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6F71" w14:textId="77777777" w:rsidR="00FD26F3" w:rsidRDefault="00FD26F3">
      <w:pPr>
        <w:pStyle w:val="Style7"/>
        <w:widowControl/>
        <w:spacing w:line="240" w:lineRule="exact"/>
        <w:rPr>
          <w:sz w:val="20"/>
          <w:szCs w:val="20"/>
        </w:rPr>
      </w:pPr>
    </w:p>
    <w:p w14:paraId="0E9CE009" w14:textId="306E4E05" w:rsidR="00F13339" w:rsidRDefault="00F13339" w:rsidP="00F13339">
      <w:bookmarkStart w:id="0" w:name="_Toc514784320"/>
      <w:r>
        <w:rPr>
          <w:noProof/>
        </w:rPr>
        <mc:AlternateContent>
          <mc:Choice Requires="wps">
            <w:drawing>
              <wp:inline distT="0" distB="0" distL="0" distR="0" wp14:anchorId="66B1867B" wp14:editId="1C743051">
                <wp:extent cx="752475" cy="987425"/>
                <wp:effectExtent l="0" t="0" r="0" b="3175"/>
                <wp:docPr id="14" name="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98742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BC562" w14:textId="77777777" w:rsidR="00F13339" w:rsidRDefault="00F13339" w:rsidP="00F13339">
                            <w:pPr>
                              <w:jc w:val="right"/>
                            </w:pPr>
                            <w:r>
                              <w:rPr>
                                <w:rFonts w:ascii="Arial" w:eastAsia="Arial" w:hAnsi="Arial" w:cs="Arial"/>
                                <w:color w:val="FFFFFF"/>
                                <w:sz w:val="40"/>
                              </w:rPr>
                              <w:t>2020</w:t>
                            </w:r>
                          </w:p>
                        </w:txbxContent>
                      </wps:txbx>
                      <wps:bodyPr rot="0" vert="horz" wrap="square" lIns="45698" tIns="45698" rIns="45698" bIns="45698" anchor="b" anchorCtr="0" upright="1">
                        <a:noAutofit/>
                      </wps:bodyPr>
                    </wps:wsp>
                  </a:graphicData>
                </a:graphic>
              </wp:inline>
            </w:drawing>
          </mc:Choice>
          <mc:Fallback>
            <w:pict>
              <v:rect w14:anchorId="66B1867B" id="Téglalap 14" o:spid="_x0000_s1026" style="width:59.2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" fillcolor="#4472c4" stroked="f">
                <v:textbox inset="1.2694mm,1.2694mm,1.2694mm,1.2694mm">
                  <w:txbxContent>
                    <w:p w14:paraId="322BC562" w14:textId="77777777" w:rsidR="00F13339" w:rsidRDefault="00F13339" w:rsidP="00F13339">
                      <w:pPr>
                        <w:jc w:val="right"/>
                      </w:pPr>
                      <w:r>
                        <w:rPr>
                          <w:rFonts w:ascii="Arial" w:eastAsia="Arial" w:hAnsi="Arial" w:cs="Arial"/>
                          <w:color w:val="FFFFFF"/>
                          <w:sz w:val="40"/>
                        </w:rPr>
                        <w:t>2020</w:t>
                      </w:r>
                    </w:p>
                  </w:txbxContent>
                </v:textbox>
                <w10:anchorlock/>
              </v:rect>
            </w:pict>
          </mc:Fallback>
        </mc:AlternateContent>
      </w:r>
    </w:p>
    <w:p w14:paraId="334B6255" w14:textId="46E1AC74" w:rsidR="00F13339" w:rsidRDefault="00F13339" w:rsidP="00F13339">
      <w:pPr>
        <w:spacing w:before="80" w:after="40"/>
        <w:rPr>
          <w:smallCaps/>
          <w:color w:val="4472C4"/>
          <w:sz w:val="32"/>
          <w:szCs w:val="32"/>
        </w:rPr>
      </w:pPr>
      <w:r>
        <w:rPr>
          <w:rFonts w:ascii="Cambria" w:hAnsi="Cambria"/>
          <w:noProof/>
        </w:rPr>
        <mc:AlternateContent>
          <mc:Choice Requires="wps">
            <w:drawing>
              <wp:inline distT="0" distB="0" distL="0" distR="0" wp14:anchorId="4380F938" wp14:editId="6672382B">
                <wp:extent cx="5753100" cy="2438400"/>
                <wp:effectExtent l="0" t="0" r="0" b="0"/>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00E5" w14:textId="3631AA46" w:rsidR="00F13339" w:rsidRDefault="00F13339" w:rsidP="00F13339">
                            <w:pPr>
                              <w:pStyle w:val="Style2"/>
                              <w:widowControl/>
                              <w:spacing w:before="221"/>
                              <w:ind w:hanging="426"/>
                              <w:jc w:val="center"/>
                              <w:rPr>
                                <w:rStyle w:val="FontStyle37"/>
                                <w:rFonts w:ascii="Arial" w:hAnsi="Arial" w:cs="Arial"/>
                                <w:color w:val="4F81BD"/>
                              </w:rPr>
                            </w:pPr>
                            <w:r>
                              <w:rPr>
                                <w:rStyle w:val="FontStyle37"/>
                                <w:rFonts w:ascii="Arial" w:hAnsi="Arial" w:cs="Arial"/>
                                <w:color w:val="4F81BD"/>
                              </w:rPr>
                              <w:t>Gépészmérnöki</w:t>
                            </w:r>
                            <w:r>
                              <w:rPr>
                                <w:rStyle w:val="FontStyle37"/>
                                <w:rFonts w:ascii="Arial" w:hAnsi="Arial" w:cs="Arial"/>
                                <w:color w:val="4F81BD"/>
                              </w:rPr>
                              <w:br/>
                              <w:t>alapképzési szak</w:t>
                            </w:r>
                          </w:p>
                          <w:p w14:paraId="76CC11A0" w14:textId="77777777" w:rsidR="00F13339" w:rsidRDefault="00F13339" w:rsidP="00F13339">
                            <w:pPr>
                              <w:spacing w:before="80" w:after="40"/>
                              <w:jc w:val="center"/>
                              <w:rPr>
                                <w:rFonts w:ascii="Cambria" w:hAnsi="Cambria"/>
                              </w:rPr>
                            </w:pPr>
                          </w:p>
                          <w:p w14:paraId="0DCD2F6C" w14:textId="77777777" w:rsidR="00F13339" w:rsidRDefault="00F13339" w:rsidP="00F13339">
                            <w:pPr>
                              <w:spacing w:before="80" w:after="40"/>
                              <w:jc w:val="center"/>
                            </w:pPr>
                          </w:p>
                          <w:p w14:paraId="13A1054C" w14:textId="77777777" w:rsidR="00F13339" w:rsidRDefault="00F13339" w:rsidP="00F13339">
                            <w:pPr>
                              <w:spacing w:before="80" w:after="40"/>
                              <w:jc w:val="center"/>
                              <w:rPr>
                                <w:rFonts w:ascii="Arial" w:hAnsi="Arial" w:cs="Arial"/>
                              </w:rPr>
                            </w:pPr>
                            <w:r>
                              <w:rPr>
                                <w:rFonts w:ascii="Arial" w:eastAsia="Arial" w:hAnsi="Arial" w:cs="Arial"/>
                                <w:smallCaps/>
                                <w:color w:val="4472C4"/>
                                <w:sz w:val="32"/>
                              </w:rPr>
                              <w:t>DUNAÚJVÁROSI EGYETEM</w:t>
                            </w:r>
                          </w:p>
                        </w:txbxContent>
                      </wps:txbx>
                      <wps:bodyPr rot="0" vert="horz" wrap="square" lIns="0" tIns="0" rIns="0" bIns="0" anchor="t" anchorCtr="0" upright="1">
                        <a:noAutofit/>
                      </wps:bodyPr>
                    </wps:wsp>
                  </a:graphicData>
                </a:graphic>
              </wp:inline>
            </w:drawing>
          </mc:Choice>
          <mc:Fallback>
            <w:pict>
              <v:rect w14:anchorId="4380F938" id="Téglalap 8"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" filled="f" stroked="f">
                <v:textbox inset="0,0,0,0">
                  <w:txbxContent>
                    <w:p w14:paraId="364100E5" w14:textId="3631AA46" w:rsidR="00F13339" w:rsidRDefault="00F13339" w:rsidP="00F13339">
                      <w:pPr>
                        <w:pStyle w:val="Style2"/>
                        <w:widowControl/>
                        <w:spacing w:before="221"/>
                        <w:ind w:hanging="426"/>
                        <w:jc w:val="center"/>
                        <w:rPr>
                          <w:rStyle w:val="FontStyle37"/>
                          <w:rFonts w:ascii="Arial" w:hAnsi="Arial" w:cs="Arial"/>
                          <w:color w:val="4F81BD"/>
                        </w:rPr>
                      </w:pPr>
                      <w:r>
                        <w:rPr>
                          <w:rStyle w:val="FontStyle37"/>
                          <w:rFonts w:ascii="Arial" w:hAnsi="Arial" w:cs="Arial"/>
                          <w:color w:val="4F81BD"/>
                        </w:rPr>
                        <w:t>Gépészmérnöki</w:t>
                      </w:r>
                      <w:r>
                        <w:rPr>
                          <w:rStyle w:val="FontStyle37"/>
                          <w:rFonts w:ascii="Arial" w:hAnsi="Arial" w:cs="Arial"/>
                          <w:color w:val="4F81BD"/>
                        </w:rPr>
                        <w:br/>
                        <w:t>alapképzési szak</w:t>
                      </w:r>
                    </w:p>
                    <w:p w14:paraId="76CC11A0" w14:textId="77777777" w:rsidR="00F13339" w:rsidRDefault="00F13339" w:rsidP="00F13339">
                      <w:pPr>
                        <w:spacing w:before="80" w:after="40"/>
                        <w:jc w:val="center"/>
                        <w:rPr>
                          <w:rFonts w:ascii="Cambria" w:hAnsi="Cambria"/>
                        </w:rPr>
                      </w:pPr>
                    </w:p>
                    <w:p w14:paraId="0DCD2F6C" w14:textId="77777777" w:rsidR="00F13339" w:rsidRDefault="00F13339" w:rsidP="00F13339">
                      <w:pPr>
                        <w:spacing w:before="80" w:after="40"/>
                        <w:jc w:val="center"/>
                      </w:pPr>
                    </w:p>
                    <w:p w14:paraId="13A1054C" w14:textId="77777777" w:rsidR="00F13339" w:rsidRDefault="00F13339" w:rsidP="00F13339">
                      <w:pPr>
                        <w:spacing w:before="80" w:after="40"/>
                        <w:jc w:val="center"/>
                        <w:rPr>
                          <w:rFonts w:ascii="Arial" w:hAnsi="Arial" w:cs="Arial"/>
                        </w:rPr>
                      </w:pPr>
                      <w:r>
                        <w:rPr>
                          <w:rFonts w:ascii="Arial" w:eastAsia="Arial" w:hAnsi="Arial" w:cs="Arial"/>
                          <w:smallCaps/>
                          <w:color w:val="4472C4"/>
                          <w:sz w:val="32"/>
                        </w:rPr>
                        <w:t>DUNAÚJVÁROSI EGYETEM</w:t>
                      </w:r>
                    </w:p>
                  </w:txbxContent>
                </v:textbox>
                <w10:anchorlock/>
              </v:rect>
            </w:pict>
          </mc:Fallback>
        </mc:AlternateContent>
      </w:r>
      <w:r>
        <w:rPr>
          <w:rFonts w:ascii="Cambria" w:hAnsi="Cambria"/>
          <w:noProof/>
        </w:rPr>
        <w:drawing>
          <wp:anchor distT="0" distB="0" distL="0" distR="0" simplePos="0" relativeHeight="251669504" behindDoc="0" locked="0" layoutInCell="0" allowOverlap="1" wp14:anchorId="45E5BFB2" wp14:editId="33E4659E">
            <wp:simplePos x="0" y="0"/>
            <wp:positionH relativeFrom="margin">
              <wp:posOffset>1537970</wp:posOffset>
            </wp:positionH>
            <wp:positionV relativeFrom="paragraph">
              <wp:posOffset>1171575</wp:posOffset>
            </wp:positionV>
            <wp:extent cx="2684780" cy="2609850"/>
            <wp:effectExtent l="0" t="0" r="1270" b="0"/>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780" cy="2609850"/>
                    </a:xfrm>
                    <a:prstGeom prst="rect">
                      <a:avLst/>
                    </a:prstGeom>
                    <a:noFill/>
                  </pic:spPr>
                </pic:pic>
              </a:graphicData>
            </a:graphic>
            <wp14:sizeRelH relativeFrom="page">
              <wp14:pctWidth>0</wp14:pctWidth>
            </wp14:sizeRelH>
            <wp14:sizeRelV relativeFrom="page">
              <wp14:pctHeight>0</wp14:pctHeight>
            </wp14:sizeRelV>
          </wp:anchor>
        </w:drawing>
      </w:r>
    </w:p>
    <w:p w14:paraId="3527380A" w14:textId="12B3F14F" w:rsidR="00F13339" w:rsidRDefault="00F13339">
      <w:pPr>
        <w:widowControl/>
        <w:autoSpaceDE/>
        <w:autoSpaceDN/>
        <w:adjustRightInd/>
        <w:rPr>
          <w:b/>
          <w:bCs/>
          <w:color w:val="000000"/>
          <w:kern w:val="32"/>
        </w:rPr>
      </w:pPr>
      <w:r>
        <w:br w:type="page"/>
      </w:r>
    </w:p>
    <w:p w14:paraId="1C3D0EDC" w14:textId="77777777" w:rsidR="00F13339" w:rsidRDefault="00F13339" w:rsidP="00291B46">
      <w:pPr>
        <w:pStyle w:val="Cmsor1"/>
      </w:pPr>
    </w:p>
    <w:p w14:paraId="7F426F72" w14:textId="1D67E0C9" w:rsidR="002B0228" w:rsidRDefault="002F5625" w:rsidP="00291B46">
      <w:pPr>
        <w:pStyle w:val="Cmsor1"/>
      </w:pPr>
      <w:r w:rsidRPr="00291B46">
        <w:t>Tartalomjegyzék</w:t>
      </w:r>
      <w:bookmarkEnd w:id="0"/>
    </w:p>
    <w:p w14:paraId="7F426F73" w14:textId="77777777" w:rsidR="00861DEB" w:rsidRDefault="00861DEB">
      <w:pPr>
        <w:pStyle w:val="Tartalomjegyzkcmsora"/>
      </w:pPr>
      <w:r>
        <w:t>Tartalom</w:t>
      </w:r>
    </w:p>
    <w:p w14:paraId="7F426F74" w14:textId="77777777" w:rsidR="005A2372" w:rsidRDefault="009C5445">
      <w:pPr>
        <w:pStyle w:val="TJ1"/>
        <w:tabs>
          <w:tab w:val="right" w:leader="dot" w:pos="9049"/>
        </w:tabs>
        <w:rPr>
          <w:rFonts w:asciiTheme="minorHAnsi" w:eastAsiaTheme="minorEastAsia" w:hAnsiTheme="minorHAnsi" w:cstheme="minorBidi"/>
          <w:noProof/>
          <w:sz w:val="22"/>
          <w:szCs w:val="22"/>
        </w:rPr>
      </w:pPr>
      <w:r>
        <w:fldChar w:fldCharType="begin"/>
      </w:r>
      <w:r w:rsidR="00861DEB">
        <w:instrText xml:space="preserve"> TOC \o "1-3" \h \z \u </w:instrText>
      </w:r>
      <w:r>
        <w:fldChar w:fldCharType="separate"/>
      </w:r>
      <w:hyperlink w:anchor="_Toc514784320" w:history="1">
        <w:r w:rsidR="005A2372" w:rsidRPr="00E32D11">
          <w:rPr>
            <w:rStyle w:val="Hiperhivatkozs"/>
            <w:noProof/>
          </w:rPr>
          <w:t>Tartalomjegyzék</w:t>
        </w:r>
        <w:r w:rsidR="005A2372">
          <w:rPr>
            <w:noProof/>
            <w:webHidden/>
          </w:rPr>
          <w:tab/>
        </w:r>
        <w:r w:rsidR="005A2372">
          <w:rPr>
            <w:noProof/>
            <w:webHidden/>
          </w:rPr>
          <w:fldChar w:fldCharType="begin"/>
        </w:r>
        <w:r w:rsidR="005A2372">
          <w:rPr>
            <w:noProof/>
            <w:webHidden/>
          </w:rPr>
          <w:instrText xml:space="preserve"> PAGEREF _Toc514784320 \h </w:instrText>
        </w:r>
        <w:r w:rsidR="005A2372">
          <w:rPr>
            <w:noProof/>
            <w:webHidden/>
          </w:rPr>
        </w:r>
        <w:r w:rsidR="005A2372">
          <w:rPr>
            <w:noProof/>
            <w:webHidden/>
          </w:rPr>
          <w:fldChar w:fldCharType="separate"/>
        </w:r>
        <w:r w:rsidR="005A2372">
          <w:rPr>
            <w:noProof/>
            <w:webHidden/>
          </w:rPr>
          <w:t>2</w:t>
        </w:r>
        <w:r w:rsidR="005A2372">
          <w:rPr>
            <w:noProof/>
            <w:webHidden/>
          </w:rPr>
          <w:fldChar w:fldCharType="end"/>
        </w:r>
      </w:hyperlink>
    </w:p>
    <w:p w14:paraId="7F426F75"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21" w:history="1">
        <w:r w:rsidR="005A2372" w:rsidRPr="00E32D11">
          <w:rPr>
            <w:rStyle w:val="Hiperhivatkozs"/>
            <w:noProof/>
          </w:rPr>
          <w:t>Szakleírás</w:t>
        </w:r>
        <w:r w:rsidR="005A2372">
          <w:rPr>
            <w:noProof/>
            <w:webHidden/>
          </w:rPr>
          <w:tab/>
        </w:r>
        <w:r w:rsidR="005A2372">
          <w:rPr>
            <w:noProof/>
            <w:webHidden/>
          </w:rPr>
          <w:fldChar w:fldCharType="begin"/>
        </w:r>
        <w:r w:rsidR="005A2372">
          <w:rPr>
            <w:noProof/>
            <w:webHidden/>
          </w:rPr>
          <w:instrText xml:space="preserve"> PAGEREF _Toc514784321 \h </w:instrText>
        </w:r>
        <w:r w:rsidR="005A2372">
          <w:rPr>
            <w:noProof/>
            <w:webHidden/>
          </w:rPr>
        </w:r>
        <w:r w:rsidR="005A2372">
          <w:rPr>
            <w:noProof/>
            <w:webHidden/>
          </w:rPr>
          <w:fldChar w:fldCharType="separate"/>
        </w:r>
        <w:r w:rsidR="005A2372">
          <w:rPr>
            <w:noProof/>
            <w:webHidden/>
          </w:rPr>
          <w:t>4</w:t>
        </w:r>
        <w:r w:rsidR="005A2372">
          <w:rPr>
            <w:noProof/>
            <w:webHidden/>
          </w:rPr>
          <w:fldChar w:fldCharType="end"/>
        </w:r>
      </w:hyperlink>
    </w:p>
    <w:p w14:paraId="7F426F76"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22" w:history="1">
        <w:r w:rsidR="005A2372" w:rsidRPr="00E32D11">
          <w:rPr>
            <w:rStyle w:val="Hiperhivatkozs"/>
            <w:noProof/>
          </w:rPr>
          <w:t>Gépészmérnöki alapképzési szak tantárgyainak rövid ismertetése</w:t>
        </w:r>
        <w:r w:rsidR="005A2372">
          <w:rPr>
            <w:noProof/>
            <w:webHidden/>
          </w:rPr>
          <w:tab/>
        </w:r>
        <w:r w:rsidR="005A2372">
          <w:rPr>
            <w:noProof/>
            <w:webHidden/>
          </w:rPr>
          <w:fldChar w:fldCharType="begin"/>
        </w:r>
        <w:r w:rsidR="005A2372">
          <w:rPr>
            <w:noProof/>
            <w:webHidden/>
          </w:rPr>
          <w:instrText xml:space="preserve"> PAGEREF _Toc514784322 \h </w:instrText>
        </w:r>
        <w:r w:rsidR="005A2372">
          <w:rPr>
            <w:noProof/>
            <w:webHidden/>
          </w:rPr>
        </w:r>
        <w:r w:rsidR="005A2372">
          <w:rPr>
            <w:noProof/>
            <w:webHidden/>
          </w:rPr>
          <w:fldChar w:fldCharType="separate"/>
        </w:r>
        <w:r w:rsidR="005A2372">
          <w:rPr>
            <w:noProof/>
            <w:webHidden/>
          </w:rPr>
          <w:t>12</w:t>
        </w:r>
        <w:r w:rsidR="005A2372">
          <w:rPr>
            <w:noProof/>
            <w:webHidden/>
          </w:rPr>
          <w:fldChar w:fldCharType="end"/>
        </w:r>
      </w:hyperlink>
    </w:p>
    <w:p w14:paraId="7F426F77"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23" w:history="1">
        <w:r w:rsidR="005A2372" w:rsidRPr="00E32D11">
          <w:rPr>
            <w:rStyle w:val="Hiperhivatkozs"/>
            <w:noProof/>
          </w:rPr>
          <w:t>Mérnöki fizika</w:t>
        </w:r>
        <w:r w:rsidR="005A2372">
          <w:rPr>
            <w:noProof/>
            <w:webHidden/>
          </w:rPr>
          <w:tab/>
        </w:r>
        <w:r w:rsidR="005A2372">
          <w:rPr>
            <w:noProof/>
            <w:webHidden/>
          </w:rPr>
          <w:fldChar w:fldCharType="begin"/>
        </w:r>
        <w:r w:rsidR="005A2372">
          <w:rPr>
            <w:noProof/>
            <w:webHidden/>
          </w:rPr>
          <w:instrText xml:space="preserve"> PAGEREF _Toc514784323 \h </w:instrText>
        </w:r>
        <w:r w:rsidR="005A2372">
          <w:rPr>
            <w:noProof/>
            <w:webHidden/>
          </w:rPr>
        </w:r>
        <w:r w:rsidR="005A2372">
          <w:rPr>
            <w:noProof/>
            <w:webHidden/>
          </w:rPr>
          <w:fldChar w:fldCharType="separate"/>
        </w:r>
        <w:r w:rsidR="005A2372">
          <w:rPr>
            <w:noProof/>
            <w:webHidden/>
          </w:rPr>
          <w:t>12</w:t>
        </w:r>
        <w:r w:rsidR="005A2372">
          <w:rPr>
            <w:noProof/>
            <w:webHidden/>
          </w:rPr>
          <w:fldChar w:fldCharType="end"/>
        </w:r>
      </w:hyperlink>
    </w:p>
    <w:p w14:paraId="7F426F78"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24" w:history="1">
        <w:r w:rsidR="005A2372" w:rsidRPr="00E32D11">
          <w:rPr>
            <w:rStyle w:val="Hiperhivatkozs"/>
            <w:noProof/>
          </w:rPr>
          <w:t>Informatika</w:t>
        </w:r>
        <w:r w:rsidR="005A2372">
          <w:rPr>
            <w:noProof/>
            <w:webHidden/>
          </w:rPr>
          <w:tab/>
        </w:r>
        <w:r w:rsidR="005A2372">
          <w:rPr>
            <w:noProof/>
            <w:webHidden/>
          </w:rPr>
          <w:fldChar w:fldCharType="begin"/>
        </w:r>
        <w:r w:rsidR="005A2372">
          <w:rPr>
            <w:noProof/>
            <w:webHidden/>
          </w:rPr>
          <w:instrText xml:space="preserve"> PAGEREF _Toc514784324 \h </w:instrText>
        </w:r>
        <w:r w:rsidR="005A2372">
          <w:rPr>
            <w:noProof/>
            <w:webHidden/>
          </w:rPr>
        </w:r>
        <w:r w:rsidR="005A2372">
          <w:rPr>
            <w:noProof/>
            <w:webHidden/>
          </w:rPr>
          <w:fldChar w:fldCharType="separate"/>
        </w:r>
        <w:r w:rsidR="005A2372">
          <w:rPr>
            <w:noProof/>
            <w:webHidden/>
          </w:rPr>
          <w:t>13</w:t>
        </w:r>
        <w:r w:rsidR="005A2372">
          <w:rPr>
            <w:noProof/>
            <w:webHidden/>
          </w:rPr>
          <w:fldChar w:fldCharType="end"/>
        </w:r>
      </w:hyperlink>
    </w:p>
    <w:p w14:paraId="7F426F79"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25" w:history="1">
        <w:r w:rsidR="005A2372" w:rsidRPr="00E32D11">
          <w:rPr>
            <w:rStyle w:val="Hiperhivatkozs"/>
            <w:noProof/>
          </w:rPr>
          <w:t>Vállalkozástan</w:t>
        </w:r>
        <w:r w:rsidR="005A2372">
          <w:rPr>
            <w:noProof/>
            <w:webHidden/>
          </w:rPr>
          <w:tab/>
        </w:r>
        <w:r w:rsidR="005A2372">
          <w:rPr>
            <w:noProof/>
            <w:webHidden/>
          </w:rPr>
          <w:fldChar w:fldCharType="begin"/>
        </w:r>
        <w:r w:rsidR="005A2372">
          <w:rPr>
            <w:noProof/>
            <w:webHidden/>
          </w:rPr>
          <w:instrText xml:space="preserve"> PAGEREF _Toc514784325 \h </w:instrText>
        </w:r>
        <w:r w:rsidR="005A2372">
          <w:rPr>
            <w:noProof/>
            <w:webHidden/>
          </w:rPr>
        </w:r>
        <w:r w:rsidR="005A2372">
          <w:rPr>
            <w:noProof/>
            <w:webHidden/>
          </w:rPr>
          <w:fldChar w:fldCharType="separate"/>
        </w:r>
        <w:r w:rsidR="005A2372">
          <w:rPr>
            <w:noProof/>
            <w:webHidden/>
          </w:rPr>
          <w:t>15</w:t>
        </w:r>
        <w:r w:rsidR="005A2372">
          <w:rPr>
            <w:noProof/>
            <w:webHidden/>
          </w:rPr>
          <w:fldChar w:fldCharType="end"/>
        </w:r>
      </w:hyperlink>
    </w:p>
    <w:p w14:paraId="7F426F7A"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26" w:history="1">
        <w:r w:rsidR="005A2372" w:rsidRPr="00E32D11">
          <w:rPr>
            <w:rStyle w:val="Hiperhivatkozs"/>
            <w:noProof/>
          </w:rPr>
          <w:t>Közgazdaságtan 1.</w:t>
        </w:r>
        <w:r w:rsidR="005A2372">
          <w:rPr>
            <w:noProof/>
            <w:webHidden/>
          </w:rPr>
          <w:tab/>
        </w:r>
        <w:r w:rsidR="005A2372">
          <w:rPr>
            <w:noProof/>
            <w:webHidden/>
          </w:rPr>
          <w:fldChar w:fldCharType="begin"/>
        </w:r>
        <w:r w:rsidR="005A2372">
          <w:rPr>
            <w:noProof/>
            <w:webHidden/>
          </w:rPr>
          <w:instrText xml:space="preserve"> PAGEREF _Toc514784326 \h </w:instrText>
        </w:r>
        <w:r w:rsidR="005A2372">
          <w:rPr>
            <w:noProof/>
            <w:webHidden/>
          </w:rPr>
        </w:r>
        <w:r w:rsidR="005A2372">
          <w:rPr>
            <w:noProof/>
            <w:webHidden/>
          </w:rPr>
          <w:fldChar w:fldCharType="separate"/>
        </w:r>
        <w:r w:rsidR="005A2372">
          <w:rPr>
            <w:noProof/>
            <w:webHidden/>
          </w:rPr>
          <w:t>17</w:t>
        </w:r>
        <w:r w:rsidR="005A2372">
          <w:rPr>
            <w:noProof/>
            <w:webHidden/>
          </w:rPr>
          <w:fldChar w:fldCharType="end"/>
        </w:r>
      </w:hyperlink>
    </w:p>
    <w:p w14:paraId="7F426F7B"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27" w:history="1">
        <w:r w:rsidR="005A2372" w:rsidRPr="00E32D11">
          <w:rPr>
            <w:rStyle w:val="Hiperhivatkozs"/>
            <w:noProof/>
          </w:rPr>
          <w:t>Mechanika 1.</w:t>
        </w:r>
        <w:r w:rsidR="005A2372">
          <w:rPr>
            <w:noProof/>
            <w:webHidden/>
          </w:rPr>
          <w:tab/>
        </w:r>
        <w:r w:rsidR="005A2372">
          <w:rPr>
            <w:noProof/>
            <w:webHidden/>
          </w:rPr>
          <w:fldChar w:fldCharType="begin"/>
        </w:r>
        <w:r w:rsidR="005A2372">
          <w:rPr>
            <w:noProof/>
            <w:webHidden/>
          </w:rPr>
          <w:instrText xml:space="preserve"> PAGEREF _Toc514784327 \h </w:instrText>
        </w:r>
        <w:r w:rsidR="005A2372">
          <w:rPr>
            <w:noProof/>
            <w:webHidden/>
          </w:rPr>
        </w:r>
        <w:r w:rsidR="005A2372">
          <w:rPr>
            <w:noProof/>
            <w:webHidden/>
          </w:rPr>
          <w:fldChar w:fldCharType="separate"/>
        </w:r>
        <w:r w:rsidR="005A2372">
          <w:rPr>
            <w:noProof/>
            <w:webHidden/>
          </w:rPr>
          <w:t>19</w:t>
        </w:r>
        <w:r w:rsidR="005A2372">
          <w:rPr>
            <w:noProof/>
            <w:webHidden/>
          </w:rPr>
          <w:fldChar w:fldCharType="end"/>
        </w:r>
      </w:hyperlink>
    </w:p>
    <w:p w14:paraId="7F426F7C"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28" w:history="1">
        <w:r w:rsidR="005A2372" w:rsidRPr="00E32D11">
          <w:rPr>
            <w:rStyle w:val="Hiperhivatkozs"/>
            <w:noProof/>
          </w:rPr>
          <w:t>Mérnöki matematika 1.</w:t>
        </w:r>
        <w:r w:rsidR="005A2372">
          <w:rPr>
            <w:noProof/>
            <w:webHidden/>
          </w:rPr>
          <w:tab/>
        </w:r>
        <w:r w:rsidR="005A2372">
          <w:rPr>
            <w:noProof/>
            <w:webHidden/>
          </w:rPr>
          <w:fldChar w:fldCharType="begin"/>
        </w:r>
        <w:r w:rsidR="005A2372">
          <w:rPr>
            <w:noProof/>
            <w:webHidden/>
          </w:rPr>
          <w:instrText xml:space="preserve"> PAGEREF _Toc514784328 \h </w:instrText>
        </w:r>
        <w:r w:rsidR="005A2372">
          <w:rPr>
            <w:noProof/>
            <w:webHidden/>
          </w:rPr>
        </w:r>
        <w:r w:rsidR="005A2372">
          <w:rPr>
            <w:noProof/>
            <w:webHidden/>
          </w:rPr>
          <w:fldChar w:fldCharType="separate"/>
        </w:r>
        <w:r w:rsidR="005A2372">
          <w:rPr>
            <w:noProof/>
            <w:webHidden/>
          </w:rPr>
          <w:t>21</w:t>
        </w:r>
        <w:r w:rsidR="005A2372">
          <w:rPr>
            <w:noProof/>
            <w:webHidden/>
          </w:rPr>
          <w:fldChar w:fldCharType="end"/>
        </w:r>
      </w:hyperlink>
    </w:p>
    <w:p w14:paraId="7F426F7D"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29" w:history="1">
        <w:r w:rsidR="005A2372" w:rsidRPr="00E32D11">
          <w:rPr>
            <w:rStyle w:val="Hiperhivatkozs"/>
            <w:noProof/>
          </w:rPr>
          <w:t>Hő- és áramlástan</w:t>
        </w:r>
        <w:r w:rsidR="005A2372">
          <w:rPr>
            <w:noProof/>
            <w:webHidden/>
          </w:rPr>
          <w:tab/>
        </w:r>
        <w:r w:rsidR="005A2372">
          <w:rPr>
            <w:noProof/>
            <w:webHidden/>
          </w:rPr>
          <w:fldChar w:fldCharType="begin"/>
        </w:r>
        <w:r w:rsidR="005A2372">
          <w:rPr>
            <w:noProof/>
            <w:webHidden/>
          </w:rPr>
          <w:instrText xml:space="preserve"> PAGEREF _Toc514784329 \h </w:instrText>
        </w:r>
        <w:r w:rsidR="005A2372">
          <w:rPr>
            <w:noProof/>
            <w:webHidden/>
          </w:rPr>
        </w:r>
        <w:r w:rsidR="005A2372">
          <w:rPr>
            <w:noProof/>
            <w:webHidden/>
          </w:rPr>
          <w:fldChar w:fldCharType="separate"/>
        </w:r>
        <w:r w:rsidR="005A2372">
          <w:rPr>
            <w:noProof/>
            <w:webHidden/>
          </w:rPr>
          <w:t>22</w:t>
        </w:r>
        <w:r w:rsidR="005A2372">
          <w:rPr>
            <w:noProof/>
            <w:webHidden/>
          </w:rPr>
          <w:fldChar w:fldCharType="end"/>
        </w:r>
      </w:hyperlink>
    </w:p>
    <w:p w14:paraId="7F426F7E"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30" w:history="1">
        <w:r w:rsidR="005A2372" w:rsidRPr="00E32D11">
          <w:rPr>
            <w:rStyle w:val="Hiperhivatkozs"/>
            <w:noProof/>
          </w:rPr>
          <w:t>CAD</w:t>
        </w:r>
        <w:r w:rsidR="005A2372">
          <w:rPr>
            <w:noProof/>
            <w:webHidden/>
          </w:rPr>
          <w:tab/>
        </w:r>
        <w:r w:rsidR="005A2372">
          <w:rPr>
            <w:noProof/>
            <w:webHidden/>
          </w:rPr>
          <w:fldChar w:fldCharType="begin"/>
        </w:r>
        <w:r w:rsidR="005A2372">
          <w:rPr>
            <w:noProof/>
            <w:webHidden/>
          </w:rPr>
          <w:instrText xml:space="preserve"> PAGEREF _Toc514784330 \h </w:instrText>
        </w:r>
        <w:r w:rsidR="005A2372">
          <w:rPr>
            <w:noProof/>
            <w:webHidden/>
          </w:rPr>
        </w:r>
        <w:r w:rsidR="005A2372">
          <w:rPr>
            <w:noProof/>
            <w:webHidden/>
          </w:rPr>
          <w:fldChar w:fldCharType="separate"/>
        </w:r>
        <w:r w:rsidR="005A2372">
          <w:rPr>
            <w:noProof/>
            <w:webHidden/>
          </w:rPr>
          <w:t>23</w:t>
        </w:r>
        <w:r w:rsidR="005A2372">
          <w:rPr>
            <w:noProof/>
            <w:webHidden/>
          </w:rPr>
          <w:fldChar w:fldCharType="end"/>
        </w:r>
      </w:hyperlink>
    </w:p>
    <w:p w14:paraId="7F426F7F"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31" w:history="1">
        <w:r w:rsidR="005A2372" w:rsidRPr="00E32D11">
          <w:rPr>
            <w:rStyle w:val="Hiperhivatkozs"/>
            <w:noProof/>
          </w:rPr>
          <w:t>Kémia és Anyagismeret</w:t>
        </w:r>
        <w:r w:rsidR="005A2372">
          <w:rPr>
            <w:noProof/>
            <w:webHidden/>
          </w:rPr>
          <w:tab/>
        </w:r>
        <w:r w:rsidR="005A2372">
          <w:rPr>
            <w:noProof/>
            <w:webHidden/>
          </w:rPr>
          <w:fldChar w:fldCharType="begin"/>
        </w:r>
        <w:r w:rsidR="005A2372">
          <w:rPr>
            <w:noProof/>
            <w:webHidden/>
          </w:rPr>
          <w:instrText xml:space="preserve"> PAGEREF _Toc514784331 \h </w:instrText>
        </w:r>
        <w:r w:rsidR="005A2372">
          <w:rPr>
            <w:noProof/>
            <w:webHidden/>
          </w:rPr>
        </w:r>
        <w:r w:rsidR="005A2372">
          <w:rPr>
            <w:noProof/>
            <w:webHidden/>
          </w:rPr>
          <w:fldChar w:fldCharType="separate"/>
        </w:r>
        <w:r w:rsidR="005A2372">
          <w:rPr>
            <w:noProof/>
            <w:webHidden/>
          </w:rPr>
          <w:t>24</w:t>
        </w:r>
        <w:r w:rsidR="005A2372">
          <w:rPr>
            <w:noProof/>
            <w:webHidden/>
          </w:rPr>
          <w:fldChar w:fldCharType="end"/>
        </w:r>
      </w:hyperlink>
    </w:p>
    <w:p w14:paraId="7F426F80"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32" w:history="1">
        <w:r w:rsidR="005A2372" w:rsidRPr="00E32D11">
          <w:rPr>
            <w:rStyle w:val="Hiperhivatkozs"/>
            <w:noProof/>
          </w:rPr>
          <w:t>Gépszerkezettan 1.</w:t>
        </w:r>
        <w:r w:rsidR="005A2372">
          <w:rPr>
            <w:noProof/>
            <w:webHidden/>
          </w:rPr>
          <w:tab/>
        </w:r>
        <w:r w:rsidR="005A2372">
          <w:rPr>
            <w:noProof/>
            <w:webHidden/>
          </w:rPr>
          <w:fldChar w:fldCharType="begin"/>
        </w:r>
        <w:r w:rsidR="005A2372">
          <w:rPr>
            <w:noProof/>
            <w:webHidden/>
          </w:rPr>
          <w:instrText xml:space="preserve"> PAGEREF _Toc514784332 \h </w:instrText>
        </w:r>
        <w:r w:rsidR="005A2372">
          <w:rPr>
            <w:noProof/>
            <w:webHidden/>
          </w:rPr>
        </w:r>
        <w:r w:rsidR="005A2372">
          <w:rPr>
            <w:noProof/>
            <w:webHidden/>
          </w:rPr>
          <w:fldChar w:fldCharType="separate"/>
        </w:r>
        <w:r w:rsidR="005A2372">
          <w:rPr>
            <w:noProof/>
            <w:webHidden/>
          </w:rPr>
          <w:t>25</w:t>
        </w:r>
        <w:r w:rsidR="005A2372">
          <w:rPr>
            <w:noProof/>
            <w:webHidden/>
          </w:rPr>
          <w:fldChar w:fldCharType="end"/>
        </w:r>
      </w:hyperlink>
    </w:p>
    <w:p w14:paraId="7F426F81"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33" w:history="1">
        <w:r w:rsidR="005A2372" w:rsidRPr="00E32D11">
          <w:rPr>
            <w:rStyle w:val="Hiperhivatkozs"/>
            <w:noProof/>
          </w:rPr>
          <w:t>Mechanika 2.</w:t>
        </w:r>
        <w:r w:rsidR="005A2372">
          <w:rPr>
            <w:noProof/>
            <w:webHidden/>
          </w:rPr>
          <w:tab/>
        </w:r>
        <w:r w:rsidR="005A2372">
          <w:rPr>
            <w:noProof/>
            <w:webHidden/>
          </w:rPr>
          <w:fldChar w:fldCharType="begin"/>
        </w:r>
        <w:r w:rsidR="005A2372">
          <w:rPr>
            <w:noProof/>
            <w:webHidden/>
          </w:rPr>
          <w:instrText xml:space="preserve"> PAGEREF _Toc514784333 \h </w:instrText>
        </w:r>
        <w:r w:rsidR="005A2372">
          <w:rPr>
            <w:noProof/>
            <w:webHidden/>
          </w:rPr>
        </w:r>
        <w:r w:rsidR="005A2372">
          <w:rPr>
            <w:noProof/>
            <w:webHidden/>
          </w:rPr>
          <w:fldChar w:fldCharType="separate"/>
        </w:r>
        <w:r w:rsidR="005A2372">
          <w:rPr>
            <w:noProof/>
            <w:webHidden/>
          </w:rPr>
          <w:t>26</w:t>
        </w:r>
        <w:r w:rsidR="005A2372">
          <w:rPr>
            <w:noProof/>
            <w:webHidden/>
          </w:rPr>
          <w:fldChar w:fldCharType="end"/>
        </w:r>
      </w:hyperlink>
    </w:p>
    <w:p w14:paraId="7F426F82"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34" w:history="1">
        <w:r w:rsidR="005A2372" w:rsidRPr="00E32D11">
          <w:rPr>
            <w:rStyle w:val="Hiperhivatkozs"/>
            <w:noProof/>
          </w:rPr>
          <w:t>Mérnöki matematika 2.</w:t>
        </w:r>
        <w:r w:rsidR="005A2372">
          <w:rPr>
            <w:noProof/>
            <w:webHidden/>
          </w:rPr>
          <w:tab/>
        </w:r>
        <w:r w:rsidR="005A2372">
          <w:rPr>
            <w:noProof/>
            <w:webHidden/>
          </w:rPr>
          <w:fldChar w:fldCharType="begin"/>
        </w:r>
        <w:r w:rsidR="005A2372">
          <w:rPr>
            <w:noProof/>
            <w:webHidden/>
          </w:rPr>
          <w:instrText xml:space="preserve"> PAGEREF _Toc514784334 \h </w:instrText>
        </w:r>
        <w:r w:rsidR="005A2372">
          <w:rPr>
            <w:noProof/>
            <w:webHidden/>
          </w:rPr>
        </w:r>
        <w:r w:rsidR="005A2372">
          <w:rPr>
            <w:noProof/>
            <w:webHidden/>
          </w:rPr>
          <w:fldChar w:fldCharType="separate"/>
        </w:r>
        <w:r w:rsidR="005A2372">
          <w:rPr>
            <w:noProof/>
            <w:webHidden/>
          </w:rPr>
          <w:t>27</w:t>
        </w:r>
        <w:r w:rsidR="005A2372">
          <w:rPr>
            <w:noProof/>
            <w:webHidden/>
          </w:rPr>
          <w:fldChar w:fldCharType="end"/>
        </w:r>
      </w:hyperlink>
    </w:p>
    <w:p w14:paraId="7F426F83"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35" w:history="1">
        <w:r w:rsidR="005A2372" w:rsidRPr="00E32D11">
          <w:rPr>
            <w:rStyle w:val="Hiperhivatkozs"/>
            <w:noProof/>
          </w:rPr>
          <w:t>Menedzsment</w:t>
        </w:r>
        <w:r w:rsidR="005A2372">
          <w:rPr>
            <w:noProof/>
            <w:webHidden/>
          </w:rPr>
          <w:tab/>
        </w:r>
        <w:r w:rsidR="005A2372">
          <w:rPr>
            <w:noProof/>
            <w:webHidden/>
          </w:rPr>
          <w:fldChar w:fldCharType="begin"/>
        </w:r>
        <w:r w:rsidR="005A2372">
          <w:rPr>
            <w:noProof/>
            <w:webHidden/>
          </w:rPr>
          <w:instrText xml:space="preserve"> PAGEREF _Toc514784335 \h </w:instrText>
        </w:r>
        <w:r w:rsidR="005A2372">
          <w:rPr>
            <w:noProof/>
            <w:webHidden/>
          </w:rPr>
        </w:r>
        <w:r w:rsidR="005A2372">
          <w:rPr>
            <w:noProof/>
            <w:webHidden/>
          </w:rPr>
          <w:fldChar w:fldCharType="separate"/>
        </w:r>
        <w:r w:rsidR="005A2372">
          <w:rPr>
            <w:noProof/>
            <w:webHidden/>
          </w:rPr>
          <w:t>29</w:t>
        </w:r>
        <w:r w:rsidR="005A2372">
          <w:rPr>
            <w:noProof/>
            <w:webHidden/>
          </w:rPr>
          <w:fldChar w:fldCharType="end"/>
        </w:r>
      </w:hyperlink>
    </w:p>
    <w:p w14:paraId="7F426F84"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36" w:history="1">
        <w:r w:rsidR="005A2372" w:rsidRPr="00E32D11">
          <w:rPr>
            <w:rStyle w:val="Hiperhivatkozs"/>
            <w:noProof/>
          </w:rPr>
          <w:t>Matematika 3.</w:t>
        </w:r>
        <w:r w:rsidR="005A2372">
          <w:rPr>
            <w:noProof/>
            <w:webHidden/>
          </w:rPr>
          <w:tab/>
        </w:r>
        <w:r w:rsidR="005A2372">
          <w:rPr>
            <w:noProof/>
            <w:webHidden/>
          </w:rPr>
          <w:fldChar w:fldCharType="begin"/>
        </w:r>
        <w:r w:rsidR="005A2372">
          <w:rPr>
            <w:noProof/>
            <w:webHidden/>
          </w:rPr>
          <w:instrText xml:space="preserve"> PAGEREF _Toc514784336 \h </w:instrText>
        </w:r>
        <w:r w:rsidR="005A2372">
          <w:rPr>
            <w:noProof/>
            <w:webHidden/>
          </w:rPr>
        </w:r>
        <w:r w:rsidR="005A2372">
          <w:rPr>
            <w:noProof/>
            <w:webHidden/>
          </w:rPr>
          <w:fldChar w:fldCharType="separate"/>
        </w:r>
        <w:r w:rsidR="005A2372">
          <w:rPr>
            <w:noProof/>
            <w:webHidden/>
          </w:rPr>
          <w:t>31</w:t>
        </w:r>
        <w:r w:rsidR="005A2372">
          <w:rPr>
            <w:noProof/>
            <w:webHidden/>
          </w:rPr>
          <w:fldChar w:fldCharType="end"/>
        </w:r>
      </w:hyperlink>
    </w:p>
    <w:p w14:paraId="7F426F85"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37" w:history="1">
        <w:r w:rsidR="005A2372" w:rsidRPr="00E32D11">
          <w:rPr>
            <w:rStyle w:val="Hiperhivatkozs"/>
            <w:noProof/>
          </w:rPr>
          <w:t>Szerkezeti anyagok technológiája</w:t>
        </w:r>
        <w:r w:rsidR="005A2372">
          <w:rPr>
            <w:noProof/>
            <w:webHidden/>
          </w:rPr>
          <w:tab/>
        </w:r>
        <w:r w:rsidR="005A2372">
          <w:rPr>
            <w:noProof/>
            <w:webHidden/>
          </w:rPr>
          <w:fldChar w:fldCharType="begin"/>
        </w:r>
        <w:r w:rsidR="005A2372">
          <w:rPr>
            <w:noProof/>
            <w:webHidden/>
          </w:rPr>
          <w:instrText xml:space="preserve"> PAGEREF _Toc514784337 \h </w:instrText>
        </w:r>
        <w:r w:rsidR="005A2372">
          <w:rPr>
            <w:noProof/>
            <w:webHidden/>
          </w:rPr>
        </w:r>
        <w:r w:rsidR="005A2372">
          <w:rPr>
            <w:noProof/>
            <w:webHidden/>
          </w:rPr>
          <w:fldChar w:fldCharType="separate"/>
        </w:r>
        <w:r w:rsidR="005A2372">
          <w:rPr>
            <w:noProof/>
            <w:webHidden/>
          </w:rPr>
          <w:t>32</w:t>
        </w:r>
        <w:r w:rsidR="005A2372">
          <w:rPr>
            <w:noProof/>
            <w:webHidden/>
          </w:rPr>
          <w:fldChar w:fldCharType="end"/>
        </w:r>
      </w:hyperlink>
    </w:p>
    <w:p w14:paraId="7F426F86"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38" w:history="1">
        <w:r w:rsidR="005A2372" w:rsidRPr="00E32D11">
          <w:rPr>
            <w:rStyle w:val="Hiperhivatkozs"/>
            <w:noProof/>
          </w:rPr>
          <w:t>Gépszerkezettan 2.</w:t>
        </w:r>
        <w:r w:rsidR="005A2372">
          <w:rPr>
            <w:noProof/>
            <w:webHidden/>
          </w:rPr>
          <w:tab/>
        </w:r>
        <w:r w:rsidR="005A2372">
          <w:rPr>
            <w:noProof/>
            <w:webHidden/>
          </w:rPr>
          <w:fldChar w:fldCharType="begin"/>
        </w:r>
        <w:r w:rsidR="005A2372">
          <w:rPr>
            <w:noProof/>
            <w:webHidden/>
          </w:rPr>
          <w:instrText xml:space="preserve"> PAGEREF _Toc514784338 \h </w:instrText>
        </w:r>
        <w:r w:rsidR="005A2372">
          <w:rPr>
            <w:noProof/>
            <w:webHidden/>
          </w:rPr>
        </w:r>
        <w:r w:rsidR="005A2372">
          <w:rPr>
            <w:noProof/>
            <w:webHidden/>
          </w:rPr>
          <w:fldChar w:fldCharType="separate"/>
        </w:r>
        <w:r w:rsidR="005A2372">
          <w:rPr>
            <w:noProof/>
            <w:webHidden/>
          </w:rPr>
          <w:t>33</w:t>
        </w:r>
        <w:r w:rsidR="005A2372">
          <w:rPr>
            <w:noProof/>
            <w:webHidden/>
          </w:rPr>
          <w:fldChar w:fldCharType="end"/>
        </w:r>
      </w:hyperlink>
    </w:p>
    <w:p w14:paraId="7F426F87"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39" w:history="1">
        <w:r w:rsidR="005A2372" w:rsidRPr="00E32D11">
          <w:rPr>
            <w:rStyle w:val="Hiperhivatkozs"/>
            <w:noProof/>
          </w:rPr>
          <w:t>Mechanika 3.</w:t>
        </w:r>
        <w:r w:rsidR="005A2372">
          <w:rPr>
            <w:noProof/>
            <w:webHidden/>
          </w:rPr>
          <w:tab/>
        </w:r>
        <w:r w:rsidR="005A2372">
          <w:rPr>
            <w:noProof/>
            <w:webHidden/>
          </w:rPr>
          <w:fldChar w:fldCharType="begin"/>
        </w:r>
        <w:r w:rsidR="005A2372">
          <w:rPr>
            <w:noProof/>
            <w:webHidden/>
          </w:rPr>
          <w:instrText xml:space="preserve"> PAGEREF _Toc514784339 \h </w:instrText>
        </w:r>
        <w:r w:rsidR="005A2372">
          <w:rPr>
            <w:noProof/>
            <w:webHidden/>
          </w:rPr>
        </w:r>
        <w:r w:rsidR="005A2372">
          <w:rPr>
            <w:noProof/>
            <w:webHidden/>
          </w:rPr>
          <w:fldChar w:fldCharType="separate"/>
        </w:r>
        <w:r w:rsidR="005A2372">
          <w:rPr>
            <w:noProof/>
            <w:webHidden/>
          </w:rPr>
          <w:t>35</w:t>
        </w:r>
        <w:r w:rsidR="005A2372">
          <w:rPr>
            <w:noProof/>
            <w:webHidden/>
          </w:rPr>
          <w:fldChar w:fldCharType="end"/>
        </w:r>
      </w:hyperlink>
    </w:p>
    <w:p w14:paraId="7F426F88"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40" w:history="1">
        <w:r w:rsidR="005A2372" w:rsidRPr="00E32D11">
          <w:rPr>
            <w:rStyle w:val="Hiperhivatkozs"/>
            <w:noProof/>
          </w:rPr>
          <w:t>Gépészeti méréstechnika</w:t>
        </w:r>
        <w:r w:rsidR="005A2372">
          <w:rPr>
            <w:noProof/>
            <w:webHidden/>
          </w:rPr>
          <w:tab/>
        </w:r>
        <w:r w:rsidR="005A2372">
          <w:rPr>
            <w:noProof/>
            <w:webHidden/>
          </w:rPr>
          <w:fldChar w:fldCharType="begin"/>
        </w:r>
        <w:r w:rsidR="005A2372">
          <w:rPr>
            <w:noProof/>
            <w:webHidden/>
          </w:rPr>
          <w:instrText xml:space="preserve"> PAGEREF _Toc514784340 \h </w:instrText>
        </w:r>
        <w:r w:rsidR="005A2372">
          <w:rPr>
            <w:noProof/>
            <w:webHidden/>
          </w:rPr>
        </w:r>
        <w:r w:rsidR="005A2372">
          <w:rPr>
            <w:noProof/>
            <w:webHidden/>
          </w:rPr>
          <w:fldChar w:fldCharType="separate"/>
        </w:r>
        <w:r w:rsidR="005A2372">
          <w:rPr>
            <w:noProof/>
            <w:webHidden/>
          </w:rPr>
          <w:t>36</w:t>
        </w:r>
        <w:r w:rsidR="005A2372">
          <w:rPr>
            <w:noProof/>
            <w:webHidden/>
          </w:rPr>
          <w:fldChar w:fldCharType="end"/>
        </w:r>
      </w:hyperlink>
    </w:p>
    <w:p w14:paraId="7F426F89"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41" w:history="1">
        <w:r w:rsidR="005A2372" w:rsidRPr="00E32D11">
          <w:rPr>
            <w:rStyle w:val="Hiperhivatkozs"/>
            <w:noProof/>
          </w:rPr>
          <w:t>Gépszerkezettan 3.</w:t>
        </w:r>
        <w:r w:rsidR="005A2372">
          <w:rPr>
            <w:noProof/>
            <w:webHidden/>
          </w:rPr>
          <w:tab/>
        </w:r>
        <w:r w:rsidR="005A2372">
          <w:rPr>
            <w:noProof/>
            <w:webHidden/>
          </w:rPr>
          <w:fldChar w:fldCharType="begin"/>
        </w:r>
        <w:r w:rsidR="005A2372">
          <w:rPr>
            <w:noProof/>
            <w:webHidden/>
          </w:rPr>
          <w:instrText xml:space="preserve"> PAGEREF _Toc514784341 \h </w:instrText>
        </w:r>
        <w:r w:rsidR="005A2372">
          <w:rPr>
            <w:noProof/>
            <w:webHidden/>
          </w:rPr>
        </w:r>
        <w:r w:rsidR="005A2372">
          <w:rPr>
            <w:noProof/>
            <w:webHidden/>
          </w:rPr>
          <w:fldChar w:fldCharType="separate"/>
        </w:r>
        <w:r w:rsidR="005A2372">
          <w:rPr>
            <w:noProof/>
            <w:webHidden/>
          </w:rPr>
          <w:t>37</w:t>
        </w:r>
        <w:r w:rsidR="005A2372">
          <w:rPr>
            <w:noProof/>
            <w:webHidden/>
          </w:rPr>
          <w:fldChar w:fldCharType="end"/>
        </w:r>
      </w:hyperlink>
    </w:p>
    <w:p w14:paraId="7F426F8A"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42" w:history="1">
        <w:r w:rsidR="005A2372" w:rsidRPr="00E32D11">
          <w:rPr>
            <w:rStyle w:val="Hiperhivatkozs"/>
            <w:noProof/>
          </w:rPr>
          <w:t>Hegesztés</w:t>
        </w:r>
        <w:r w:rsidR="005A2372">
          <w:rPr>
            <w:noProof/>
            <w:webHidden/>
          </w:rPr>
          <w:tab/>
        </w:r>
        <w:r w:rsidR="005A2372">
          <w:rPr>
            <w:noProof/>
            <w:webHidden/>
          </w:rPr>
          <w:fldChar w:fldCharType="begin"/>
        </w:r>
        <w:r w:rsidR="005A2372">
          <w:rPr>
            <w:noProof/>
            <w:webHidden/>
          </w:rPr>
          <w:instrText xml:space="preserve"> PAGEREF _Toc514784342 \h </w:instrText>
        </w:r>
        <w:r w:rsidR="005A2372">
          <w:rPr>
            <w:noProof/>
            <w:webHidden/>
          </w:rPr>
        </w:r>
        <w:r w:rsidR="005A2372">
          <w:rPr>
            <w:noProof/>
            <w:webHidden/>
          </w:rPr>
          <w:fldChar w:fldCharType="separate"/>
        </w:r>
        <w:r w:rsidR="005A2372">
          <w:rPr>
            <w:noProof/>
            <w:webHidden/>
          </w:rPr>
          <w:t>38</w:t>
        </w:r>
        <w:r w:rsidR="005A2372">
          <w:rPr>
            <w:noProof/>
            <w:webHidden/>
          </w:rPr>
          <w:fldChar w:fldCharType="end"/>
        </w:r>
      </w:hyperlink>
    </w:p>
    <w:p w14:paraId="7F426F8B"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43" w:history="1">
        <w:r w:rsidR="005A2372" w:rsidRPr="00E32D11">
          <w:rPr>
            <w:rStyle w:val="Hiperhivatkozs"/>
            <w:noProof/>
          </w:rPr>
          <w:t>Gyártástechnológia</w:t>
        </w:r>
        <w:r w:rsidR="005A2372">
          <w:rPr>
            <w:noProof/>
            <w:webHidden/>
          </w:rPr>
          <w:tab/>
        </w:r>
        <w:r w:rsidR="005A2372">
          <w:rPr>
            <w:noProof/>
            <w:webHidden/>
          </w:rPr>
          <w:fldChar w:fldCharType="begin"/>
        </w:r>
        <w:r w:rsidR="005A2372">
          <w:rPr>
            <w:noProof/>
            <w:webHidden/>
          </w:rPr>
          <w:instrText xml:space="preserve"> PAGEREF _Toc514784343 \h </w:instrText>
        </w:r>
        <w:r w:rsidR="005A2372">
          <w:rPr>
            <w:noProof/>
            <w:webHidden/>
          </w:rPr>
        </w:r>
        <w:r w:rsidR="005A2372">
          <w:rPr>
            <w:noProof/>
            <w:webHidden/>
          </w:rPr>
          <w:fldChar w:fldCharType="separate"/>
        </w:r>
        <w:r w:rsidR="005A2372">
          <w:rPr>
            <w:noProof/>
            <w:webHidden/>
          </w:rPr>
          <w:t>39</w:t>
        </w:r>
        <w:r w:rsidR="005A2372">
          <w:rPr>
            <w:noProof/>
            <w:webHidden/>
          </w:rPr>
          <w:fldChar w:fldCharType="end"/>
        </w:r>
      </w:hyperlink>
    </w:p>
    <w:p w14:paraId="7F426F8C"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44" w:history="1">
        <w:r w:rsidR="005A2372" w:rsidRPr="00E32D11">
          <w:rPr>
            <w:rStyle w:val="Hiperhivatkozs"/>
            <w:noProof/>
          </w:rPr>
          <w:t>Bevezetés a mechatronikába</w:t>
        </w:r>
        <w:r w:rsidR="005A2372">
          <w:rPr>
            <w:noProof/>
            <w:webHidden/>
          </w:rPr>
          <w:tab/>
        </w:r>
        <w:r w:rsidR="005A2372">
          <w:rPr>
            <w:noProof/>
            <w:webHidden/>
          </w:rPr>
          <w:fldChar w:fldCharType="begin"/>
        </w:r>
        <w:r w:rsidR="005A2372">
          <w:rPr>
            <w:noProof/>
            <w:webHidden/>
          </w:rPr>
          <w:instrText xml:space="preserve"> PAGEREF _Toc514784344 \h </w:instrText>
        </w:r>
        <w:r w:rsidR="005A2372">
          <w:rPr>
            <w:noProof/>
            <w:webHidden/>
          </w:rPr>
        </w:r>
        <w:r w:rsidR="005A2372">
          <w:rPr>
            <w:noProof/>
            <w:webHidden/>
          </w:rPr>
          <w:fldChar w:fldCharType="separate"/>
        </w:r>
        <w:r w:rsidR="005A2372">
          <w:rPr>
            <w:noProof/>
            <w:webHidden/>
          </w:rPr>
          <w:t>40</w:t>
        </w:r>
        <w:r w:rsidR="005A2372">
          <w:rPr>
            <w:noProof/>
            <w:webHidden/>
          </w:rPr>
          <w:fldChar w:fldCharType="end"/>
        </w:r>
      </w:hyperlink>
    </w:p>
    <w:p w14:paraId="7F426F8D"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45" w:history="1">
        <w:r w:rsidR="005A2372" w:rsidRPr="00E32D11">
          <w:rPr>
            <w:rStyle w:val="Hiperhivatkozs"/>
            <w:noProof/>
          </w:rPr>
          <w:t>Általános géptan</w:t>
        </w:r>
        <w:r w:rsidR="005A2372">
          <w:rPr>
            <w:noProof/>
            <w:webHidden/>
          </w:rPr>
          <w:tab/>
        </w:r>
        <w:r w:rsidR="005A2372">
          <w:rPr>
            <w:noProof/>
            <w:webHidden/>
          </w:rPr>
          <w:fldChar w:fldCharType="begin"/>
        </w:r>
        <w:r w:rsidR="005A2372">
          <w:rPr>
            <w:noProof/>
            <w:webHidden/>
          </w:rPr>
          <w:instrText xml:space="preserve"> PAGEREF _Toc514784345 \h </w:instrText>
        </w:r>
        <w:r w:rsidR="005A2372">
          <w:rPr>
            <w:noProof/>
            <w:webHidden/>
          </w:rPr>
        </w:r>
        <w:r w:rsidR="005A2372">
          <w:rPr>
            <w:noProof/>
            <w:webHidden/>
          </w:rPr>
          <w:fldChar w:fldCharType="separate"/>
        </w:r>
        <w:r w:rsidR="005A2372">
          <w:rPr>
            <w:noProof/>
            <w:webHidden/>
          </w:rPr>
          <w:t>41</w:t>
        </w:r>
        <w:r w:rsidR="005A2372">
          <w:rPr>
            <w:noProof/>
            <w:webHidden/>
          </w:rPr>
          <w:fldChar w:fldCharType="end"/>
        </w:r>
      </w:hyperlink>
    </w:p>
    <w:p w14:paraId="7F426F8E"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46" w:history="1">
        <w:r w:rsidR="005A2372" w:rsidRPr="00E32D11">
          <w:rPr>
            <w:rStyle w:val="Hiperhivatkozs"/>
            <w:noProof/>
          </w:rPr>
          <w:t>Géptan</w:t>
        </w:r>
        <w:r w:rsidR="005A2372">
          <w:rPr>
            <w:noProof/>
            <w:webHidden/>
          </w:rPr>
          <w:tab/>
        </w:r>
        <w:r w:rsidR="005A2372">
          <w:rPr>
            <w:noProof/>
            <w:webHidden/>
          </w:rPr>
          <w:fldChar w:fldCharType="begin"/>
        </w:r>
        <w:r w:rsidR="005A2372">
          <w:rPr>
            <w:noProof/>
            <w:webHidden/>
          </w:rPr>
          <w:instrText xml:space="preserve"> PAGEREF _Toc514784346 \h </w:instrText>
        </w:r>
        <w:r w:rsidR="005A2372">
          <w:rPr>
            <w:noProof/>
            <w:webHidden/>
          </w:rPr>
        </w:r>
        <w:r w:rsidR="005A2372">
          <w:rPr>
            <w:noProof/>
            <w:webHidden/>
          </w:rPr>
          <w:fldChar w:fldCharType="separate"/>
        </w:r>
        <w:r w:rsidR="005A2372">
          <w:rPr>
            <w:noProof/>
            <w:webHidden/>
          </w:rPr>
          <w:t>43</w:t>
        </w:r>
        <w:r w:rsidR="005A2372">
          <w:rPr>
            <w:noProof/>
            <w:webHidden/>
          </w:rPr>
          <w:fldChar w:fldCharType="end"/>
        </w:r>
      </w:hyperlink>
    </w:p>
    <w:p w14:paraId="7F426F8F"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47" w:history="1">
        <w:r w:rsidR="005A2372" w:rsidRPr="00E32D11">
          <w:rPr>
            <w:rStyle w:val="Hiperhivatkozs"/>
            <w:noProof/>
          </w:rPr>
          <w:t>Villamos gépek</w:t>
        </w:r>
        <w:r w:rsidR="005A2372">
          <w:rPr>
            <w:noProof/>
            <w:webHidden/>
          </w:rPr>
          <w:tab/>
        </w:r>
        <w:r w:rsidR="005A2372">
          <w:rPr>
            <w:noProof/>
            <w:webHidden/>
          </w:rPr>
          <w:fldChar w:fldCharType="begin"/>
        </w:r>
        <w:r w:rsidR="005A2372">
          <w:rPr>
            <w:noProof/>
            <w:webHidden/>
          </w:rPr>
          <w:instrText xml:space="preserve"> PAGEREF _Toc514784347 \h </w:instrText>
        </w:r>
        <w:r w:rsidR="005A2372">
          <w:rPr>
            <w:noProof/>
            <w:webHidden/>
          </w:rPr>
        </w:r>
        <w:r w:rsidR="005A2372">
          <w:rPr>
            <w:noProof/>
            <w:webHidden/>
          </w:rPr>
          <w:fldChar w:fldCharType="separate"/>
        </w:r>
        <w:r w:rsidR="005A2372">
          <w:rPr>
            <w:noProof/>
            <w:webHidden/>
          </w:rPr>
          <w:t>45</w:t>
        </w:r>
        <w:r w:rsidR="005A2372">
          <w:rPr>
            <w:noProof/>
            <w:webHidden/>
          </w:rPr>
          <w:fldChar w:fldCharType="end"/>
        </w:r>
      </w:hyperlink>
    </w:p>
    <w:p w14:paraId="7F426F90"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48" w:history="1">
        <w:r w:rsidR="005A2372" w:rsidRPr="00E32D11">
          <w:rPr>
            <w:rStyle w:val="Hiperhivatkozs"/>
            <w:noProof/>
          </w:rPr>
          <w:t>Gépszerkezettan 4.</w:t>
        </w:r>
        <w:r w:rsidR="005A2372">
          <w:rPr>
            <w:noProof/>
            <w:webHidden/>
          </w:rPr>
          <w:tab/>
        </w:r>
        <w:r w:rsidR="005A2372">
          <w:rPr>
            <w:noProof/>
            <w:webHidden/>
          </w:rPr>
          <w:fldChar w:fldCharType="begin"/>
        </w:r>
        <w:r w:rsidR="005A2372">
          <w:rPr>
            <w:noProof/>
            <w:webHidden/>
          </w:rPr>
          <w:instrText xml:space="preserve"> PAGEREF _Toc514784348 \h </w:instrText>
        </w:r>
        <w:r w:rsidR="005A2372">
          <w:rPr>
            <w:noProof/>
            <w:webHidden/>
          </w:rPr>
        </w:r>
        <w:r w:rsidR="005A2372">
          <w:rPr>
            <w:noProof/>
            <w:webHidden/>
          </w:rPr>
          <w:fldChar w:fldCharType="separate"/>
        </w:r>
        <w:r w:rsidR="005A2372">
          <w:rPr>
            <w:noProof/>
            <w:webHidden/>
          </w:rPr>
          <w:t>46</w:t>
        </w:r>
        <w:r w:rsidR="005A2372">
          <w:rPr>
            <w:noProof/>
            <w:webHidden/>
          </w:rPr>
          <w:fldChar w:fldCharType="end"/>
        </w:r>
      </w:hyperlink>
    </w:p>
    <w:p w14:paraId="7F426F91"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49" w:history="1">
        <w:r w:rsidR="005A2372" w:rsidRPr="00E32D11">
          <w:rPr>
            <w:rStyle w:val="Hiperhivatkozs"/>
            <w:noProof/>
          </w:rPr>
          <w:t>Irányítástechnika</w:t>
        </w:r>
        <w:r w:rsidR="005A2372">
          <w:rPr>
            <w:noProof/>
            <w:webHidden/>
          </w:rPr>
          <w:tab/>
        </w:r>
        <w:r w:rsidR="005A2372">
          <w:rPr>
            <w:noProof/>
            <w:webHidden/>
          </w:rPr>
          <w:fldChar w:fldCharType="begin"/>
        </w:r>
        <w:r w:rsidR="005A2372">
          <w:rPr>
            <w:noProof/>
            <w:webHidden/>
          </w:rPr>
          <w:instrText xml:space="preserve"> PAGEREF _Toc514784349 \h </w:instrText>
        </w:r>
        <w:r w:rsidR="005A2372">
          <w:rPr>
            <w:noProof/>
            <w:webHidden/>
          </w:rPr>
        </w:r>
        <w:r w:rsidR="005A2372">
          <w:rPr>
            <w:noProof/>
            <w:webHidden/>
          </w:rPr>
          <w:fldChar w:fldCharType="separate"/>
        </w:r>
        <w:r w:rsidR="005A2372">
          <w:rPr>
            <w:noProof/>
            <w:webHidden/>
          </w:rPr>
          <w:t>48</w:t>
        </w:r>
        <w:r w:rsidR="005A2372">
          <w:rPr>
            <w:noProof/>
            <w:webHidden/>
          </w:rPr>
          <w:fldChar w:fldCharType="end"/>
        </w:r>
      </w:hyperlink>
    </w:p>
    <w:p w14:paraId="7F426F92"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50" w:history="1">
        <w:r w:rsidR="005A2372" w:rsidRPr="00E32D11">
          <w:rPr>
            <w:rStyle w:val="Hiperhivatkozs"/>
            <w:noProof/>
          </w:rPr>
          <w:t>Környezetvédelem és energiagazdálkodás</w:t>
        </w:r>
        <w:r w:rsidR="005A2372">
          <w:rPr>
            <w:noProof/>
            <w:webHidden/>
          </w:rPr>
          <w:tab/>
        </w:r>
        <w:r w:rsidR="005A2372">
          <w:rPr>
            <w:noProof/>
            <w:webHidden/>
          </w:rPr>
          <w:fldChar w:fldCharType="begin"/>
        </w:r>
        <w:r w:rsidR="005A2372">
          <w:rPr>
            <w:noProof/>
            <w:webHidden/>
          </w:rPr>
          <w:instrText xml:space="preserve"> PAGEREF _Toc514784350 \h </w:instrText>
        </w:r>
        <w:r w:rsidR="005A2372">
          <w:rPr>
            <w:noProof/>
            <w:webHidden/>
          </w:rPr>
        </w:r>
        <w:r w:rsidR="005A2372">
          <w:rPr>
            <w:noProof/>
            <w:webHidden/>
          </w:rPr>
          <w:fldChar w:fldCharType="separate"/>
        </w:r>
        <w:r w:rsidR="005A2372">
          <w:rPr>
            <w:noProof/>
            <w:webHidden/>
          </w:rPr>
          <w:t>49</w:t>
        </w:r>
        <w:r w:rsidR="005A2372">
          <w:rPr>
            <w:noProof/>
            <w:webHidden/>
          </w:rPr>
          <w:fldChar w:fldCharType="end"/>
        </w:r>
      </w:hyperlink>
    </w:p>
    <w:p w14:paraId="7F426F93"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51" w:history="1">
        <w:r w:rsidR="005A2372" w:rsidRPr="00E32D11">
          <w:rPr>
            <w:rStyle w:val="Hiperhivatkozs"/>
            <w:noProof/>
          </w:rPr>
          <w:t>Szakdolgozat</w:t>
        </w:r>
        <w:r w:rsidR="005A2372">
          <w:rPr>
            <w:noProof/>
            <w:webHidden/>
          </w:rPr>
          <w:tab/>
        </w:r>
        <w:r w:rsidR="005A2372">
          <w:rPr>
            <w:noProof/>
            <w:webHidden/>
          </w:rPr>
          <w:fldChar w:fldCharType="begin"/>
        </w:r>
        <w:r w:rsidR="005A2372">
          <w:rPr>
            <w:noProof/>
            <w:webHidden/>
          </w:rPr>
          <w:instrText xml:space="preserve"> PAGEREF _Toc514784351 \h </w:instrText>
        </w:r>
        <w:r w:rsidR="005A2372">
          <w:rPr>
            <w:noProof/>
            <w:webHidden/>
          </w:rPr>
        </w:r>
        <w:r w:rsidR="005A2372">
          <w:rPr>
            <w:noProof/>
            <w:webHidden/>
          </w:rPr>
          <w:fldChar w:fldCharType="separate"/>
        </w:r>
        <w:r w:rsidR="005A2372">
          <w:rPr>
            <w:noProof/>
            <w:webHidden/>
          </w:rPr>
          <w:t>50</w:t>
        </w:r>
        <w:r w:rsidR="005A2372">
          <w:rPr>
            <w:noProof/>
            <w:webHidden/>
          </w:rPr>
          <w:fldChar w:fldCharType="end"/>
        </w:r>
      </w:hyperlink>
    </w:p>
    <w:p w14:paraId="7F426F94"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52" w:history="1">
        <w:r w:rsidR="005A2372" w:rsidRPr="00E32D11">
          <w:rPr>
            <w:rStyle w:val="Hiperhivatkozs"/>
            <w:noProof/>
          </w:rPr>
          <w:t>Szakmai gyakorlat</w:t>
        </w:r>
        <w:r w:rsidR="005A2372">
          <w:rPr>
            <w:noProof/>
            <w:webHidden/>
          </w:rPr>
          <w:tab/>
        </w:r>
        <w:r w:rsidR="005A2372">
          <w:rPr>
            <w:noProof/>
            <w:webHidden/>
          </w:rPr>
          <w:fldChar w:fldCharType="begin"/>
        </w:r>
        <w:r w:rsidR="005A2372">
          <w:rPr>
            <w:noProof/>
            <w:webHidden/>
          </w:rPr>
          <w:instrText xml:space="preserve"> PAGEREF _Toc514784352 \h </w:instrText>
        </w:r>
        <w:r w:rsidR="005A2372">
          <w:rPr>
            <w:noProof/>
            <w:webHidden/>
          </w:rPr>
        </w:r>
        <w:r w:rsidR="005A2372">
          <w:rPr>
            <w:noProof/>
            <w:webHidden/>
          </w:rPr>
          <w:fldChar w:fldCharType="separate"/>
        </w:r>
        <w:r w:rsidR="005A2372">
          <w:rPr>
            <w:noProof/>
            <w:webHidden/>
          </w:rPr>
          <w:t>52</w:t>
        </w:r>
        <w:r w:rsidR="005A2372">
          <w:rPr>
            <w:noProof/>
            <w:webHidden/>
          </w:rPr>
          <w:fldChar w:fldCharType="end"/>
        </w:r>
      </w:hyperlink>
    </w:p>
    <w:p w14:paraId="7F426F95"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53" w:history="1">
        <w:r w:rsidR="005A2372" w:rsidRPr="00E32D11">
          <w:rPr>
            <w:rStyle w:val="Hiperhivatkozs"/>
            <w:noProof/>
          </w:rPr>
          <w:t>Minőségirányítás</w:t>
        </w:r>
        <w:r w:rsidR="005A2372">
          <w:rPr>
            <w:noProof/>
            <w:webHidden/>
          </w:rPr>
          <w:tab/>
        </w:r>
        <w:r w:rsidR="005A2372">
          <w:rPr>
            <w:noProof/>
            <w:webHidden/>
          </w:rPr>
          <w:fldChar w:fldCharType="begin"/>
        </w:r>
        <w:r w:rsidR="005A2372">
          <w:rPr>
            <w:noProof/>
            <w:webHidden/>
          </w:rPr>
          <w:instrText xml:space="preserve"> PAGEREF _Toc514784353 \h </w:instrText>
        </w:r>
        <w:r w:rsidR="005A2372">
          <w:rPr>
            <w:noProof/>
            <w:webHidden/>
          </w:rPr>
        </w:r>
        <w:r w:rsidR="005A2372">
          <w:rPr>
            <w:noProof/>
            <w:webHidden/>
          </w:rPr>
          <w:fldChar w:fldCharType="separate"/>
        </w:r>
        <w:r w:rsidR="005A2372">
          <w:rPr>
            <w:noProof/>
            <w:webHidden/>
          </w:rPr>
          <w:t>53</w:t>
        </w:r>
        <w:r w:rsidR="005A2372">
          <w:rPr>
            <w:noProof/>
            <w:webHidden/>
          </w:rPr>
          <w:fldChar w:fldCharType="end"/>
        </w:r>
      </w:hyperlink>
    </w:p>
    <w:p w14:paraId="7F426F96"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54" w:history="1">
        <w:r w:rsidR="005A2372" w:rsidRPr="00E32D11">
          <w:rPr>
            <w:rStyle w:val="Hiperhivatkozs"/>
            <w:noProof/>
          </w:rPr>
          <w:t>Specializációk</w:t>
        </w:r>
        <w:r w:rsidR="005A2372">
          <w:rPr>
            <w:noProof/>
            <w:webHidden/>
          </w:rPr>
          <w:tab/>
        </w:r>
        <w:r w:rsidR="005A2372">
          <w:rPr>
            <w:noProof/>
            <w:webHidden/>
          </w:rPr>
          <w:fldChar w:fldCharType="begin"/>
        </w:r>
        <w:r w:rsidR="005A2372">
          <w:rPr>
            <w:noProof/>
            <w:webHidden/>
          </w:rPr>
          <w:instrText xml:space="preserve"> PAGEREF _Toc514784354 \h </w:instrText>
        </w:r>
        <w:r w:rsidR="005A2372">
          <w:rPr>
            <w:noProof/>
            <w:webHidden/>
          </w:rPr>
        </w:r>
        <w:r w:rsidR="005A2372">
          <w:rPr>
            <w:noProof/>
            <w:webHidden/>
          </w:rPr>
          <w:fldChar w:fldCharType="separate"/>
        </w:r>
        <w:r w:rsidR="005A2372">
          <w:rPr>
            <w:noProof/>
            <w:webHidden/>
          </w:rPr>
          <w:t>54</w:t>
        </w:r>
        <w:r w:rsidR="005A2372">
          <w:rPr>
            <w:noProof/>
            <w:webHidden/>
          </w:rPr>
          <w:fldChar w:fldCharType="end"/>
        </w:r>
      </w:hyperlink>
    </w:p>
    <w:p w14:paraId="7F426F97"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55" w:history="1">
        <w:r w:rsidR="005A2372" w:rsidRPr="00E32D11">
          <w:rPr>
            <w:rStyle w:val="Hiperhivatkozs"/>
            <w:noProof/>
          </w:rPr>
          <w:t>Mechatronika tantárgyak</w:t>
        </w:r>
        <w:r w:rsidR="005A2372">
          <w:rPr>
            <w:noProof/>
            <w:webHidden/>
          </w:rPr>
          <w:tab/>
        </w:r>
        <w:r w:rsidR="005A2372">
          <w:rPr>
            <w:noProof/>
            <w:webHidden/>
          </w:rPr>
          <w:fldChar w:fldCharType="begin"/>
        </w:r>
        <w:r w:rsidR="005A2372">
          <w:rPr>
            <w:noProof/>
            <w:webHidden/>
          </w:rPr>
          <w:instrText xml:space="preserve"> PAGEREF _Toc514784355 \h </w:instrText>
        </w:r>
        <w:r w:rsidR="005A2372">
          <w:rPr>
            <w:noProof/>
            <w:webHidden/>
          </w:rPr>
        </w:r>
        <w:r w:rsidR="005A2372">
          <w:rPr>
            <w:noProof/>
            <w:webHidden/>
          </w:rPr>
          <w:fldChar w:fldCharType="separate"/>
        </w:r>
        <w:r w:rsidR="005A2372">
          <w:rPr>
            <w:noProof/>
            <w:webHidden/>
          </w:rPr>
          <w:t>54</w:t>
        </w:r>
        <w:r w:rsidR="005A2372">
          <w:rPr>
            <w:noProof/>
            <w:webHidden/>
          </w:rPr>
          <w:fldChar w:fldCharType="end"/>
        </w:r>
      </w:hyperlink>
    </w:p>
    <w:p w14:paraId="7F426F98"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56" w:history="1">
        <w:r w:rsidR="005A2372" w:rsidRPr="00E32D11">
          <w:rPr>
            <w:rStyle w:val="Hiperhivatkozs"/>
            <w:noProof/>
          </w:rPr>
          <w:t>Mechatronika</w:t>
        </w:r>
        <w:r w:rsidR="005A2372">
          <w:rPr>
            <w:noProof/>
            <w:webHidden/>
          </w:rPr>
          <w:tab/>
        </w:r>
        <w:r w:rsidR="005A2372">
          <w:rPr>
            <w:noProof/>
            <w:webHidden/>
          </w:rPr>
          <w:fldChar w:fldCharType="begin"/>
        </w:r>
        <w:r w:rsidR="005A2372">
          <w:rPr>
            <w:noProof/>
            <w:webHidden/>
          </w:rPr>
          <w:instrText xml:space="preserve"> PAGEREF _Toc514784356 \h </w:instrText>
        </w:r>
        <w:r w:rsidR="005A2372">
          <w:rPr>
            <w:noProof/>
            <w:webHidden/>
          </w:rPr>
        </w:r>
        <w:r w:rsidR="005A2372">
          <w:rPr>
            <w:noProof/>
            <w:webHidden/>
          </w:rPr>
          <w:fldChar w:fldCharType="separate"/>
        </w:r>
        <w:r w:rsidR="005A2372">
          <w:rPr>
            <w:noProof/>
            <w:webHidden/>
          </w:rPr>
          <w:t>54</w:t>
        </w:r>
        <w:r w:rsidR="005A2372">
          <w:rPr>
            <w:noProof/>
            <w:webHidden/>
          </w:rPr>
          <w:fldChar w:fldCharType="end"/>
        </w:r>
      </w:hyperlink>
    </w:p>
    <w:p w14:paraId="7F426F99"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57" w:history="1">
        <w:r w:rsidR="005A2372" w:rsidRPr="00E32D11">
          <w:rPr>
            <w:rStyle w:val="Hiperhivatkozs"/>
            <w:noProof/>
          </w:rPr>
          <w:t>Szenzorok és aktuátorok</w:t>
        </w:r>
        <w:r w:rsidR="005A2372">
          <w:rPr>
            <w:noProof/>
            <w:webHidden/>
          </w:rPr>
          <w:tab/>
        </w:r>
        <w:r w:rsidR="005A2372">
          <w:rPr>
            <w:noProof/>
            <w:webHidden/>
          </w:rPr>
          <w:fldChar w:fldCharType="begin"/>
        </w:r>
        <w:r w:rsidR="005A2372">
          <w:rPr>
            <w:noProof/>
            <w:webHidden/>
          </w:rPr>
          <w:instrText xml:space="preserve"> PAGEREF _Toc514784357 \h </w:instrText>
        </w:r>
        <w:r w:rsidR="005A2372">
          <w:rPr>
            <w:noProof/>
            <w:webHidden/>
          </w:rPr>
        </w:r>
        <w:r w:rsidR="005A2372">
          <w:rPr>
            <w:noProof/>
            <w:webHidden/>
          </w:rPr>
          <w:fldChar w:fldCharType="separate"/>
        </w:r>
        <w:r w:rsidR="005A2372">
          <w:rPr>
            <w:noProof/>
            <w:webHidden/>
          </w:rPr>
          <w:t>56</w:t>
        </w:r>
        <w:r w:rsidR="005A2372">
          <w:rPr>
            <w:noProof/>
            <w:webHidden/>
          </w:rPr>
          <w:fldChar w:fldCharType="end"/>
        </w:r>
      </w:hyperlink>
    </w:p>
    <w:p w14:paraId="7F426F9A"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58" w:history="1">
        <w:r w:rsidR="005A2372" w:rsidRPr="00E32D11">
          <w:rPr>
            <w:rStyle w:val="Hiperhivatkozs"/>
            <w:noProof/>
          </w:rPr>
          <w:t>Mechatronikai rendszerek 1.</w:t>
        </w:r>
        <w:r w:rsidR="005A2372">
          <w:rPr>
            <w:noProof/>
            <w:webHidden/>
          </w:rPr>
          <w:tab/>
        </w:r>
        <w:r w:rsidR="005A2372">
          <w:rPr>
            <w:noProof/>
            <w:webHidden/>
          </w:rPr>
          <w:fldChar w:fldCharType="begin"/>
        </w:r>
        <w:r w:rsidR="005A2372">
          <w:rPr>
            <w:noProof/>
            <w:webHidden/>
          </w:rPr>
          <w:instrText xml:space="preserve"> PAGEREF _Toc514784358 \h </w:instrText>
        </w:r>
        <w:r w:rsidR="005A2372">
          <w:rPr>
            <w:noProof/>
            <w:webHidden/>
          </w:rPr>
        </w:r>
        <w:r w:rsidR="005A2372">
          <w:rPr>
            <w:noProof/>
            <w:webHidden/>
          </w:rPr>
          <w:fldChar w:fldCharType="separate"/>
        </w:r>
        <w:r w:rsidR="005A2372">
          <w:rPr>
            <w:noProof/>
            <w:webHidden/>
          </w:rPr>
          <w:t>57</w:t>
        </w:r>
        <w:r w:rsidR="005A2372">
          <w:rPr>
            <w:noProof/>
            <w:webHidden/>
          </w:rPr>
          <w:fldChar w:fldCharType="end"/>
        </w:r>
      </w:hyperlink>
    </w:p>
    <w:p w14:paraId="7F426F9B"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59" w:history="1">
        <w:r w:rsidR="005A2372" w:rsidRPr="00E32D11">
          <w:rPr>
            <w:rStyle w:val="Hiperhivatkozs"/>
            <w:noProof/>
          </w:rPr>
          <w:t>Mechatronikai projekt 1.</w:t>
        </w:r>
        <w:r w:rsidR="005A2372">
          <w:rPr>
            <w:noProof/>
            <w:webHidden/>
          </w:rPr>
          <w:tab/>
        </w:r>
        <w:r w:rsidR="005A2372">
          <w:rPr>
            <w:noProof/>
            <w:webHidden/>
          </w:rPr>
          <w:fldChar w:fldCharType="begin"/>
        </w:r>
        <w:r w:rsidR="005A2372">
          <w:rPr>
            <w:noProof/>
            <w:webHidden/>
          </w:rPr>
          <w:instrText xml:space="preserve"> PAGEREF _Toc514784359 \h </w:instrText>
        </w:r>
        <w:r w:rsidR="005A2372">
          <w:rPr>
            <w:noProof/>
            <w:webHidden/>
          </w:rPr>
        </w:r>
        <w:r w:rsidR="005A2372">
          <w:rPr>
            <w:noProof/>
            <w:webHidden/>
          </w:rPr>
          <w:fldChar w:fldCharType="separate"/>
        </w:r>
        <w:r w:rsidR="005A2372">
          <w:rPr>
            <w:noProof/>
            <w:webHidden/>
          </w:rPr>
          <w:t>58</w:t>
        </w:r>
        <w:r w:rsidR="005A2372">
          <w:rPr>
            <w:noProof/>
            <w:webHidden/>
          </w:rPr>
          <w:fldChar w:fldCharType="end"/>
        </w:r>
      </w:hyperlink>
    </w:p>
    <w:p w14:paraId="7F426F9C"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60" w:history="1">
        <w:r w:rsidR="005A2372" w:rsidRPr="00E32D11">
          <w:rPr>
            <w:rStyle w:val="Hiperhivatkozs"/>
            <w:noProof/>
          </w:rPr>
          <w:t>Villamos hajtástechnika</w:t>
        </w:r>
        <w:r w:rsidR="005A2372">
          <w:rPr>
            <w:noProof/>
            <w:webHidden/>
          </w:rPr>
          <w:tab/>
        </w:r>
        <w:r w:rsidR="005A2372">
          <w:rPr>
            <w:noProof/>
            <w:webHidden/>
          </w:rPr>
          <w:fldChar w:fldCharType="begin"/>
        </w:r>
        <w:r w:rsidR="005A2372">
          <w:rPr>
            <w:noProof/>
            <w:webHidden/>
          </w:rPr>
          <w:instrText xml:space="preserve"> PAGEREF _Toc514784360 \h </w:instrText>
        </w:r>
        <w:r w:rsidR="005A2372">
          <w:rPr>
            <w:noProof/>
            <w:webHidden/>
          </w:rPr>
        </w:r>
        <w:r w:rsidR="005A2372">
          <w:rPr>
            <w:noProof/>
            <w:webHidden/>
          </w:rPr>
          <w:fldChar w:fldCharType="separate"/>
        </w:r>
        <w:r w:rsidR="005A2372">
          <w:rPr>
            <w:noProof/>
            <w:webHidden/>
          </w:rPr>
          <w:t>60</w:t>
        </w:r>
        <w:r w:rsidR="005A2372">
          <w:rPr>
            <w:noProof/>
            <w:webHidden/>
          </w:rPr>
          <w:fldChar w:fldCharType="end"/>
        </w:r>
      </w:hyperlink>
    </w:p>
    <w:p w14:paraId="7F426F9D"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61" w:history="1">
        <w:r w:rsidR="005A2372" w:rsidRPr="00E32D11">
          <w:rPr>
            <w:rStyle w:val="Hiperhivatkozs"/>
            <w:noProof/>
          </w:rPr>
          <w:t>Mechatronikai rendszerek programozása</w:t>
        </w:r>
        <w:r w:rsidR="005A2372">
          <w:rPr>
            <w:noProof/>
            <w:webHidden/>
          </w:rPr>
          <w:tab/>
        </w:r>
        <w:r w:rsidR="005A2372">
          <w:rPr>
            <w:noProof/>
            <w:webHidden/>
          </w:rPr>
          <w:fldChar w:fldCharType="begin"/>
        </w:r>
        <w:r w:rsidR="005A2372">
          <w:rPr>
            <w:noProof/>
            <w:webHidden/>
          </w:rPr>
          <w:instrText xml:space="preserve"> PAGEREF _Toc514784361 \h </w:instrText>
        </w:r>
        <w:r w:rsidR="005A2372">
          <w:rPr>
            <w:noProof/>
            <w:webHidden/>
          </w:rPr>
        </w:r>
        <w:r w:rsidR="005A2372">
          <w:rPr>
            <w:noProof/>
            <w:webHidden/>
          </w:rPr>
          <w:fldChar w:fldCharType="separate"/>
        </w:r>
        <w:r w:rsidR="005A2372">
          <w:rPr>
            <w:noProof/>
            <w:webHidden/>
          </w:rPr>
          <w:t>61</w:t>
        </w:r>
        <w:r w:rsidR="005A2372">
          <w:rPr>
            <w:noProof/>
            <w:webHidden/>
          </w:rPr>
          <w:fldChar w:fldCharType="end"/>
        </w:r>
      </w:hyperlink>
    </w:p>
    <w:p w14:paraId="7F426F9E"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62" w:history="1">
        <w:r w:rsidR="005A2372" w:rsidRPr="00E32D11">
          <w:rPr>
            <w:rStyle w:val="Hiperhivatkozs"/>
            <w:noProof/>
          </w:rPr>
          <w:t>Mechatronikai rendszerek 2.</w:t>
        </w:r>
        <w:r w:rsidR="005A2372">
          <w:rPr>
            <w:noProof/>
            <w:webHidden/>
          </w:rPr>
          <w:tab/>
        </w:r>
        <w:r w:rsidR="005A2372">
          <w:rPr>
            <w:noProof/>
            <w:webHidden/>
          </w:rPr>
          <w:fldChar w:fldCharType="begin"/>
        </w:r>
        <w:r w:rsidR="005A2372">
          <w:rPr>
            <w:noProof/>
            <w:webHidden/>
          </w:rPr>
          <w:instrText xml:space="preserve"> PAGEREF _Toc514784362 \h </w:instrText>
        </w:r>
        <w:r w:rsidR="005A2372">
          <w:rPr>
            <w:noProof/>
            <w:webHidden/>
          </w:rPr>
        </w:r>
        <w:r w:rsidR="005A2372">
          <w:rPr>
            <w:noProof/>
            <w:webHidden/>
          </w:rPr>
          <w:fldChar w:fldCharType="separate"/>
        </w:r>
        <w:r w:rsidR="005A2372">
          <w:rPr>
            <w:noProof/>
            <w:webHidden/>
          </w:rPr>
          <w:t>63</w:t>
        </w:r>
        <w:r w:rsidR="005A2372">
          <w:rPr>
            <w:noProof/>
            <w:webHidden/>
          </w:rPr>
          <w:fldChar w:fldCharType="end"/>
        </w:r>
      </w:hyperlink>
    </w:p>
    <w:p w14:paraId="7F426F9F"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63" w:history="1">
        <w:r w:rsidR="005A2372" w:rsidRPr="00E32D11">
          <w:rPr>
            <w:rStyle w:val="Hiperhivatkozs"/>
            <w:noProof/>
          </w:rPr>
          <w:t>Mechatronikai projekt 2.</w:t>
        </w:r>
        <w:r w:rsidR="005A2372">
          <w:rPr>
            <w:noProof/>
            <w:webHidden/>
          </w:rPr>
          <w:tab/>
        </w:r>
        <w:r w:rsidR="005A2372">
          <w:rPr>
            <w:noProof/>
            <w:webHidden/>
          </w:rPr>
          <w:fldChar w:fldCharType="begin"/>
        </w:r>
        <w:r w:rsidR="005A2372">
          <w:rPr>
            <w:noProof/>
            <w:webHidden/>
          </w:rPr>
          <w:instrText xml:space="preserve"> PAGEREF _Toc514784363 \h </w:instrText>
        </w:r>
        <w:r w:rsidR="005A2372">
          <w:rPr>
            <w:noProof/>
            <w:webHidden/>
          </w:rPr>
        </w:r>
        <w:r w:rsidR="005A2372">
          <w:rPr>
            <w:noProof/>
            <w:webHidden/>
          </w:rPr>
          <w:fldChar w:fldCharType="separate"/>
        </w:r>
        <w:r w:rsidR="005A2372">
          <w:rPr>
            <w:noProof/>
            <w:webHidden/>
          </w:rPr>
          <w:t>64</w:t>
        </w:r>
        <w:r w:rsidR="005A2372">
          <w:rPr>
            <w:noProof/>
            <w:webHidden/>
          </w:rPr>
          <w:fldChar w:fldCharType="end"/>
        </w:r>
      </w:hyperlink>
    </w:p>
    <w:p w14:paraId="7F426FA0"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64" w:history="1">
        <w:r w:rsidR="005A2372" w:rsidRPr="00E32D11">
          <w:rPr>
            <w:rStyle w:val="Hiperhivatkozs"/>
            <w:noProof/>
          </w:rPr>
          <w:t>Karbantartási tantárgyak</w:t>
        </w:r>
        <w:r w:rsidR="005A2372">
          <w:rPr>
            <w:noProof/>
            <w:webHidden/>
          </w:rPr>
          <w:tab/>
        </w:r>
        <w:r w:rsidR="005A2372">
          <w:rPr>
            <w:noProof/>
            <w:webHidden/>
          </w:rPr>
          <w:fldChar w:fldCharType="begin"/>
        </w:r>
        <w:r w:rsidR="005A2372">
          <w:rPr>
            <w:noProof/>
            <w:webHidden/>
          </w:rPr>
          <w:instrText xml:space="preserve"> PAGEREF _Toc514784364 \h </w:instrText>
        </w:r>
        <w:r w:rsidR="005A2372">
          <w:rPr>
            <w:noProof/>
            <w:webHidden/>
          </w:rPr>
        </w:r>
        <w:r w:rsidR="005A2372">
          <w:rPr>
            <w:noProof/>
            <w:webHidden/>
          </w:rPr>
          <w:fldChar w:fldCharType="separate"/>
        </w:r>
        <w:r w:rsidR="005A2372">
          <w:rPr>
            <w:noProof/>
            <w:webHidden/>
          </w:rPr>
          <w:t>66</w:t>
        </w:r>
        <w:r w:rsidR="005A2372">
          <w:rPr>
            <w:noProof/>
            <w:webHidden/>
          </w:rPr>
          <w:fldChar w:fldCharType="end"/>
        </w:r>
      </w:hyperlink>
    </w:p>
    <w:p w14:paraId="7F426FA1"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65" w:history="1">
        <w:r w:rsidR="005A2372" w:rsidRPr="00E32D11">
          <w:rPr>
            <w:rStyle w:val="Hiperhivatkozs"/>
            <w:noProof/>
          </w:rPr>
          <w:t>Gyártástervezés, CAM</w:t>
        </w:r>
        <w:r w:rsidR="005A2372">
          <w:rPr>
            <w:noProof/>
            <w:webHidden/>
          </w:rPr>
          <w:tab/>
        </w:r>
        <w:r w:rsidR="005A2372">
          <w:rPr>
            <w:noProof/>
            <w:webHidden/>
          </w:rPr>
          <w:fldChar w:fldCharType="begin"/>
        </w:r>
        <w:r w:rsidR="005A2372">
          <w:rPr>
            <w:noProof/>
            <w:webHidden/>
          </w:rPr>
          <w:instrText xml:space="preserve"> PAGEREF _Toc514784365 \h </w:instrText>
        </w:r>
        <w:r w:rsidR="005A2372">
          <w:rPr>
            <w:noProof/>
            <w:webHidden/>
          </w:rPr>
        </w:r>
        <w:r w:rsidR="005A2372">
          <w:rPr>
            <w:noProof/>
            <w:webHidden/>
          </w:rPr>
          <w:fldChar w:fldCharType="separate"/>
        </w:r>
        <w:r w:rsidR="005A2372">
          <w:rPr>
            <w:noProof/>
            <w:webHidden/>
          </w:rPr>
          <w:t>66</w:t>
        </w:r>
        <w:r w:rsidR="005A2372">
          <w:rPr>
            <w:noProof/>
            <w:webHidden/>
          </w:rPr>
          <w:fldChar w:fldCharType="end"/>
        </w:r>
      </w:hyperlink>
    </w:p>
    <w:p w14:paraId="7F426FA2"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66" w:history="1">
        <w:r w:rsidR="005A2372" w:rsidRPr="00E32D11">
          <w:rPr>
            <w:rStyle w:val="Hiperhivatkozs"/>
            <w:noProof/>
          </w:rPr>
          <w:t>Tribológia</w:t>
        </w:r>
        <w:r w:rsidR="005A2372">
          <w:rPr>
            <w:noProof/>
            <w:webHidden/>
          </w:rPr>
          <w:tab/>
        </w:r>
        <w:r w:rsidR="005A2372">
          <w:rPr>
            <w:noProof/>
            <w:webHidden/>
          </w:rPr>
          <w:fldChar w:fldCharType="begin"/>
        </w:r>
        <w:r w:rsidR="005A2372">
          <w:rPr>
            <w:noProof/>
            <w:webHidden/>
          </w:rPr>
          <w:instrText xml:space="preserve"> PAGEREF _Toc514784366 \h </w:instrText>
        </w:r>
        <w:r w:rsidR="005A2372">
          <w:rPr>
            <w:noProof/>
            <w:webHidden/>
          </w:rPr>
        </w:r>
        <w:r w:rsidR="005A2372">
          <w:rPr>
            <w:noProof/>
            <w:webHidden/>
          </w:rPr>
          <w:fldChar w:fldCharType="separate"/>
        </w:r>
        <w:r w:rsidR="005A2372">
          <w:rPr>
            <w:noProof/>
            <w:webHidden/>
          </w:rPr>
          <w:t>68</w:t>
        </w:r>
        <w:r w:rsidR="005A2372">
          <w:rPr>
            <w:noProof/>
            <w:webHidden/>
          </w:rPr>
          <w:fldChar w:fldCharType="end"/>
        </w:r>
      </w:hyperlink>
    </w:p>
    <w:p w14:paraId="7F426FA3"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67" w:history="1">
        <w:r w:rsidR="005A2372" w:rsidRPr="00E32D11">
          <w:rPr>
            <w:rStyle w:val="Hiperhivatkozs"/>
            <w:noProof/>
          </w:rPr>
          <w:t>Műszaki diagnosztika 1.</w:t>
        </w:r>
        <w:r w:rsidR="005A2372">
          <w:rPr>
            <w:noProof/>
            <w:webHidden/>
          </w:rPr>
          <w:tab/>
        </w:r>
        <w:r w:rsidR="005A2372">
          <w:rPr>
            <w:noProof/>
            <w:webHidden/>
          </w:rPr>
          <w:fldChar w:fldCharType="begin"/>
        </w:r>
        <w:r w:rsidR="005A2372">
          <w:rPr>
            <w:noProof/>
            <w:webHidden/>
          </w:rPr>
          <w:instrText xml:space="preserve"> PAGEREF _Toc514784367 \h </w:instrText>
        </w:r>
        <w:r w:rsidR="005A2372">
          <w:rPr>
            <w:noProof/>
            <w:webHidden/>
          </w:rPr>
        </w:r>
        <w:r w:rsidR="005A2372">
          <w:rPr>
            <w:noProof/>
            <w:webHidden/>
          </w:rPr>
          <w:fldChar w:fldCharType="separate"/>
        </w:r>
        <w:r w:rsidR="005A2372">
          <w:rPr>
            <w:noProof/>
            <w:webHidden/>
          </w:rPr>
          <w:t>70</w:t>
        </w:r>
        <w:r w:rsidR="005A2372">
          <w:rPr>
            <w:noProof/>
            <w:webHidden/>
          </w:rPr>
          <w:fldChar w:fldCharType="end"/>
        </w:r>
      </w:hyperlink>
    </w:p>
    <w:p w14:paraId="7F426FA4"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68" w:history="1">
        <w:r w:rsidR="005A2372" w:rsidRPr="00E32D11">
          <w:rPr>
            <w:rStyle w:val="Hiperhivatkozs"/>
            <w:noProof/>
          </w:rPr>
          <w:t>Karbantartási technológiák 1.</w:t>
        </w:r>
        <w:r w:rsidR="005A2372">
          <w:rPr>
            <w:noProof/>
            <w:webHidden/>
          </w:rPr>
          <w:tab/>
        </w:r>
        <w:r w:rsidR="005A2372">
          <w:rPr>
            <w:noProof/>
            <w:webHidden/>
          </w:rPr>
          <w:fldChar w:fldCharType="begin"/>
        </w:r>
        <w:r w:rsidR="005A2372">
          <w:rPr>
            <w:noProof/>
            <w:webHidden/>
          </w:rPr>
          <w:instrText xml:space="preserve"> PAGEREF _Toc514784368 \h </w:instrText>
        </w:r>
        <w:r w:rsidR="005A2372">
          <w:rPr>
            <w:noProof/>
            <w:webHidden/>
          </w:rPr>
        </w:r>
        <w:r w:rsidR="005A2372">
          <w:rPr>
            <w:noProof/>
            <w:webHidden/>
          </w:rPr>
          <w:fldChar w:fldCharType="separate"/>
        </w:r>
        <w:r w:rsidR="005A2372">
          <w:rPr>
            <w:noProof/>
            <w:webHidden/>
          </w:rPr>
          <w:t>71</w:t>
        </w:r>
        <w:r w:rsidR="005A2372">
          <w:rPr>
            <w:noProof/>
            <w:webHidden/>
          </w:rPr>
          <w:fldChar w:fldCharType="end"/>
        </w:r>
      </w:hyperlink>
    </w:p>
    <w:p w14:paraId="7F426FA5"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69" w:history="1">
        <w:r w:rsidR="005A2372" w:rsidRPr="00E32D11">
          <w:rPr>
            <w:rStyle w:val="Hiperhivatkozs"/>
            <w:noProof/>
          </w:rPr>
          <w:t>Karbantartási technológiák 2.</w:t>
        </w:r>
        <w:r w:rsidR="005A2372">
          <w:rPr>
            <w:noProof/>
            <w:webHidden/>
          </w:rPr>
          <w:tab/>
        </w:r>
        <w:r w:rsidR="005A2372">
          <w:rPr>
            <w:noProof/>
            <w:webHidden/>
          </w:rPr>
          <w:fldChar w:fldCharType="begin"/>
        </w:r>
        <w:r w:rsidR="005A2372">
          <w:rPr>
            <w:noProof/>
            <w:webHidden/>
          </w:rPr>
          <w:instrText xml:space="preserve"> PAGEREF _Toc514784369 \h </w:instrText>
        </w:r>
        <w:r w:rsidR="005A2372">
          <w:rPr>
            <w:noProof/>
            <w:webHidden/>
          </w:rPr>
        </w:r>
        <w:r w:rsidR="005A2372">
          <w:rPr>
            <w:noProof/>
            <w:webHidden/>
          </w:rPr>
          <w:fldChar w:fldCharType="separate"/>
        </w:r>
        <w:r w:rsidR="005A2372">
          <w:rPr>
            <w:noProof/>
            <w:webHidden/>
          </w:rPr>
          <w:t>72</w:t>
        </w:r>
        <w:r w:rsidR="005A2372">
          <w:rPr>
            <w:noProof/>
            <w:webHidden/>
          </w:rPr>
          <w:fldChar w:fldCharType="end"/>
        </w:r>
      </w:hyperlink>
    </w:p>
    <w:p w14:paraId="7F426FA6"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70" w:history="1">
        <w:r w:rsidR="005A2372" w:rsidRPr="00E32D11">
          <w:rPr>
            <w:rStyle w:val="Hiperhivatkozs"/>
            <w:noProof/>
          </w:rPr>
          <w:t>Műszaki diagnosztika 2.</w:t>
        </w:r>
        <w:r w:rsidR="005A2372">
          <w:rPr>
            <w:noProof/>
            <w:webHidden/>
          </w:rPr>
          <w:tab/>
        </w:r>
        <w:r w:rsidR="005A2372">
          <w:rPr>
            <w:noProof/>
            <w:webHidden/>
          </w:rPr>
          <w:fldChar w:fldCharType="begin"/>
        </w:r>
        <w:r w:rsidR="005A2372">
          <w:rPr>
            <w:noProof/>
            <w:webHidden/>
          </w:rPr>
          <w:instrText xml:space="preserve"> PAGEREF _Toc514784370 \h </w:instrText>
        </w:r>
        <w:r w:rsidR="005A2372">
          <w:rPr>
            <w:noProof/>
            <w:webHidden/>
          </w:rPr>
        </w:r>
        <w:r w:rsidR="005A2372">
          <w:rPr>
            <w:noProof/>
            <w:webHidden/>
          </w:rPr>
          <w:fldChar w:fldCharType="separate"/>
        </w:r>
        <w:r w:rsidR="005A2372">
          <w:rPr>
            <w:noProof/>
            <w:webHidden/>
          </w:rPr>
          <w:t>73</w:t>
        </w:r>
        <w:r w:rsidR="005A2372">
          <w:rPr>
            <w:noProof/>
            <w:webHidden/>
          </w:rPr>
          <w:fldChar w:fldCharType="end"/>
        </w:r>
      </w:hyperlink>
    </w:p>
    <w:p w14:paraId="7F426FA7"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71" w:history="1">
        <w:r w:rsidR="005A2372" w:rsidRPr="00E32D11">
          <w:rPr>
            <w:rStyle w:val="Hiperhivatkozs"/>
            <w:noProof/>
          </w:rPr>
          <w:t>Karbantartás tervezése és szervezése</w:t>
        </w:r>
        <w:r w:rsidR="005A2372">
          <w:rPr>
            <w:noProof/>
            <w:webHidden/>
          </w:rPr>
          <w:tab/>
        </w:r>
        <w:r w:rsidR="005A2372">
          <w:rPr>
            <w:noProof/>
            <w:webHidden/>
          </w:rPr>
          <w:fldChar w:fldCharType="begin"/>
        </w:r>
        <w:r w:rsidR="005A2372">
          <w:rPr>
            <w:noProof/>
            <w:webHidden/>
          </w:rPr>
          <w:instrText xml:space="preserve"> PAGEREF _Toc514784371 \h </w:instrText>
        </w:r>
        <w:r w:rsidR="005A2372">
          <w:rPr>
            <w:noProof/>
            <w:webHidden/>
          </w:rPr>
        </w:r>
        <w:r w:rsidR="005A2372">
          <w:rPr>
            <w:noProof/>
            <w:webHidden/>
          </w:rPr>
          <w:fldChar w:fldCharType="separate"/>
        </w:r>
        <w:r w:rsidR="005A2372">
          <w:rPr>
            <w:noProof/>
            <w:webHidden/>
          </w:rPr>
          <w:t>75</w:t>
        </w:r>
        <w:r w:rsidR="005A2372">
          <w:rPr>
            <w:noProof/>
            <w:webHidden/>
          </w:rPr>
          <w:fldChar w:fldCharType="end"/>
        </w:r>
      </w:hyperlink>
    </w:p>
    <w:p w14:paraId="7F426FA8" w14:textId="77777777" w:rsidR="005A2372" w:rsidRDefault="009F26F6">
      <w:pPr>
        <w:pStyle w:val="TJ1"/>
        <w:tabs>
          <w:tab w:val="right" w:leader="dot" w:pos="9049"/>
        </w:tabs>
        <w:rPr>
          <w:rFonts w:asciiTheme="minorHAnsi" w:eastAsiaTheme="minorEastAsia" w:hAnsiTheme="minorHAnsi" w:cstheme="minorBidi"/>
          <w:noProof/>
          <w:sz w:val="22"/>
          <w:szCs w:val="22"/>
        </w:rPr>
      </w:pPr>
      <w:hyperlink w:anchor="_Toc514784372" w:history="1">
        <w:r w:rsidR="005A2372" w:rsidRPr="00E32D11">
          <w:rPr>
            <w:rStyle w:val="Hiperhivatkozs"/>
            <w:noProof/>
          </w:rPr>
          <w:t>Komplex gépészeti tervezés</w:t>
        </w:r>
        <w:r w:rsidR="005A2372">
          <w:rPr>
            <w:noProof/>
            <w:webHidden/>
          </w:rPr>
          <w:tab/>
        </w:r>
        <w:r w:rsidR="005A2372">
          <w:rPr>
            <w:noProof/>
            <w:webHidden/>
          </w:rPr>
          <w:fldChar w:fldCharType="begin"/>
        </w:r>
        <w:r w:rsidR="005A2372">
          <w:rPr>
            <w:noProof/>
            <w:webHidden/>
          </w:rPr>
          <w:instrText xml:space="preserve"> PAGEREF _Toc514784372 \h </w:instrText>
        </w:r>
        <w:r w:rsidR="005A2372">
          <w:rPr>
            <w:noProof/>
            <w:webHidden/>
          </w:rPr>
        </w:r>
        <w:r w:rsidR="005A2372">
          <w:rPr>
            <w:noProof/>
            <w:webHidden/>
          </w:rPr>
          <w:fldChar w:fldCharType="separate"/>
        </w:r>
        <w:r w:rsidR="005A2372">
          <w:rPr>
            <w:noProof/>
            <w:webHidden/>
          </w:rPr>
          <w:t>76</w:t>
        </w:r>
        <w:r w:rsidR="005A2372">
          <w:rPr>
            <w:noProof/>
            <w:webHidden/>
          </w:rPr>
          <w:fldChar w:fldCharType="end"/>
        </w:r>
      </w:hyperlink>
    </w:p>
    <w:p w14:paraId="7F426FA9" w14:textId="77777777" w:rsidR="00861DEB" w:rsidRDefault="009C5445">
      <w:r>
        <w:fldChar w:fldCharType="end"/>
      </w:r>
    </w:p>
    <w:p w14:paraId="7F426FAA" w14:textId="77777777" w:rsidR="00FD26F3" w:rsidRDefault="00FD26F3">
      <w:pPr>
        <w:pStyle w:val="Style2"/>
        <w:widowControl/>
        <w:tabs>
          <w:tab w:val="left" w:leader="dot" w:pos="8760"/>
        </w:tabs>
        <w:spacing w:line="374" w:lineRule="exact"/>
        <w:ind w:left="475"/>
        <w:jc w:val="left"/>
        <w:rPr>
          <w:rStyle w:val="FontStyle56"/>
        </w:rPr>
        <w:sectPr w:rsidR="00FD26F3" w:rsidSect="00F13339">
          <w:headerReference w:type="even" r:id="rId9"/>
          <w:headerReference w:type="default" r:id="rId10"/>
          <w:footerReference w:type="even" r:id="rId11"/>
          <w:footerReference w:type="default" r:id="rId12"/>
          <w:pgSz w:w="11905" w:h="16837"/>
          <w:pgMar w:top="633" w:right="1423" w:bottom="1440" w:left="1423" w:header="708" w:footer="708" w:gutter="0"/>
          <w:cols w:space="60"/>
          <w:noEndnote/>
          <w:titlePg/>
          <w:docGrid w:linePitch="326"/>
        </w:sectPr>
      </w:pPr>
    </w:p>
    <w:p w14:paraId="7F426FAB" w14:textId="77777777" w:rsidR="00FD26F3" w:rsidRDefault="00FD26F3">
      <w:pPr>
        <w:widowControl/>
        <w:spacing w:line="1" w:lineRule="exact"/>
        <w:rPr>
          <w:sz w:val="2"/>
          <w:szCs w:val="2"/>
        </w:rPr>
      </w:pPr>
    </w:p>
    <w:tbl>
      <w:tblPr>
        <w:tblpPr w:leftFromText="141" w:rightFromText="141" w:vertAnchor="page" w:horzAnchor="margin" w:tblpY="2301"/>
        <w:tblW w:w="0" w:type="auto"/>
        <w:tblLayout w:type="fixed"/>
        <w:tblCellMar>
          <w:left w:w="40" w:type="dxa"/>
          <w:right w:w="40" w:type="dxa"/>
        </w:tblCellMar>
        <w:tblLook w:val="0000" w:firstRow="0" w:lastRow="0" w:firstColumn="0" w:lastColumn="0" w:noHBand="0" w:noVBand="0"/>
      </w:tblPr>
      <w:tblGrid>
        <w:gridCol w:w="3806"/>
        <w:gridCol w:w="5294"/>
      </w:tblGrid>
      <w:tr w:rsidR="00291B46" w:rsidRPr="009E283B" w14:paraId="7F426FAD" w14:textId="77777777" w:rsidTr="00291B46">
        <w:tc>
          <w:tcPr>
            <w:tcW w:w="9100" w:type="dxa"/>
            <w:gridSpan w:val="2"/>
            <w:tcBorders>
              <w:top w:val="single" w:sz="6" w:space="0" w:color="auto"/>
              <w:left w:val="single" w:sz="6" w:space="0" w:color="auto"/>
              <w:bottom w:val="single" w:sz="6" w:space="0" w:color="auto"/>
              <w:right w:val="single" w:sz="6" w:space="0" w:color="auto"/>
            </w:tcBorders>
          </w:tcPr>
          <w:p w14:paraId="7F426FAC" w14:textId="77777777" w:rsidR="00291B46" w:rsidRPr="009E283B" w:rsidRDefault="00291B46" w:rsidP="00291B46">
            <w:pPr>
              <w:pStyle w:val="Style20"/>
              <w:widowControl/>
              <w:jc w:val="center"/>
              <w:rPr>
                <w:rStyle w:val="FontStyle52"/>
              </w:rPr>
            </w:pPr>
            <w:r w:rsidRPr="009E283B">
              <w:rPr>
                <w:rStyle w:val="FontStyle52"/>
              </w:rPr>
              <w:t>Gépészmérnöki alapképzési szak</w:t>
            </w:r>
          </w:p>
        </w:tc>
      </w:tr>
      <w:tr w:rsidR="00291B46" w:rsidRPr="009E283B" w14:paraId="7F426FAF" w14:textId="77777777" w:rsidTr="00291B46">
        <w:tc>
          <w:tcPr>
            <w:tcW w:w="9100" w:type="dxa"/>
            <w:gridSpan w:val="2"/>
            <w:tcBorders>
              <w:top w:val="single" w:sz="6" w:space="0" w:color="auto"/>
              <w:left w:val="single" w:sz="6" w:space="0" w:color="auto"/>
              <w:bottom w:val="single" w:sz="6" w:space="0" w:color="auto"/>
              <w:right w:val="single" w:sz="6" w:space="0" w:color="auto"/>
            </w:tcBorders>
          </w:tcPr>
          <w:p w14:paraId="7F426FAE" w14:textId="77777777" w:rsidR="00291B46" w:rsidRPr="009E283B" w:rsidRDefault="00291B46" w:rsidP="00291B46">
            <w:pPr>
              <w:pStyle w:val="Style22"/>
              <w:widowControl/>
              <w:spacing w:line="240" w:lineRule="auto"/>
              <w:jc w:val="center"/>
              <w:rPr>
                <w:rStyle w:val="FontStyle56"/>
              </w:rPr>
            </w:pPr>
            <w:r w:rsidRPr="009E283B">
              <w:rPr>
                <w:rStyle w:val="FontStyle56"/>
              </w:rPr>
              <w:t>(Mechanical Engineering)</w:t>
            </w:r>
          </w:p>
        </w:tc>
      </w:tr>
      <w:tr w:rsidR="00291B46" w:rsidRPr="009E283B" w14:paraId="7F426FB2" w14:textId="77777777" w:rsidTr="00291B46">
        <w:tc>
          <w:tcPr>
            <w:tcW w:w="3806" w:type="dxa"/>
            <w:tcBorders>
              <w:top w:val="single" w:sz="6" w:space="0" w:color="auto"/>
              <w:left w:val="single" w:sz="6" w:space="0" w:color="auto"/>
              <w:bottom w:val="single" w:sz="6" w:space="0" w:color="auto"/>
              <w:right w:val="single" w:sz="6" w:space="0" w:color="auto"/>
            </w:tcBorders>
          </w:tcPr>
          <w:p w14:paraId="7F426FB0" w14:textId="77777777" w:rsidR="00291B46" w:rsidRPr="009E283B" w:rsidRDefault="00291B46" w:rsidP="00291B46">
            <w:pPr>
              <w:pStyle w:val="Style22"/>
              <w:widowControl/>
              <w:spacing w:line="240" w:lineRule="auto"/>
              <w:rPr>
                <w:rStyle w:val="FontStyle56"/>
              </w:rPr>
            </w:pPr>
            <w:r w:rsidRPr="009E283B">
              <w:rPr>
                <w:rStyle w:val="FontStyle56"/>
              </w:rPr>
              <w:t>Képzésért felelős intézmény</w:t>
            </w:r>
          </w:p>
        </w:tc>
        <w:tc>
          <w:tcPr>
            <w:tcW w:w="5294" w:type="dxa"/>
            <w:tcBorders>
              <w:top w:val="single" w:sz="6" w:space="0" w:color="auto"/>
              <w:left w:val="single" w:sz="6" w:space="0" w:color="auto"/>
              <w:bottom w:val="single" w:sz="6" w:space="0" w:color="auto"/>
              <w:right w:val="single" w:sz="6" w:space="0" w:color="auto"/>
            </w:tcBorders>
          </w:tcPr>
          <w:p w14:paraId="7F426FB1" w14:textId="77777777" w:rsidR="00291B46" w:rsidRPr="009E283B" w:rsidRDefault="00291B46" w:rsidP="00EC5EE0">
            <w:pPr>
              <w:pStyle w:val="Style22"/>
              <w:widowControl/>
              <w:spacing w:line="240" w:lineRule="auto"/>
              <w:rPr>
                <w:rStyle w:val="FontStyle56"/>
              </w:rPr>
            </w:pPr>
            <w:r w:rsidRPr="009E283B">
              <w:rPr>
                <w:rStyle w:val="FontStyle56"/>
              </w:rPr>
              <w:t xml:space="preserve">Dunaújvárosi </w:t>
            </w:r>
            <w:r w:rsidR="00EC5EE0" w:rsidRPr="009E283B">
              <w:rPr>
                <w:rStyle w:val="FontStyle56"/>
              </w:rPr>
              <w:t>Egyetem</w:t>
            </w:r>
          </w:p>
        </w:tc>
      </w:tr>
      <w:tr w:rsidR="00291B46" w:rsidRPr="009E283B" w14:paraId="7F426FB5" w14:textId="77777777" w:rsidTr="00291B46">
        <w:tc>
          <w:tcPr>
            <w:tcW w:w="3806" w:type="dxa"/>
            <w:tcBorders>
              <w:top w:val="single" w:sz="6" w:space="0" w:color="auto"/>
              <w:left w:val="single" w:sz="6" w:space="0" w:color="auto"/>
              <w:bottom w:val="single" w:sz="6" w:space="0" w:color="auto"/>
              <w:right w:val="single" w:sz="6" w:space="0" w:color="auto"/>
            </w:tcBorders>
          </w:tcPr>
          <w:p w14:paraId="7F426FB3" w14:textId="77777777" w:rsidR="00291B46" w:rsidRPr="009E283B" w:rsidRDefault="00291B46" w:rsidP="00291B46">
            <w:pPr>
              <w:pStyle w:val="Style22"/>
              <w:widowControl/>
              <w:spacing w:line="240" w:lineRule="auto"/>
              <w:rPr>
                <w:rStyle w:val="FontStyle56"/>
              </w:rPr>
            </w:pPr>
            <w:r w:rsidRPr="009E283B">
              <w:rPr>
                <w:rStyle w:val="FontStyle56"/>
              </w:rPr>
              <w:t>Intézményi azonosító száma</w:t>
            </w:r>
          </w:p>
        </w:tc>
        <w:tc>
          <w:tcPr>
            <w:tcW w:w="5294" w:type="dxa"/>
            <w:tcBorders>
              <w:top w:val="single" w:sz="6" w:space="0" w:color="auto"/>
              <w:left w:val="single" w:sz="6" w:space="0" w:color="auto"/>
              <w:bottom w:val="single" w:sz="6" w:space="0" w:color="auto"/>
              <w:right w:val="single" w:sz="6" w:space="0" w:color="auto"/>
            </w:tcBorders>
          </w:tcPr>
          <w:p w14:paraId="7F426FB4" w14:textId="77777777" w:rsidR="00291B46" w:rsidRPr="009E283B" w:rsidRDefault="00291B46" w:rsidP="00291B46">
            <w:pPr>
              <w:pStyle w:val="Style22"/>
              <w:widowControl/>
              <w:spacing w:line="240" w:lineRule="auto"/>
              <w:rPr>
                <w:rStyle w:val="FontStyle56"/>
              </w:rPr>
            </w:pPr>
            <w:r w:rsidRPr="009E283B">
              <w:rPr>
                <w:rStyle w:val="FontStyle56"/>
              </w:rPr>
              <w:t>FI60345</w:t>
            </w:r>
          </w:p>
        </w:tc>
      </w:tr>
      <w:tr w:rsidR="00291B46" w:rsidRPr="009E283B" w14:paraId="7F426FB8" w14:textId="77777777" w:rsidTr="00291B46">
        <w:tc>
          <w:tcPr>
            <w:tcW w:w="3806" w:type="dxa"/>
            <w:tcBorders>
              <w:top w:val="single" w:sz="6" w:space="0" w:color="auto"/>
              <w:left w:val="single" w:sz="6" w:space="0" w:color="auto"/>
              <w:bottom w:val="single" w:sz="6" w:space="0" w:color="auto"/>
              <w:right w:val="single" w:sz="6" w:space="0" w:color="auto"/>
            </w:tcBorders>
          </w:tcPr>
          <w:p w14:paraId="7F426FB6" w14:textId="77777777" w:rsidR="00291B46" w:rsidRPr="009E283B" w:rsidRDefault="00291B46" w:rsidP="00291B46">
            <w:pPr>
              <w:pStyle w:val="Style22"/>
              <w:widowControl/>
              <w:spacing w:line="240" w:lineRule="auto"/>
              <w:rPr>
                <w:rStyle w:val="FontStyle56"/>
              </w:rPr>
            </w:pPr>
            <w:r w:rsidRPr="009E283B">
              <w:rPr>
                <w:rStyle w:val="FontStyle56"/>
              </w:rPr>
              <w:t>Címe</w:t>
            </w:r>
          </w:p>
        </w:tc>
        <w:tc>
          <w:tcPr>
            <w:tcW w:w="5294" w:type="dxa"/>
            <w:tcBorders>
              <w:top w:val="single" w:sz="6" w:space="0" w:color="auto"/>
              <w:left w:val="single" w:sz="6" w:space="0" w:color="auto"/>
              <w:bottom w:val="single" w:sz="6" w:space="0" w:color="auto"/>
              <w:right w:val="single" w:sz="6" w:space="0" w:color="auto"/>
            </w:tcBorders>
          </w:tcPr>
          <w:p w14:paraId="7F426FB7" w14:textId="77777777" w:rsidR="00291B46" w:rsidRPr="009E283B" w:rsidRDefault="00291B46" w:rsidP="00291B46">
            <w:pPr>
              <w:pStyle w:val="Style22"/>
              <w:widowControl/>
              <w:spacing w:line="240" w:lineRule="auto"/>
              <w:rPr>
                <w:rStyle w:val="FontStyle56"/>
              </w:rPr>
            </w:pPr>
            <w:r w:rsidRPr="009E283B">
              <w:rPr>
                <w:rStyle w:val="FontStyle56"/>
              </w:rPr>
              <w:t>2400 Dunaújváros, Táncsics Mihály utca 1/A</w:t>
            </w:r>
          </w:p>
        </w:tc>
      </w:tr>
      <w:tr w:rsidR="00291B46" w:rsidRPr="009E283B" w14:paraId="7F426FBB" w14:textId="77777777" w:rsidTr="00291B46">
        <w:tc>
          <w:tcPr>
            <w:tcW w:w="3806" w:type="dxa"/>
            <w:tcBorders>
              <w:top w:val="single" w:sz="6" w:space="0" w:color="auto"/>
              <w:left w:val="single" w:sz="6" w:space="0" w:color="auto"/>
              <w:bottom w:val="single" w:sz="6" w:space="0" w:color="auto"/>
              <w:right w:val="single" w:sz="6" w:space="0" w:color="auto"/>
            </w:tcBorders>
          </w:tcPr>
          <w:p w14:paraId="7F426FB9" w14:textId="77777777" w:rsidR="00291B46" w:rsidRPr="009E283B" w:rsidRDefault="00291B46" w:rsidP="00291B46">
            <w:pPr>
              <w:pStyle w:val="Style22"/>
              <w:widowControl/>
              <w:spacing w:line="240" w:lineRule="auto"/>
              <w:rPr>
                <w:rStyle w:val="FontStyle56"/>
              </w:rPr>
            </w:pPr>
            <w:r w:rsidRPr="009E283B">
              <w:rPr>
                <w:rStyle w:val="FontStyle56"/>
              </w:rPr>
              <w:t>Felelős vezető</w:t>
            </w:r>
          </w:p>
        </w:tc>
        <w:tc>
          <w:tcPr>
            <w:tcW w:w="5294" w:type="dxa"/>
            <w:tcBorders>
              <w:top w:val="single" w:sz="6" w:space="0" w:color="auto"/>
              <w:left w:val="single" w:sz="6" w:space="0" w:color="auto"/>
              <w:bottom w:val="single" w:sz="6" w:space="0" w:color="auto"/>
              <w:right w:val="single" w:sz="6" w:space="0" w:color="auto"/>
            </w:tcBorders>
          </w:tcPr>
          <w:p w14:paraId="7F426FBA" w14:textId="77777777" w:rsidR="00291B46" w:rsidRPr="009E283B" w:rsidRDefault="00291B46" w:rsidP="00291B46">
            <w:pPr>
              <w:pStyle w:val="Style22"/>
              <w:widowControl/>
              <w:spacing w:line="240" w:lineRule="auto"/>
              <w:rPr>
                <w:rStyle w:val="FontStyle56"/>
              </w:rPr>
            </w:pPr>
            <w:r w:rsidRPr="009E283B">
              <w:rPr>
                <w:rStyle w:val="FontStyle56"/>
              </w:rPr>
              <w:t>Dr. András István rektor</w:t>
            </w:r>
          </w:p>
        </w:tc>
      </w:tr>
      <w:tr w:rsidR="00291B46" w:rsidRPr="009E283B" w14:paraId="7F426FBE" w14:textId="77777777" w:rsidTr="00291B46">
        <w:tc>
          <w:tcPr>
            <w:tcW w:w="3806" w:type="dxa"/>
            <w:tcBorders>
              <w:top w:val="single" w:sz="6" w:space="0" w:color="auto"/>
              <w:left w:val="single" w:sz="6" w:space="0" w:color="auto"/>
              <w:bottom w:val="single" w:sz="6" w:space="0" w:color="auto"/>
              <w:right w:val="single" w:sz="6" w:space="0" w:color="auto"/>
            </w:tcBorders>
          </w:tcPr>
          <w:p w14:paraId="7F426FBC" w14:textId="77777777" w:rsidR="00291B46" w:rsidRPr="009E283B" w:rsidRDefault="00291B46" w:rsidP="00291B46">
            <w:pPr>
              <w:pStyle w:val="Style24"/>
              <w:widowControl/>
              <w:rPr>
                <w:rStyle w:val="FontStyle55"/>
              </w:rPr>
            </w:pPr>
            <w:r w:rsidRPr="009E283B">
              <w:rPr>
                <w:rStyle w:val="FontStyle55"/>
              </w:rPr>
              <w:t>Képzésért felelős vezetők</w:t>
            </w:r>
          </w:p>
        </w:tc>
        <w:tc>
          <w:tcPr>
            <w:tcW w:w="5294" w:type="dxa"/>
            <w:tcBorders>
              <w:top w:val="single" w:sz="6" w:space="0" w:color="auto"/>
              <w:left w:val="single" w:sz="6" w:space="0" w:color="auto"/>
              <w:bottom w:val="single" w:sz="6" w:space="0" w:color="auto"/>
              <w:right w:val="single" w:sz="6" w:space="0" w:color="auto"/>
            </w:tcBorders>
          </w:tcPr>
          <w:p w14:paraId="7F426FBD" w14:textId="77777777" w:rsidR="00291B46" w:rsidRPr="009E283B" w:rsidRDefault="00291B46" w:rsidP="00291B46">
            <w:pPr>
              <w:pStyle w:val="Style1"/>
              <w:widowControl/>
            </w:pPr>
          </w:p>
        </w:tc>
      </w:tr>
      <w:tr w:rsidR="00291B46" w:rsidRPr="009E283B" w14:paraId="7F426FC1" w14:textId="77777777" w:rsidTr="00291B46">
        <w:tc>
          <w:tcPr>
            <w:tcW w:w="3806" w:type="dxa"/>
            <w:tcBorders>
              <w:top w:val="single" w:sz="6" w:space="0" w:color="auto"/>
              <w:left w:val="single" w:sz="6" w:space="0" w:color="auto"/>
              <w:bottom w:val="single" w:sz="6" w:space="0" w:color="auto"/>
              <w:right w:val="single" w:sz="6" w:space="0" w:color="auto"/>
            </w:tcBorders>
          </w:tcPr>
          <w:p w14:paraId="7F426FBF" w14:textId="77777777" w:rsidR="00291B46" w:rsidRPr="009E283B" w:rsidRDefault="00291B46" w:rsidP="00291B46">
            <w:pPr>
              <w:pStyle w:val="Style22"/>
              <w:widowControl/>
              <w:spacing w:line="240" w:lineRule="auto"/>
              <w:rPr>
                <w:rStyle w:val="FontStyle56"/>
              </w:rPr>
            </w:pPr>
            <w:r w:rsidRPr="009E283B">
              <w:rPr>
                <w:rStyle w:val="FontStyle56"/>
              </w:rPr>
              <w:t>Szakfelelős Intézet</w:t>
            </w:r>
          </w:p>
        </w:tc>
        <w:tc>
          <w:tcPr>
            <w:tcW w:w="5294" w:type="dxa"/>
            <w:tcBorders>
              <w:top w:val="single" w:sz="6" w:space="0" w:color="auto"/>
              <w:left w:val="single" w:sz="6" w:space="0" w:color="auto"/>
              <w:bottom w:val="single" w:sz="6" w:space="0" w:color="auto"/>
              <w:right w:val="single" w:sz="6" w:space="0" w:color="auto"/>
            </w:tcBorders>
          </w:tcPr>
          <w:p w14:paraId="7F426FC0" w14:textId="77777777" w:rsidR="00291B46" w:rsidRPr="009E283B" w:rsidRDefault="00291B46" w:rsidP="00291B46">
            <w:pPr>
              <w:pStyle w:val="Style22"/>
              <w:widowControl/>
              <w:spacing w:line="240" w:lineRule="auto"/>
              <w:rPr>
                <w:rStyle w:val="FontStyle56"/>
              </w:rPr>
            </w:pPr>
            <w:r w:rsidRPr="009E283B">
              <w:rPr>
                <w:rStyle w:val="FontStyle56"/>
              </w:rPr>
              <w:t>Műszaki Intézet</w:t>
            </w:r>
          </w:p>
        </w:tc>
      </w:tr>
      <w:tr w:rsidR="00291B46" w:rsidRPr="009E283B" w14:paraId="7F426FC4" w14:textId="77777777" w:rsidTr="00291B46">
        <w:tc>
          <w:tcPr>
            <w:tcW w:w="3806" w:type="dxa"/>
            <w:tcBorders>
              <w:top w:val="single" w:sz="6" w:space="0" w:color="auto"/>
              <w:left w:val="single" w:sz="6" w:space="0" w:color="auto"/>
              <w:bottom w:val="single" w:sz="6" w:space="0" w:color="auto"/>
              <w:right w:val="single" w:sz="6" w:space="0" w:color="auto"/>
            </w:tcBorders>
          </w:tcPr>
          <w:p w14:paraId="7F426FC2" w14:textId="77777777" w:rsidR="00291B46" w:rsidRPr="009E283B" w:rsidRDefault="00291B46" w:rsidP="00291B46">
            <w:pPr>
              <w:pStyle w:val="Style22"/>
              <w:widowControl/>
              <w:spacing w:line="240" w:lineRule="auto"/>
              <w:rPr>
                <w:rStyle w:val="FontStyle56"/>
              </w:rPr>
            </w:pPr>
            <w:r w:rsidRPr="009E283B">
              <w:rPr>
                <w:rStyle w:val="FontStyle56"/>
              </w:rPr>
              <w:t>Intézetigazgató</w:t>
            </w:r>
          </w:p>
        </w:tc>
        <w:tc>
          <w:tcPr>
            <w:tcW w:w="5294" w:type="dxa"/>
            <w:tcBorders>
              <w:top w:val="single" w:sz="6" w:space="0" w:color="auto"/>
              <w:left w:val="single" w:sz="6" w:space="0" w:color="auto"/>
              <w:bottom w:val="single" w:sz="6" w:space="0" w:color="auto"/>
              <w:right w:val="single" w:sz="6" w:space="0" w:color="auto"/>
            </w:tcBorders>
          </w:tcPr>
          <w:p w14:paraId="7F426FC3" w14:textId="77777777" w:rsidR="00291B46" w:rsidRPr="009E283B" w:rsidRDefault="00291B46" w:rsidP="003F1405">
            <w:pPr>
              <w:pStyle w:val="Style22"/>
              <w:widowControl/>
              <w:spacing w:line="240" w:lineRule="auto"/>
              <w:rPr>
                <w:rStyle w:val="FontStyle56"/>
              </w:rPr>
            </w:pPr>
            <w:r w:rsidRPr="009E283B">
              <w:rPr>
                <w:rStyle w:val="FontStyle56"/>
              </w:rPr>
              <w:t xml:space="preserve">Dr. </w:t>
            </w:r>
            <w:r w:rsidR="003F1405" w:rsidRPr="009E283B">
              <w:rPr>
                <w:rStyle w:val="FontStyle56"/>
              </w:rPr>
              <w:t>Horváth Miklós</w:t>
            </w:r>
            <w:r w:rsidRPr="009E283B">
              <w:rPr>
                <w:rStyle w:val="FontStyle56"/>
              </w:rPr>
              <w:t xml:space="preserve"> PhD</w:t>
            </w:r>
          </w:p>
        </w:tc>
      </w:tr>
      <w:tr w:rsidR="00291B46" w:rsidRPr="009E283B" w14:paraId="7F426FC7" w14:textId="77777777" w:rsidTr="00291B46">
        <w:tc>
          <w:tcPr>
            <w:tcW w:w="3806" w:type="dxa"/>
            <w:tcBorders>
              <w:top w:val="single" w:sz="6" w:space="0" w:color="auto"/>
              <w:left w:val="single" w:sz="6" w:space="0" w:color="auto"/>
              <w:bottom w:val="single" w:sz="6" w:space="0" w:color="auto"/>
              <w:right w:val="single" w:sz="6" w:space="0" w:color="auto"/>
            </w:tcBorders>
          </w:tcPr>
          <w:p w14:paraId="7F426FC5" w14:textId="77777777" w:rsidR="00291B46" w:rsidRPr="009E283B" w:rsidRDefault="00291B46" w:rsidP="00291B46">
            <w:pPr>
              <w:pStyle w:val="Style22"/>
              <w:widowControl/>
              <w:spacing w:line="240" w:lineRule="auto"/>
              <w:rPr>
                <w:rStyle w:val="FontStyle56"/>
              </w:rPr>
            </w:pPr>
            <w:r w:rsidRPr="009E283B">
              <w:rPr>
                <w:rStyle w:val="FontStyle56"/>
              </w:rPr>
              <w:t>Szakfelelős</w:t>
            </w:r>
          </w:p>
        </w:tc>
        <w:tc>
          <w:tcPr>
            <w:tcW w:w="5294" w:type="dxa"/>
            <w:tcBorders>
              <w:top w:val="single" w:sz="6" w:space="0" w:color="auto"/>
              <w:left w:val="single" w:sz="6" w:space="0" w:color="auto"/>
              <w:bottom w:val="single" w:sz="6" w:space="0" w:color="auto"/>
              <w:right w:val="single" w:sz="6" w:space="0" w:color="auto"/>
            </w:tcBorders>
          </w:tcPr>
          <w:p w14:paraId="7F426FC6" w14:textId="77777777" w:rsidR="00291B46" w:rsidRPr="009E283B" w:rsidRDefault="0029790C" w:rsidP="00291B46">
            <w:pPr>
              <w:pStyle w:val="Style22"/>
              <w:widowControl/>
              <w:spacing w:line="240" w:lineRule="auto"/>
              <w:rPr>
                <w:rStyle w:val="FontStyle56"/>
              </w:rPr>
            </w:pPr>
            <w:r>
              <w:rPr>
                <w:rStyle w:val="FontStyle56"/>
              </w:rPr>
              <w:t>Dr. Szabó Attila</w:t>
            </w:r>
            <w:r w:rsidRPr="009E283B">
              <w:rPr>
                <w:rStyle w:val="FontStyle56"/>
              </w:rPr>
              <w:t>, PhD</w:t>
            </w:r>
          </w:p>
        </w:tc>
      </w:tr>
      <w:tr w:rsidR="00291B46" w:rsidRPr="009E283B" w14:paraId="7F426FCA" w14:textId="77777777" w:rsidTr="00291B46">
        <w:tc>
          <w:tcPr>
            <w:tcW w:w="3806" w:type="dxa"/>
            <w:tcBorders>
              <w:top w:val="single" w:sz="6" w:space="0" w:color="auto"/>
              <w:left w:val="single" w:sz="6" w:space="0" w:color="auto"/>
              <w:bottom w:val="single" w:sz="6" w:space="0" w:color="auto"/>
              <w:right w:val="single" w:sz="6" w:space="0" w:color="auto"/>
            </w:tcBorders>
          </w:tcPr>
          <w:p w14:paraId="7F426FC8" w14:textId="77777777" w:rsidR="00291B46" w:rsidRPr="009E283B" w:rsidRDefault="00291B46" w:rsidP="00291B46">
            <w:pPr>
              <w:pStyle w:val="Style24"/>
              <w:widowControl/>
              <w:rPr>
                <w:rStyle w:val="FontStyle55"/>
              </w:rPr>
            </w:pPr>
            <w:r w:rsidRPr="009E283B">
              <w:rPr>
                <w:rStyle w:val="FontStyle55"/>
              </w:rPr>
              <w:t>Specializációk és specializáció</w:t>
            </w:r>
          </w:p>
        </w:tc>
        <w:tc>
          <w:tcPr>
            <w:tcW w:w="5294" w:type="dxa"/>
            <w:tcBorders>
              <w:top w:val="single" w:sz="6" w:space="0" w:color="auto"/>
              <w:left w:val="single" w:sz="6" w:space="0" w:color="auto"/>
              <w:bottom w:val="single" w:sz="6" w:space="0" w:color="auto"/>
              <w:right w:val="single" w:sz="6" w:space="0" w:color="auto"/>
            </w:tcBorders>
          </w:tcPr>
          <w:p w14:paraId="7F426FC9" w14:textId="77777777" w:rsidR="00291B46" w:rsidRPr="009E283B" w:rsidRDefault="00291B46" w:rsidP="00291B46">
            <w:pPr>
              <w:pStyle w:val="Style1"/>
              <w:widowControl/>
            </w:pPr>
          </w:p>
        </w:tc>
      </w:tr>
      <w:tr w:rsidR="00291B46" w:rsidRPr="009E283B" w14:paraId="7F426FCD" w14:textId="77777777" w:rsidTr="00291B46">
        <w:tc>
          <w:tcPr>
            <w:tcW w:w="3806" w:type="dxa"/>
            <w:tcBorders>
              <w:top w:val="single" w:sz="6" w:space="0" w:color="auto"/>
              <w:left w:val="single" w:sz="6" w:space="0" w:color="auto"/>
              <w:bottom w:val="single" w:sz="6" w:space="0" w:color="auto"/>
              <w:right w:val="single" w:sz="6" w:space="0" w:color="auto"/>
            </w:tcBorders>
          </w:tcPr>
          <w:p w14:paraId="7F426FCB" w14:textId="77777777" w:rsidR="00291B46" w:rsidRPr="009E283B" w:rsidRDefault="00291B46" w:rsidP="00291B46">
            <w:pPr>
              <w:pStyle w:val="Style24"/>
              <w:widowControl/>
              <w:rPr>
                <w:rStyle w:val="FontStyle55"/>
              </w:rPr>
            </w:pPr>
            <w:r w:rsidRPr="009E283B">
              <w:rPr>
                <w:rStyle w:val="FontStyle55"/>
              </w:rPr>
              <w:t>felelősök</w:t>
            </w:r>
          </w:p>
        </w:tc>
        <w:tc>
          <w:tcPr>
            <w:tcW w:w="5294" w:type="dxa"/>
            <w:tcBorders>
              <w:top w:val="single" w:sz="6" w:space="0" w:color="auto"/>
              <w:left w:val="single" w:sz="6" w:space="0" w:color="auto"/>
              <w:bottom w:val="single" w:sz="6" w:space="0" w:color="auto"/>
              <w:right w:val="single" w:sz="6" w:space="0" w:color="auto"/>
            </w:tcBorders>
          </w:tcPr>
          <w:p w14:paraId="7F426FCC" w14:textId="77777777" w:rsidR="00291B46" w:rsidRPr="009E283B" w:rsidRDefault="00291B46" w:rsidP="00291B46">
            <w:pPr>
              <w:pStyle w:val="Style1"/>
              <w:widowControl/>
            </w:pPr>
          </w:p>
        </w:tc>
      </w:tr>
      <w:tr w:rsidR="00291B46" w:rsidRPr="009E283B" w14:paraId="7F426FD0" w14:textId="77777777" w:rsidTr="00291B46">
        <w:tc>
          <w:tcPr>
            <w:tcW w:w="3806" w:type="dxa"/>
            <w:tcBorders>
              <w:top w:val="single" w:sz="6" w:space="0" w:color="auto"/>
              <w:left w:val="single" w:sz="6" w:space="0" w:color="auto"/>
              <w:bottom w:val="single" w:sz="6" w:space="0" w:color="auto"/>
              <w:right w:val="single" w:sz="6" w:space="0" w:color="auto"/>
            </w:tcBorders>
          </w:tcPr>
          <w:p w14:paraId="7F426FCE" w14:textId="77777777" w:rsidR="00291B46" w:rsidRPr="009E283B" w:rsidRDefault="00291B46" w:rsidP="00291B46">
            <w:pPr>
              <w:pStyle w:val="Style22"/>
              <w:widowControl/>
              <w:spacing w:line="240" w:lineRule="auto"/>
              <w:rPr>
                <w:rStyle w:val="FontStyle56"/>
              </w:rPr>
            </w:pPr>
            <w:r w:rsidRPr="009E283B">
              <w:rPr>
                <w:rStyle w:val="FontStyle56"/>
              </w:rPr>
              <w:t>Mechatronika</w:t>
            </w:r>
          </w:p>
        </w:tc>
        <w:tc>
          <w:tcPr>
            <w:tcW w:w="5294" w:type="dxa"/>
            <w:tcBorders>
              <w:top w:val="single" w:sz="6" w:space="0" w:color="auto"/>
              <w:left w:val="single" w:sz="6" w:space="0" w:color="auto"/>
              <w:bottom w:val="single" w:sz="6" w:space="0" w:color="auto"/>
              <w:right w:val="single" w:sz="6" w:space="0" w:color="auto"/>
            </w:tcBorders>
          </w:tcPr>
          <w:p w14:paraId="7F426FCF" w14:textId="77777777" w:rsidR="00291B46" w:rsidRPr="009E283B" w:rsidRDefault="0029790C" w:rsidP="00291B46">
            <w:pPr>
              <w:pStyle w:val="Style22"/>
              <w:widowControl/>
              <w:spacing w:line="240" w:lineRule="auto"/>
              <w:rPr>
                <w:rStyle w:val="FontStyle56"/>
              </w:rPr>
            </w:pPr>
            <w:r>
              <w:rPr>
                <w:rStyle w:val="FontStyle56"/>
              </w:rPr>
              <w:t>Dr. Kővári Attila, PhD</w:t>
            </w:r>
          </w:p>
        </w:tc>
      </w:tr>
      <w:tr w:rsidR="00291B46" w:rsidRPr="009E283B" w14:paraId="7F426FD3" w14:textId="77777777" w:rsidTr="00291B46">
        <w:tc>
          <w:tcPr>
            <w:tcW w:w="3806" w:type="dxa"/>
            <w:tcBorders>
              <w:top w:val="single" w:sz="6" w:space="0" w:color="auto"/>
              <w:left w:val="single" w:sz="6" w:space="0" w:color="auto"/>
              <w:bottom w:val="single" w:sz="6" w:space="0" w:color="auto"/>
              <w:right w:val="single" w:sz="6" w:space="0" w:color="auto"/>
            </w:tcBorders>
          </w:tcPr>
          <w:p w14:paraId="7F426FD1" w14:textId="77777777" w:rsidR="00291B46" w:rsidRPr="009E283B" w:rsidRDefault="00291B46" w:rsidP="00291B46">
            <w:pPr>
              <w:pStyle w:val="Style22"/>
              <w:widowControl/>
              <w:spacing w:line="240" w:lineRule="auto"/>
              <w:rPr>
                <w:rStyle w:val="FontStyle56"/>
              </w:rPr>
            </w:pPr>
            <w:r w:rsidRPr="009E283B">
              <w:rPr>
                <w:rStyle w:val="FontStyle56"/>
              </w:rPr>
              <w:t>Karbantartási</w:t>
            </w:r>
          </w:p>
        </w:tc>
        <w:tc>
          <w:tcPr>
            <w:tcW w:w="5294" w:type="dxa"/>
            <w:tcBorders>
              <w:top w:val="single" w:sz="6" w:space="0" w:color="auto"/>
              <w:left w:val="single" w:sz="6" w:space="0" w:color="auto"/>
              <w:bottom w:val="single" w:sz="6" w:space="0" w:color="auto"/>
              <w:right w:val="single" w:sz="6" w:space="0" w:color="auto"/>
            </w:tcBorders>
          </w:tcPr>
          <w:p w14:paraId="7F426FD2" w14:textId="77777777" w:rsidR="00291B46" w:rsidRPr="009E283B" w:rsidRDefault="0029790C" w:rsidP="00291B46">
            <w:pPr>
              <w:pStyle w:val="Style22"/>
              <w:widowControl/>
              <w:spacing w:line="240" w:lineRule="auto"/>
              <w:rPr>
                <w:rStyle w:val="FontStyle56"/>
              </w:rPr>
            </w:pPr>
            <w:r>
              <w:rPr>
                <w:rStyle w:val="FontStyle56"/>
              </w:rPr>
              <w:t>Dr. Szabó Attila</w:t>
            </w:r>
            <w:r w:rsidRPr="009E283B">
              <w:rPr>
                <w:rStyle w:val="FontStyle56"/>
              </w:rPr>
              <w:t>, PhD</w:t>
            </w:r>
          </w:p>
        </w:tc>
      </w:tr>
      <w:tr w:rsidR="00291B46" w:rsidRPr="009E283B" w14:paraId="7F426FD6" w14:textId="77777777" w:rsidTr="00291B46">
        <w:tc>
          <w:tcPr>
            <w:tcW w:w="3806" w:type="dxa"/>
            <w:tcBorders>
              <w:top w:val="single" w:sz="6" w:space="0" w:color="auto"/>
              <w:left w:val="single" w:sz="6" w:space="0" w:color="auto"/>
              <w:bottom w:val="single" w:sz="6" w:space="0" w:color="auto"/>
              <w:right w:val="single" w:sz="6" w:space="0" w:color="auto"/>
            </w:tcBorders>
          </w:tcPr>
          <w:p w14:paraId="7F426FD4" w14:textId="77777777" w:rsidR="00291B46" w:rsidRPr="009E283B" w:rsidRDefault="00291B46" w:rsidP="00291B46">
            <w:pPr>
              <w:pStyle w:val="Style24"/>
              <w:widowControl/>
              <w:rPr>
                <w:rStyle w:val="FontStyle55"/>
              </w:rPr>
            </w:pPr>
            <w:r w:rsidRPr="009E283B">
              <w:rPr>
                <w:rStyle w:val="FontStyle55"/>
              </w:rPr>
              <w:t>Képzési adatok</w:t>
            </w:r>
          </w:p>
        </w:tc>
        <w:tc>
          <w:tcPr>
            <w:tcW w:w="5294" w:type="dxa"/>
            <w:tcBorders>
              <w:top w:val="single" w:sz="6" w:space="0" w:color="auto"/>
              <w:left w:val="single" w:sz="6" w:space="0" w:color="auto"/>
              <w:bottom w:val="single" w:sz="6" w:space="0" w:color="auto"/>
              <w:right w:val="single" w:sz="6" w:space="0" w:color="auto"/>
            </w:tcBorders>
          </w:tcPr>
          <w:p w14:paraId="7F426FD5" w14:textId="77777777" w:rsidR="00291B46" w:rsidRPr="009E283B" w:rsidRDefault="00291B46" w:rsidP="00291B46">
            <w:pPr>
              <w:pStyle w:val="Style1"/>
              <w:widowControl/>
            </w:pPr>
          </w:p>
        </w:tc>
      </w:tr>
      <w:tr w:rsidR="00291B46" w:rsidRPr="009E283B" w14:paraId="7F426FD9" w14:textId="77777777" w:rsidTr="00291B46">
        <w:tc>
          <w:tcPr>
            <w:tcW w:w="3806" w:type="dxa"/>
            <w:tcBorders>
              <w:top w:val="single" w:sz="6" w:space="0" w:color="auto"/>
              <w:left w:val="single" w:sz="6" w:space="0" w:color="auto"/>
              <w:bottom w:val="single" w:sz="6" w:space="0" w:color="auto"/>
              <w:right w:val="single" w:sz="6" w:space="0" w:color="auto"/>
            </w:tcBorders>
          </w:tcPr>
          <w:p w14:paraId="7F426FD7" w14:textId="77777777" w:rsidR="00291B46" w:rsidRPr="009E283B" w:rsidRDefault="00291B46" w:rsidP="00291B46">
            <w:pPr>
              <w:pStyle w:val="Style22"/>
              <w:widowControl/>
              <w:spacing w:line="240" w:lineRule="auto"/>
              <w:rPr>
                <w:rStyle w:val="FontStyle56"/>
              </w:rPr>
            </w:pPr>
            <w:r w:rsidRPr="009E283B">
              <w:rPr>
                <w:rStyle w:val="FontStyle56"/>
              </w:rPr>
              <w:t>Felvétel feltétele</w:t>
            </w:r>
          </w:p>
        </w:tc>
        <w:tc>
          <w:tcPr>
            <w:tcW w:w="5294" w:type="dxa"/>
            <w:tcBorders>
              <w:top w:val="single" w:sz="6" w:space="0" w:color="auto"/>
              <w:left w:val="single" w:sz="6" w:space="0" w:color="auto"/>
              <w:bottom w:val="single" w:sz="6" w:space="0" w:color="auto"/>
              <w:right w:val="single" w:sz="6" w:space="0" w:color="auto"/>
            </w:tcBorders>
          </w:tcPr>
          <w:p w14:paraId="7F426FD8" w14:textId="77777777" w:rsidR="00291B46" w:rsidRPr="009E283B" w:rsidRDefault="00291B46" w:rsidP="00291B46">
            <w:pPr>
              <w:pStyle w:val="Style22"/>
              <w:widowControl/>
              <w:spacing w:line="240" w:lineRule="auto"/>
              <w:rPr>
                <w:rStyle w:val="FontStyle56"/>
              </w:rPr>
            </w:pPr>
            <w:r w:rsidRPr="009E283B">
              <w:rPr>
                <w:rStyle w:val="FontStyle56"/>
              </w:rPr>
              <w:t>érettségi</w:t>
            </w:r>
          </w:p>
        </w:tc>
      </w:tr>
      <w:tr w:rsidR="00291B46" w:rsidRPr="009E283B" w14:paraId="7F426FDC" w14:textId="77777777" w:rsidTr="00291B46">
        <w:tc>
          <w:tcPr>
            <w:tcW w:w="3806" w:type="dxa"/>
            <w:tcBorders>
              <w:top w:val="single" w:sz="6" w:space="0" w:color="auto"/>
              <w:left w:val="single" w:sz="6" w:space="0" w:color="auto"/>
              <w:bottom w:val="single" w:sz="6" w:space="0" w:color="auto"/>
              <w:right w:val="single" w:sz="6" w:space="0" w:color="auto"/>
            </w:tcBorders>
          </w:tcPr>
          <w:p w14:paraId="7F426FDA" w14:textId="77777777" w:rsidR="00291B46" w:rsidRPr="009E283B" w:rsidRDefault="00291B46" w:rsidP="00291B46">
            <w:pPr>
              <w:pStyle w:val="Style22"/>
              <w:widowControl/>
              <w:spacing w:line="240" w:lineRule="auto"/>
              <w:rPr>
                <w:rStyle w:val="FontStyle56"/>
              </w:rPr>
            </w:pPr>
            <w:r w:rsidRPr="009E283B">
              <w:rPr>
                <w:rStyle w:val="FontStyle56"/>
              </w:rPr>
              <w:t>Képzés szintje</w:t>
            </w:r>
          </w:p>
        </w:tc>
        <w:tc>
          <w:tcPr>
            <w:tcW w:w="5294" w:type="dxa"/>
            <w:tcBorders>
              <w:top w:val="single" w:sz="6" w:space="0" w:color="auto"/>
              <w:left w:val="single" w:sz="6" w:space="0" w:color="auto"/>
              <w:bottom w:val="single" w:sz="6" w:space="0" w:color="auto"/>
              <w:right w:val="single" w:sz="6" w:space="0" w:color="auto"/>
            </w:tcBorders>
          </w:tcPr>
          <w:p w14:paraId="7F426FDB" w14:textId="77777777" w:rsidR="00291B46" w:rsidRPr="009E283B" w:rsidRDefault="00291B46" w:rsidP="00291B46">
            <w:pPr>
              <w:pStyle w:val="Style22"/>
              <w:widowControl/>
              <w:spacing w:line="240" w:lineRule="auto"/>
              <w:rPr>
                <w:rStyle w:val="FontStyle56"/>
              </w:rPr>
            </w:pPr>
            <w:r w:rsidRPr="009E283B">
              <w:rPr>
                <w:rStyle w:val="FontStyle56"/>
              </w:rPr>
              <w:t>alapképzés</w:t>
            </w:r>
          </w:p>
        </w:tc>
      </w:tr>
      <w:tr w:rsidR="00291B46" w:rsidRPr="009E283B" w14:paraId="7F426FDF" w14:textId="77777777" w:rsidTr="00291B46">
        <w:tc>
          <w:tcPr>
            <w:tcW w:w="3806" w:type="dxa"/>
            <w:tcBorders>
              <w:top w:val="single" w:sz="6" w:space="0" w:color="auto"/>
              <w:left w:val="single" w:sz="6" w:space="0" w:color="auto"/>
              <w:bottom w:val="single" w:sz="6" w:space="0" w:color="auto"/>
              <w:right w:val="single" w:sz="6" w:space="0" w:color="auto"/>
            </w:tcBorders>
          </w:tcPr>
          <w:p w14:paraId="7F426FDD" w14:textId="77777777" w:rsidR="00291B46" w:rsidRPr="009E283B" w:rsidRDefault="00291B46" w:rsidP="00291B46">
            <w:pPr>
              <w:pStyle w:val="Style22"/>
              <w:widowControl/>
              <w:spacing w:line="240" w:lineRule="auto"/>
              <w:rPr>
                <w:rStyle w:val="FontStyle56"/>
              </w:rPr>
            </w:pPr>
            <w:r w:rsidRPr="009E283B">
              <w:rPr>
                <w:rStyle w:val="FontStyle56"/>
              </w:rPr>
              <w:t>Végzettség</w:t>
            </w:r>
          </w:p>
        </w:tc>
        <w:tc>
          <w:tcPr>
            <w:tcW w:w="5294" w:type="dxa"/>
            <w:tcBorders>
              <w:top w:val="single" w:sz="6" w:space="0" w:color="auto"/>
              <w:left w:val="single" w:sz="6" w:space="0" w:color="auto"/>
              <w:bottom w:val="single" w:sz="6" w:space="0" w:color="auto"/>
              <w:right w:val="single" w:sz="6" w:space="0" w:color="auto"/>
            </w:tcBorders>
          </w:tcPr>
          <w:p w14:paraId="7F426FDE" w14:textId="77777777" w:rsidR="00291B46" w:rsidRPr="009E283B" w:rsidRDefault="00291B46" w:rsidP="00291B46">
            <w:pPr>
              <w:pStyle w:val="Style22"/>
              <w:widowControl/>
              <w:spacing w:line="240" w:lineRule="auto"/>
              <w:rPr>
                <w:rStyle w:val="FontStyle56"/>
              </w:rPr>
            </w:pPr>
            <w:r w:rsidRPr="009E283B">
              <w:rPr>
                <w:rStyle w:val="FontStyle56"/>
              </w:rPr>
              <w:t>alapfokozat (BSc)</w:t>
            </w:r>
          </w:p>
        </w:tc>
      </w:tr>
      <w:tr w:rsidR="00291B46" w:rsidRPr="009E283B" w14:paraId="7F426FE2" w14:textId="77777777" w:rsidTr="00291B46">
        <w:tc>
          <w:tcPr>
            <w:tcW w:w="3806" w:type="dxa"/>
            <w:tcBorders>
              <w:top w:val="single" w:sz="6" w:space="0" w:color="auto"/>
              <w:left w:val="single" w:sz="6" w:space="0" w:color="auto"/>
              <w:bottom w:val="single" w:sz="6" w:space="0" w:color="auto"/>
              <w:right w:val="single" w:sz="6" w:space="0" w:color="auto"/>
            </w:tcBorders>
          </w:tcPr>
          <w:p w14:paraId="7F426FE0" w14:textId="77777777" w:rsidR="00291B46" w:rsidRPr="009E283B" w:rsidRDefault="00291B46" w:rsidP="00291B46">
            <w:pPr>
              <w:pStyle w:val="Style22"/>
              <w:widowControl/>
              <w:ind w:right="1238"/>
              <w:rPr>
                <w:rStyle w:val="FontStyle56"/>
              </w:rPr>
            </w:pPr>
            <w:r w:rsidRPr="009E283B">
              <w:rPr>
                <w:rStyle w:val="FontStyle56"/>
              </w:rPr>
              <w:t>Az oklevélben szereplő</w:t>
            </w:r>
            <w:r w:rsidRPr="009E283B">
              <w:rPr>
                <w:rStyle w:val="FontStyle56"/>
              </w:rPr>
              <w:br/>
              <w:t>szakképzettség magyarul</w:t>
            </w:r>
          </w:p>
        </w:tc>
        <w:tc>
          <w:tcPr>
            <w:tcW w:w="5294" w:type="dxa"/>
            <w:tcBorders>
              <w:top w:val="single" w:sz="6" w:space="0" w:color="auto"/>
              <w:left w:val="single" w:sz="6" w:space="0" w:color="auto"/>
              <w:bottom w:val="single" w:sz="6" w:space="0" w:color="auto"/>
              <w:right w:val="single" w:sz="6" w:space="0" w:color="auto"/>
            </w:tcBorders>
          </w:tcPr>
          <w:p w14:paraId="7F426FE1" w14:textId="77777777" w:rsidR="00291B46" w:rsidRPr="009E283B" w:rsidRDefault="00291B46" w:rsidP="00291B46">
            <w:pPr>
              <w:pStyle w:val="Style22"/>
              <w:widowControl/>
              <w:spacing w:line="240" w:lineRule="auto"/>
              <w:rPr>
                <w:rStyle w:val="FontStyle56"/>
              </w:rPr>
            </w:pPr>
            <w:r w:rsidRPr="009E283B">
              <w:rPr>
                <w:rStyle w:val="FontStyle56"/>
              </w:rPr>
              <w:t>gépészmérnök</w:t>
            </w:r>
          </w:p>
        </w:tc>
      </w:tr>
      <w:tr w:rsidR="00291B46" w:rsidRPr="009E283B" w14:paraId="7F426FE5" w14:textId="77777777" w:rsidTr="00291B46">
        <w:tc>
          <w:tcPr>
            <w:tcW w:w="3806" w:type="dxa"/>
            <w:tcBorders>
              <w:top w:val="single" w:sz="6" w:space="0" w:color="auto"/>
              <w:left w:val="single" w:sz="6" w:space="0" w:color="auto"/>
              <w:bottom w:val="single" w:sz="6" w:space="0" w:color="auto"/>
              <w:right w:val="single" w:sz="6" w:space="0" w:color="auto"/>
            </w:tcBorders>
          </w:tcPr>
          <w:p w14:paraId="7F426FE3" w14:textId="77777777" w:rsidR="00291B46" w:rsidRPr="009E283B" w:rsidRDefault="00291B46" w:rsidP="00291B46">
            <w:pPr>
              <w:pStyle w:val="Style22"/>
              <w:widowControl/>
              <w:ind w:right="1382"/>
              <w:rPr>
                <w:rStyle w:val="FontStyle56"/>
              </w:rPr>
            </w:pPr>
            <w:r w:rsidRPr="009E283B">
              <w:rPr>
                <w:rStyle w:val="FontStyle56"/>
              </w:rPr>
              <w:t>Az oklevélben szereplő</w:t>
            </w:r>
            <w:r w:rsidRPr="009E283B">
              <w:rPr>
                <w:rStyle w:val="FontStyle56"/>
              </w:rPr>
              <w:br/>
              <w:t>szakképzettség angolul</w:t>
            </w:r>
          </w:p>
        </w:tc>
        <w:tc>
          <w:tcPr>
            <w:tcW w:w="5294" w:type="dxa"/>
            <w:tcBorders>
              <w:top w:val="single" w:sz="6" w:space="0" w:color="auto"/>
              <w:left w:val="single" w:sz="6" w:space="0" w:color="auto"/>
              <w:bottom w:val="single" w:sz="6" w:space="0" w:color="auto"/>
              <w:right w:val="single" w:sz="6" w:space="0" w:color="auto"/>
            </w:tcBorders>
          </w:tcPr>
          <w:p w14:paraId="7F426FE4" w14:textId="77777777" w:rsidR="00291B46" w:rsidRPr="009E283B" w:rsidRDefault="00291B46" w:rsidP="00291B46">
            <w:pPr>
              <w:pStyle w:val="Style22"/>
              <w:widowControl/>
              <w:spacing w:line="240" w:lineRule="auto"/>
              <w:rPr>
                <w:rStyle w:val="FontStyle56"/>
              </w:rPr>
            </w:pPr>
            <w:r w:rsidRPr="009E283B">
              <w:rPr>
                <w:rStyle w:val="FontStyle56"/>
              </w:rPr>
              <w:t>Mechanical Engineer</w:t>
            </w:r>
          </w:p>
        </w:tc>
      </w:tr>
      <w:tr w:rsidR="00291B46" w:rsidRPr="009E283B" w14:paraId="7F426FE8" w14:textId="77777777" w:rsidTr="00291B46">
        <w:tc>
          <w:tcPr>
            <w:tcW w:w="3806" w:type="dxa"/>
            <w:tcBorders>
              <w:top w:val="single" w:sz="6" w:space="0" w:color="auto"/>
              <w:left w:val="single" w:sz="6" w:space="0" w:color="auto"/>
              <w:bottom w:val="single" w:sz="6" w:space="0" w:color="auto"/>
              <w:right w:val="single" w:sz="6" w:space="0" w:color="auto"/>
            </w:tcBorders>
          </w:tcPr>
          <w:p w14:paraId="7F426FE6" w14:textId="77777777" w:rsidR="00291B46" w:rsidRPr="009E283B" w:rsidRDefault="00291B46" w:rsidP="00291B46">
            <w:pPr>
              <w:pStyle w:val="Style22"/>
              <w:widowControl/>
              <w:spacing w:line="240" w:lineRule="auto"/>
              <w:rPr>
                <w:rStyle w:val="FontStyle56"/>
              </w:rPr>
            </w:pPr>
            <w:r w:rsidRPr="009E283B">
              <w:rPr>
                <w:rStyle w:val="FontStyle56"/>
              </w:rPr>
              <w:t>Képzési idő</w:t>
            </w:r>
          </w:p>
        </w:tc>
        <w:tc>
          <w:tcPr>
            <w:tcW w:w="5294" w:type="dxa"/>
            <w:tcBorders>
              <w:top w:val="single" w:sz="6" w:space="0" w:color="auto"/>
              <w:left w:val="single" w:sz="6" w:space="0" w:color="auto"/>
              <w:bottom w:val="single" w:sz="6" w:space="0" w:color="auto"/>
              <w:right w:val="single" w:sz="6" w:space="0" w:color="auto"/>
            </w:tcBorders>
          </w:tcPr>
          <w:p w14:paraId="7F426FE7" w14:textId="77777777" w:rsidR="00291B46" w:rsidRPr="009E283B" w:rsidRDefault="00291B46" w:rsidP="00291B46">
            <w:pPr>
              <w:pStyle w:val="Style22"/>
              <w:widowControl/>
              <w:spacing w:line="240" w:lineRule="auto"/>
              <w:rPr>
                <w:rStyle w:val="FontStyle56"/>
              </w:rPr>
            </w:pPr>
            <w:r w:rsidRPr="009E283B">
              <w:rPr>
                <w:rStyle w:val="FontStyle56"/>
              </w:rPr>
              <w:t>7 félév</w:t>
            </w:r>
          </w:p>
        </w:tc>
      </w:tr>
      <w:tr w:rsidR="00291B46" w:rsidRPr="009E283B" w14:paraId="7F426FEB" w14:textId="77777777" w:rsidTr="00291B46">
        <w:tc>
          <w:tcPr>
            <w:tcW w:w="3806" w:type="dxa"/>
            <w:tcBorders>
              <w:top w:val="single" w:sz="6" w:space="0" w:color="auto"/>
              <w:left w:val="single" w:sz="6" w:space="0" w:color="auto"/>
              <w:bottom w:val="single" w:sz="6" w:space="0" w:color="auto"/>
              <w:right w:val="single" w:sz="6" w:space="0" w:color="auto"/>
            </w:tcBorders>
          </w:tcPr>
          <w:p w14:paraId="7F426FE9" w14:textId="77777777" w:rsidR="00291B46" w:rsidRPr="009E283B" w:rsidRDefault="00291B46" w:rsidP="00291B46">
            <w:pPr>
              <w:pStyle w:val="Style22"/>
              <w:widowControl/>
              <w:spacing w:line="240" w:lineRule="auto"/>
              <w:rPr>
                <w:rStyle w:val="FontStyle56"/>
              </w:rPr>
            </w:pPr>
            <w:r w:rsidRPr="009E283B">
              <w:rPr>
                <w:rStyle w:val="FontStyle56"/>
              </w:rPr>
              <w:t>Megszerzendő kreditpontok száma</w:t>
            </w:r>
          </w:p>
        </w:tc>
        <w:tc>
          <w:tcPr>
            <w:tcW w:w="5294" w:type="dxa"/>
            <w:tcBorders>
              <w:top w:val="single" w:sz="6" w:space="0" w:color="auto"/>
              <w:left w:val="single" w:sz="6" w:space="0" w:color="auto"/>
              <w:bottom w:val="single" w:sz="6" w:space="0" w:color="auto"/>
              <w:right w:val="single" w:sz="6" w:space="0" w:color="auto"/>
            </w:tcBorders>
          </w:tcPr>
          <w:p w14:paraId="7F426FEA" w14:textId="77777777" w:rsidR="00291B46" w:rsidRPr="009E283B" w:rsidRDefault="00291B46" w:rsidP="00291B46">
            <w:pPr>
              <w:pStyle w:val="Style22"/>
              <w:widowControl/>
              <w:spacing w:line="240" w:lineRule="auto"/>
              <w:rPr>
                <w:rStyle w:val="FontStyle56"/>
              </w:rPr>
            </w:pPr>
            <w:r w:rsidRPr="009E283B">
              <w:rPr>
                <w:rStyle w:val="FontStyle56"/>
              </w:rPr>
              <w:t>210</w:t>
            </w:r>
          </w:p>
        </w:tc>
      </w:tr>
    </w:tbl>
    <w:p w14:paraId="7F426FEC" w14:textId="77777777" w:rsidR="00291B46" w:rsidRPr="00291B46" w:rsidRDefault="00291B46" w:rsidP="00291B46">
      <w:pPr>
        <w:pStyle w:val="Cmsor1"/>
      </w:pPr>
      <w:bookmarkStart w:id="1" w:name="_Toc514784321"/>
      <w:r w:rsidRPr="00291B46">
        <w:t>Szakleírás</w:t>
      </w:r>
      <w:bookmarkEnd w:id="1"/>
    </w:p>
    <w:p w14:paraId="7F426FED" w14:textId="77777777" w:rsidR="00291B46" w:rsidRDefault="00291B46">
      <w:pPr>
        <w:pStyle w:val="Style2"/>
        <w:widowControl/>
        <w:tabs>
          <w:tab w:val="left" w:leader="dot" w:pos="8760"/>
        </w:tabs>
        <w:spacing w:line="374" w:lineRule="exact"/>
        <w:ind w:left="475"/>
        <w:jc w:val="left"/>
        <w:rPr>
          <w:rStyle w:val="FontStyle56"/>
        </w:rPr>
        <w:sectPr w:rsidR="00291B46">
          <w:headerReference w:type="even" r:id="rId13"/>
          <w:headerReference w:type="default" r:id="rId14"/>
          <w:footerReference w:type="even" r:id="rId15"/>
          <w:footerReference w:type="default" r:id="rId16"/>
          <w:pgSz w:w="11905" w:h="16837"/>
          <w:pgMar w:top="1021" w:right="1402" w:bottom="1440" w:left="1402" w:header="708" w:footer="708" w:gutter="0"/>
          <w:cols w:space="708"/>
          <w:noEndnote/>
        </w:sectPr>
      </w:pPr>
    </w:p>
    <w:p w14:paraId="7F426FEE" w14:textId="77777777" w:rsidR="00FD26F3" w:rsidRPr="0029790C" w:rsidRDefault="00C954BA" w:rsidP="0029790C">
      <w:pPr>
        <w:widowControl/>
        <w:spacing w:line="1" w:lineRule="exact"/>
        <w:rPr>
          <w:sz w:val="2"/>
          <w:szCs w:val="2"/>
        </w:rPr>
      </w:pPr>
      <w:r>
        <w:rPr>
          <w:noProof/>
        </w:rPr>
        <w:lastRenderedPageBreak/>
        <mc:AlternateContent>
          <mc:Choice Requires="wpg">
            <w:drawing>
              <wp:anchor distT="0" distB="0" distL="6400800" distR="6400800" simplePos="0" relativeHeight="251659264" behindDoc="0" locked="0" layoutInCell="1" allowOverlap="1" wp14:anchorId="7F428000" wp14:editId="7F428001">
                <wp:simplePos x="0" y="0"/>
                <wp:positionH relativeFrom="margin">
                  <wp:posOffset>72389</wp:posOffset>
                </wp:positionH>
                <wp:positionV relativeFrom="paragraph">
                  <wp:posOffset>1</wp:posOffset>
                </wp:positionV>
                <wp:extent cx="5915025" cy="9495790"/>
                <wp:effectExtent l="0" t="0" r="28575" b="1016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9495790"/>
                          <a:chOff x="1416" y="1022"/>
                          <a:chExt cx="9072" cy="13906"/>
                        </a:xfrm>
                      </wpg:grpSpPr>
                      <wps:wsp>
                        <wps:cNvPr id="2" name="Text Box 3"/>
                        <wps:cNvSpPr txBox="1">
                          <a:spLocks noChangeArrowheads="1"/>
                        </wps:cNvSpPr>
                        <wps:spPr bwMode="auto">
                          <a:xfrm>
                            <a:off x="1416" y="1305"/>
                            <a:ext cx="9072" cy="1362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828"/>
                                <w:gridCol w:w="5246"/>
                              </w:tblGrid>
                              <w:tr w:rsidR="00706396" w:rsidRPr="00163901" w14:paraId="7F428034" w14:textId="77777777" w:rsidTr="002F5625">
                                <w:tc>
                                  <w:tcPr>
                                    <w:tcW w:w="3828" w:type="dxa"/>
                                    <w:tcBorders>
                                      <w:top w:val="single" w:sz="6" w:space="0" w:color="auto"/>
                                      <w:left w:val="single" w:sz="6" w:space="0" w:color="auto"/>
                                      <w:bottom w:val="single" w:sz="6" w:space="0" w:color="auto"/>
                                      <w:right w:val="single" w:sz="6" w:space="0" w:color="auto"/>
                                    </w:tcBorders>
                                  </w:tcPr>
                                  <w:p w14:paraId="7F428032" w14:textId="77777777" w:rsidR="00706396" w:rsidRPr="00163901" w:rsidRDefault="00706396">
                                    <w:pPr>
                                      <w:pStyle w:val="Style28"/>
                                      <w:widowControl/>
                                      <w:spacing w:line="240" w:lineRule="auto"/>
                                      <w:rPr>
                                        <w:rStyle w:val="FontStyle54"/>
                                      </w:rPr>
                                    </w:pPr>
                                    <w:r w:rsidRPr="00163901">
                                      <w:rPr>
                                        <w:rStyle w:val="FontStyle54"/>
                                      </w:rPr>
                                      <w:t>A szak képzési célja</w:t>
                                    </w:r>
                                  </w:p>
                                </w:tc>
                                <w:tc>
                                  <w:tcPr>
                                    <w:tcW w:w="5246" w:type="dxa"/>
                                    <w:tcBorders>
                                      <w:top w:val="single" w:sz="6" w:space="0" w:color="auto"/>
                                      <w:left w:val="single" w:sz="6" w:space="0" w:color="auto"/>
                                      <w:bottom w:val="single" w:sz="6" w:space="0" w:color="auto"/>
                                      <w:right w:val="single" w:sz="6" w:space="0" w:color="auto"/>
                                    </w:tcBorders>
                                  </w:tcPr>
                                  <w:p w14:paraId="7F428033" w14:textId="77777777" w:rsidR="00706396" w:rsidRPr="00163901" w:rsidRDefault="00706396">
                                    <w:pPr>
                                      <w:pStyle w:val="Style28"/>
                                      <w:widowControl/>
                                      <w:ind w:firstLine="5"/>
                                      <w:rPr>
                                        <w:rStyle w:val="FontStyle54"/>
                                      </w:rPr>
                                    </w:pPr>
                                    <w:r w:rsidRPr="00163901">
                                      <w:rPr>
                                        <w:rStyle w:val="FontStyle54"/>
                                      </w:rPr>
                                      <w:t>A képzés célja gépészmérnökök képzése, akik alkalmasak</w:t>
                                    </w:r>
                                    <w:r w:rsidRPr="00163901">
                                      <w:rPr>
                                        <w:rStyle w:val="FontStyle54"/>
                                      </w:rPr>
                                      <w:br/>
                                      <w:t>gépek és gépészeti berendezések üzemeltetésére és</w:t>
                                    </w:r>
                                    <w:r w:rsidRPr="00163901">
                                      <w:rPr>
                                        <w:rStyle w:val="FontStyle54"/>
                                      </w:rPr>
                                      <w:br/>
                                      <w:t>fenntartására, a gépipari technológiák bevezetésére, illetőleg</w:t>
                                    </w:r>
                                    <w:r w:rsidRPr="00163901">
                                      <w:rPr>
                                        <w:rStyle w:val="FontStyle54"/>
                                      </w:rPr>
                                      <w:br/>
                                      <w:t>alkalmazására, a munka szervezésére és irányítására, a műszaki</w:t>
                                    </w:r>
                                    <w:r w:rsidRPr="00163901">
                                      <w:rPr>
                                        <w:rStyle w:val="FontStyle54"/>
                                      </w:rPr>
                                      <w:br/>
                                      <w:t>fejlesztés, kutatás és tervezés átlagos bonyolultságú feladatainak</w:t>
                                    </w:r>
                                    <w:r w:rsidRPr="00163901">
                                      <w:rPr>
                                        <w:rStyle w:val="FontStyle54"/>
                                      </w:rPr>
                                      <w:br/>
                                      <w:t>ellátására a munkaerőpiac igényei szerint; továbbá kellő</w:t>
                                    </w:r>
                                    <w:r w:rsidRPr="00163901">
                                      <w:rPr>
                                        <w:rStyle w:val="FontStyle54"/>
                                      </w:rPr>
                                      <w:br/>
                                      <w:t>mélységű elméleti ismeretekkel rendelkeznek a képzés második</w:t>
                                    </w:r>
                                    <w:r w:rsidRPr="00163901">
                                      <w:rPr>
                                        <w:rStyle w:val="FontStyle54"/>
                                      </w:rPr>
                                      <w:br/>
                                      <w:t>ciklusban történő folytatásához.</w:t>
                                    </w:r>
                                  </w:p>
                                </w:tc>
                              </w:tr>
                              <w:tr w:rsidR="00706396" w:rsidRPr="00163901" w14:paraId="7F428037" w14:textId="77777777" w:rsidTr="002F5625">
                                <w:tc>
                                  <w:tcPr>
                                    <w:tcW w:w="3828" w:type="dxa"/>
                                    <w:tcBorders>
                                      <w:top w:val="single" w:sz="6" w:space="0" w:color="auto"/>
                                      <w:left w:val="single" w:sz="6" w:space="0" w:color="auto"/>
                                      <w:bottom w:val="single" w:sz="6" w:space="0" w:color="auto"/>
                                      <w:right w:val="single" w:sz="6" w:space="0" w:color="auto"/>
                                    </w:tcBorders>
                                  </w:tcPr>
                                  <w:p w14:paraId="7F428035" w14:textId="77777777" w:rsidR="00706396" w:rsidRPr="00163901" w:rsidRDefault="00706396">
                                    <w:pPr>
                                      <w:pStyle w:val="Style1"/>
                                      <w:widowControl/>
                                    </w:pPr>
                                  </w:p>
                                </w:tc>
                                <w:tc>
                                  <w:tcPr>
                                    <w:tcW w:w="5246" w:type="dxa"/>
                                    <w:tcBorders>
                                      <w:top w:val="single" w:sz="6" w:space="0" w:color="auto"/>
                                      <w:left w:val="single" w:sz="6" w:space="0" w:color="auto"/>
                                      <w:bottom w:val="single" w:sz="6" w:space="0" w:color="auto"/>
                                      <w:right w:val="single" w:sz="6" w:space="0" w:color="auto"/>
                                    </w:tcBorders>
                                  </w:tcPr>
                                  <w:p w14:paraId="7F428036" w14:textId="77777777" w:rsidR="00706396" w:rsidRPr="00163901" w:rsidRDefault="00706396">
                                    <w:pPr>
                                      <w:pStyle w:val="Style28"/>
                                      <w:widowControl/>
                                      <w:spacing w:line="235" w:lineRule="exact"/>
                                      <w:ind w:firstLine="5"/>
                                      <w:rPr>
                                        <w:rStyle w:val="FontStyle54"/>
                                      </w:rPr>
                                    </w:pPr>
                                    <w:r w:rsidRPr="00163901">
                                      <w:rPr>
                                        <w:rStyle w:val="FontStyle54"/>
                                      </w:rPr>
                                      <w:t>A specializációhoz tartozó tantárgyak tantárgyi előfeltételeinek</w:t>
                                    </w:r>
                                    <w:r w:rsidRPr="00163901">
                                      <w:rPr>
                                        <w:rStyle w:val="FontStyle54"/>
                                      </w:rPr>
                                      <w:br/>
                                      <w:t>teljesítése.</w:t>
                                    </w:r>
                                  </w:p>
                                </w:tc>
                              </w:tr>
                              <w:tr w:rsidR="00706396" w:rsidRPr="00163901" w14:paraId="7F42803A" w14:textId="77777777" w:rsidTr="002F5625">
                                <w:tc>
                                  <w:tcPr>
                                    <w:tcW w:w="3828" w:type="dxa"/>
                                    <w:tcBorders>
                                      <w:top w:val="single" w:sz="6" w:space="0" w:color="auto"/>
                                      <w:left w:val="single" w:sz="6" w:space="0" w:color="auto"/>
                                      <w:bottom w:val="single" w:sz="6" w:space="0" w:color="auto"/>
                                      <w:right w:val="single" w:sz="6" w:space="0" w:color="auto"/>
                                    </w:tcBorders>
                                  </w:tcPr>
                                  <w:p w14:paraId="7F428038" w14:textId="77777777" w:rsidR="00706396" w:rsidRPr="00163901" w:rsidRDefault="00706396">
                                    <w:pPr>
                                      <w:pStyle w:val="Style28"/>
                                      <w:widowControl/>
                                      <w:spacing w:line="240" w:lineRule="auto"/>
                                      <w:rPr>
                                        <w:rStyle w:val="FontStyle54"/>
                                      </w:rPr>
                                    </w:pPr>
                                    <w:r w:rsidRPr="00163901">
                                      <w:rPr>
                                        <w:rStyle w:val="FontStyle54"/>
                                      </w:rPr>
                                      <w:t>Specializáció-választás feltételei</w:t>
                                    </w:r>
                                  </w:p>
                                </w:tc>
                                <w:tc>
                                  <w:tcPr>
                                    <w:tcW w:w="5246" w:type="dxa"/>
                                    <w:tcBorders>
                                      <w:top w:val="single" w:sz="6" w:space="0" w:color="auto"/>
                                      <w:left w:val="single" w:sz="6" w:space="0" w:color="auto"/>
                                      <w:bottom w:val="single" w:sz="6" w:space="0" w:color="auto"/>
                                      <w:right w:val="single" w:sz="6" w:space="0" w:color="auto"/>
                                    </w:tcBorders>
                                  </w:tcPr>
                                  <w:p w14:paraId="7F428039" w14:textId="77777777" w:rsidR="00706396" w:rsidRPr="00163901" w:rsidRDefault="00706396" w:rsidP="003F1405">
                                    <w:pPr>
                                      <w:pStyle w:val="Style28"/>
                                      <w:widowControl/>
                                      <w:spacing w:line="226" w:lineRule="exact"/>
                                      <w:ind w:firstLine="5"/>
                                      <w:rPr>
                                        <w:rStyle w:val="FontStyle54"/>
                                      </w:rPr>
                                    </w:pPr>
                                    <w:r w:rsidRPr="00163901">
                                      <w:rPr>
                                        <w:rStyle w:val="FontStyle54"/>
                                      </w:rPr>
                                      <w:t>A tantervben megadott 5-ik félévben legalább egy specializációindításra kerül, melyet a legtöbb hallgató választ. Két</w:t>
                                    </w:r>
                                    <w:r w:rsidRPr="00163901">
                                      <w:rPr>
                                        <w:rStyle w:val="FontStyle54"/>
                                      </w:rPr>
                                      <w:br/>
                                      <w:t>specializáció indításának feltétele, hogy mindkét specializáción</w:t>
                                    </w:r>
                                    <w:r w:rsidRPr="00163901">
                                      <w:rPr>
                                        <w:rStyle w:val="FontStyle54"/>
                                      </w:rPr>
                                      <w:br/>
                                      <w:t>legalább 30 fő legyen.</w:t>
                                    </w:r>
                                  </w:p>
                                </w:tc>
                              </w:tr>
                              <w:tr w:rsidR="00706396" w:rsidRPr="00163901" w14:paraId="7F42803D" w14:textId="77777777" w:rsidTr="002F5625">
                                <w:tc>
                                  <w:tcPr>
                                    <w:tcW w:w="3828" w:type="dxa"/>
                                    <w:tcBorders>
                                      <w:top w:val="single" w:sz="6" w:space="0" w:color="auto"/>
                                      <w:left w:val="single" w:sz="6" w:space="0" w:color="auto"/>
                                      <w:bottom w:val="single" w:sz="6" w:space="0" w:color="auto"/>
                                      <w:right w:val="single" w:sz="6" w:space="0" w:color="auto"/>
                                    </w:tcBorders>
                                  </w:tcPr>
                                  <w:p w14:paraId="7F42803B" w14:textId="77777777" w:rsidR="00706396" w:rsidRPr="00163901" w:rsidRDefault="00706396">
                                    <w:pPr>
                                      <w:pStyle w:val="Style28"/>
                                      <w:widowControl/>
                                      <w:spacing w:line="240" w:lineRule="auto"/>
                                      <w:rPr>
                                        <w:rStyle w:val="FontStyle54"/>
                                      </w:rPr>
                                    </w:pPr>
                                    <w:r w:rsidRPr="00163901">
                                      <w:rPr>
                                        <w:rStyle w:val="FontStyle54"/>
                                      </w:rPr>
                                      <w:t>Szakmai gyakorlat</w:t>
                                    </w:r>
                                  </w:p>
                                </w:tc>
                                <w:tc>
                                  <w:tcPr>
                                    <w:tcW w:w="5246" w:type="dxa"/>
                                    <w:tcBorders>
                                      <w:top w:val="single" w:sz="6" w:space="0" w:color="auto"/>
                                      <w:left w:val="single" w:sz="6" w:space="0" w:color="auto"/>
                                      <w:bottom w:val="single" w:sz="6" w:space="0" w:color="auto"/>
                                      <w:right w:val="single" w:sz="6" w:space="0" w:color="auto"/>
                                    </w:tcBorders>
                                  </w:tcPr>
                                  <w:p w14:paraId="7F42803C" w14:textId="77777777" w:rsidR="00706396" w:rsidRPr="00163901" w:rsidRDefault="00706396">
                                    <w:pPr>
                                      <w:pStyle w:val="Style28"/>
                                      <w:widowControl/>
                                      <w:spacing w:line="240" w:lineRule="auto"/>
                                      <w:rPr>
                                        <w:rStyle w:val="FontStyle54"/>
                                      </w:rPr>
                                    </w:pPr>
                                    <w:r w:rsidRPr="00163901">
                                      <w:rPr>
                                        <w:rStyle w:val="FontStyle54"/>
                                      </w:rPr>
                                      <w:t>7. félévben</w:t>
                                    </w:r>
                                  </w:p>
                                </w:tc>
                              </w:tr>
                              <w:tr w:rsidR="00706396" w:rsidRPr="00163901" w14:paraId="7F428040" w14:textId="77777777" w:rsidTr="002F5625">
                                <w:tc>
                                  <w:tcPr>
                                    <w:tcW w:w="3828" w:type="dxa"/>
                                    <w:tcBorders>
                                      <w:top w:val="single" w:sz="6" w:space="0" w:color="auto"/>
                                      <w:left w:val="single" w:sz="6" w:space="0" w:color="auto"/>
                                      <w:bottom w:val="single" w:sz="6" w:space="0" w:color="auto"/>
                                      <w:right w:val="single" w:sz="6" w:space="0" w:color="auto"/>
                                    </w:tcBorders>
                                  </w:tcPr>
                                  <w:p w14:paraId="7F42803E" w14:textId="77777777" w:rsidR="00706396" w:rsidRPr="00163901" w:rsidRDefault="00706396">
                                    <w:pPr>
                                      <w:pStyle w:val="Style28"/>
                                      <w:widowControl/>
                                      <w:rPr>
                                        <w:rStyle w:val="FontStyle54"/>
                                      </w:rPr>
                                    </w:pPr>
                                    <w:r w:rsidRPr="00163901">
                                      <w:rPr>
                                        <w:rStyle w:val="FontStyle54"/>
                                      </w:rPr>
                                      <w:t>Végbizonyítvány (abszolutórium)</w:t>
                                    </w:r>
                                    <w:r w:rsidRPr="00163901">
                                      <w:rPr>
                                        <w:rStyle w:val="FontStyle54"/>
                                      </w:rPr>
                                      <w:br/>
                                      <w:t>kiállításának feltétele</w:t>
                                    </w:r>
                                  </w:p>
                                </w:tc>
                                <w:tc>
                                  <w:tcPr>
                                    <w:tcW w:w="5246" w:type="dxa"/>
                                    <w:tcBorders>
                                      <w:top w:val="single" w:sz="6" w:space="0" w:color="auto"/>
                                      <w:left w:val="single" w:sz="6" w:space="0" w:color="auto"/>
                                      <w:bottom w:val="single" w:sz="6" w:space="0" w:color="auto"/>
                                      <w:right w:val="single" w:sz="6" w:space="0" w:color="auto"/>
                                    </w:tcBorders>
                                  </w:tcPr>
                                  <w:p w14:paraId="7F42803F" w14:textId="77777777" w:rsidR="00706396" w:rsidRPr="00163901" w:rsidRDefault="00706396" w:rsidP="003F1405">
                                    <w:pPr>
                                      <w:pStyle w:val="Style28"/>
                                      <w:widowControl/>
                                      <w:spacing w:line="226" w:lineRule="exact"/>
                                      <w:ind w:left="48" w:hanging="48"/>
                                      <w:rPr>
                                        <w:rStyle w:val="FontStyle54"/>
                                      </w:rPr>
                                    </w:pPr>
                                    <w:r w:rsidRPr="00163901">
                                      <w:rPr>
                                        <w:rStyle w:val="FontStyle54"/>
                                      </w:rPr>
                                      <w:t xml:space="preserve">A tantervben előírt vizsgák eredményes letételét és </w:t>
                                    </w:r>
                                    <w:r>
                                      <w:rPr>
                                        <w:rStyle w:val="FontStyle54"/>
                                      </w:rPr>
                                      <w:t>–</w:t>
                                    </w:r>
                                    <w:r w:rsidRPr="00163901">
                                      <w:rPr>
                                        <w:rStyle w:val="FontStyle54"/>
                                      </w:rPr>
                                      <w:t xml:space="preserve"> a</w:t>
                                    </w:r>
                                    <w:r>
                                      <w:rPr>
                                        <w:rStyle w:val="FontStyle54"/>
                                      </w:rPr>
                                      <w:t xml:space="preserve"> </w:t>
                                    </w:r>
                                    <w:r w:rsidRPr="00163901">
                                      <w:rPr>
                                        <w:rStyle w:val="FontStyle54"/>
                                      </w:rPr>
                                      <w:t>nyelvvizsga letételének és szakdolgozat (diplomamunka)</w:t>
                                    </w:r>
                                    <w:r>
                                      <w:rPr>
                                        <w:rStyle w:val="FontStyle54"/>
                                      </w:rPr>
                                      <w:t xml:space="preserve"> </w:t>
                                    </w:r>
                                    <w:r w:rsidRPr="00163901">
                                      <w:rPr>
                                        <w:rStyle w:val="FontStyle54"/>
                                      </w:rPr>
                                      <w:t>elkészítésének kivételével - más tanulmányi követelmények</w:t>
                                    </w:r>
                                    <w:r>
                                      <w:rPr>
                                        <w:rStyle w:val="FontStyle54"/>
                                      </w:rPr>
                                      <w:t xml:space="preserve"> </w:t>
                                    </w:r>
                                    <w:r w:rsidRPr="00163901">
                                      <w:rPr>
                                        <w:rStyle w:val="FontStyle54"/>
                                      </w:rPr>
                                      <w:t>teljesítését, illetve a szakdolgozathoz (diplomamunkához)</w:t>
                                    </w:r>
                                    <w:r>
                                      <w:rPr>
                                        <w:rStyle w:val="FontStyle54"/>
                                      </w:rPr>
                                      <w:t xml:space="preserve"> </w:t>
                                    </w:r>
                                    <w:r w:rsidRPr="00163901">
                                      <w:rPr>
                                        <w:rStyle w:val="FontStyle54"/>
                                      </w:rPr>
                                      <w:t>rendelt kreditpontok kivételével a képzési és kimeneti</w:t>
                                    </w:r>
                                    <w:r>
                                      <w:rPr>
                                        <w:rStyle w:val="FontStyle54"/>
                                      </w:rPr>
                                      <w:t xml:space="preserve"> </w:t>
                                    </w:r>
                                    <w:r w:rsidRPr="00163901">
                                      <w:rPr>
                                        <w:rStyle w:val="FontStyle54"/>
                                      </w:rPr>
                                      <w:t>követelményekben előírt kreditpontok megszerzését igazolja,</w:t>
                                    </w:r>
                                    <w:r>
                                      <w:rPr>
                                        <w:rStyle w:val="FontStyle54"/>
                                      </w:rPr>
                                      <w:t xml:space="preserve"> </w:t>
                                    </w:r>
                                    <w:r w:rsidRPr="00163901">
                                      <w:rPr>
                                        <w:rStyle w:val="FontStyle54"/>
                                      </w:rPr>
                                      <w:t>amely minősítés és értékelés nélkül tanúsítja, hogy a hallgató a</w:t>
                                    </w:r>
                                    <w:r>
                                      <w:rPr>
                                        <w:rStyle w:val="FontStyle54"/>
                                      </w:rPr>
                                      <w:t xml:space="preserve"> </w:t>
                                    </w:r>
                                    <w:r w:rsidRPr="00163901">
                                      <w:rPr>
                                        <w:rStyle w:val="FontStyle54"/>
                                      </w:rPr>
                                      <w:t>tantervben előírt tanulmányi és vizsgakövetelménynek</w:t>
                                    </w:r>
                                    <w:r>
                                      <w:rPr>
                                        <w:rStyle w:val="FontStyle54"/>
                                      </w:rPr>
                                      <w:t xml:space="preserve"> </w:t>
                                    </w:r>
                                    <w:r w:rsidRPr="00163901">
                                      <w:rPr>
                                        <w:rStyle w:val="FontStyle54"/>
                                      </w:rPr>
                                      <w:t>mindenben eleget tett.</w:t>
                                    </w:r>
                                  </w:p>
                                </w:tc>
                              </w:tr>
                              <w:tr w:rsidR="00706396" w:rsidRPr="00163901" w14:paraId="7F428043" w14:textId="77777777" w:rsidTr="002F5625">
                                <w:tc>
                                  <w:tcPr>
                                    <w:tcW w:w="3828" w:type="dxa"/>
                                    <w:tcBorders>
                                      <w:top w:val="single" w:sz="6" w:space="0" w:color="auto"/>
                                      <w:left w:val="single" w:sz="6" w:space="0" w:color="auto"/>
                                      <w:bottom w:val="single" w:sz="6" w:space="0" w:color="auto"/>
                                      <w:right w:val="single" w:sz="6" w:space="0" w:color="auto"/>
                                    </w:tcBorders>
                                  </w:tcPr>
                                  <w:p w14:paraId="7F428041" w14:textId="77777777" w:rsidR="00706396" w:rsidRPr="00163901" w:rsidRDefault="00706396">
                                    <w:pPr>
                                      <w:pStyle w:val="Style28"/>
                                      <w:widowControl/>
                                      <w:spacing w:line="240" w:lineRule="auto"/>
                                      <w:rPr>
                                        <w:rStyle w:val="FontStyle54"/>
                                      </w:rPr>
                                    </w:pPr>
                                    <w:r w:rsidRPr="00163901">
                                      <w:rPr>
                                        <w:rStyle w:val="FontStyle54"/>
                                      </w:rPr>
                                      <w:t>Szakdolgozat</w:t>
                                    </w:r>
                                  </w:p>
                                </w:tc>
                                <w:tc>
                                  <w:tcPr>
                                    <w:tcW w:w="5246" w:type="dxa"/>
                                    <w:tcBorders>
                                      <w:top w:val="single" w:sz="6" w:space="0" w:color="auto"/>
                                      <w:left w:val="single" w:sz="6" w:space="0" w:color="auto"/>
                                      <w:bottom w:val="single" w:sz="6" w:space="0" w:color="auto"/>
                                      <w:right w:val="single" w:sz="6" w:space="0" w:color="auto"/>
                                    </w:tcBorders>
                                  </w:tcPr>
                                  <w:p w14:paraId="7F428042" w14:textId="77777777" w:rsidR="00706396" w:rsidRPr="00163901" w:rsidRDefault="00706396" w:rsidP="003F1405">
                                    <w:pPr>
                                      <w:pStyle w:val="Style28"/>
                                      <w:widowControl/>
                                      <w:spacing w:line="226" w:lineRule="exact"/>
                                      <w:rPr>
                                        <w:rStyle w:val="FontStyle54"/>
                                      </w:rPr>
                                    </w:pPr>
                                    <w:r w:rsidRPr="00163901">
                                      <w:rPr>
                                        <w:rStyle w:val="FontStyle54"/>
                                      </w:rPr>
                                      <w:t>A szakdolgozat olyan konkrét szakterületen adódó</w:t>
                                    </w:r>
                                    <w:r w:rsidRPr="00163901">
                                      <w:rPr>
                                        <w:rStyle w:val="FontStyle54"/>
                                      </w:rPr>
                                      <w:br/>
                                      <w:t>gépészmérnöki feladat megoldása vagy kutatási feladat</w:t>
                                    </w:r>
                                    <w:r>
                                      <w:rPr>
                                        <w:rStyle w:val="FontStyle54"/>
                                      </w:rPr>
                                      <w:t xml:space="preserve"> </w:t>
                                    </w:r>
                                    <w:r w:rsidRPr="00163901">
                                      <w:rPr>
                                        <w:rStyle w:val="FontStyle54"/>
                                      </w:rPr>
                                      <w:t>kidolgozása, amely a hallgató tanulmányai során megszerzett</w:t>
                                    </w:r>
                                    <w:r>
                                      <w:rPr>
                                        <w:rStyle w:val="FontStyle54"/>
                                      </w:rPr>
                                      <w:t xml:space="preserve"> </w:t>
                                    </w:r>
                                    <w:r w:rsidRPr="00163901">
                                      <w:rPr>
                                        <w:rStyle w:val="FontStyle54"/>
                                      </w:rPr>
                                      <w:t>ismereteire támaszkodva, kiegészítő szakirodalmak</w:t>
                                    </w:r>
                                    <w:r>
                                      <w:rPr>
                                        <w:rStyle w:val="FontStyle54"/>
                                      </w:rPr>
                                      <w:t xml:space="preserve"> </w:t>
                                    </w:r>
                                    <w:r w:rsidRPr="00163901">
                                      <w:rPr>
                                        <w:rStyle w:val="FontStyle54"/>
                                      </w:rPr>
                                      <w:t>tanulmányozásával a belső és ipari konzulensek irányításával</w:t>
                                    </w:r>
                                    <w:r>
                                      <w:rPr>
                                        <w:rStyle w:val="FontStyle54"/>
                                      </w:rPr>
                                      <w:t xml:space="preserve"> </w:t>
                                    </w:r>
                                    <w:r w:rsidRPr="00163901">
                                      <w:rPr>
                                        <w:rStyle w:val="FontStyle54"/>
                                      </w:rPr>
                                      <w:t>egy félév alatt elkészíthető. A jelölt a szakdolgozattal igazolja,</w:t>
                                    </w:r>
                                    <w:r>
                                      <w:rPr>
                                        <w:rStyle w:val="FontStyle54"/>
                                      </w:rPr>
                                      <w:t xml:space="preserve"> </w:t>
                                    </w:r>
                                    <w:r w:rsidRPr="00163901">
                                      <w:rPr>
                                        <w:rStyle w:val="FontStyle54"/>
                                      </w:rPr>
                                      <w:t>hogy kellő jártasságot szerzett a tanult ismeretanyag gyakorlati</w:t>
                                    </w:r>
                                    <w:r>
                                      <w:rPr>
                                        <w:rStyle w:val="FontStyle54"/>
                                      </w:rPr>
                                      <w:t xml:space="preserve"> </w:t>
                                    </w:r>
                                    <w:r w:rsidRPr="00163901">
                                      <w:rPr>
                                        <w:rStyle w:val="FontStyle54"/>
                                      </w:rPr>
                                      <w:t>alkalmazásában, képes a gépészmérnöki feladatainak</w:t>
                                    </w:r>
                                    <w:r>
                                      <w:rPr>
                                        <w:rStyle w:val="FontStyle54"/>
                                      </w:rPr>
                                      <w:t xml:space="preserve"> </w:t>
                                    </w:r>
                                    <w:r w:rsidRPr="00163901">
                                      <w:rPr>
                                        <w:rStyle w:val="FontStyle54"/>
                                      </w:rPr>
                                      <w:t>elvégzésére és a tananyagon túl jártas egyéb szakirodalomban</w:t>
                                    </w:r>
                                    <w:r>
                                      <w:rPr>
                                        <w:rStyle w:val="FontStyle54"/>
                                      </w:rPr>
                                      <w:t xml:space="preserve"> </w:t>
                                    </w:r>
                                    <w:r w:rsidRPr="00163901">
                                      <w:rPr>
                                        <w:rStyle w:val="FontStyle54"/>
                                      </w:rPr>
                                      <w:t>is, amelyet értékteremtő módon képes alkalmazni. Formai</w:t>
                                    </w:r>
                                    <w:r>
                                      <w:rPr>
                                        <w:rStyle w:val="FontStyle54"/>
                                      </w:rPr>
                                      <w:t xml:space="preserve"> </w:t>
                                    </w:r>
                                    <w:r w:rsidRPr="00163901">
                                      <w:rPr>
                                        <w:rStyle w:val="FontStyle54"/>
                                      </w:rPr>
                                      <w:t>követelmények</w:t>
                                    </w:r>
                                    <w:r>
                                      <w:rPr>
                                        <w:rStyle w:val="FontStyle54"/>
                                      </w:rPr>
                                      <w:t xml:space="preserve">: </w:t>
                                    </w:r>
                                    <w:r w:rsidRPr="00163901">
                                      <w:rPr>
                                        <w:rStyle w:val="FontStyle54"/>
                                      </w:rPr>
                                      <w:t>A szakdolgozat terjedelme 50-70 oldal.</w:t>
                                    </w:r>
                                  </w:p>
                                </w:tc>
                              </w:tr>
                              <w:tr w:rsidR="00706396" w:rsidRPr="00163901" w14:paraId="7F428046" w14:textId="77777777" w:rsidTr="002F5625">
                                <w:tc>
                                  <w:tcPr>
                                    <w:tcW w:w="3828" w:type="dxa"/>
                                    <w:tcBorders>
                                      <w:top w:val="single" w:sz="6" w:space="0" w:color="auto"/>
                                      <w:left w:val="single" w:sz="6" w:space="0" w:color="auto"/>
                                      <w:bottom w:val="single" w:sz="6" w:space="0" w:color="auto"/>
                                      <w:right w:val="single" w:sz="6" w:space="0" w:color="auto"/>
                                    </w:tcBorders>
                                  </w:tcPr>
                                  <w:p w14:paraId="7F428044" w14:textId="77777777" w:rsidR="00706396" w:rsidRPr="00163901" w:rsidRDefault="00706396">
                                    <w:pPr>
                                      <w:pStyle w:val="Style28"/>
                                      <w:widowControl/>
                                      <w:spacing w:line="240" w:lineRule="auto"/>
                                      <w:rPr>
                                        <w:rStyle w:val="FontStyle54"/>
                                      </w:rPr>
                                    </w:pPr>
                                    <w:r w:rsidRPr="00163901">
                                      <w:rPr>
                                        <w:rStyle w:val="FontStyle54"/>
                                      </w:rPr>
                                      <w:t>Záróvizsgára bocsátás feltétele</w:t>
                                    </w:r>
                                  </w:p>
                                </w:tc>
                                <w:tc>
                                  <w:tcPr>
                                    <w:tcW w:w="5246" w:type="dxa"/>
                                    <w:tcBorders>
                                      <w:top w:val="single" w:sz="6" w:space="0" w:color="auto"/>
                                      <w:left w:val="single" w:sz="6" w:space="0" w:color="auto"/>
                                      <w:bottom w:val="single" w:sz="6" w:space="0" w:color="auto"/>
                                      <w:right w:val="single" w:sz="6" w:space="0" w:color="auto"/>
                                    </w:tcBorders>
                                  </w:tcPr>
                                  <w:p w14:paraId="7F428045" w14:textId="77777777" w:rsidR="00706396" w:rsidRPr="00163901" w:rsidRDefault="00706396">
                                    <w:pPr>
                                      <w:pStyle w:val="Style28"/>
                                      <w:widowControl/>
                                      <w:rPr>
                                        <w:rStyle w:val="FontStyle54"/>
                                      </w:rPr>
                                    </w:pPr>
                                    <w:r w:rsidRPr="00163901">
                                      <w:rPr>
                                        <w:rStyle w:val="FontStyle54"/>
                                      </w:rPr>
                                      <w:t>A záróvizsgára bocsátás feltétele a végbizonyítvány</w:t>
                                    </w:r>
                                    <w:r w:rsidRPr="00163901">
                                      <w:rPr>
                                        <w:rStyle w:val="FontStyle54"/>
                                      </w:rPr>
                                      <w:br/>
                                      <w:t>(abszolutórium) megszerzése és bírálatra elfogadott</w:t>
                                    </w:r>
                                    <w:r w:rsidRPr="00163901">
                                      <w:rPr>
                                        <w:rStyle w:val="FontStyle54"/>
                                      </w:rPr>
                                      <w:br/>
                                      <w:t>szakdolgozat.</w:t>
                                    </w:r>
                                  </w:p>
                                </w:tc>
                              </w:tr>
                              <w:tr w:rsidR="00706396" w:rsidRPr="00163901" w14:paraId="7F42804E" w14:textId="77777777" w:rsidTr="002F5625">
                                <w:tc>
                                  <w:tcPr>
                                    <w:tcW w:w="3828" w:type="dxa"/>
                                    <w:tcBorders>
                                      <w:top w:val="single" w:sz="6" w:space="0" w:color="auto"/>
                                      <w:left w:val="single" w:sz="6" w:space="0" w:color="auto"/>
                                      <w:bottom w:val="single" w:sz="6" w:space="0" w:color="auto"/>
                                      <w:right w:val="single" w:sz="6" w:space="0" w:color="auto"/>
                                    </w:tcBorders>
                                  </w:tcPr>
                                  <w:p w14:paraId="7F428047" w14:textId="77777777" w:rsidR="00706396" w:rsidRPr="00163901" w:rsidRDefault="00706396" w:rsidP="002F5625">
                                    <w:pPr>
                                      <w:widowControl/>
                                      <w:rPr>
                                        <w:color w:val="000000"/>
                                      </w:rPr>
                                    </w:pPr>
                                  </w:p>
                                  <w:tbl>
                                    <w:tblPr>
                                      <w:tblW w:w="0" w:type="auto"/>
                                      <w:tblLayout w:type="fixed"/>
                                      <w:tblLook w:val="0000" w:firstRow="0" w:lastRow="0" w:firstColumn="0" w:lastColumn="0" w:noHBand="0" w:noVBand="0"/>
                                    </w:tblPr>
                                    <w:tblGrid>
                                      <w:gridCol w:w="1418"/>
                                    </w:tblGrid>
                                    <w:tr w:rsidR="00706396" w:rsidRPr="00163901" w14:paraId="7F428049" w14:textId="77777777" w:rsidTr="002F5625">
                                      <w:trPr>
                                        <w:trHeight w:val="181"/>
                                      </w:trPr>
                                      <w:tc>
                                        <w:tcPr>
                                          <w:tcW w:w="1418" w:type="dxa"/>
                                        </w:tcPr>
                                        <w:p w14:paraId="7F428048" w14:textId="77777777" w:rsidR="00706396" w:rsidRPr="00163901" w:rsidRDefault="00706396" w:rsidP="002F5625">
                                          <w:pPr>
                                            <w:widowControl/>
                                            <w:rPr>
                                              <w:color w:val="000000"/>
                                              <w:sz w:val="20"/>
                                              <w:szCs w:val="20"/>
                                            </w:rPr>
                                          </w:pPr>
                                          <w:r w:rsidRPr="00163901">
                                            <w:rPr>
                                              <w:color w:val="000000"/>
                                              <w:sz w:val="20"/>
                                              <w:szCs w:val="20"/>
                                            </w:rPr>
                                            <w:t xml:space="preserve">Záróvizsga </w:t>
                                          </w:r>
                                        </w:p>
                                      </w:tc>
                                    </w:tr>
                                  </w:tbl>
                                  <w:p w14:paraId="7F42804A" w14:textId="77777777" w:rsidR="00706396" w:rsidRPr="00163901" w:rsidRDefault="00706396" w:rsidP="002F5625">
                                    <w:pPr>
                                      <w:widowControl/>
                                    </w:pPr>
                                  </w:p>
                                  <w:p w14:paraId="7F42804B" w14:textId="77777777" w:rsidR="00706396" w:rsidRPr="00163901" w:rsidRDefault="00706396" w:rsidP="002F5625">
                                    <w:pPr>
                                      <w:widowControl/>
                                    </w:pPr>
                                  </w:p>
                                  <w:p w14:paraId="7F42804C" w14:textId="77777777" w:rsidR="00706396" w:rsidRPr="00163901" w:rsidRDefault="00706396">
                                    <w:pPr>
                                      <w:pStyle w:val="Style28"/>
                                      <w:widowControl/>
                                      <w:rPr>
                                        <w:rStyle w:val="FontStyle54"/>
                                        <w:b/>
                                      </w:rPr>
                                    </w:pPr>
                                  </w:p>
                                </w:tc>
                                <w:tc>
                                  <w:tcPr>
                                    <w:tcW w:w="5246" w:type="dxa"/>
                                    <w:tcBorders>
                                      <w:top w:val="single" w:sz="6" w:space="0" w:color="auto"/>
                                      <w:left w:val="single" w:sz="6" w:space="0" w:color="auto"/>
                                      <w:bottom w:val="single" w:sz="6" w:space="0" w:color="auto"/>
                                      <w:right w:val="single" w:sz="6" w:space="0" w:color="auto"/>
                                    </w:tcBorders>
                                  </w:tcPr>
                                  <w:p w14:paraId="7F42804D" w14:textId="77777777" w:rsidR="00706396" w:rsidRPr="00163901" w:rsidRDefault="00706396" w:rsidP="00EB3206">
                                    <w:pPr>
                                      <w:widowControl/>
                                      <w:rPr>
                                        <w:rStyle w:val="FontStyle54"/>
                                      </w:rPr>
                                    </w:pPr>
                                    <w:r>
                                      <w:rPr>
                                        <w:sz w:val="20"/>
                                        <w:szCs w:val="20"/>
                                      </w:rPr>
                                      <w:t xml:space="preserve"> </w:t>
                                    </w:r>
                                    <w:r w:rsidRPr="00163901">
                                      <w:rPr>
                                        <w:sz w:val="20"/>
                                        <w:szCs w:val="20"/>
                                      </w:rPr>
                                      <w:t>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w:t>
                                    </w:r>
                                  </w:p>
                                </w:tc>
                              </w:tr>
                              <w:tr w:rsidR="00706396" w:rsidRPr="00163901" w14:paraId="7F428059" w14:textId="77777777" w:rsidTr="002F5625">
                                <w:tc>
                                  <w:tcPr>
                                    <w:tcW w:w="3828" w:type="dxa"/>
                                    <w:tcBorders>
                                      <w:top w:val="single" w:sz="6" w:space="0" w:color="auto"/>
                                      <w:left w:val="single" w:sz="6" w:space="0" w:color="auto"/>
                                      <w:bottom w:val="single" w:sz="6" w:space="0" w:color="auto"/>
                                      <w:right w:val="single" w:sz="6" w:space="0" w:color="auto"/>
                                    </w:tcBorders>
                                  </w:tcPr>
                                  <w:p w14:paraId="7F42804F" w14:textId="77777777" w:rsidR="00706396" w:rsidRPr="00163901" w:rsidRDefault="00706396">
                                    <w:pPr>
                                      <w:pStyle w:val="Style28"/>
                                      <w:widowControl/>
                                      <w:spacing w:line="240" w:lineRule="auto"/>
                                      <w:rPr>
                                        <w:rStyle w:val="FontStyle54"/>
                                      </w:rPr>
                                    </w:pPr>
                                    <w:r w:rsidRPr="00163901">
                                      <w:rPr>
                                        <w:rStyle w:val="FontStyle54"/>
                                      </w:rPr>
                                      <w:t>Mechatronika specializáció záróvizsgatárgyak</w:t>
                                    </w:r>
                                  </w:p>
                                </w:tc>
                                <w:tc>
                                  <w:tcPr>
                                    <w:tcW w:w="5246" w:type="dxa"/>
                                    <w:tcBorders>
                                      <w:top w:val="single" w:sz="6" w:space="0" w:color="auto"/>
                                      <w:left w:val="single" w:sz="6" w:space="0" w:color="auto"/>
                                      <w:bottom w:val="single" w:sz="6" w:space="0" w:color="auto"/>
                                      <w:right w:val="single" w:sz="6" w:space="0" w:color="auto"/>
                                    </w:tcBorders>
                                  </w:tcPr>
                                  <w:p w14:paraId="7F428050" w14:textId="77777777" w:rsidR="00706396" w:rsidRDefault="00706396">
                                    <w:pPr>
                                      <w:pStyle w:val="Style28"/>
                                      <w:widowControl/>
                                      <w:spacing w:line="226" w:lineRule="exact"/>
                                      <w:rPr>
                                        <w:rStyle w:val="FontStyle54"/>
                                      </w:rPr>
                                    </w:pPr>
                                    <w:r w:rsidRPr="00163901">
                                      <w:rPr>
                                        <w:rStyle w:val="FontStyle54"/>
                                      </w:rPr>
                                      <w:t>ZV1:</w:t>
                                    </w:r>
                                  </w:p>
                                  <w:p w14:paraId="7F428051" w14:textId="77777777" w:rsidR="00706396" w:rsidRDefault="00706396">
                                    <w:pPr>
                                      <w:pStyle w:val="Style28"/>
                                      <w:widowControl/>
                                      <w:spacing w:line="226" w:lineRule="exact"/>
                                      <w:rPr>
                                        <w:rStyle w:val="FontStyle54"/>
                                      </w:rPr>
                                    </w:pPr>
                                    <w:r w:rsidRPr="00F112FA">
                                      <w:rPr>
                                        <w:rStyle w:val="FontStyle54"/>
                                      </w:rPr>
                                      <w:t xml:space="preserve">Általános Géptan </w:t>
                                    </w:r>
                                    <w:r>
                                      <w:rPr>
                                        <w:rStyle w:val="FontStyle54"/>
                                      </w:rPr>
                                      <w:t xml:space="preserve"> </w:t>
                                    </w:r>
                                    <w:r w:rsidRPr="00F112FA">
                                      <w:rPr>
                                        <w:rStyle w:val="FontStyle54"/>
                                      </w:rPr>
                                      <w:t>DUEN</w:t>
                                    </w:r>
                                    <w:r>
                                      <w:rPr>
                                        <w:rStyle w:val="FontStyle54"/>
                                      </w:rPr>
                                      <w:t xml:space="preserve"> (L)</w:t>
                                    </w:r>
                                    <w:r w:rsidRPr="00F112FA">
                                      <w:rPr>
                                        <w:rStyle w:val="FontStyle54"/>
                                      </w:rPr>
                                      <w:t>-MUG-210</w:t>
                                    </w:r>
                                    <w:r w:rsidRPr="00163901">
                                      <w:rPr>
                                        <w:rStyle w:val="FontStyle54"/>
                                      </w:rPr>
                                      <w:t>;</w:t>
                                    </w:r>
                                  </w:p>
                                  <w:p w14:paraId="7F428052" w14:textId="77777777" w:rsidR="00706396" w:rsidRDefault="00706396">
                                    <w:pPr>
                                      <w:pStyle w:val="Style28"/>
                                      <w:widowControl/>
                                      <w:spacing w:line="226" w:lineRule="exact"/>
                                      <w:rPr>
                                        <w:rStyle w:val="FontStyle54"/>
                                      </w:rPr>
                                    </w:pPr>
                                    <w:r w:rsidRPr="00F112FA">
                                      <w:rPr>
                                        <w:rStyle w:val="FontStyle54"/>
                                      </w:rPr>
                                      <w:t xml:space="preserve">Géptan </w:t>
                                    </w:r>
                                    <w:r>
                                      <w:rPr>
                                        <w:rStyle w:val="FontStyle54"/>
                                      </w:rPr>
                                      <w:t xml:space="preserve">. </w:t>
                                    </w:r>
                                    <w:r w:rsidRPr="00F112FA">
                                      <w:rPr>
                                        <w:rStyle w:val="FontStyle54"/>
                                      </w:rPr>
                                      <w:t>DUEN</w:t>
                                    </w:r>
                                    <w:r>
                                      <w:rPr>
                                        <w:rStyle w:val="FontStyle54"/>
                                      </w:rPr>
                                      <w:t>(L)</w:t>
                                    </w:r>
                                    <w:r w:rsidRPr="00F112FA">
                                      <w:rPr>
                                        <w:rStyle w:val="FontStyle54"/>
                                      </w:rPr>
                                      <w:t>-MUG-</w:t>
                                    </w:r>
                                    <w:r>
                                      <w:rPr>
                                        <w:rStyle w:val="FontStyle54"/>
                                      </w:rPr>
                                      <w:t>151</w:t>
                                    </w:r>
                                  </w:p>
                                  <w:p w14:paraId="7F428053" w14:textId="77777777" w:rsidR="00706396" w:rsidRDefault="00706396">
                                    <w:pPr>
                                      <w:pStyle w:val="Style28"/>
                                      <w:widowControl/>
                                      <w:spacing w:line="226" w:lineRule="exact"/>
                                      <w:rPr>
                                        <w:rStyle w:val="FontStyle54"/>
                                      </w:rPr>
                                    </w:pPr>
                                  </w:p>
                                  <w:p w14:paraId="7F428054" w14:textId="77777777" w:rsidR="00706396" w:rsidRPr="00163901" w:rsidRDefault="00706396">
                                    <w:pPr>
                                      <w:pStyle w:val="Style28"/>
                                      <w:widowControl/>
                                      <w:spacing w:line="226" w:lineRule="exact"/>
                                      <w:rPr>
                                        <w:rStyle w:val="FontStyle54"/>
                                      </w:rPr>
                                    </w:pPr>
                                    <w:r w:rsidRPr="00163901">
                                      <w:rPr>
                                        <w:rStyle w:val="FontStyle54"/>
                                      </w:rPr>
                                      <w:t>ZV2:</w:t>
                                    </w:r>
                                  </w:p>
                                  <w:p w14:paraId="7F428055" w14:textId="77777777" w:rsidR="00706396" w:rsidRDefault="00706396">
                                    <w:pPr>
                                      <w:pStyle w:val="Style28"/>
                                      <w:widowControl/>
                                      <w:spacing w:line="226" w:lineRule="exact"/>
                                      <w:rPr>
                                        <w:rStyle w:val="FontStyle54"/>
                                      </w:rPr>
                                    </w:pPr>
                                    <w:r w:rsidRPr="00EB3206">
                                      <w:rPr>
                                        <w:rStyle w:val="FontStyle54"/>
                                      </w:rPr>
                                      <w:t>Mechatronika</w:t>
                                    </w:r>
                                    <w:r>
                                      <w:rPr>
                                        <w:rStyle w:val="FontStyle54"/>
                                      </w:rPr>
                                      <w:t xml:space="preserve"> alapjai</w:t>
                                    </w:r>
                                    <w:r w:rsidRPr="00EB3206">
                                      <w:rPr>
                                        <w:rStyle w:val="FontStyle54"/>
                                      </w:rPr>
                                      <w:t xml:space="preserve"> D</w:t>
                                    </w:r>
                                    <w:r>
                                      <w:rPr>
                                        <w:rStyle w:val="FontStyle54"/>
                                      </w:rPr>
                                      <w:t>UEN(</w:t>
                                    </w:r>
                                    <w:r w:rsidRPr="00EB3206">
                                      <w:rPr>
                                        <w:rStyle w:val="FontStyle54"/>
                                      </w:rPr>
                                      <w:t>L</w:t>
                                    </w:r>
                                    <w:r>
                                      <w:rPr>
                                        <w:rStyle w:val="FontStyle54"/>
                                      </w:rPr>
                                      <w:t>)</w:t>
                                    </w:r>
                                    <w:r w:rsidRPr="00EB3206">
                                      <w:rPr>
                                        <w:rStyle w:val="FontStyle54"/>
                                      </w:rPr>
                                      <w:t>-MUG-</w:t>
                                    </w:r>
                                    <w:r>
                                      <w:rPr>
                                        <w:rStyle w:val="FontStyle54"/>
                                      </w:rPr>
                                      <w:t>155</w:t>
                                    </w:r>
                                    <w:r w:rsidRPr="00163901">
                                      <w:rPr>
                                        <w:rStyle w:val="FontStyle54"/>
                                      </w:rPr>
                                      <w:t>;</w:t>
                                    </w:r>
                                  </w:p>
                                  <w:p w14:paraId="7F428056" w14:textId="77777777" w:rsidR="00706396" w:rsidRPr="00163901" w:rsidRDefault="00706396">
                                    <w:pPr>
                                      <w:pStyle w:val="Style28"/>
                                      <w:widowControl/>
                                      <w:spacing w:line="226" w:lineRule="exact"/>
                                      <w:rPr>
                                        <w:rStyle w:val="FontStyle54"/>
                                      </w:rPr>
                                    </w:pPr>
                                    <w:r w:rsidRPr="00F112FA">
                                      <w:rPr>
                                        <w:rStyle w:val="FontStyle54"/>
                                      </w:rPr>
                                      <w:t>Szenzorok és aktuátorok</w:t>
                                    </w:r>
                                    <w:r>
                                      <w:rPr>
                                        <w:rStyle w:val="FontStyle54"/>
                                      </w:rPr>
                                      <w:t xml:space="preserve"> </w:t>
                                    </w:r>
                                    <w:r w:rsidRPr="00F112FA">
                                      <w:rPr>
                                        <w:rStyle w:val="FontStyle54"/>
                                      </w:rPr>
                                      <w:t>DUEN</w:t>
                                    </w:r>
                                    <w:r>
                                      <w:rPr>
                                        <w:rStyle w:val="FontStyle54"/>
                                      </w:rPr>
                                      <w:t>(L)</w:t>
                                    </w:r>
                                    <w:r w:rsidRPr="00F112FA">
                                      <w:rPr>
                                        <w:rStyle w:val="FontStyle54"/>
                                      </w:rPr>
                                      <w:t>-MUG-158</w:t>
                                    </w:r>
                                  </w:p>
                                  <w:p w14:paraId="7F428057" w14:textId="77777777" w:rsidR="00706396" w:rsidRPr="00163901" w:rsidRDefault="00706396">
                                    <w:pPr>
                                      <w:pStyle w:val="Style28"/>
                                      <w:widowControl/>
                                      <w:spacing w:line="226" w:lineRule="exact"/>
                                      <w:rPr>
                                        <w:rStyle w:val="FontStyle54"/>
                                      </w:rPr>
                                    </w:pPr>
                                    <w:r w:rsidRPr="00EB3206">
                                      <w:rPr>
                                        <w:rStyle w:val="FontStyle54"/>
                                      </w:rPr>
                                      <w:t xml:space="preserve">Mechatronikai rendszerek </w:t>
                                    </w:r>
                                    <w:r>
                                      <w:rPr>
                                        <w:rStyle w:val="FontStyle54"/>
                                      </w:rPr>
                                      <w:t>2.</w:t>
                                    </w:r>
                                    <w:r w:rsidRPr="00EB3206">
                                      <w:rPr>
                                        <w:rStyle w:val="FontStyle54"/>
                                      </w:rPr>
                                      <w:t xml:space="preserve"> D</w:t>
                                    </w:r>
                                    <w:r>
                                      <w:rPr>
                                        <w:rStyle w:val="FontStyle54"/>
                                      </w:rPr>
                                      <w:t>UEN(</w:t>
                                    </w:r>
                                    <w:r w:rsidRPr="00EB3206">
                                      <w:rPr>
                                        <w:rStyle w:val="FontStyle54"/>
                                      </w:rPr>
                                      <w:t>L</w:t>
                                    </w:r>
                                    <w:r>
                                      <w:rPr>
                                        <w:rStyle w:val="FontStyle54"/>
                                      </w:rPr>
                                      <w:t>)</w:t>
                                    </w:r>
                                    <w:r w:rsidRPr="00EB3206">
                                      <w:rPr>
                                        <w:rStyle w:val="FontStyle54"/>
                                      </w:rPr>
                                      <w:t>-MUG-</w:t>
                                    </w:r>
                                    <w:r>
                                      <w:rPr>
                                        <w:rStyle w:val="FontStyle54"/>
                                      </w:rPr>
                                      <w:t>258</w:t>
                                    </w:r>
                                    <w:r w:rsidRPr="00163901">
                                      <w:rPr>
                                        <w:rStyle w:val="FontStyle54"/>
                                      </w:rPr>
                                      <w:t>;</w:t>
                                    </w:r>
                                  </w:p>
                                  <w:p w14:paraId="7F428058" w14:textId="77777777" w:rsidR="00706396" w:rsidRPr="00163901" w:rsidRDefault="00706396" w:rsidP="00F112FA">
                                    <w:pPr>
                                      <w:pStyle w:val="Style28"/>
                                      <w:widowControl/>
                                      <w:spacing w:line="226" w:lineRule="exact"/>
                                      <w:rPr>
                                        <w:rStyle w:val="FontStyle54"/>
                                      </w:rPr>
                                    </w:pPr>
                                    <w:r w:rsidRPr="00F112FA">
                                      <w:rPr>
                                        <w:rStyle w:val="FontStyle54"/>
                                      </w:rPr>
                                      <w:t>Villamos hajtástechnika</w:t>
                                    </w:r>
                                    <w:r>
                                      <w:rPr>
                                        <w:rStyle w:val="FontStyle54"/>
                                      </w:rPr>
                                      <w:t>. DUEN(</w:t>
                                    </w:r>
                                    <w:r w:rsidRPr="00EB3206">
                                      <w:rPr>
                                        <w:rStyle w:val="FontStyle54"/>
                                      </w:rPr>
                                      <w:t>L</w:t>
                                    </w:r>
                                    <w:r>
                                      <w:rPr>
                                        <w:rStyle w:val="FontStyle54"/>
                                      </w:rPr>
                                      <w:t>)</w:t>
                                    </w:r>
                                    <w:r w:rsidRPr="00EB3206">
                                      <w:rPr>
                                        <w:rStyle w:val="FontStyle54"/>
                                      </w:rPr>
                                      <w:t>-MUG-</w:t>
                                    </w:r>
                                    <w:r>
                                      <w:rPr>
                                        <w:rStyle w:val="FontStyle54"/>
                                      </w:rPr>
                                      <w:t>259</w:t>
                                    </w:r>
                                  </w:p>
                                </w:tc>
                              </w:tr>
                              <w:tr w:rsidR="00706396" w:rsidRPr="00163901" w14:paraId="7F428060" w14:textId="77777777" w:rsidTr="002F5625">
                                <w:tc>
                                  <w:tcPr>
                                    <w:tcW w:w="3828" w:type="dxa"/>
                                    <w:tcBorders>
                                      <w:top w:val="single" w:sz="6" w:space="0" w:color="auto"/>
                                      <w:left w:val="single" w:sz="6" w:space="0" w:color="auto"/>
                                      <w:bottom w:val="single" w:sz="6" w:space="0" w:color="auto"/>
                                      <w:right w:val="single" w:sz="6" w:space="0" w:color="auto"/>
                                    </w:tcBorders>
                                  </w:tcPr>
                                  <w:p w14:paraId="7F42805A" w14:textId="77777777" w:rsidR="00706396" w:rsidRPr="00163901" w:rsidRDefault="00706396">
                                    <w:pPr>
                                      <w:pStyle w:val="Style28"/>
                                      <w:widowControl/>
                                      <w:spacing w:line="240" w:lineRule="auto"/>
                                      <w:rPr>
                                        <w:rStyle w:val="FontStyle54"/>
                                      </w:rPr>
                                    </w:pPr>
                                    <w:r w:rsidRPr="00163901">
                                      <w:rPr>
                                        <w:rStyle w:val="FontStyle54"/>
                                      </w:rPr>
                                      <w:t>Karbantartási specializáció záróvizsgatárgyak</w:t>
                                    </w:r>
                                  </w:p>
                                </w:tc>
                                <w:tc>
                                  <w:tcPr>
                                    <w:tcW w:w="5246" w:type="dxa"/>
                                    <w:tcBorders>
                                      <w:top w:val="single" w:sz="6" w:space="0" w:color="auto"/>
                                      <w:left w:val="single" w:sz="6" w:space="0" w:color="auto"/>
                                      <w:bottom w:val="single" w:sz="6" w:space="0" w:color="auto"/>
                                      <w:right w:val="single" w:sz="6" w:space="0" w:color="auto"/>
                                    </w:tcBorders>
                                  </w:tcPr>
                                  <w:p w14:paraId="7F42805B" w14:textId="77777777" w:rsidR="00706396" w:rsidRPr="00163901" w:rsidRDefault="00706396">
                                    <w:pPr>
                                      <w:pStyle w:val="Style28"/>
                                      <w:widowControl/>
                                      <w:spacing w:line="226" w:lineRule="exact"/>
                                      <w:rPr>
                                        <w:rStyle w:val="FontStyle54"/>
                                      </w:rPr>
                                    </w:pPr>
                                    <w:r w:rsidRPr="00163901">
                                      <w:rPr>
                                        <w:rStyle w:val="FontStyle54"/>
                                      </w:rPr>
                                      <w:t>ZV1:</w:t>
                                    </w:r>
                                  </w:p>
                                  <w:p w14:paraId="7F42805C" w14:textId="77777777" w:rsidR="00706396" w:rsidRDefault="00706396">
                                    <w:pPr>
                                      <w:pStyle w:val="Style28"/>
                                      <w:widowControl/>
                                      <w:spacing w:line="226" w:lineRule="exact"/>
                                      <w:rPr>
                                        <w:rStyle w:val="FontStyle54"/>
                                      </w:rPr>
                                    </w:pPr>
                                    <w:r w:rsidRPr="00163901">
                                      <w:rPr>
                                        <w:rStyle w:val="FontStyle54"/>
                                      </w:rPr>
                                      <w:t>Karban</w:t>
                                    </w:r>
                                    <w:r>
                                      <w:rPr>
                                        <w:rStyle w:val="FontStyle54"/>
                                      </w:rPr>
                                      <w:t xml:space="preserve">tartás tervezése és szervezése </w:t>
                                    </w:r>
                                    <w:r w:rsidRPr="00EB3206">
                                      <w:rPr>
                                        <w:rStyle w:val="FontStyle54"/>
                                      </w:rPr>
                                      <w:t>D</w:t>
                                    </w:r>
                                    <w:r>
                                      <w:rPr>
                                        <w:rStyle w:val="FontStyle54"/>
                                      </w:rPr>
                                      <w:t>UEN(</w:t>
                                    </w:r>
                                    <w:r w:rsidRPr="00EB3206">
                                      <w:rPr>
                                        <w:rStyle w:val="FontStyle54"/>
                                      </w:rPr>
                                      <w:t>L</w:t>
                                    </w:r>
                                    <w:r>
                                      <w:rPr>
                                        <w:rStyle w:val="FontStyle54"/>
                                      </w:rPr>
                                      <w:t>)-MUG-254</w:t>
                                    </w:r>
                                    <w:r w:rsidRPr="00163901">
                                      <w:rPr>
                                        <w:rStyle w:val="FontStyle54"/>
                                      </w:rPr>
                                      <w:t>, Karbantartási</w:t>
                                    </w:r>
                                    <w:r>
                                      <w:rPr>
                                        <w:rStyle w:val="FontStyle54"/>
                                      </w:rPr>
                                      <w:t xml:space="preserve"> </w:t>
                                    </w:r>
                                    <w:r w:rsidRPr="00163901">
                                      <w:rPr>
                                        <w:rStyle w:val="FontStyle54"/>
                                      </w:rPr>
                                      <w:t xml:space="preserve">technológiák </w:t>
                                    </w:r>
                                    <w:r>
                                      <w:rPr>
                                        <w:rStyle w:val="FontStyle54"/>
                                      </w:rPr>
                                      <w:t>1</w:t>
                                    </w:r>
                                    <w:r w:rsidRPr="00163901">
                                      <w:rPr>
                                        <w:rStyle w:val="FontStyle54"/>
                                      </w:rPr>
                                      <w:t>-</w:t>
                                    </w:r>
                                    <w:r>
                                      <w:rPr>
                                        <w:rStyle w:val="FontStyle54"/>
                                      </w:rPr>
                                      <w:t xml:space="preserve">2. </w:t>
                                    </w:r>
                                    <w:r w:rsidRPr="00EB3206">
                                      <w:rPr>
                                        <w:rStyle w:val="FontStyle54"/>
                                      </w:rPr>
                                      <w:t>D</w:t>
                                    </w:r>
                                    <w:r>
                                      <w:rPr>
                                        <w:rStyle w:val="FontStyle54"/>
                                      </w:rPr>
                                      <w:t>UEN(</w:t>
                                    </w:r>
                                    <w:r w:rsidRPr="00EB3206">
                                      <w:rPr>
                                        <w:rStyle w:val="FontStyle54"/>
                                      </w:rPr>
                                      <w:t>L</w:t>
                                    </w:r>
                                    <w:r>
                                      <w:rPr>
                                        <w:rStyle w:val="FontStyle54"/>
                                      </w:rPr>
                                      <w:t>)-</w:t>
                                    </w:r>
                                    <w:r w:rsidRPr="00163901">
                                      <w:rPr>
                                        <w:rStyle w:val="FontStyle54"/>
                                      </w:rPr>
                                      <w:t>MUG-</w:t>
                                    </w:r>
                                    <w:r>
                                      <w:rPr>
                                        <w:rStyle w:val="FontStyle54"/>
                                      </w:rPr>
                                      <w:t>112, 256</w:t>
                                    </w:r>
                                    <w:r w:rsidRPr="00163901">
                                      <w:rPr>
                                        <w:rStyle w:val="FontStyle54"/>
                                      </w:rPr>
                                      <w:t>,</w:t>
                                    </w:r>
                                  </w:p>
                                  <w:p w14:paraId="7F42805D" w14:textId="77777777" w:rsidR="00706396" w:rsidRPr="00163901" w:rsidRDefault="00706396">
                                    <w:pPr>
                                      <w:pStyle w:val="Style28"/>
                                      <w:widowControl/>
                                      <w:spacing w:line="226" w:lineRule="exact"/>
                                      <w:rPr>
                                        <w:rStyle w:val="FontStyle54"/>
                                      </w:rPr>
                                    </w:pPr>
                                    <w:r>
                                      <w:rPr>
                                        <w:rStyle w:val="FontStyle54"/>
                                      </w:rPr>
                                      <w:t>Tribológia DUEN(</w:t>
                                    </w:r>
                                    <w:r w:rsidRPr="00EB3206">
                                      <w:rPr>
                                        <w:rStyle w:val="FontStyle54"/>
                                      </w:rPr>
                                      <w:t>L</w:t>
                                    </w:r>
                                    <w:r>
                                      <w:rPr>
                                        <w:rStyle w:val="FontStyle54"/>
                                      </w:rPr>
                                      <w:t>)-MUG-118</w:t>
                                    </w:r>
                                    <w:r w:rsidRPr="00163901">
                                      <w:rPr>
                                        <w:rStyle w:val="FontStyle54"/>
                                      </w:rPr>
                                      <w:br/>
                                      <w:t>ZV2:</w:t>
                                    </w:r>
                                  </w:p>
                                  <w:p w14:paraId="7F42805E" w14:textId="77777777" w:rsidR="00706396" w:rsidRPr="00163901" w:rsidRDefault="00706396">
                                    <w:pPr>
                                      <w:pStyle w:val="Style28"/>
                                      <w:widowControl/>
                                      <w:spacing w:line="226" w:lineRule="exact"/>
                                      <w:rPr>
                                        <w:rStyle w:val="FontStyle54"/>
                                      </w:rPr>
                                    </w:pPr>
                                    <w:r>
                                      <w:rPr>
                                        <w:rStyle w:val="FontStyle54"/>
                                      </w:rPr>
                                      <w:t>Géptan DUEN(</w:t>
                                    </w:r>
                                    <w:r w:rsidRPr="00EB3206">
                                      <w:rPr>
                                        <w:rStyle w:val="FontStyle54"/>
                                      </w:rPr>
                                      <w:t>L</w:t>
                                    </w:r>
                                    <w:r>
                                      <w:rPr>
                                        <w:rStyle w:val="FontStyle54"/>
                                      </w:rPr>
                                      <w:t>)-MUG-151</w:t>
                                    </w:r>
                                    <w:r w:rsidRPr="00163901">
                                      <w:rPr>
                                        <w:rStyle w:val="FontStyle54"/>
                                      </w:rPr>
                                      <w:t>;</w:t>
                                    </w:r>
                                  </w:p>
                                  <w:p w14:paraId="7F42805F" w14:textId="77777777" w:rsidR="00706396" w:rsidRPr="00163901" w:rsidRDefault="00706396" w:rsidP="000678C4">
                                    <w:pPr>
                                      <w:pStyle w:val="Style28"/>
                                      <w:widowControl/>
                                      <w:spacing w:line="226" w:lineRule="exact"/>
                                      <w:rPr>
                                        <w:rStyle w:val="FontStyle54"/>
                                      </w:rPr>
                                    </w:pPr>
                                    <w:r>
                                      <w:rPr>
                                        <w:rStyle w:val="FontStyle54"/>
                                      </w:rPr>
                                      <w:t xml:space="preserve">Műszaki diagnosztika 1-2. </w:t>
                                    </w:r>
                                    <w:r w:rsidRPr="00EB3206">
                                      <w:rPr>
                                        <w:rStyle w:val="FontStyle54"/>
                                      </w:rPr>
                                      <w:t>D</w:t>
                                    </w:r>
                                    <w:r>
                                      <w:rPr>
                                        <w:rStyle w:val="FontStyle54"/>
                                      </w:rPr>
                                      <w:t>UEN(</w:t>
                                    </w:r>
                                    <w:r w:rsidRPr="00EB3206">
                                      <w:rPr>
                                        <w:rStyle w:val="FontStyle54"/>
                                      </w:rPr>
                                      <w:t>L</w:t>
                                    </w:r>
                                    <w:r>
                                      <w:rPr>
                                        <w:rStyle w:val="FontStyle54"/>
                                      </w:rPr>
                                      <w:t>)-</w:t>
                                    </w:r>
                                    <w:r w:rsidRPr="00163901">
                                      <w:rPr>
                                        <w:rStyle w:val="FontStyle54"/>
                                      </w:rPr>
                                      <w:t>MUG-</w:t>
                                    </w:r>
                                    <w:r>
                                      <w:rPr>
                                        <w:rStyle w:val="FontStyle54"/>
                                      </w:rPr>
                                      <w:t>157, 219</w:t>
                                    </w:r>
                                  </w:p>
                                </w:tc>
                              </w:tr>
                            </w:tbl>
                            <w:p w14:paraId="7F428061" w14:textId="77777777" w:rsidR="00706396" w:rsidRPr="009E283B" w:rsidRDefault="00706396" w:rsidP="009E283B">
                              <w:pPr>
                                <w:rPr>
                                  <w:vanish/>
                                </w:rPr>
                              </w:pPr>
                            </w:p>
                          </w:txbxContent>
                        </wps:txbx>
                        <wps:bodyPr rot="0" vert="horz" wrap="square" lIns="0" tIns="0" rIns="0" bIns="0" anchor="t" anchorCtr="0" upright="1">
                          <a:noAutofit/>
                        </wps:bodyPr>
                      </wps:wsp>
                      <wps:wsp>
                        <wps:cNvPr id="3" name="Text Box 4"/>
                        <wps:cNvSpPr txBox="1">
                          <a:spLocks noChangeArrowheads="1"/>
                        </wps:cNvSpPr>
                        <wps:spPr bwMode="auto">
                          <a:xfrm>
                            <a:off x="5755" y="1022"/>
                            <a:ext cx="389" cy="23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428062" w14:textId="77777777" w:rsidR="00706396" w:rsidRDefault="00706396">
                              <w:pPr>
                                <w:pStyle w:val="Style4"/>
                                <w:widowControl/>
                                <w:spacing w:line="240" w:lineRule="auto"/>
                                <w:jc w:val="both"/>
                                <w:rPr>
                                  <w:rStyle w:val="FontStyle5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28000" id="Group 2" o:spid="_x0000_s1028" style="position:absolute;margin-left:5.7pt;margin-top:0;width:465.75pt;height:747.7pt;z-index:251659264;mso-wrap-distance-left:7in;mso-wrap-distance-right:7in;mso-position-horizontal-relative:margin;mso-position-vertical-relative:text" coordorigin="1416,1022" coordsize="9072,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">
                <v:shapetype id="_x0000_t202" coordsize="21600,21600" o:spt="202" path="m,l,21600r21600,l21600,xe">
                  <v:stroke joinstyle="miter"/>
                  <v:path gradientshapeok="t" o:connecttype="rect"/>
                </v:shapetype>
                <v:shape id="Text Box 3" o:spid="_x0000_s1029" type="#_x0000_t202" style="position:absolute;left:1416;top:1305;width:9072;height:1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828"/>
                          <w:gridCol w:w="5246"/>
                        </w:tblGrid>
                        <w:tr w:rsidR="00706396" w:rsidRPr="00163901" w14:paraId="7F428034" w14:textId="77777777" w:rsidTr="002F5625">
                          <w:tc>
                            <w:tcPr>
                              <w:tcW w:w="3828" w:type="dxa"/>
                              <w:tcBorders>
                                <w:top w:val="single" w:sz="6" w:space="0" w:color="auto"/>
                                <w:left w:val="single" w:sz="6" w:space="0" w:color="auto"/>
                                <w:bottom w:val="single" w:sz="6" w:space="0" w:color="auto"/>
                                <w:right w:val="single" w:sz="6" w:space="0" w:color="auto"/>
                              </w:tcBorders>
                            </w:tcPr>
                            <w:p w14:paraId="7F428032" w14:textId="77777777" w:rsidR="00706396" w:rsidRPr="00163901" w:rsidRDefault="00706396">
                              <w:pPr>
                                <w:pStyle w:val="Style28"/>
                                <w:widowControl/>
                                <w:spacing w:line="240" w:lineRule="auto"/>
                                <w:rPr>
                                  <w:rStyle w:val="FontStyle54"/>
                                </w:rPr>
                              </w:pPr>
                              <w:r w:rsidRPr="00163901">
                                <w:rPr>
                                  <w:rStyle w:val="FontStyle54"/>
                                </w:rPr>
                                <w:t>A szak képzési célja</w:t>
                              </w:r>
                            </w:p>
                          </w:tc>
                          <w:tc>
                            <w:tcPr>
                              <w:tcW w:w="5246" w:type="dxa"/>
                              <w:tcBorders>
                                <w:top w:val="single" w:sz="6" w:space="0" w:color="auto"/>
                                <w:left w:val="single" w:sz="6" w:space="0" w:color="auto"/>
                                <w:bottom w:val="single" w:sz="6" w:space="0" w:color="auto"/>
                                <w:right w:val="single" w:sz="6" w:space="0" w:color="auto"/>
                              </w:tcBorders>
                            </w:tcPr>
                            <w:p w14:paraId="7F428033" w14:textId="77777777" w:rsidR="00706396" w:rsidRPr="00163901" w:rsidRDefault="00706396">
                              <w:pPr>
                                <w:pStyle w:val="Style28"/>
                                <w:widowControl/>
                                <w:ind w:firstLine="5"/>
                                <w:rPr>
                                  <w:rStyle w:val="FontStyle54"/>
                                </w:rPr>
                              </w:pPr>
                              <w:r w:rsidRPr="00163901">
                                <w:rPr>
                                  <w:rStyle w:val="FontStyle54"/>
                                </w:rPr>
                                <w:t>A képzés célja gépészmérnökök képzése, akik alkalmasak</w:t>
                              </w:r>
                              <w:r w:rsidRPr="00163901">
                                <w:rPr>
                                  <w:rStyle w:val="FontStyle54"/>
                                </w:rPr>
                                <w:br/>
                                <w:t>gépek és gépészeti berendezések üzemeltetésére és</w:t>
                              </w:r>
                              <w:r w:rsidRPr="00163901">
                                <w:rPr>
                                  <w:rStyle w:val="FontStyle54"/>
                                </w:rPr>
                                <w:br/>
                                <w:t>fenntartására, a gépipari technológiák bevezetésére, illetőleg</w:t>
                              </w:r>
                              <w:r w:rsidRPr="00163901">
                                <w:rPr>
                                  <w:rStyle w:val="FontStyle54"/>
                                </w:rPr>
                                <w:br/>
                                <w:t>alkalmazására, a munka szervezésére és irányítására, a műszaki</w:t>
                              </w:r>
                              <w:r w:rsidRPr="00163901">
                                <w:rPr>
                                  <w:rStyle w:val="FontStyle54"/>
                                </w:rPr>
                                <w:br/>
                                <w:t>fejlesztés, kutatás és tervezés átlagos bonyolultságú feladatainak</w:t>
                              </w:r>
                              <w:r w:rsidRPr="00163901">
                                <w:rPr>
                                  <w:rStyle w:val="FontStyle54"/>
                                </w:rPr>
                                <w:br/>
                                <w:t>ellátására a munkaerőpiac igényei szerint; továbbá kellő</w:t>
                              </w:r>
                              <w:r w:rsidRPr="00163901">
                                <w:rPr>
                                  <w:rStyle w:val="FontStyle54"/>
                                </w:rPr>
                                <w:br/>
                                <w:t>mélységű elméleti ismeretekkel rendelkeznek a képzés második</w:t>
                              </w:r>
                              <w:r w:rsidRPr="00163901">
                                <w:rPr>
                                  <w:rStyle w:val="FontStyle54"/>
                                </w:rPr>
                                <w:br/>
                                <w:t>ciklusban történő folytatásához.</w:t>
                              </w:r>
                            </w:p>
                          </w:tc>
                        </w:tr>
                        <w:tr w:rsidR="00706396" w:rsidRPr="00163901" w14:paraId="7F428037" w14:textId="77777777" w:rsidTr="002F5625">
                          <w:tc>
                            <w:tcPr>
                              <w:tcW w:w="3828" w:type="dxa"/>
                              <w:tcBorders>
                                <w:top w:val="single" w:sz="6" w:space="0" w:color="auto"/>
                                <w:left w:val="single" w:sz="6" w:space="0" w:color="auto"/>
                                <w:bottom w:val="single" w:sz="6" w:space="0" w:color="auto"/>
                                <w:right w:val="single" w:sz="6" w:space="0" w:color="auto"/>
                              </w:tcBorders>
                            </w:tcPr>
                            <w:p w14:paraId="7F428035" w14:textId="77777777" w:rsidR="00706396" w:rsidRPr="00163901" w:rsidRDefault="00706396">
                              <w:pPr>
                                <w:pStyle w:val="Style1"/>
                                <w:widowControl/>
                              </w:pPr>
                            </w:p>
                          </w:tc>
                          <w:tc>
                            <w:tcPr>
                              <w:tcW w:w="5246" w:type="dxa"/>
                              <w:tcBorders>
                                <w:top w:val="single" w:sz="6" w:space="0" w:color="auto"/>
                                <w:left w:val="single" w:sz="6" w:space="0" w:color="auto"/>
                                <w:bottom w:val="single" w:sz="6" w:space="0" w:color="auto"/>
                                <w:right w:val="single" w:sz="6" w:space="0" w:color="auto"/>
                              </w:tcBorders>
                            </w:tcPr>
                            <w:p w14:paraId="7F428036" w14:textId="77777777" w:rsidR="00706396" w:rsidRPr="00163901" w:rsidRDefault="00706396">
                              <w:pPr>
                                <w:pStyle w:val="Style28"/>
                                <w:widowControl/>
                                <w:spacing w:line="235" w:lineRule="exact"/>
                                <w:ind w:firstLine="5"/>
                                <w:rPr>
                                  <w:rStyle w:val="FontStyle54"/>
                                </w:rPr>
                              </w:pPr>
                              <w:r w:rsidRPr="00163901">
                                <w:rPr>
                                  <w:rStyle w:val="FontStyle54"/>
                                </w:rPr>
                                <w:t>A specializációhoz tartozó tantárgyak tantárgyi előfeltételeinek</w:t>
                              </w:r>
                              <w:r w:rsidRPr="00163901">
                                <w:rPr>
                                  <w:rStyle w:val="FontStyle54"/>
                                </w:rPr>
                                <w:br/>
                                <w:t>teljesítése.</w:t>
                              </w:r>
                            </w:p>
                          </w:tc>
                        </w:tr>
                        <w:tr w:rsidR="00706396" w:rsidRPr="00163901" w14:paraId="7F42803A" w14:textId="77777777" w:rsidTr="002F5625">
                          <w:tc>
                            <w:tcPr>
                              <w:tcW w:w="3828" w:type="dxa"/>
                              <w:tcBorders>
                                <w:top w:val="single" w:sz="6" w:space="0" w:color="auto"/>
                                <w:left w:val="single" w:sz="6" w:space="0" w:color="auto"/>
                                <w:bottom w:val="single" w:sz="6" w:space="0" w:color="auto"/>
                                <w:right w:val="single" w:sz="6" w:space="0" w:color="auto"/>
                              </w:tcBorders>
                            </w:tcPr>
                            <w:p w14:paraId="7F428038" w14:textId="77777777" w:rsidR="00706396" w:rsidRPr="00163901" w:rsidRDefault="00706396">
                              <w:pPr>
                                <w:pStyle w:val="Style28"/>
                                <w:widowControl/>
                                <w:spacing w:line="240" w:lineRule="auto"/>
                                <w:rPr>
                                  <w:rStyle w:val="FontStyle54"/>
                                </w:rPr>
                              </w:pPr>
                              <w:r w:rsidRPr="00163901">
                                <w:rPr>
                                  <w:rStyle w:val="FontStyle54"/>
                                </w:rPr>
                                <w:t>Specializáció-választás feltételei</w:t>
                              </w:r>
                            </w:p>
                          </w:tc>
                          <w:tc>
                            <w:tcPr>
                              <w:tcW w:w="5246" w:type="dxa"/>
                              <w:tcBorders>
                                <w:top w:val="single" w:sz="6" w:space="0" w:color="auto"/>
                                <w:left w:val="single" w:sz="6" w:space="0" w:color="auto"/>
                                <w:bottom w:val="single" w:sz="6" w:space="0" w:color="auto"/>
                                <w:right w:val="single" w:sz="6" w:space="0" w:color="auto"/>
                              </w:tcBorders>
                            </w:tcPr>
                            <w:p w14:paraId="7F428039" w14:textId="77777777" w:rsidR="00706396" w:rsidRPr="00163901" w:rsidRDefault="00706396" w:rsidP="003F1405">
                              <w:pPr>
                                <w:pStyle w:val="Style28"/>
                                <w:widowControl/>
                                <w:spacing w:line="226" w:lineRule="exact"/>
                                <w:ind w:firstLine="5"/>
                                <w:rPr>
                                  <w:rStyle w:val="FontStyle54"/>
                                </w:rPr>
                              </w:pPr>
                              <w:r w:rsidRPr="00163901">
                                <w:rPr>
                                  <w:rStyle w:val="FontStyle54"/>
                                </w:rPr>
                                <w:t>A tantervben megadott 5-ik félévben legalább egy specializációindításra kerül, melyet a legtöbb hallgató választ. Két</w:t>
                              </w:r>
                              <w:r w:rsidRPr="00163901">
                                <w:rPr>
                                  <w:rStyle w:val="FontStyle54"/>
                                </w:rPr>
                                <w:br/>
                                <w:t>specializáció indításának feltétele, hogy mindkét specializáción</w:t>
                              </w:r>
                              <w:r w:rsidRPr="00163901">
                                <w:rPr>
                                  <w:rStyle w:val="FontStyle54"/>
                                </w:rPr>
                                <w:br/>
                                <w:t>legalább 30 fő legyen.</w:t>
                              </w:r>
                            </w:p>
                          </w:tc>
                        </w:tr>
                        <w:tr w:rsidR="00706396" w:rsidRPr="00163901" w14:paraId="7F42803D" w14:textId="77777777" w:rsidTr="002F5625">
                          <w:tc>
                            <w:tcPr>
                              <w:tcW w:w="3828" w:type="dxa"/>
                              <w:tcBorders>
                                <w:top w:val="single" w:sz="6" w:space="0" w:color="auto"/>
                                <w:left w:val="single" w:sz="6" w:space="0" w:color="auto"/>
                                <w:bottom w:val="single" w:sz="6" w:space="0" w:color="auto"/>
                                <w:right w:val="single" w:sz="6" w:space="0" w:color="auto"/>
                              </w:tcBorders>
                            </w:tcPr>
                            <w:p w14:paraId="7F42803B" w14:textId="77777777" w:rsidR="00706396" w:rsidRPr="00163901" w:rsidRDefault="00706396">
                              <w:pPr>
                                <w:pStyle w:val="Style28"/>
                                <w:widowControl/>
                                <w:spacing w:line="240" w:lineRule="auto"/>
                                <w:rPr>
                                  <w:rStyle w:val="FontStyle54"/>
                                </w:rPr>
                              </w:pPr>
                              <w:r w:rsidRPr="00163901">
                                <w:rPr>
                                  <w:rStyle w:val="FontStyle54"/>
                                </w:rPr>
                                <w:t>Szakmai gyakorlat</w:t>
                              </w:r>
                            </w:p>
                          </w:tc>
                          <w:tc>
                            <w:tcPr>
                              <w:tcW w:w="5246" w:type="dxa"/>
                              <w:tcBorders>
                                <w:top w:val="single" w:sz="6" w:space="0" w:color="auto"/>
                                <w:left w:val="single" w:sz="6" w:space="0" w:color="auto"/>
                                <w:bottom w:val="single" w:sz="6" w:space="0" w:color="auto"/>
                                <w:right w:val="single" w:sz="6" w:space="0" w:color="auto"/>
                              </w:tcBorders>
                            </w:tcPr>
                            <w:p w14:paraId="7F42803C" w14:textId="77777777" w:rsidR="00706396" w:rsidRPr="00163901" w:rsidRDefault="00706396">
                              <w:pPr>
                                <w:pStyle w:val="Style28"/>
                                <w:widowControl/>
                                <w:spacing w:line="240" w:lineRule="auto"/>
                                <w:rPr>
                                  <w:rStyle w:val="FontStyle54"/>
                                </w:rPr>
                              </w:pPr>
                              <w:r w:rsidRPr="00163901">
                                <w:rPr>
                                  <w:rStyle w:val="FontStyle54"/>
                                </w:rPr>
                                <w:t>7. félévben</w:t>
                              </w:r>
                            </w:p>
                          </w:tc>
                        </w:tr>
                        <w:tr w:rsidR="00706396" w:rsidRPr="00163901" w14:paraId="7F428040" w14:textId="77777777" w:rsidTr="002F5625">
                          <w:tc>
                            <w:tcPr>
                              <w:tcW w:w="3828" w:type="dxa"/>
                              <w:tcBorders>
                                <w:top w:val="single" w:sz="6" w:space="0" w:color="auto"/>
                                <w:left w:val="single" w:sz="6" w:space="0" w:color="auto"/>
                                <w:bottom w:val="single" w:sz="6" w:space="0" w:color="auto"/>
                                <w:right w:val="single" w:sz="6" w:space="0" w:color="auto"/>
                              </w:tcBorders>
                            </w:tcPr>
                            <w:p w14:paraId="7F42803E" w14:textId="77777777" w:rsidR="00706396" w:rsidRPr="00163901" w:rsidRDefault="00706396">
                              <w:pPr>
                                <w:pStyle w:val="Style28"/>
                                <w:widowControl/>
                                <w:rPr>
                                  <w:rStyle w:val="FontStyle54"/>
                                </w:rPr>
                              </w:pPr>
                              <w:r w:rsidRPr="00163901">
                                <w:rPr>
                                  <w:rStyle w:val="FontStyle54"/>
                                </w:rPr>
                                <w:t>Végbizonyítvány (abszolutórium)</w:t>
                              </w:r>
                              <w:r w:rsidRPr="00163901">
                                <w:rPr>
                                  <w:rStyle w:val="FontStyle54"/>
                                </w:rPr>
                                <w:br/>
                                <w:t>kiállításának feltétele</w:t>
                              </w:r>
                            </w:p>
                          </w:tc>
                          <w:tc>
                            <w:tcPr>
                              <w:tcW w:w="5246" w:type="dxa"/>
                              <w:tcBorders>
                                <w:top w:val="single" w:sz="6" w:space="0" w:color="auto"/>
                                <w:left w:val="single" w:sz="6" w:space="0" w:color="auto"/>
                                <w:bottom w:val="single" w:sz="6" w:space="0" w:color="auto"/>
                                <w:right w:val="single" w:sz="6" w:space="0" w:color="auto"/>
                              </w:tcBorders>
                            </w:tcPr>
                            <w:p w14:paraId="7F42803F" w14:textId="77777777" w:rsidR="00706396" w:rsidRPr="00163901" w:rsidRDefault="00706396" w:rsidP="003F1405">
                              <w:pPr>
                                <w:pStyle w:val="Style28"/>
                                <w:widowControl/>
                                <w:spacing w:line="226" w:lineRule="exact"/>
                                <w:ind w:left="48" w:hanging="48"/>
                                <w:rPr>
                                  <w:rStyle w:val="FontStyle54"/>
                                </w:rPr>
                              </w:pPr>
                              <w:r w:rsidRPr="00163901">
                                <w:rPr>
                                  <w:rStyle w:val="FontStyle54"/>
                                </w:rPr>
                                <w:t xml:space="preserve">A tantervben előírt vizsgák eredményes letételét és </w:t>
                              </w:r>
                              <w:r>
                                <w:rPr>
                                  <w:rStyle w:val="FontStyle54"/>
                                </w:rPr>
                                <w:t>–</w:t>
                              </w:r>
                              <w:r w:rsidRPr="00163901">
                                <w:rPr>
                                  <w:rStyle w:val="FontStyle54"/>
                                </w:rPr>
                                <w:t xml:space="preserve"> a</w:t>
                              </w:r>
                              <w:r>
                                <w:rPr>
                                  <w:rStyle w:val="FontStyle54"/>
                                </w:rPr>
                                <w:t xml:space="preserve"> </w:t>
                              </w:r>
                              <w:r w:rsidRPr="00163901">
                                <w:rPr>
                                  <w:rStyle w:val="FontStyle54"/>
                                </w:rPr>
                                <w:t>nyelvvizsga letételének és szakdolgozat (diplomamunka)</w:t>
                              </w:r>
                              <w:r>
                                <w:rPr>
                                  <w:rStyle w:val="FontStyle54"/>
                                </w:rPr>
                                <w:t xml:space="preserve"> </w:t>
                              </w:r>
                              <w:r w:rsidRPr="00163901">
                                <w:rPr>
                                  <w:rStyle w:val="FontStyle54"/>
                                </w:rPr>
                                <w:t>elkészítésének kivételével - más tanulmányi követelmények</w:t>
                              </w:r>
                              <w:r>
                                <w:rPr>
                                  <w:rStyle w:val="FontStyle54"/>
                                </w:rPr>
                                <w:t xml:space="preserve"> </w:t>
                              </w:r>
                              <w:r w:rsidRPr="00163901">
                                <w:rPr>
                                  <w:rStyle w:val="FontStyle54"/>
                                </w:rPr>
                                <w:t>teljesítését, illetve a szakdolgozathoz (diplomamunkához)</w:t>
                              </w:r>
                              <w:r>
                                <w:rPr>
                                  <w:rStyle w:val="FontStyle54"/>
                                </w:rPr>
                                <w:t xml:space="preserve"> </w:t>
                              </w:r>
                              <w:r w:rsidRPr="00163901">
                                <w:rPr>
                                  <w:rStyle w:val="FontStyle54"/>
                                </w:rPr>
                                <w:t>rendelt kreditpontok kivételével a képzési és kimeneti</w:t>
                              </w:r>
                              <w:r>
                                <w:rPr>
                                  <w:rStyle w:val="FontStyle54"/>
                                </w:rPr>
                                <w:t xml:space="preserve"> </w:t>
                              </w:r>
                              <w:r w:rsidRPr="00163901">
                                <w:rPr>
                                  <w:rStyle w:val="FontStyle54"/>
                                </w:rPr>
                                <w:t>követelményekben előírt kreditpontok megszerzését igazolja,</w:t>
                              </w:r>
                              <w:r>
                                <w:rPr>
                                  <w:rStyle w:val="FontStyle54"/>
                                </w:rPr>
                                <w:t xml:space="preserve"> </w:t>
                              </w:r>
                              <w:r w:rsidRPr="00163901">
                                <w:rPr>
                                  <w:rStyle w:val="FontStyle54"/>
                                </w:rPr>
                                <w:t>amely minősítés és értékelés nélkül tanúsítja, hogy a hallgató a</w:t>
                              </w:r>
                              <w:r>
                                <w:rPr>
                                  <w:rStyle w:val="FontStyle54"/>
                                </w:rPr>
                                <w:t xml:space="preserve"> </w:t>
                              </w:r>
                              <w:r w:rsidRPr="00163901">
                                <w:rPr>
                                  <w:rStyle w:val="FontStyle54"/>
                                </w:rPr>
                                <w:t>tantervben előírt tanulmányi és vizsgakövetelménynek</w:t>
                              </w:r>
                              <w:r>
                                <w:rPr>
                                  <w:rStyle w:val="FontStyle54"/>
                                </w:rPr>
                                <w:t xml:space="preserve"> </w:t>
                              </w:r>
                              <w:r w:rsidRPr="00163901">
                                <w:rPr>
                                  <w:rStyle w:val="FontStyle54"/>
                                </w:rPr>
                                <w:t>mindenben eleget tett.</w:t>
                              </w:r>
                            </w:p>
                          </w:tc>
                        </w:tr>
                        <w:tr w:rsidR="00706396" w:rsidRPr="00163901" w14:paraId="7F428043" w14:textId="77777777" w:rsidTr="002F5625">
                          <w:tc>
                            <w:tcPr>
                              <w:tcW w:w="3828" w:type="dxa"/>
                              <w:tcBorders>
                                <w:top w:val="single" w:sz="6" w:space="0" w:color="auto"/>
                                <w:left w:val="single" w:sz="6" w:space="0" w:color="auto"/>
                                <w:bottom w:val="single" w:sz="6" w:space="0" w:color="auto"/>
                                <w:right w:val="single" w:sz="6" w:space="0" w:color="auto"/>
                              </w:tcBorders>
                            </w:tcPr>
                            <w:p w14:paraId="7F428041" w14:textId="77777777" w:rsidR="00706396" w:rsidRPr="00163901" w:rsidRDefault="00706396">
                              <w:pPr>
                                <w:pStyle w:val="Style28"/>
                                <w:widowControl/>
                                <w:spacing w:line="240" w:lineRule="auto"/>
                                <w:rPr>
                                  <w:rStyle w:val="FontStyle54"/>
                                </w:rPr>
                              </w:pPr>
                              <w:r w:rsidRPr="00163901">
                                <w:rPr>
                                  <w:rStyle w:val="FontStyle54"/>
                                </w:rPr>
                                <w:t>Szakdolgozat</w:t>
                              </w:r>
                            </w:p>
                          </w:tc>
                          <w:tc>
                            <w:tcPr>
                              <w:tcW w:w="5246" w:type="dxa"/>
                              <w:tcBorders>
                                <w:top w:val="single" w:sz="6" w:space="0" w:color="auto"/>
                                <w:left w:val="single" w:sz="6" w:space="0" w:color="auto"/>
                                <w:bottom w:val="single" w:sz="6" w:space="0" w:color="auto"/>
                                <w:right w:val="single" w:sz="6" w:space="0" w:color="auto"/>
                              </w:tcBorders>
                            </w:tcPr>
                            <w:p w14:paraId="7F428042" w14:textId="77777777" w:rsidR="00706396" w:rsidRPr="00163901" w:rsidRDefault="00706396" w:rsidP="003F1405">
                              <w:pPr>
                                <w:pStyle w:val="Style28"/>
                                <w:widowControl/>
                                <w:spacing w:line="226" w:lineRule="exact"/>
                                <w:rPr>
                                  <w:rStyle w:val="FontStyle54"/>
                                </w:rPr>
                              </w:pPr>
                              <w:r w:rsidRPr="00163901">
                                <w:rPr>
                                  <w:rStyle w:val="FontStyle54"/>
                                </w:rPr>
                                <w:t>A szakdolgozat olyan konkrét szakterületen adódó</w:t>
                              </w:r>
                              <w:r w:rsidRPr="00163901">
                                <w:rPr>
                                  <w:rStyle w:val="FontStyle54"/>
                                </w:rPr>
                                <w:br/>
                                <w:t>gépészmérnöki feladat megoldása vagy kutatási feladat</w:t>
                              </w:r>
                              <w:r>
                                <w:rPr>
                                  <w:rStyle w:val="FontStyle54"/>
                                </w:rPr>
                                <w:t xml:space="preserve"> </w:t>
                              </w:r>
                              <w:r w:rsidRPr="00163901">
                                <w:rPr>
                                  <w:rStyle w:val="FontStyle54"/>
                                </w:rPr>
                                <w:t>kidolgozása, amely a hallgató tanulmányai során megszerzett</w:t>
                              </w:r>
                              <w:r>
                                <w:rPr>
                                  <w:rStyle w:val="FontStyle54"/>
                                </w:rPr>
                                <w:t xml:space="preserve"> </w:t>
                              </w:r>
                              <w:r w:rsidRPr="00163901">
                                <w:rPr>
                                  <w:rStyle w:val="FontStyle54"/>
                                </w:rPr>
                                <w:t>ismereteire támaszkodva, kiegészítő szakirodalmak</w:t>
                              </w:r>
                              <w:r>
                                <w:rPr>
                                  <w:rStyle w:val="FontStyle54"/>
                                </w:rPr>
                                <w:t xml:space="preserve"> </w:t>
                              </w:r>
                              <w:r w:rsidRPr="00163901">
                                <w:rPr>
                                  <w:rStyle w:val="FontStyle54"/>
                                </w:rPr>
                                <w:t>tanulmányozásával a belső és ipari konzulensek irányításával</w:t>
                              </w:r>
                              <w:r>
                                <w:rPr>
                                  <w:rStyle w:val="FontStyle54"/>
                                </w:rPr>
                                <w:t xml:space="preserve"> </w:t>
                              </w:r>
                              <w:r w:rsidRPr="00163901">
                                <w:rPr>
                                  <w:rStyle w:val="FontStyle54"/>
                                </w:rPr>
                                <w:t>egy félév alatt elkészíthető. A jelölt a szakdolgozattal igazolja,</w:t>
                              </w:r>
                              <w:r>
                                <w:rPr>
                                  <w:rStyle w:val="FontStyle54"/>
                                </w:rPr>
                                <w:t xml:space="preserve"> </w:t>
                              </w:r>
                              <w:r w:rsidRPr="00163901">
                                <w:rPr>
                                  <w:rStyle w:val="FontStyle54"/>
                                </w:rPr>
                                <w:t>hogy kellő jártasságot szerzett a tanult ismeretanyag gyakorlati</w:t>
                              </w:r>
                              <w:r>
                                <w:rPr>
                                  <w:rStyle w:val="FontStyle54"/>
                                </w:rPr>
                                <w:t xml:space="preserve"> </w:t>
                              </w:r>
                              <w:r w:rsidRPr="00163901">
                                <w:rPr>
                                  <w:rStyle w:val="FontStyle54"/>
                                </w:rPr>
                                <w:t>alkalmazásában, képes a gépészmérnöki feladatainak</w:t>
                              </w:r>
                              <w:r>
                                <w:rPr>
                                  <w:rStyle w:val="FontStyle54"/>
                                </w:rPr>
                                <w:t xml:space="preserve"> </w:t>
                              </w:r>
                              <w:r w:rsidRPr="00163901">
                                <w:rPr>
                                  <w:rStyle w:val="FontStyle54"/>
                                </w:rPr>
                                <w:t>elvégzésére és a tananyagon túl jártas egyéb szakirodalomban</w:t>
                              </w:r>
                              <w:r>
                                <w:rPr>
                                  <w:rStyle w:val="FontStyle54"/>
                                </w:rPr>
                                <w:t xml:space="preserve"> </w:t>
                              </w:r>
                              <w:r w:rsidRPr="00163901">
                                <w:rPr>
                                  <w:rStyle w:val="FontStyle54"/>
                                </w:rPr>
                                <w:t>is, amelyet értékteremtő módon képes alkalmazni. Formai</w:t>
                              </w:r>
                              <w:r>
                                <w:rPr>
                                  <w:rStyle w:val="FontStyle54"/>
                                </w:rPr>
                                <w:t xml:space="preserve"> </w:t>
                              </w:r>
                              <w:r w:rsidRPr="00163901">
                                <w:rPr>
                                  <w:rStyle w:val="FontStyle54"/>
                                </w:rPr>
                                <w:t>követelmények</w:t>
                              </w:r>
                              <w:r>
                                <w:rPr>
                                  <w:rStyle w:val="FontStyle54"/>
                                </w:rPr>
                                <w:t xml:space="preserve">: </w:t>
                              </w:r>
                              <w:r w:rsidRPr="00163901">
                                <w:rPr>
                                  <w:rStyle w:val="FontStyle54"/>
                                </w:rPr>
                                <w:t>A szakdolgozat terjedelme 50-70 oldal.</w:t>
                              </w:r>
                            </w:p>
                          </w:tc>
                        </w:tr>
                        <w:tr w:rsidR="00706396" w:rsidRPr="00163901" w14:paraId="7F428046" w14:textId="77777777" w:rsidTr="002F5625">
                          <w:tc>
                            <w:tcPr>
                              <w:tcW w:w="3828" w:type="dxa"/>
                              <w:tcBorders>
                                <w:top w:val="single" w:sz="6" w:space="0" w:color="auto"/>
                                <w:left w:val="single" w:sz="6" w:space="0" w:color="auto"/>
                                <w:bottom w:val="single" w:sz="6" w:space="0" w:color="auto"/>
                                <w:right w:val="single" w:sz="6" w:space="0" w:color="auto"/>
                              </w:tcBorders>
                            </w:tcPr>
                            <w:p w14:paraId="7F428044" w14:textId="77777777" w:rsidR="00706396" w:rsidRPr="00163901" w:rsidRDefault="00706396">
                              <w:pPr>
                                <w:pStyle w:val="Style28"/>
                                <w:widowControl/>
                                <w:spacing w:line="240" w:lineRule="auto"/>
                                <w:rPr>
                                  <w:rStyle w:val="FontStyle54"/>
                                </w:rPr>
                              </w:pPr>
                              <w:r w:rsidRPr="00163901">
                                <w:rPr>
                                  <w:rStyle w:val="FontStyle54"/>
                                </w:rPr>
                                <w:t>Záróvizsgára bocsátás feltétele</w:t>
                              </w:r>
                            </w:p>
                          </w:tc>
                          <w:tc>
                            <w:tcPr>
                              <w:tcW w:w="5246" w:type="dxa"/>
                              <w:tcBorders>
                                <w:top w:val="single" w:sz="6" w:space="0" w:color="auto"/>
                                <w:left w:val="single" w:sz="6" w:space="0" w:color="auto"/>
                                <w:bottom w:val="single" w:sz="6" w:space="0" w:color="auto"/>
                                <w:right w:val="single" w:sz="6" w:space="0" w:color="auto"/>
                              </w:tcBorders>
                            </w:tcPr>
                            <w:p w14:paraId="7F428045" w14:textId="77777777" w:rsidR="00706396" w:rsidRPr="00163901" w:rsidRDefault="00706396">
                              <w:pPr>
                                <w:pStyle w:val="Style28"/>
                                <w:widowControl/>
                                <w:rPr>
                                  <w:rStyle w:val="FontStyle54"/>
                                </w:rPr>
                              </w:pPr>
                              <w:r w:rsidRPr="00163901">
                                <w:rPr>
                                  <w:rStyle w:val="FontStyle54"/>
                                </w:rPr>
                                <w:t>A záróvizsgára bocsátás feltétele a végbizonyítvány</w:t>
                              </w:r>
                              <w:r w:rsidRPr="00163901">
                                <w:rPr>
                                  <w:rStyle w:val="FontStyle54"/>
                                </w:rPr>
                                <w:br/>
                                <w:t>(abszolutórium) megszerzése és bírálatra elfogadott</w:t>
                              </w:r>
                              <w:r w:rsidRPr="00163901">
                                <w:rPr>
                                  <w:rStyle w:val="FontStyle54"/>
                                </w:rPr>
                                <w:br/>
                                <w:t>szakdolgozat.</w:t>
                              </w:r>
                            </w:p>
                          </w:tc>
                        </w:tr>
                        <w:tr w:rsidR="00706396" w:rsidRPr="00163901" w14:paraId="7F42804E" w14:textId="77777777" w:rsidTr="002F5625">
                          <w:tc>
                            <w:tcPr>
                              <w:tcW w:w="3828" w:type="dxa"/>
                              <w:tcBorders>
                                <w:top w:val="single" w:sz="6" w:space="0" w:color="auto"/>
                                <w:left w:val="single" w:sz="6" w:space="0" w:color="auto"/>
                                <w:bottom w:val="single" w:sz="6" w:space="0" w:color="auto"/>
                                <w:right w:val="single" w:sz="6" w:space="0" w:color="auto"/>
                              </w:tcBorders>
                            </w:tcPr>
                            <w:p w14:paraId="7F428047" w14:textId="77777777" w:rsidR="00706396" w:rsidRPr="00163901" w:rsidRDefault="00706396" w:rsidP="002F5625">
                              <w:pPr>
                                <w:widowControl/>
                                <w:rPr>
                                  <w:color w:val="000000"/>
                                </w:rPr>
                              </w:pPr>
                            </w:p>
                            <w:tbl>
                              <w:tblPr>
                                <w:tblW w:w="0" w:type="auto"/>
                                <w:tblLayout w:type="fixed"/>
                                <w:tblLook w:val="0000" w:firstRow="0" w:lastRow="0" w:firstColumn="0" w:lastColumn="0" w:noHBand="0" w:noVBand="0"/>
                              </w:tblPr>
                              <w:tblGrid>
                                <w:gridCol w:w="1418"/>
                              </w:tblGrid>
                              <w:tr w:rsidR="00706396" w:rsidRPr="00163901" w14:paraId="7F428049" w14:textId="77777777" w:rsidTr="002F5625">
                                <w:trPr>
                                  <w:trHeight w:val="181"/>
                                </w:trPr>
                                <w:tc>
                                  <w:tcPr>
                                    <w:tcW w:w="1418" w:type="dxa"/>
                                  </w:tcPr>
                                  <w:p w14:paraId="7F428048" w14:textId="77777777" w:rsidR="00706396" w:rsidRPr="00163901" w:rsidRDefault="00706396" w:rsidP="002F5625">
                                    <w:pPr>
                                      <w:widowControl/>
                                      <w:rPr>
                                        <w:color w:val="000000"/>
                                        <w:sz w:val="20"/>
                                        <w:szCs w:val="20"/>
                                      </w:rPr>
                                    </w:pPr>
                                    <w:r w:rsidRPr="00163901">
                                      <w:rPr>
                                        <w:color w:val="000000"/>
                                        <w:sz w:val="20"/>
                                        <w:szCs w:val="20"/>
                                      </w:rPr>
                                      <w:t xml:space="preserve">Záróvizsga </w:t>
                                    </w:r>
                                  </w:p>
                                </w:tc>
                              </w:tr>
                            </w:tbl>
                            <w:p w14:paraId="7F42804A" w14:textId="77777777" w:rsidR="00706396" w:rsidRPr="00163901" w:rsidRDefault="00706396" w:rsidP="002F5625">
                              <w:pPr>
                                <w:widowControl/>
                              </w:pPr>
                            </w:p>
                            <w:p w14:paraId="7F42804B" w14:textId="77777777" w:rsidR="00706396" w:rsidRPr="00163901" w:rsidRDefault="00706396" w:rsidP="002F5625">
                              <w:pPr>
                                <w:widowControl/>
                              </w:pPr>
                            </w:p>
                            <w:p w14:paraId="7F42804C" w14:textId="77777777" w:rsidR="00706396" w:rsidRPr="00163901" w:rsidRDefault="00706396">
                              <w:pPr>
                                <w:pStyle w:val="Style28"/>
                                <w:widowControl/>
                                <w:rPr>
                                  <w:rStyle w:val="FontStyle54"/>
                                  <w:b/>
                                </w:rPr>
                              </w:pPr>
                            </w:p>
                          </w:tc>
                          <w:tc>
                            <w:tcPr>
                              <w:tcW w:w="5246" w:type="dxa"/>
                              <w:tcBorders>
                                <w:top w:val="single" w:sz="6" w:space="0" w:color="auto"/>
                                <w:left w:val="single" w:sz="6" w:space="0" w:color="auto"/>
                                <w:bottom w:val="single" w:sz="6" w:space="0" w:color="auto"/>
                                <w:right w:val="single" w:sz="6" w:space="0" w:color="auto"/>
                              </w:tcBorders>
                            </w:tcPr>
                            <w:p w14:paraId="7F42804D" w14:textId="77777777" w:rsidR="00706396" w:rsidRPr="00163901" w:rsidRDefault="00706396" w:rsidP="00EB3206">
                              <w:pPr>
                                <w:widowControl/>
                                <w:rPr>
                                  <w:rStyle w:val="FontStyle54"/>
                                </w:rPr>
                              </w:pPr>
                              <w:r>
                                <w:rPr>
                                  <w:sz w:val="20"/>
                                  <w:szCs w:val="20"/>
                                </w:rPr>
                                <w:t xml:space="preserve"> </w:t>
                              </w:r>
                              <w:r w:rsidRPr="00163901">
                                <w:rPr>
                                  <w:sz w:val="20"/>
                                  <w:szCs w:val="20"/>
                                </w:rPr>
                                <w:t>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w:t>
                              </w:r>
                            </w:p>
                          </w:tc>
                        </w:tr>
                        <w:tr w:rsidR="00706396" w:rsidRPr="00163901" w14:paraId="7F428059" w14:textId="77777777" w:rsidTr="002F5625">
                          <w:tc>
                            <w:tcPr>
                              <w:tcW w:w="3828" w:type="dxa"/>
                              <w:tcBorders>
                                <w:top w:val="single" w:sz="6" w:space="0" w:color="auto"/>
                                <w:left w:val="single" w:sz="6" w:space="0" w:color="auto"/>
                                <w:bottom w:val="single" w:sz="6" w:space="0" w:color="auto"/>
                                <w:right w:val="single" w:sz="6" w:space="0" w:color="auto"/>
                              </w:tcBorders>
                            </w:tcPr>
                            <w:p w14:paraId="7F42804F" w14:textId="77777777" w:rsidR="00706396" w:rsidRPr="00163901" w:rsidRDefault="00706396">
                              <w:pPr>
                                <w:pStyle w:val="Style28"/>
                                <w:widowControl/>
                                <w:spacing w:line="240" w:lineRule="auto"/>
                                <w:rPr>
                                  <w:rStyle w:val="FontStyle54"/>
                                </w:rPr>
                              </w:pPr>
                              <w:r w:rsidRPr="00163901">
                                <w:rPr>
                                  <w:rStyle w:val="FontStyle54"/>
                                </w:rPr>
                                <w:t>Mechatronika specializáció záróvizsgatárgyak</w:t>
                              </w:r>
                            </w:p>
                          </w:tc>
                          <w:tc>
                            <w:tcPr>
                              <w:tcW w:w="5246" w:type="dxa"/>
                              <w:tcBorders>
                                <w:top w:val="single" w:sz="6" w:space="0" w:color="auto"/>
                                <w:left w:val="single" w:sz="6" w:space="0" w:color="auto"/>
                                <w:bottom w:val="single" w:sz="6" w:space="0" w:color="auto"/>
                                <w:right w:val="single" w:sz="6" w:space="0" w:color="auto"/>
                              </w:tcBorders>
                            </w:tcPr>
                            <w:p w14:paraId="7F428050" w14:textId="77777777" w:rsidR="00706396" w:rsidRDefault="00706396">
                              <w:pPr>
                                <w:pStyle w:val="Style28"/>
                                <w:widowControl/>
                                <w:spacing w:line="226" w:lineRule="exact"/>
                                <w:rPr>
                                  <w:rStyle w:val="FontStyle54"/>
                                </w:rPr>
                              </w:pPr>
                              <w:r w:rsidRPr="00163901">
                                <w:rPr>
                                  <w:rStyle w:val="FontStyle54"/>
                                </w:rPr>
                                <w:t>ZV1:</w:t>
                              </w:r>
                            </w:p>
                            <w:p w14:paraId="7F428051" w14:textId="77777777" w:rsidR="00706396" w:rsidRDefault="00706396">
                              <w:pPr>
                                <w:pStyle w:val="Style28"/>
                                <w:widowControl/>
                                <w:spacing w:line="226" w:lineRule="exact"/>
                                <w:rPr>
                                  <w:rStyle w:val="FontStyle54"/>
                                </w:rPr>
                              </w:pPr>
                              <w:r w:rsidRPr="00F112FA">
                                <w:rPr>
                                  <w:rStyle w:val="FontStyle54"/>
                                </w:rPr>
                                <w:t xml:space="preserve">Általános Géptan </w:t>
                              </w:r>
                              <w:r>
                                <w:rPr>
                                  <w:rStyle w:val="FontStyle54"/>
                                </w:rPr>
                                <w:t xml:space="preserve"> </w:t>
                              </w:r>
                              <w:r w:rsidRPr="00F112FA">
                                <w:rPr>
                                  <w:rStyle w:val="FontStyle54"/>
                                </w:rPr>
                                <w:t>DUEN</w:t>
                              </w:r>
                              <w:r>
                                <w:rPr>
                                  <w:rStyle w:val="FontStyle54"/>
                                </w:rPr>
                                <w:t xml:space="preserve"> (L)</w:t>
                              </w:r>
                              <w:r w:rsidRPr="00F112FA">
                                <w:rPr>
                                  <w:rStyle w:val="FontStyle54"/>
                                </w:rPr>
                                <w:t>-MUG-210</w:t>
                              </w:r>
                              <w:r w:rsidRPr="00163901">
                                <w:rPr>
                                  <w:rStyle w:val="FontStyle54"/>
                                </w:rPr>
                                <w:t>;</w:t>
                              </w:r>
                            </w:p>
                            <w:p w14:paraId="7F428052" w14:textId="77777777" w:rsidR="00706396" w:rsidRDefault="00706396">
                              <w:pPr>
                                <w:pStyle w:val="Style28"/>
                                <w:widowControl/>
                                <w:spacing w:line="226" w:lineRule="exact"/>
                                <w:rPr>
                                  <w:rStyle w:val="FontStyle54"/>
                                </w:rPr>
                              </w:pPr>
                              <w:r w:rsidRPr="00F112FA">
                                <w:rPr>
                                  <w:rStyle w:val="FontStyle54"/>
                                </w:rPr>
                                <w:t xml:space="preserve">Géptan </w:t>
                              </w:r>
                              <w:r>
                                <w:rPr>
                                  <w:rStyle w:val="FontStyle54"/>
                                </w:rPr>
                                <w:t xml:space="preserve">. </w:t>
                              </w:r>
                              <w:r w:rsidRPr="00F112FA">
                                <w:rPr>
                                  <w:rStyle w:val="FontStyle54"/>
                                </w:rPr>
                                <w:t>DUEN</w:t>
                              </w:r>
                              <w:r>
                                <w:rPr>
                                  <w:rStyle w:val="FontStyle54"/>
                                </w:rPr>
                                <w:t>(L)</w:t>
                              </w:r>
                              <w:r w:rsidRPr="00F112FA">
                                <w:rPr>
                                  <w:rStyle w:val="FontStyle54"/>
                                </w:rPr>
                                <w:t>-MUG-</w:t>
                              </w:r>
                              <w:r>
                                <w:rPr>
                                  <w:rStyle w:val="FontStyle54"/>
                                </w:rPr>
                                <w:t>151</w:t>
                              </w:r>
                            </w:p>
                            <w:p w14:paraId="7F428053" w14:textId="77777777" w:rsidR="00706396" w:rsidRDefault="00706396">
                              <w:pPr>
                                <w:pStyle w:val="Style28"/>
                                <w:widowControl/>
                                <w:spacing w:line="226" w:lineRule="exact"/>
                                <w:rPr>
                                  <w:rStyle w:val="FontStyle54"/>
                                </w:rPr>
                              </w:pPr>
                            </w:p>
                            <w:p w14:paraId="7F428054" w14:textId="77777777" w:rsidR="00706396" w:rsidRPr="00163901" w:rsidRDefault="00706396">
                              <w:pPr>
                                <w:pStyle w:val="Style28"/>
                                <w:widowControl/>
                                <w:spacing w:line="226" w:lineRule="exact"/>
                                <w:rPr>
                                  <w:rStyle w:val="FontStyle54"/>
                                </w:rPr>
                              </w:pPr>
                              <w:r w:rsidRPr="00163901">
                                <w:rPr>
                                  <w:rStyle w:val="FontStyle54"/>
                                </w:rPr>
                                <w:t>ZV2:</w:t>
                              </w:r>
                            </w:p>
                            <w:p w14:paraId="7F428055" w14:textId="77777777" w:rsidR="00706396" w:rsidRDefault="00706396">
                              <w:pPr>
                                <w:pStyle w:val="Style28"/>
                                <w:widowControl/>
                                <w:spacing w:line="226" w:lineRule="exact"/>
                                <w:rPr>
                                  <w:rStyle w:val="FontStyle54"/>
                                </w:rPr>
                              </w:pPr>
                              <w:r w:rsidRPr="00EB3206">
                                <w:rPr>
                                  <w:rStyle w:val="FontStyle54"/>
                                </w:rPr>
                                <w:t>Mechatronika</w:t>
                              </w:r>
                              <w:r>
                                <w:rPr>
                                  <w:rStyle w:val="FontStyle54"/>
                                </w:rPr>
                                <w:t xml:space="preserve"> alapjai</w:t>
                              </w:r>
                              <w:r w:rsidRPr="00EB3206">
                                <w:rPr>
                                  <w:rStyle w:val="FontStyle54"/>
                                </w:rPr>
                                <w:t xml:space="preserve"> D</w:t>
                              </w:r>
                              <w:r>
                                <w:rPr>
                                  <w:rStyle w:val="FontStyle54"/>
                                </w:rPr>
                                <w:t>UEN(</w:t>
                              </w:r>
                              <w:r w:rsidRPr="00EB3206">
                                <w:rPr>
                                  <w:rStyle w:val="FontStyle54"/>
                                </w:rPr>
                                <w:t>L</w:t>
                              </w:r>
                              <w:r>
                                <w:rPr>
                                  <w:rStyle w:val="FontStyle54"/>
                                </w:rPr>
                                <w:t>)</w:t>
                              </w:r>
                              <w:r w:rsidRPr="00EB3206">
                                <w:rPr>
                                  <w:rStyle w:val="FontStyle54"/>
                                </w:rPr>
                                <w:t>-MUG-</w:t>
                              </w:r>
                              <w:r>
                                <w:rPr>
                                  <w:rStyle w:val="FontStyle54"/>
                                </w:rPr>
                                <w:t>155</w:t>
                              </w:r>
                              <w:r w:rsidRPr="00163901">
                                <w:rPr>
                                  <w:rStyle w:val="FontStyle54"/>
                                </w:rPr>
                                <w:t>;</w:t>
                              </w:r>
                            </w:p>
                            <w:p w14:paraId="7F428056" w14:textId="77777777" w:rsidR="00706396" w:rsidRPr="00163901" w:rsidRDefault="00706396">
                              <w:pPr>
                                <w:pStyle w:val="Style28"/>
                                <w:widowControl/>
                                <w:spacing w:line="226" w:lineRule="exact"/>
                                <w:rPr>
                                  <w:rStyle w:val="FontStyle54"/>
                                </w:rPr>
                              </w:pPr>
                              <w:r w:rsidRPr="00F112FA">
                                <w:rPr>
                                  <w:rStyle w:val="FontStyle54"/>
                                </w:rPr>
                                <w:t>Szenzorok és aktuátorok</w:t>
                              </w:r>
                              <w:r>
                                <w:rPr>
                                  <w:rStyle w:val="FontStyle54"/>
                                </w:rPr>
                                <w:t xml:space="preserve"> </w:t>
                              </w:r>
                              <w:r w:rsidRPr="00F112FA">
                                <w:rPr>
                                  <w:rStyle w:val="FontStyle54"/>
                                </w:rPr>
                                <w:t>DUEN</w:t>
                              </w:r>
                              <w:r>
                                <w:rPr>
                                  <w:rStyle w:val="FontStyle54"/>
                                </w:rPr>
                                <w:t>(L)</w:t>
                              </w:r>
                              <w:r w:rsidRPr="00F112FA">
                                <w:rPr>
                                  <w:rStyle w:val="FontStyle54"/>
                                </w:rPr>
                                <w:t>-MUG-158</w:t>
                              </w:r>
                            </w:p>
                            <w:p w14:paraId="7F428057" w14:textId="77777777" w:rsidR="00706396" w:rsidRPr="00163901" w:rsidRDefault="00706396">
                              <w:pPr>
                                <w:pStyle w:val="Style28"/>
                                <w:widowControl/>
                                <w:spacing w:line="226" w:lineRule="exact"/>
                                <w:rPr>
                                  <w:rStyle w:val="FontStyle54"/>
                                </w:rPr>
                              </w:pPr>
                              <w:r w:rsidRPr="00EB3206">
                                <w:rPr>
                                  <w:rStyle w:val="FontStyle54"/>
                                </w:rPr>
                                <w:t xml:space="preserve">Mechatronikai rendszerek </w:t>
                              </w:r>
                              <w:r>
                                <w:rPr>
                                  <w:rStyle w:val="FontStyle54"/>
                                </w:rPr>
                                <w:t>2.</w:t>
                              </w:r>
                              <w:r w:rsidRPr="00EB3206">
                                <w:rPr>
                                  <w:rStyle w:val="FontStyle54"/>
                                </w:rPr>
                                <w:t xml:space="preserve"> D</w:t>
                              </w:r>
                              <w:r>
                                <w:rPr>
                                  <w:rStyle w:val="FontStyle54"/>
                                </w:rPr>
                                <w:t>UEN(</w:t>
                              </w:r>
                              <w:r w:rsidRPr="00EB3206">
                                <w:rPr>
                                  <w:rStyle w:val="FontStyle54"/>
                                </w:rPr>
                                <w:t>L</w:t>
                              </w:r>
                              <w:r>
                                <w:rPr>
                                  <w:rStyle w:val="FontStyle54"/>
                                </w:rPr>
                                <w:t>)</w:t>
                              </w:r>
                              <w:r w:rsidRPr="00EB3206">
                                <w:rPr>
                                  <w:rStyle w:val="FontStyle54"/>
                                </w:rPr>
                                <w:t>-MUG-</w:t>
                              </w:r>
                              <w:r>
                                <w:rPr>
                                  <w:rStyle w:val="FontStyle54"/>
                                </w:rPr>
                                <w:t>258</w:t>
                              </w:r>
                              <w:r w:rsidRPr="00163901">
                                <w:rPr>
                                  <w:rStyle w:val="FontStyle54"/>
                                </w:rPr>
                                <w:t>;</w:t>
                              </w:r>
                            </w:p>
                            <w:p w14:paraId="7F428058" w14:textId="77777777" w:rsidR="00706396" w:rsidRPr="00163901" w:rsidRDefault="00706396" w:rsidP="00F112FA">
                              <w:pPr>
                                <w:pStyle w:val="Style28"/>
                                <w:widowControl/>
                                <w:spacing w:line="226" w:lineRule="exact"/>
                                <w:rPr>
                                  <w:rStyle w:val="FontStyle54"/>
                                </w:rPr>
                              </w:pPr>
                              <w:r w:rsidRPr="00F112FA">
                                <w:rPr>
                                  <w:rStyle w:val="FontStyle54"/>
                                </w:rPr>
                                <w:t>Villamos hajtástechnika</w:t>
                              </w:r>
                              <w:r>
                                <w:rPr>
                                  <w:rStyle w:val="FontStyle54"/>
                                </w:rPr>
                                <w:t>. DUEN(</w:t>
                              </w:r>
                              <w:r w:rsidRPr="00EB3206">
                                <w:rPr>
                                  <w:rStyle w:val="FontStyle54"/>
                                </w:rPr>
                                <w:t>L</w:t>
                              </w:r>
                              <w:r>
                                <w:rPr>
                                  <w:rStyle w:val="FontStyle54"/>
                                </w:rPr>
                                <w:t>)</w:t>
                              </w:r>
                              <w:r w:rsidRPr="00EB3206">
                                <w:rPr>
                                  <w:rStyle w:val="FontStyle54"/>
                                </w:rPr>
                                <w:t>-MUG-</w:t>
                              </w:r>
                              <w:r>
                                <w:rPr>
                                  <w:rStyle w:val="FontStyle54"/>
                                </w:rPr>
                                <w:t>259</w:t>
                              </w:r>
                            </w:p>
                          </w:tc>
                        </w:tr>
                        <w:tr w:rsidR="00706396" w:rsidRPr="00163901" w14:paraId="7F428060" w14:textId="77777777" w:rsidTr="002F5625">
                          <w:tc>
                            <w:tcPr>
                              <w:tcW w:w="3828" w:type="dxa"/>
                              <w:tcBorders>
                                <w:top w:val="single" w:sz="6" w:space="0" w:color="auto"/>
                                <w:left w:val="single" w:sz="6" w:space="0" w:color="auto"/>
                                <w:bottom w:val="single" w:sz="6" w:space="0" w:color="auto"/>
                                <w:right w:val="single" w:sz="6" w:space="0" w:color="auto"/>
                              </w:tcBorders>
                            </w:tcPr>
                            <w:p w14:paraId="7F42805A" w14:textId="77777777" w:rsidR="00706396" w:rsidRPr="00163901" w:rsidRDefault="00706396">
                              <w:pPr>
                                <w:pStyle w:val="Style28"/>
                                <w:widowControl/>
                                <w:spacing w:line="240" w:lineRule="auto"/>
                                <w:rPr>
                                  <w:rStyle w:val="FontStyle54"/>
                                </w:rPr>
                              </w:pPr>
                              <w:r w:rsidRPr="00163901">
                                <w:rPr>
                                  <w:rStyle w:val="FontStyle54"/>
                                </w:rPr>
                                <w:t>Karbantartási specializáció záróvizsgatárgyak</w:t>
                              </w:r>
                            </w:p>
                          </w:tc>
                          <w:tc>
                            <w:tcPr>
                              <w:tcW w:w="5246" w:type="dxa"/>
                              <w:tcBorders>
                                <w:top w:val="single" w:sz="6" w:space="0" w:color="auto"/>
                                <w:left w:val="single" w:sz="6" w:space="0" w:color="auto"/>
                                <w:bottom w:val="single" w:sz="6" w:space="0" w:color="auto"/>
                                <w:right w:val="single" w:sz="6" w:space="0" w:color="auto"/>
                              </w:tcBorders>
                            </w:tcPr>
                            <w:p w14:paraId="7F42805B" w14:textId="77777777" w:rsidR="00706396" w:rsidRPr="00163901" w:rsidRDefault="00706396">
                              <w:pPr>
                                <w:pStyle w:val="Style28"/>
                                <w:widowControl/>
                                <w:spacing w:line="226" w:lineRule="exact"/>
                                <w:rPr>
                                  <w:rStyle w:val="FontStyle54"/>
                                </w:rPr>
                              </w:pPr>
                              <w:r w:rsidRPr="00163901">
                                <w:rPr>
                                  <w:rStyle w:val="FontStyle54"/>
                                </w:rPr>
                                <w:t>ZV1:</w:t>
                              </w:r>
                            </w:p>
                            <w:p w14:paraId="7F42805C" w14:textId="77777777" w:rsidR="00706396" w:rsidRDefault="00706396">
                              <w:pPr>
                                <w:pStyle w:val="Style28"/>
                                <w:widowControl/>
                                <w:spacing w:line="226" w:lineRule="exact"/>
                                <w:rPr>
                                  <w:rStyle w:val="FontStyle54"/>
                                </w:rPr>
                              </w:pPr>
                              <w:r w:rsidRPr="00163901">
                                <w:rPr>
                                  <w:rStyle w:val="FontStyle54"/>
                                </w:rPr>
                                <w:t>Karban</w:t>
                              </w:r>
                              <w:r>
                                <w:rPr>
                                  <w:rStyle w:val="FontStyle54"/>
                                </w:rPr>
                                <w:t xml:space="preserve">tartás tervezése és szervezése </w:t>
                              </w:r>
                              <w:r w:rsidRPr="00EB3206">
                                <w:rPr>
                                  <w:rStyle w:val="FontStyle54"/>
                                </w:rPr>
                                <w:t>D</w:t>
                              </w:r>
                              <w:r>
                                <w:rPr>
                                  <w:rStyle w:val="FontStyle54"/>
                                </w:rPr>
                                <w:t>UEN(</w:t>
                              </w:r>
                              <w:r w:rsidRPr="00EB3206">
                                <w:rPr>
                                  <w:rStyle w:val="FontStyle54"/>
                                </w:rPr>
                                <w:t>L</w:t>
                              </w:r>
                              <w:r>
                                <w:rPr>
                                  <w:rStyle w:val="FontStyle54"/>
                                </w:rPr>
                                <w:t>)-MUG-254</w:t>
                              </w:r>
                              <w:r w:rsidRPr="00163901">
                                <w:rPr>
                                  <w:rStyle w:val="FontStyle54"/>
                                </w:rPr>
                                <w:t>, Karbantartási</w:t>
                              </w:r>
                              <w:r>
                                <w:rPr>
                                  <w:rStyle w:val="FontStyle54"/>
                                </w:rPr>
                                <w:t xml:space="preserve"> </w:t>
                              </w:r>
                              <w:r w:rsidRPr="00163901">
                                <w:rPr>
                                  <w:rStyle w:val="FontStyle54"/>
                                </w:rPr>
                                <w:t xml:space="preserve">technológiák </w:t>
                              </w:r>
                              <w:r>
                                <w:rPr>
                                  <w:rStyle w:val="FontStyle54"/>
                                </w:rPr>
                                <w:t>1</w:t>
                              </w:r>
                              <w:r w:rsidRPr="00163901">
                                <w:rPr>
                                  <w:rStyle w:val="FontStyle54"/>
                                </w:rPr>
                                <w:t>-</w:t>
                              </w:r>
                              <w:r>
                                <w:rPr>
                                  <w:rStyle w:val="FontStyle54"/>
                                </w:rPr>
                                <w:t xml:space="preserve">2. </w:t>
                              </w:r>
                              <w:r w:rsidRPr="00EB3206">
                                <w:rPr>
                                  <w:rStyle w:val="FontStyle54"/>
                                </w:rPr>
                                <w:t>D</w:t>
                              </w:r>
                              <w:r>
                                <w:rPr>
                                  <w:rStyle w:val="FontStyle54"/>
                                </w:rPr>
                                <w:t>UEN(</w:t>
                              </w:r>
                              <w:r w:rsidRPr="00EB3206">
                                <w:rPr>
                                  <w:rStyle w:val="FontStyle54"/>
                                </w:rPr>
                                <w:t>L</w:t>
                              </w:r>
                              <w:r>
                                <w:rPr>
                                  <w:rStyle w:val="FontStyle54"/>
                                </w:rPr>
                                <w:t>)-</w:t>
                              </w:r>
                              <w:r w:rsidRPr="00163901">
                                <w:rPr>
                                  <w:rStyle w:val="FontStyle54"/>
                                </w:rPr>
                                <w:t>MUG-</w:t>
                              </w:r>
                              <w:r>
                                <w:rPr>
                                  <w:rStyle w:val="FontStyle54"/>
                                </w:rPr>
                                <w:t>112, 256</w:t>
                              </w:r>
                              <w:r w:rsidRPr="00163901">
                                <w:rPr>
                                  <w:rStyle w:val="FontStyle54"/>
                                </w:rPr>
                                <w:t>,</w:t>
                              </w:r>
                            </w:p>
                            <w:p w14:paraId="7F42805D" w14:textId="77777777" w:rsidR="00706396" w:rsidRPr="00163901" w:rsidRDefault="00706396">
                              <w:pPr>
                                <w:pStyle w:val="Style28"/>
                                <w:widowControl/>
                                <w:spacing w:line="226" w:lineRule="exact"/>
                                <w:rPr>
                                  <w:rStyle w:val="FontStyle54"/>
                                </w:rPr>
                              </w:pPr>
                              <w:r>
                                <w:rPr>
                                  <w:rStyle w:val="FontStyle54"/>
                                </w:rPr>
                                <w:t>Tribológia DUEN(</w:t>
                              </w:r>
                              <w:r w:rsidRPr="00EB3206">
                                <w:rPr>
                                  <w:rStyle w:val="FontStyle54"/>
                                </w:rPr>
                                <w:t>L</w:t>
                              </w:r>
                              <w:r>
                                <w:rPr>
                                  <w:rStyle w:val="FontStyle54"/>
                                </w:rPr>
                                <w:t>)-MUG-118</w:t>
                              </w:r>
                              <w:r w:rsidRPr="00163901">
                                <w:rPr>
                                  <w:rStyle w:val="FontStyle54"/>
                                </w:rPr>
                                <w:br/>
                                <w:t>ZV2:</w:t>
                              </w:r>
                            </w:p>
                            <w:p w14:paraId="7F42805E" w14:textId="77777777" w:rsidR="00706396" w:rsidRPr="00163901" w:rsidRDefault="00706396">
                              <w:pPr>
                                <w:pStyle w:val="Style28"/>
                                <w:widowControl/>
                                <w:spacing w:line="226" w:lineRule="exact"/>
                                <w:rPr>
                                  <w:rStyle w:val="FontStyle54"/>
                                </w:rPr>
                              </w:pPr>
                              <w:r>
                                <w:rPr>
                                  <w:rStyle w:val="FontStyle54"/>
                                </w:rPr>
                                <w:t>Géptan DUEN(</w:t>
                              </w:r>
                              <w:r w:rsidRPr="00EB3206">
                                <w:rPr>
                                  <w:rStyle w:val="FontStyle54"/>
                                </w:rPr>
                                <w:t>L</w:t>
                              </w:r>
                              <w:r>
                                <w:rPr>
                                  <w:rStyle w:val="FontStyle54"/>
                                </w:rPr>
                                <w:t>)-MUG-151</w:t>
                              </w:r>
                              <w:r w:rsidRPr="00163901">
                                <w:rPr>
                                  <w:rStyle w:val="FontStyle54"/>
                                </w:rPr>
                                <w:t>;</w:t>
                              </w:r>
                            </w:p>
                            <w:p w14:paraId="7F42805F" w14:textId="77777777" w:rsidR="00706396" w:rsidRPr="00163901" w:rsidRDefault="00706396" w:rsidP="000678C4">
                              <w:pPr>
                                <w:pStyle w:val="Style28"/>
                                <w:widowControl/>
                                <w:spacing w:line="226" w:lineRule="exact"/>
                                <w:rPr>
                                  <w:rStyle w:val="FontStyle54"/>
                                </w:rPr>
                              </w:pPr>
                              <w:r>
                                <w:rPr>
                                  <w:rStyle w:val="FontStyle54"/>
                                </w:rPr>
                                <w:t xml:space="preserve">Műszaki diagnosztika 1-2. </w:t>
                              </w:r>
                              <w:r w:rsidRPr="00EB3206">
                                <w:rPr>
                                  <w:rStyle w:val="FontStyle54"/>
                                </w:rPr>
                                <w:t>D</w:t>
                              </w:r>
                              <w:r>
                                <w:rPr>
                                  <w:rStyle w:val="FontStyle54"/>
                                </w:rPr>
                                <w:t>UEN(</w:t>
                              </w:r>
                              <w:r w:rsidRPr="00EB3206">
                                <w:rPr>
                                  <w:rStyle w:val="FontStyle54"/>
                                </w:rPr>
                                <w:t>L</w:t>
                              </w:r>
                              <w:r>
                                <w:rPr>
                                  <w:rStyle w:val="FontStyle54"/>
                                </w:rPr>
                                <w:t>)-</w:t>
                              </w:r>
                              <w:r w:rsidRPr="00163901">
                                <w:rPr>
                                  <w:rStyle w:val="FontStyle54"/>
                                </w:rPr>
                                <w:t>MUG-</w:t>
                              </w:r>
                              <w:r>
                                <w:rPr>
                                  <w:rStyle w:val="FontStyle54"/>
                                </w:rPr>
                                <w:t>157, 219</w:t>
                              </w:r>
                            </w:p>
                          </w:tc>
                        </w:tr>
                      </w:tbl>
                      <w:p w14:paraId="7F428061" w14:textId="77777777" w:rsidR="00706396" w:rsidRPr="009E283B" w:rsidRDefault="00706396" w:rsidP="009E283B">
                        <w:pPr>
                          <w:rPr>
                            <w:vanish/>
                          </w:rPr>
                        </w:pPr>
                      </w:p>
                    </w:txbxContent>
                  </v:textbox>
                </v:shape>
                <v:shape id="Text Box 4" o:spid="_x0000_s1030" type="#_x0000_t202" style="position:absolute;left:5755;top:1022;width:38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14:paraId="7F428062" w14:textId="77777777" w:rsidR="00706396" w:rsidRDefault="00706396">
                        <w:pPr>
                          <w:pStyle w:val="Style4"/>
                          <w:widowControl/>
                          <w:spacing w:line="240" w:lineRule="auto"/>
                          <w:jc w:val="both"/>
                          <w:rPr>
                            <w:rStyle w:val="FontStyle54"/>
                          </w:rPr>
                        </w:pPr>
                      </w:p>
                    </w:txbxContent>
                  </v:textbox>
                </v:shape>
                <w10:wrap type="topAndBottom" anchorx="margin"/>
              </v:group>
            </w:pict>
          </mc:Fallback>
        </mc:AlternateContent>
      </w:r>
    </w:p>
    <w:tbl>
      <w:tblPr>
        <w:tblpPr w:leftFromText="141" w:rightFromText="141" w:horzAnchor="margin" w:tblpY="1"/>
        <w:tblW w:w="9072" w:type="dxa"/>
        <w:tblLayout w:type="fixed"/>
        <w:tblCellMar>
          <w:left w:w="40" w:type="dxa"/>
          <w:right w:w="40" w:type="dxa"/>
        </w:tblCellMar>
        <w:tblLook w:val="0000" w:firstRow="0" w:lastRow="0" w:firstColumn="0" w:lastColumn="0" w:noHBand="0" w:noVBand="0"/>
      </w:tblPr>
      <w:tblGrid>
        <w:gridCol w:w="3826"/>
        <w:gridCol w:w="5246"/>
      </w:tblGrid>
      <w:tr w:rsidR="00FD26F3" w:rsidRPr="009E283B" w14:paraId="7F426FF2" w14:textId="77777777" w:rsidTr="0029790C">
        <w:tc>
          <w:tcPr>
            <w:tcW w:w="3826" w:type="dxa"/>
            <w:tcBorders>
              <w:top w:val="single" w:sz="6" w:space="0" w:color="auto"/>
              <w:left w:val="single" w:sz="6" w:space="0" w:color="auto"/>
              <w:bottom w:val="single" w:sz="6" w:space="0" w:color="auto"/>
              <w:right w:val="single" w:sz="6" w:space="0" w:color="auto"/>
            </w:tcBorders>
          </w:tcPr>
          <w:p w14:paraId="7F426FEF" w14:textId="77777777" w:rsidR="00FD26F3" w:rsidRPr="009E283B" w:rsidRDefault="00FD26F3" w:rsidP="00FD26F3">
            <w:pPr>
              <w:pStyle w:val="Style28"/>
              <w:widowControl/>
              <w:spacing w:line="240" w:lineRule="auto"/>
              <w:rPr>
                <w:rStyle w:val="FontStyle54"/>
              </w:rPr>
            </w:pPr>
            <w:r w:rsidRPr="009E283B">
              <w:rPr>
                <w:rStyle w:val="FontStyle54"/>
              </w:rPr>
              <w:lastRenderedPageBreak/>
              <w:t>Oklevélátlag</w:t>
            </w:r>
          </w:p>
        </w:tc>
        <w:tc>
          <w:tcPr>
            <w:tcW w:w="5246" w:type="dxa"/>
            <w:tcBorders>
              <w:top w:val="single" w:sz="6" w:space="0" w:color="auto"/>
              <w:left w:val="single" w:sz="6" w:space="0" w:color="auto"/>
              <w:bottom w:val="single" w:sz="6" w:space="0" w:color="auto"/>
              <w:right w:val="single" w:sz="6" w:space="0" w:color="auto"/>
            </w:tcBorders>
          </w:tcPr>
          <w:p w14:paraId="7F426FF0" w14:textId="77777777" w:rsidR="00FD26F3" w:rsidRPr="009E283B" w:rsidRDefault="00FD26F3" w:rsidP="00FD26F3">
            <w:pPr>
              <w:pStyle w:val="Style28"/>
              <w:widowControl/>
              <w:rPr>
                <w:rStyle w:val="FontStyle54"/>
              </w:rPr>
            </w:pPr>
            <w:r w:rsidRPr="009E283B">
              <w:rPr>
                <w:rStyle w:val="FontStyle54"/>
              </w:rPr>
              <w:t>Az oklevél eredményét következőképpen kell kiszámítani</w:t>
            </w:r>
            <w:r w:rsidR="002B0228" w:rsidRPr="009E283B">
              <w:rPr>
                <w:rStyle w:val="FontStyle54"/>
              </w:rPr>
              <w:t xml:space="preserve">: </w:t>
            </w:r>
            <w:r w:rsidRPr="009E283B">
              <w:rPr>
                <w:rStyle w:val="FontStyle54"/>
              </w:rPr>
              <w:t>(ZV</w:t>
            </w:r>
            <w:r w:rsidRPr="009E283B">
              <w:rPr>
                <w:rStyle w:val="FontStyle54"/>
              </w:rPr>
              <w:br/>
              <w:t>+ D + TA)/3.</w:t>
            </w:r>
          </w:p>
          <w:p w14:paraId="7F426FF1" w14:textId="77777777" w:rsidR="00FD26F3" w:rsidRPr="009E283B" w:rsidRDefault="00FD26F3" w:rsidP="00FD26F3">
            <w:pPr>
              <w:pStyle w:val="Style28"/>
              <w:widowControl/>
              <w:rPr>
                <w:rStyle w:val="FontStyle54"/>
              </w:rPr>
            </w:pPr>
            <w:r w:rsidRPr="009E283B">
              <w:rPr>
                <w:rStyle w:val="FontStyle54"/>
              </w:rPr>
              <w:t>A záróvizsgatantárgy(ak) (ZV) érdemjegyeinek számtani átlaga,</w:t>
            </w:r>
            <w:r w:rsidRPr="009E283B">
              <w:rPr>
                <w:rStyle w:val="FontStyle54"/>
              </w:rPr>
              <w:br/>
              <w:t>szakdolgozat (D) Záróvizsga Bizottság által adott érdemjegye,</w:t>
            </w:r>
            <w:r w:rsidRPr="009E283B">
              <w:rPr>
                <w:rStyle w:val="FontStyle54"/>
              </w:rPr>
              <w:br/>
              <w:t>a teljes tanulmányi időszakban megszerzett összes kreditpontra</w:t>
            </w:r>
            <w:r w:rsidRPr="009E283B">
              <w:rPr>
                <w:rStyle w:val="FontStyle54"/>
              </w:rPr>
              <w:br/>
              <w:t>- a szakdolgozat készítés kivételével - vonatkozó súlyozott</w:t>
            </w:r>
            <w:r w:rsidRPr="009E283B">
              <w:rPr>
                <w:rStyle w:val="FontStyle54"/>
              </w:rPr>
              <w:br/>
              <w:t>tanulmányi átlaga (TA).</w:t>
            </w:r>
          </w:p>
        </w:tc>
      </w:tr>
      <w:tr w:rsidR="00FD26F3" w:rsidRPr="009E283B" w14:paraId="7F426FF5" w14:textId="77777777" w:rsidTr="0029790C">
        <w:tc>
          <w:tcPr>
            <w:tcW w:w="3826" w:type="dxa"/>
            <w:tcBorders>
              <w:top w:val="single" w:sz="6" w:space="0" w:color="auto"/>
              <w:left w:val="single" w:sz="6" w:space="0" w:color="auto"/>
              <w:bottom w:val="single" w:sz="6" w:space="0" w:color="auto"/>
              <w:right w:val="single" w:sz="6" w:space="0" w:color="auto"/>
            </w:tcBorders>
          </w:tcPr>
          <w:p w14:paraId="7F426FF3" w14:textId="77777777" w:rsidR="00FD26F3" w:rsidRPr="009E283B" w:rsidRDefault="00FD26F3" w:rsidP="00FD26F3">
            <w:pPr>
              <w:pStyle w:val="Style28"/>
              <w:widowControl/>
              <w:spacing w:line="240" w:lineRule="auto"/>
              <w:rPr>
                <w:rStyle w:val="FontStyle54"/>
              </w:rPr>
            </w:pPr>
            <w:r w:rsidRPr="009E283B">
              <w:rPr>
                <w:rStyle w:val="FontStyle54"/>
              </w:rPr>
              <w:t>Oklevél minősítése</w:t>
            </w:r>
          </w:p>
        </w:tc>
        <w:tc>
          <w:tcPr>
            <w:tcW w:w="5246" w:type="dxa"/>
            <w:tcBorders>
              <w:top w:val="single" w:sz="6" w:space="0" w:color="auto"/>
              <w:left w:val="single" w:sz="6" w:space="0" w:color="auto"/>
              <w:bottom w:val="single" w:sz="6" w:space="0" w:color="auto"/>
              <w:right w:val="single" w:sz="6" w:space="0" w:color="auto"/>
            </w:tcBorders>
          </w:tcPr>
          <w:p w14:paraId="7F426FF4" w14:textId="77777777" w:rsidR="00FD26F3" w:rsidRPr="009E283B" w:rsidRDefault="00FD26F3" w:rsidP="00FD26F3">
            <w:pPr>
              <w:pStyle w:val="Style28"/>
              <w:widowControl/>
              <w:ind w:left="5" w:right="3398" w:hanging="5"/>
              <w:rPr>
                <w:rStyle w:val="FontStyle54"/>
              </w:rPr>
            </w:pPr>
            <w:r w:rsidRPr="009E283B">
              <w:rPr>
                <w:rStyle w:val="FontStyle54"/>
              </w:rPr>
              <w:t>kiváló 4,51 - 5,00;</w:t>
            </w:r>
            <w:r w:rsidRPr="009E283B">
              <w:rPr>
                <w:rStyle w:val="FontStyle54"/>
              </w:rPr>
              <w:br/>
              <w:t>jó 3,51 - 4,50;</w:t>
            </w:r>
            <w:r w:rsidRPr="009E283B">
              <w:rPr>
                <w:rStyle w:val="FontStyle54"/>
              </w:rPr>
              <w:br/>
              <w:t>közepes 2,51 - 3,50;</w:t>
            </w:r>
            <w:r w:rsidRPr="009E283B">
              <w:rPr>
                <w:rStyle w:val="FontStyle54"/>
              </w:rPr>
              <w:br/>
              <w:t>elégséges 2,00 - 2,50</w:t>
            </w:r>
          </w:p>
        </w:tc>
      </w:tr>
      <w:tr w:rsidR="00FD26F3" w:rsidRPr="009E283B" w14:paraId="7F426FF9" w14:textId="77777777" w:rsidTr="0029790C">
        <w:tc>
          <w:tcPr>
            <w:tcW w:w="3826" w:type="dxa"/>
            <w:tcBorders>
              <w:top w:val="single" w:sz="6" w:space="0" w:color="auto"/>
              <w:left w:val="single" w:sz="6" w:space="0" w:color="auto"/>
              <w:bottom w:val="single" w:sz="6" w:space="0" w:color="auto"/>
              <w:right w:val="single" w:sz="6" w:space="0" w:color="auto"/>
            </w:tcBorders>
          </w:tcPr>
          <w:p w14:paraId="7F426FF6" w14:textId="77777777" w:rsidR="00FD26F3" w:rsidRPr="009E283B" w:rsidRDefault="00FD26F3" w:rsidP="00FD26F3">
            <w:pPr>
              <w:pStyle w:val="Style28"/>
              <w:widowControl/>
              <w:spacing w:line="240" w:lineRule="auto"/>
              <w:rPr>
                <w:rStyle w:val="FontStyle54"/>
              </w:rPr>
            </w:pPr>
            <w:r w:rsidRPr="009E283B">
              <w:rPr>
                <w:rStyle w:val="FontStyle54"/>
              </w:rPr>
              <w:t>Oklevélkiadás feltétele</w:t>
            </w:r>
          </w:p>
        </w:tc>
        <w:tc>
          <w:tcPr>
            <w:tcW w:w="5246" w:type="dxa"/>
            <w:tcBorders>
              <w:top w:val="single" w:sz="6" w:space="0" w:color="auto"/>
              <w:left w:val="single" w:sz="6" w:space="0" w:color="auto"/>
              <w:bottom w:val="single" w:sz="6" w:space="0" w:color="auto"/>
              <w:right w:val="single" w:sz="6" w:space="0" w:color="auto"/>
            </w:tcBorders>
          </w:tcPr>
          <w:p w14:paraId="7F426FF7" w14:textId="77777777" w:rsidR="00FD26F3" w:rsidRPr="009E283B" w:rsidRDefault="00FD26F3" w:rsidP="00FD26F3">
            <w:pPr>
              <w:pStyle w:val="Style28"/>
              <w:widowControl/>
              <w:rPr>
                <w:rStyle w:val="FontStyle54"/>
              </w:rPr>
            </w:pPr>
            <w:r w:rsidRPr="009E283B">
              <w:rPr>
                <w:rStyle w:val="FontStyle54"/>
              </w:rPr>
              <w:t>A felsőfokú tanulmányok befejezését igazoló oklevél</w:t>
            </w:r>
            <w:r w:rsidRPr="009E283B">
              <w:rPr>
                <w:rStyle w:val="FontStyle54"/>
              </w:rPr>
              <w:br/>
              <w:t>kiadásának előfeltétele a sikeres záróvizsga, továbbá az előírt</w:t>
            </w:r>
            <w:r w:rsidRPr="009E283B">
              <w:rPr>
                <w:rStyle w:val="FontStyle54"/>
              </w:rPr>
              <w:br/>
              <w:t>nyelvvizsga letétele.</w:t>
            </w:r>
          </w:p>
          <w:p w14:paraId="7F426FF8" w14:textId="77777777" w:rsidR="00FD26F3" w:rsidRPr="009E283B" w:rsidRDefault="00FD26F3" w:rsidP="00FD26F3">
            <w:pPr>
              <w:pStyle w:val="Style28"/>
              <w:widowControl/>
              <w:ind w:firstLine="48"/>
              <w:rPr>
                <w:rStyle w:val="FontStyle54"/>
              </w:rPr>
            </w:pPr>
            <w:r w:rsidRPr="009E283B">
              <w:rPr>
                <w:rStyle w:val="FontStyle54"/>
              </w:rPr>
              <w:t>Az alapfokozat megszerzéséhez legalább egy idegen nyelvből</w:t>
            </w:r>
            <w:r w:rsidRPr="009E283B">
              <w:rPr>
                <w:rStyle w:val="FontStyle54"/>
              </w:rPr>
              <w:br/>
              <w:t>államilag elismert, középfokú (B2), komplex típusú nyelvvizsga</w:t>
            </w:r>
            <w:r w:rsidRPr="009E283B">
              <w:rPr>
                <w:rStyle w:val="FontStyle54"/>
              </w:rPr>
              <w:br/>
              <w:t>vagy azzal egyenértékű érettségi bizonyítvány vagy oklevél</w:t>
            </w:r>
            <w:r w:rsidRPr="009E283B">
              <w:rPr>
                <w:rStyle w:val="FontStyle54"/>
              </w:rPr>
              <w:br/>
              <w:t>szükséges.</w:t>
            </w:r>
          </w:p>
        </w:tc>
      </w:tr>
      <w:tr w:rsidR="00FD26F3" w:rsidRPr="009E283B" w14:paraId="7F426FFC" w14:textId="77777777" w:rsidTr="0029790C">
        <w:tc>
          <w:tcPr>
            <w:tcW w:w="3826" w:type="dxa"/>
            <w:tcBorders>
              <w:top w:val="single" w:sz="6" w:space="0" w:color="auto"/>
              <w:left w:val="single" w:sz="6" w:space="0" w:color="auto"/>
              <w:bottom w:val="single" w:sz="6" w:space="0" w:color="auto"/>
              <w:right w:val="single" w:sz="6" w:space="0" w:color="auto"/>
            </w:tcBorders>
          </w:tcPr>
          <w:p w14:paraId="7F426FFA" w14:textId="77777777" w:rsidR="00FD26F3" w:rsidRPr="009E283B" w:rsidRDefault="00FD26F3" w:rsidP="00FD26F3">
            <w:pPr>
              <w:pStyle w:val="Style28"/>
              <w:widowControl/>
              <w:spacing w:line="240" w:lineRule="auto"/>
              <w:rPr>
                <w:rStyle w:val="FontStyle54"/>
              </w:rPr>
            </w:pPr>
            <w:r w:rsidRPr="009E283B">
              <w:rPr>
                <w:rStyle w:val="FontStyle54"/>
              </w:rPr>
              <w:t>Nyelvi képzés</w:t>
            </w:r>
          </w:p>
        </w:tc>
        <w:tc>
          <w:tcPr>
            <w:tcW w:w="5246" w:type="dxa"/>
            <w:tcBorders>
              <w:top w:val="single" w:sz="6" w:space="0" w:color="auto"/>
              <w:left w:val="single" w:sz="6" w:space="0" w:color="auto"/>
              <w:bottom w:val="single" w:sz="6" w:space="0" w:color="auto"/>
              <w:right w:val="single" w:sz="6" w:space="0" w:color="auto"/>
            </w:tcBorders>
          </w:tcPr>
          <w:p w14:paraId="7F426FFB" w14:textId="77777777" w:rsidR="00FD26F3" w:rsidRPr="009E283B" w:rsidRDefault="00FD26F3" w:rsidP="00FD26F3">
            <w:pPr>
              <w:pStyle w:val="Style28"/>
              <w:widowControl/>
              <w:spacing w:line="240" w:lineRule="auto"/>
              <w:rPr>
                <w:rStyle w:val="FontStyle54"/>
              </w:rPr>
            </w:pPr>
            <w:r w:rsidRPr="009E283B">
              <w:rPr>
                <w:rStyle w:val="FontStyle54"/>
              </w:rPr>
              <w:t>Angol</w:t>
            </w:r>
          </w:p>
        </w:tc>
      </w:tr>
      <w:tr w:rsidR="00FD26F3" w:rsidRPr="009E283B" w14:paraId="7F426FFF" w14:textId="77777777" w:rsidTr="0029790C">
        <w:tc>
          <w:tcPr>
            <w:tcW w:w="3826" w:type="dxa"/>
            <w:tcBorders>
              <w:top w:val="single" w:sz="6" w:space="0" w:color="auto"/>
              <w:left w:val="single" w:sz="6" w:space="0" w:color="auto"/>
              <w:bottom w:val="single" w:sz="6" w:space="0" w:color="auto"/>
              <w:right w:val="single" w:sz="6" w:space="0" w:color="auto"/>
            </w:tcBorders>
          </w:tcPr>
          <w:p w14:paraId="7F426FFD" w14:textId="77777777" w:rsidR="00FD26F3" w:rsidRPr="009E283B" w:rsidRDefault="00FD26F3" w:rsidP="00FD26F3">
            <w:pPr>
              <w:pStyle w:val="Style28"/>
              <w:widowControl/>
              <w:spacing w:line="240" w:lineRule="auto"/>
              <w:rPr>
                <w:rStyle w:val="FontStyle54"/>
              </w:rPr>
            </w:pPr>
            <w:r w:rsidRPr="009E283B">
              <w:rPr>
                <w:rStyle w:val="FontStyle54"/>
              </w:rPr>
              <w:t>Testnevelés</w:t>
            </w:r>
          </w:p>
        </w:tc>
        <w:tc>
          <w:tcPr>
            <w:tcW w:w="5246" w:type="dxa"/>
            <w:tcBorders>
              <w:top w:val="single" w:sz="6" w:space="0" w:color="auto"/>
              <w:left w:val="single" w:sz="6" w:space="0" w:color="auto"/>
              <w:bottom w:val="single" w:sz="6" w:space="0" w:color="auto"/>
              <w:right w:val="single" w:sz="6" w:space="0" w:color="auto"/>
            </w:tcBorders>
          </w:tcPr>
          <w:p w14:paraId="7F426FFE" w14:textId="77777777" w:rsidR="00FD26F3" w:rsidRPr="009E283B" w:rsidRDefault="00FD26F3" w:rsidP="00FD26F3">
            <w:pPr>
              <w:pStyle w:val="Style28"/>
              <w:widowControl/>
              <w:spacing w:line="240" w:lineRule="auto"/>
              <w:rPr>
                <w:rStyle w:val="FontStyle54"/>
              </w:rPr>
            </w:pPr>
            <w:r w:rsidRPr="009E283B">
              <w:rPr>
                <w:rStyle w:val="FontStyle54"/>
              </w:rPr>
              <w:t>A mintatanterv 1-4 félévében, heti 1 óra (csak nappali tagozaton)</w:t>
            </w:r>
          </w:p>
        </w:tc>
      </w:tr>
      <w:tr w:rsidR="00FD26F3" w:rsidRPr="009E283B" w14:paraId="7F427002" w14:textId="77777777" w:rsidTr="0029790C">
        <w:tc>
          <w:tcPr>
            <w:tcW w:w="3826" w:type="dxa"/>
            <w:tcBorders>
              <w:top w:val="single" w:sz="6" w:space="0" w:color="auto"/>
              <w:left w:val="single" w:sz="6" w:space="0" w:color="auto"/>
              <w:bottom w:val="single" w:sz="6" w:space="0" w:color="auto"/>
              <w:right w:val="single" w:sz="6" w:space="0" w:color="auto"/>
            </w:tcBorders>
          </w:tcPr>
          <w:p w14:paraId="7F427000" w14:textId="77777777" w:rsidR="00FD26F3" w:rsidRPr="009E283B" w:rsidRDefault="00FD26F3" w:rsidP="00FD26F3">
            <w:pPr>
              <w:pStyle w:val="Style28"/>
              <w:widowControl/>
              <w:spacing w:line="240" w:lineRule="auto"/>
              <w:rPr>
                <w:rStyle w:val="FontStyle54"/>
              </w:rPr>
            </w:pPr>
            <w:r w:rsidRPr="009E283B">
              <w:rPr>
                <w:rStyle w:val="FontStyle54"/>
              </w:rPr>
              <w:t>Munkarend</w:t>
            </w:r>
          </w:p>
        </w:tc>
        <w:tc>
          <w:tcPr>
            <w:tcW w:w="5246" w:type="dxa"/>
            <w:tcBorders>
              <w:top w:val="single" w:sz="6" w:space="0" w:color="auto"/>
              <w:left w:val="single" w:sz="6" w:space="0" w:color="auto"/>
              <w:bottom w:val="single" w:sz="6" w:space="0" w:color="auto"/>
              <w:right w:val="single" w:sz="6" w:space="0" w:color="auto"/>
            </w:tcBorders>
          </w:tcPr>
          <w:p w14:paraId="7F427001" w14:textId="77777777" w:rsidR="00FD26F3" w:rsidRPr="009E283B" w:rsidRDefault="00FD26F3" w:rsidP="00FD26F3">
            <w:pPr>
              <w:pStyle w:val="Style28"/>
              <w:widowControl/>
              <w:spacing w:line="240" w:lineRule="auto"/>
              <w:rPr>
                <w:rStyle w:val="FontStyle54"/>
              </w:rPr>
            </w:pPr>
            <w:r w:rsidRPr="009E283B">
              <w:rPr>
                <w:rStyle w:val="FontStyle54"/>
              </w:rPr>
              <w:t>Teljes munkaidős (nappali); részmunkaidős (levelező)</w:t>
            </w:r>
          </w:p>
        </w:tc>
      </w:tr>
      <w:tr w:rsidR="00FD26F3" w:rsidRPr="009E283B" w14:paraId="7F42703F" w14:textId="77777777" w:rsidTr="0029790C">
        <w:tc>
          <w:tcPr>
            <w:tcW w:w="9072" w:type="dxa"/>
            <w:gridSpan w:val="2"/>
            <w:tcBorders>
              <w:top w:val="single" w:sz="6" w:space="0" w:color="auto"/>
              <w:left w:val="single" w:sz="6" w:space="0" w:color="auto"/>
              <w:bottom w:val="single" w:sz="6" w:space="0" w:color="auto"/>
              <w:right w:val="single" w:sz="6" w:space="0" w:color="auto"/>
            </w:tcBorders>
          </w:tcPr>
          <w:p w14:paraId="7F427003" w14:textId="77777777" w:rsidR="00FD26F3" w:rsidRDefault="00FD26F3" w:rsidP="00FD26F3">
            <w:pPr>
              <w:pStyle w:val="Style28"/>
              <w:widowControl/>
              <w:spacing w:line="240" w:lineRule="auto"/>
              <w:rPr>
                <w:rStyle w:val="FontStyle54"/>
              </w:rPr>
            </w:pPr>
            <w:r w:rsidRPr="009E283B">
              <w:rPr>
                <w:rStyle w:val="FontStyle54"/>
              </w:rPr>
              <w:t>Elvárt mérnöki kompetenciák</w:t>
            </w:r>
          </w:p>
          <w:p w14:paraId="7F427004" w14:textId="77777777" w:rsidR="0029790C" w:rsidRPr="0029790C" w:rsidRDefault="0029790C" w:rsidP="00FD26F3">
            <w:pPr>
              <w:pStyle w:val="Style28"/>
              <w:widowControl/>
              <w:spacing w:line="240" w:lineRule="auto"/>
              <w:rPr>
                <w:rStyle w:val="FontStyle54"/>
                <w:color w:val="auto"/>
              </w:rPr>
            </w:pPr>
          </w:p>
          <w:p w14:paraId="7F427005" w14:textId="77777777" w:rsidR="0029790C" w:rsidRPr="0029790C" w:rsidRDefault="0029790C" w:rsidP="0029790C">
            <w:pPr>
              <w:pStyle w:val="Default"/>
              <w:rPr>
                <w:rFonts w:ascii="Times New Roman" w:hAnsi="Times New Roman" w:cs="Times New Roman"/>
                <w:b/>
                <w:bCs/>
                <w:color w:val="auto"/>
                <w:sz w:val="20"/>
                <w:szCs w:val="20"/>
              </w:rPr>
            </w:pPr>
            <w:r w:rsidRPr="0029790C">
              <w:rPr>
                <w:rFonts w:ascii="Times New Roman" w:hAnsi="Times New Roman" w:cs="Times New Roman"/>
                <w:b/>
                <w:bCs/>
                <w:color w:val="auto"/>
                <w:sz w:val="20"/>
                <w:szCs w:val="20"/>
              </w:rPr>
              <w:t>a) tudása</w:t>
            </w:r>
          </w:p>
          <w:p w14:paraId="7F427006"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Átfogóan ismeri a műszaki szakterület tárgykörének alapvető tényeit, irányait és határait.</w:t>
            </w:r>
          </w:p>
          <w:p w14:paraId="7F427007"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Ismeri a műszaki szakterület műveléséhez szükséges általános és specifikus matematikai, természet- és társadalomtudományi elveket, szabályokat, összefüggéseket, eljárásokat.</w:t>
            </w:r>
          </w:p>
          <w:p w14:paraId="7F427008"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Ismeri a szakterületéhez kötődő fogalomrendszert, a legfontosabb összefüggéseket és elméleteket.</w:t>
            </w:r>
          </w:p>
          <w:p w14:paraId="7F427009"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Átfogóan ismeri szakterülete fő elméleteinek ismeretszerzési és problémamegoldási módszereit.</w:t>
            </w:r>
          </w:p>
          <w:p w14:paraId="7F42700A"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Átfogóan ismeri az alapvető közgazdasági, vállalkozási és jogi szabályokat, eszközöket.</w:t>
            </w:r>
          </w:p>
          <w:p w14:paraId="7F42700B"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Behatóan ismeri a gépészeti szakterületen alkalmazott szerkezeti anyagokat, azok előállításának módszereit, alkalmazásuk feltételeit.</w:t>
            </w:r>
          </w:p>
          <w:p w14:paraId="7F42700C"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Alapvetően ismeri a géptervezési elveket és módszereket, gépgyártástechnológiai, irányítástechnikai eljárásokat és működési folyamatokat.</w:t>
            </w:r>
          </w:p>
          <w:p w14:paraId="7F42700D"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Átfogóan ismeri az alkalmazott munka- és erőgépek, gépészeti berendezések, eszközök működési elveit, szerkezeti egységeit.</w:t>
            </w:r>
          </w:p>
          <w:p w14:paraId="7F42700E"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Alkalmazói szinten ismeri a gépészetben használatos mérési eljárásokat, azok eszközeit, műszereit, mérőberendezéseit.</w:t>
            </w:r>
          </w:p>
          <w:p w14:paraId="7F42700F" w14:textId="77777777" w:rsidR="0029790C" w:rsidRPr="0029790C" w:rsidRDefault="0029790C" w:rsidP="0029790C">
            <w:pPr>
              <w:pStyle w:val="Default"/>
              <w:numPr>
                <w:ilvl w:val="0"/>
                <w:numId w:val="24"/>
              </w:numPr>
              <w:rPr>
                <w:rFonts w:ascii="Times New Roman" w:hAnsi="Times New Roman" w:cs="Times New Roman"/>
                <w:color w:val="auto"/>
                <w:sz w:val="20"/>
                <w:szCs w:val="20"/>
              </w:rPr>
            </w:pPr>
            <w:r w:rsidRPr="0029790C">
              <w:rPr>
                <w:rFonts w:ascii="Times New Roman" w:hAnsi="Times New Roman" w:cs="Times New Roman"/>
                <w:color w:val="auto"/>
                <w:sz w:val="20"/>
                <w:szCs w:val="20"/>
              </w:rPr>
              <w:t>- Alkalmazói szinten ismeri a szakterületéhez kapcsolódó munka- és tűzvédelmi, biztonságtechnikai, valamint munkaegészségügyi területek elvárásait, követelményeit, a környezetvédelem vonatkozó előírásait.</w:t>
            </w:r>
          </w:p>
          <w:p w14:paraId="7F427010"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Átfogóan ismeri a gépészeti szakterülethez szervesen kapcsolódó logisztikai, menedzsment, környezetvédelmi, minőségbiztosítási, információtechnológiai, jogi, közgazdasági szakterületek alapjait, azok határait és követelményeit.</w:t>
            </w:r>
          </w:p>
          <w:p w14:paraId="7F427011"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Behatóan ismeri a gépészmérnöki szakterület tanulási, ismeretszerzési, adatgyűjtési módszereit, azok etikai korlátait és problémamegoldó technikáit.</w:t>
            </w:r>
          </w:p>
          <w:p w14:paraId="7F427012"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Ismeretekkel rendelkezik a vállalati gazdaságtan, valamint műszaki alapokon nyugvó költség-haszon elvű elemzés módszereiről és eszközeiről.</w:t>
            </w:r>
          </w:p>
          <w:p w14:paraId="7F427013"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Értelmezni, jellemezni és modellezni tudja a gépészeti rendszerek szerkezeti egységeinek, elemeinek felépítését, működését, az alkalmazott rendszerelemek kialakítását és kapcsolatát.</w:t>
            </w:r>
          </w:p>
          <w:p w14:paraId="7F427014"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Alkalmazni tudja a gépészeti termék-, folyamat- és technológiai tervezés kapcsolódó számítási, modellezési elveit és módszereit.</w:t>
            </w:r>
          </w:p>
          <w:p w14:paraId="7F427015" w14:textId="77777777" w:rsidR="0029790C" w:rsidRPr="0029790C" w:rsidRDefault="0029790C" w:rsidP="0029790C">
            <w:pPr>
              <w:pStyle w:val="Default"/>
              <w:rPr>
                <w:rFonts w:ascii="Times New Roman" w:hAnsi="Times New Roman" w:cs="Times New Roman"/>
                <w:b/>
                <w:color w:val="auto"/>
                <w:sz w:val="20"/>
                <w:szCs w:val="20"/>
              </w:rPr>
            </w:pPr>
            <w:r w:rsidRPr="0029790C">
              <w:rPr>
                <w:rFonts w:ascii="Times New Roman" w:hAnsi="Times New Roman" w:cs="Times New Roman"/>
                <w:b/>
                <w:color w:val="auto"/>
                <w:sz w:val="20"/>
                <w:szCs w:val="20"/>
              </w:rPr>
              <w:t>b) képességei</w:t>
            </w:r>
          </w:p>
          <w:p w14:paraId="7F427016"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a műszaki szakterület ismeretrendszerét alkotó diszciplínák alapfokú analízisére, az összefüggések szintetikus megfogalmazására és adekvát értékelő tevékenységre.</w:t>
            </w:r>
          </w:p>
          <w:p w14:paraId="7F427017"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az adott műszaki szakterület legfontosabb terminológiáit, elméleteit, eljárásrendjét alkalmazni az azokkal összefüggő feladatok végrehajtásakor.</w:t>
            </w:r>
          </w:p>
          <w:p w14:paraId="7F427018"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önálló tanulás megtervezésére, megszervezésére és végzésére.</w:t>
            </w:r>
          </w:p>
          <w:p w14:paraId="7F427019"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rutin szakmai problémák azonosítására, azok megoldásához szükséges elvi és gyakorlati háttér feltárására, megfogalmazására és (standard műveletek gyakorlati alkalmazásával) megoldására.</w:t>
            </w:r>
          </w:p>
          <w:p w14:paraId="7F42701A"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megérteni és használni szakterületének jellemző szakirodalmát, számítástechnikai, könyvtári forrásait.</w:t>
            </w:r>
          </w:p>
          <w:p w14:paraId="7F42701B"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lastRenderedPageBreak/>
              <w:t>- A megszerzett informatikai ismereteket képes a szakterületén adódó feladatok megoldásában alkalmazni.</w:t>
            </w:r>
          </w:p>
          <w:p w14:paraId="7F42701C"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műszaki rendszerek és folyamatok alapvető modelljeinek megalkotására.</w:t>
            </w:r>
          </w:p>
          <w:p w14:paraId="7F42701D"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ismereteit alkotó módon használva munkahelye erőforrásaival hatékonyan gazdálkodni.</w:t>
            </w:r>
          </w:p>
          <w:p w14:paraId="7F42701E"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Munkája során képes alkalmazni és betartatni a biztonságtechnikai, tűzvédelmi és higiéniai szabályokat, előírásokat.</w:t>
            </w:r>
          </w:p>
          <w:p w14:paraId="7F42701F"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arra, hogy szakterületének megfelelően, szakmailag adekvát módon, szóban és írásban kommunikáljon anyanyelvén és legalább egy idegen nyelven.</w:t>
            </w:r>
          </w:p>
          <w:p w14:paraId="7F427020"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alkalmazni a gépészeti rendszerek üzemeltetéséhez kapcsolódó műszaki előírásokat, a gépek, gépészeti berendezések beállításának, üzemeltetésének elveit és gazdaságossági összefüggéseit.</w:t>
            </w:r>
          </w:p>
          <w:p w14:paraId="7F427021"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irányítani és ellenőrizni a szaktechnológiai gyártási folyamatokat, a minőségbiztosítás és minőségszabályozás elemeit szem előtt tartva.</w:t>
            </w:r>
          </w:p>
          <w:p w14:paraId="7F427022"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Képes a gépészeti meghibásodások diagnosztizálására, az elhárítási műveletek kiválasztására, javítástechnológiai feladatok megoldására</w:t>
            </w:r>
          </w:p>
          <w:p w14:paraId="7F427023" w14:textId="77777777" w:rsidR="0029790C" w:rsidRPr="0029790C" w:rsidRDefault="0029790C" w:rsidP="0029790C">
            <w:pPr>
              <w:pStyle w:val="Default"/>
              <w:rPr>
                <w:rFonts w:ascii="Times New Roman" w:hAnsi="Times New Roman" w:cs="Times New Roman"/>
                <w:b/>
                <w:color w:val="auto"/>
                <w:sz w:val="20"/>
                <w:szCs w:val="20"/>
              </w:rPr>
            </w:pPr>
            <w:r w:rsidRPr="0029790C">
              <w:rPr>
                <w:rFonts w:ascii="Times New Roman" w:hAnsi="Times New Roman" w:cs="Times New Roman"/>
                <w:b/>
                <w:color w:val="auto"/>
                <w:sz w:val="20"/>
                <w:szCs w:val="20"/>
              </w:rPr>
              <w:t>c) attitűdje</w:t>
            </w:r>
          </w:p>
          <w:p w14:paraId="7F427024"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Vállalja és hitelesen képviseli szakmája társadalmi szerepét, alapvető viszonyát a világhoz.</w:t>
            </w:r>
          </w:p>
          <w:p w14:paraId="7F427025"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Nyitott a műszaki szakterületen zajló szakmai, technológiai fejlesztés és innováció megismerésére és elfogadására, hiteles közvetítésére.</w:t>
            </w:r>
          </w:p>
          <w:p w14:paraId="7F427026"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Törekszik arra, hogy önképzése szakmai céljai megvalósításának egyik eszközévé váljon.</w:t>
            </w:r>
          </w:p>
          <w:p w14:paraId="7F427027"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Komplex megközelítést kívánó, illetve váratlan döntési helyzetekben is a jogszabályok és etikai normák teljes körű figyelembevételével hozza meg döntését.</w:t>
            </w:r>
          </w:p>
          <w:p w14:paraId="7F427028"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Törekszik arra, hogy a problémákat lehetőleg másokkal együttműködésben oldja meg.</w:t>
            </w:r>
          </w:p>
          <w:p w14:paraId="7F427029"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Törekszik arra, hogy önképzése a gépészmérnöki szakterületen folyamatos és szakmai céljaival megegyező legyen.</w:t>
            </w:r>
          </w:p>
          <w:p w14:paraId="7F42702A"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Törekszik arra, hogy feladatainak megoldása, vezetési döntései az irányított munkatársak véleményének megismerésével, lehetőleg együttműködésben történjen meg.</w:t>
            </w:r>
          </w:p>
          <w:p w14:paraId="7F42702B"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Gyakorlati tevékenységek elvégzéséhez megfelelő kitartással és monotóniatűréssel rendelkezik.</w:t>
            </w:r>
          </w:p>
          <w:p w14:paraId="7F42702C"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Nyitott az informatikai eszközök használatára, törekszik a gépészeti szakterülethez tartozó szoftverek megismerésére és alkalmazására, legalább egy ilyen programot készségszinten ismer és kezel.</w:t>
            </w:r>
          </w:p>
          <w:p w14:paraId="7F42702D"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Nyitott és fogékony az ökológiai gazdálkodással, egészségtudatossággal kapcsolatos új, korszerű és innovatív eljárások, módszerek alkalmazására.</w:t>
            </w:r>
          </w:p>
          <w:p w14:paraId="7F42702E"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Megszerzett műszaki ismeretei alkalmazásával törekszik a megfigyelhető jelenségek minél alaposabb megismerésére, törvényszerűségeinek leírására, megmagyarázására.</w:t>
            </w:r>
          </w:p>
          <w:p w14:paraId="7F42702F"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Munkája során a vonatkozó biztonsági, egészségvédelmi, környezetvédelmi, illetve a minőségbiztosítási és ellenőrzési követelményrendszereket betartja és betartatja.</w:t>
            </w:r>
          </w:p>
          <w:p w14:paraId="7F427030" w14:textId="77777777" w:rsidR="0029790C" w:rsidRPr="0029790C" w:rsidRDefault="0029790C" w:rsidP="0029790C">
            <w:pPr>
              <w:pStyle w:val="Default"/>
              <w:rPr>
                <w:rFonts w:ascii="Times New Roman" w:hAnsi="Times New Roman" w:cs="Times New Roman"/>
                <w:b/>
                <w:color w:val="auto"/>
                <w:sz w:val="20"/>
                <w:szCs w:val="20"/>
              </w:rPr>
            </w:pPr>
            <w:r w:rsidRPr="0029790C">
              <w:rPr>
                <w:rFonts w:ascii="Times New Roman" w:hAnsi="Times New Roman" w:cs="Times New Roman"/>
                <w:b/>
                <w:color w:val="auto"/>
                <w:sz w:val="20"/>
                <w:szCs w:val="20"/>
              </w:rPr>
              <w:t>d) autonómiája és felelőssége</w:t>
            </w:r>
          </w:p>
          <w:p w14:paraId="7F427031"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Váratlan döntési helyzetekben is önállóan végzi az átfogó, megalapozó szakmai kérdések végiggondolását és adott források alapján történő kidolgozását.</w:t>
            </w:r>
          </w:p>
          <w:p w14:paraId="7F427032"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Felelősséggel vallja és képviseli a mérnöki szakma értékrendjét, nyitottan fogadja a szakmailag megalapozott kritikai észrevételeket.</w:t>
            </w:r>
          </w:p>
          <w:p w14:paraId="7F427033"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Szakmai feladatainak elvégzése során együttműködik más (elsődlegesen műszaki, valamint gazdasági és jogi) szakterület képzett szakembereivel is.</w:t>
            </w:r>
          </w:p>
          <w:p w14:paraId="7F427034"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Feltárja az alkalmazott technológiák hiányosságait, a folyamatok kockázatait és kezdeményezi az ezeket csökkentő intézkedések megtételét.</w:t>
            </w:r>
          </w:p>
          <w:p w14:paraId="7F427035"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Figyelemmel kíséri a szakterülettel kapcsolatos jogszabályi, technikai, technológiai és adminisztrációs változásokat.</w:t>
            </w:r>
          </w:p>
          <w:p w14:paraId="7F427036"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Munkahelyi vezetőjének útmutatása alapján irányítja a rábízott személyi állomány munkavégzését, felügyeli a gépek, berendezések üzemeltetését.</w:t>
            </w:r>
          </w:p>
          <w:p w14:paraId="7F427037"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Értékeli a beosztottak munkavégzésének hatékonyságát, eredményességét és biztonságosságát.</w:t>
            </w:r>
          </w:p>
          <w:p w14:paraId="7F427038"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Figyel beosztottjai szakmai fejlődésének előmozdítására, ilyen irányú törekvéseik kezelésére és segítésére, az egyenlő esélyű hozzáférés elvének alkalmazására.</w:t>
            </w:r>
          </w:p>
          <w:p w14:paraId="7F427039" w14:textId="77777777" w:rsidR="0029790C" w:rsidRPr="0029790C" w:rsidRDefault="0029790C" w:rsidP="0029790C">
            <w:pPr>
              <w:pStyle w:val="Default"/>
              <w:rPr>
                <w:rFonts w:ascii="Times New Roman" w:hAnsi="Times New Roman" w:cs="Times New Roman"/>
                <w:color w:val="auto"/>
                <w:sz w:val="20"/>
                <w:szCs w:val="20"/>
              </w:rPr>
            </w:pPr>
            <w:r w:rsidRPr="0029790C">
              <w:rPr>
                <w:rFonts w:ascii="Times New Roman" w:hAnsi="Times New Roman" w:cs="Times New Roman"/>
                <w:color w:val="auto"/>
                <w:sz w:val="20"/>
                <w:szCs w:val="20"/>
              </w:rPr>
              <w:t>- Megosztja tapasztalatait munkatársaival, így is segítve fejlődésüket.</w:t>
            </w:r>
          </w:p>
          <w:p w14:paraId="7F42703A" w14:textId="77777777" w:rsidR="0029790C" w:rsidRPr="0029790C" w:rsidRDefault="0029790C" w:rsidP="0029790C">
            <w:pPr>
              <w:pStyle w:val="Style28"/>
              <w:widowControl/>
              <w:spacing w:line="240" w:lineRule="auto"/>
              <w:rPr>
                <w:rStyle w:val="FontStyle54"/>
                <w:color w:val="auto"/>
              </w:rPr>
            </w:pPr>
            <w:r w:rsidRPr="0029790C">
              <w:rPr>
                <w:sz w:val="20"/>
                <w:szCs w:val="20"/>
              </w:rPr>
              <w:t>- Felelősséget vállal műszaki elemzései, azok alapján megfogalmazott javaslatai és megszülető döntései következményeiért.</w:t>
            </w:r>
          </w:p>
          <w:p w14:paraId="7F42703B" w14:textId="77777777" w:rsidR="0029790C" w:rsidRDefault="0029790C" w:rsidP="00FD26F3">
            <w:pPr>
              <w:pStyle w:val="Style28"/>
              <w:widowControl/>
              <w:spacing w:line="240" w:lineRule="auto"/>
              <w:rPr>
                <w:rStyle w:val="FontStyle54"/>
              </w:rPr>
            </w:pPr>
          </w:p>
          <w:p w14:paraId="7F42703C" w14:textId="77777777" w:rsidR="0029790C" w:rsidRDefault="0029790C" w:rsidP="00FD26F3">
            <w:pPr>
              <w:pStyle w:val="Style28"/>
              <w:widowControl/>
              <w:spacing w:line="240" w:lineRule="auto"/>
              <w:rPr>
                <w:rStyle w:val="FontStyle54"/>
              </w:rPr>
            </w:pPr>
          </w:p>
          <w:p w14:paraId="7F42703D" w14:textId="77777777" w:rsidR="0029790C" w:rsidRDefault="0029790C" w:rsidP="00FD26F3">
            <w:pPr>
              <w:pStyle w:val="Style28"/>
              <w:widowControl/>
              <w:spacing w:line="240" w:lineRule="auto"/>
              <w:rPr>
                <w:rStyle w:val="FontStyle54"/>
              </w:rPr>
            </w:pPr>
          </w:p>
          <w:p w14:paraId="7F42703E" w14:textId="77777777" w:rsidR="0029790C" w:rsidRPr="009E283B" w:rsidRDefault="0029790C" w:rsidP="00FD26F3">
            <w:pPr>
              <w:pStyle w:val="Style28"/>
              <w:widowControl/>
              <w:spacing w:line="240" w:lineRule="auto"/>
              <w:rPr>
                <w:rStyle w:val="FontStyle54"/>
              </w:rPr>
            </w:pPr>
          </w:p>
        </w:tc>
      </w:tr>
    </w:tbl>
    <w:p w14:paraId="7F427040" w14:textId="77777777" w:rsidR="002B0228" w:rsidRDefault="002B0228" w:rsidP="0095189A">
      <w:pPr>
        <w:pStyle w:val="Default"/>
        <w:rPr>
          <w:rFonts w:ascii="Times New Roman" w:hAnsi="Times New Roman" w:cs="Times New Roman"/>
          <w:color w:val="0070C0"/>
          <w:sz w:val="20"/>
          <w:szCs w:val="20"/>
        </w:rPr>
      </w:pPr>
      <w:bookmarkStart w:id="2" w:name="_Hlk481163475"/>
    </w:p>
    <w:bookmarkEnd w:id="2"/>
    <w:p w14:paraId="7F427041" w14:textId="77777777" w:rsidR="00FD26F3" w:rsidRDefault="00FD26F3">
      <w:pPr>
        <w:pStyle w:val="Style2"/>
        <w:widowControl/>
        <w:tabs>
          <w:tab w:val="left" w:leader="dot" w:pos="8760"/>
        </w:tabs>
        <w:spacing w:line="374" w:lineRule="exact"/>
        <w:ind w:left="475"/>
        <w:jc w:val="left"/>
        <w:rPr>
          <w:rStyle w:val="FontStyle56"/>
        </w:rPr>
      </w:pPr>
    </w:p>
    <w:p w14:paraId="7F427042" w14:textId="77777777" w:rsidR="00FD26F3" w:rsidRDefault="00FD26F3" w:rsidP="00FD26F3">
      <w:pPr>
        <w:pStyle w:val="Style2"/>
        <w:widowControl/>
        <w:tabs>
          <w:tab w:val="left" w:leader="dot" w:pos="8760"/>
        </w:tabs>
        <w:spacing w:line="374" w:lineRule="exact"/>
        <w:jc w:val="left"/>
        <w:rPr>
          <w:rStyle w:val="FontStyle56"/>
        </w:rPr>
        <w:sectPr w:rsidR="00FD26F3" w:rsidSect="00AA664C">
          <w:pgSz w:w="11905" w:h="16837"/>
          <w:pgMar w:top="1021" w:right="1416" w:bottom="1440" w:left="1416" w:header="284" w:footer="708" w:gutter="0"/>
          <w:cols w:space="708"/>
          <w:noEndnote/>
        </w:sectPr>
      </w:pPr>
    </w:p>
    <w:bookmarkStart w:id="3" w:name="_MON_1650712814"/>
    <w:bookmarkEnd w:id="3"/>
    <w:p w14:paraId="7F427043" w14:textId="77777777" w:rsidR="00C559BF" w:rsidRDefault="00531B95" w:rsidP="00593875">
      <w:pPr>
        <w:pStyle w:val="Style32"/>
        <w:widowControl/>
        <w:spacing w:before="34"/>
        <w:ind w:left="-567"/>
        <w:jc w:val="center"/>
        <w:rPr>
          <w:rFonts w:ascii="Calibri" w:hAnsi="Calibri" w:cs="Calibri"/>
          <w:b/>
          <w:bCs/>
        </w:rPr>
      </w:pPr>
      <w:r>
        <w:rPr>
          <w:rFonts w:ascii="Calibri" w:hAnsi="Calibri" w:cs="Calibri"/>
          <w:b/>
          <w:bCs/>
        </w:rPr>
        <w:object w:dxaOrig="15150" w:dyaOrig="11685" w14:anchorId="7F428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2pt;height:507.95pt" o:ole="">
            <v:imagedata r:id="rId17" o:title=""/>
          </v:shape>
          <o:OLEObject Type="Embed" ProgID="Excel.Sheet.12" ShapeID="_x0000_i1025" DrawAspect="Content" ObjectID="_1675517323" r:id="rId18"/>
        </w:object>
      </w:r>
    </w:p>
    <w:p w14:paraId="7F427044" w14:textId="77777777" w:rsidR="00CA76E1" w:rsidRDefault="00CA76E1" w:rsidP="00F112FA">
      <w:pPr>
        <w:pStyle w:val="Style32"/>
        <w:widowControl/>
        <w:spacing w:before="34"/>
        <w:ind w:left="-567"/>
        <w:rPr>
          <w:rFonts w:ascii="Calibri" w:hAnsi="Calibri" w:cs="Calibri"/>
          <w:b/>
          <w:bCs/>
        </w:rPr>
      </w:pPr>
    </w:p>
    <w:bookmarkStart w:id="4" w:name="_MON_1650712824"/>
    <w:bookmarkEnd w:id="4"/>
    <w:p w14:paraId="7F427045" w14:textId="77777777" w:rsidR="00D073B0" w:rsidRDefault="00531B95" w:rsidP="00531B95">
      <w:pPr>
        <w:pStyle w:val="Style32"/>
        <w:widowControl/>
        <w:spacing w:before="34"/>
        <w:rPr>
          <w:rFonts w:ascii="Calibri" w:hAnsi="Calibri" w:cs="Calibri"/>
          <w:b/>
          <w:bCs/>
        </w:rPr>
      </w:pPr>
      <w:r>
        <w:rPr>
          <w:rFonts w:ascii="Calibri" w:hAnsi="Calibri" w:cs="Calibri"/>
          <w:b/>
          <w:bCs/>
        </w:rPr>
        <w:object w:dxaOrig="15150" w:dyaOrig="7860" w14:anchorId="7F428003">
          <v:shape id="_x0000_i1026" type="#_x0000_t75" style="width:685.4pt;height:356.05pt" o:ole="">
            <v:imagedata r:id="rId19" o:title=""/>
          </v:shape>
          <o:OLEObject Type="Embed" ProgID="Excel.Sheet.12" ShapeID="_x0000_i1026" DrawAspect="Content" ObjectID="_1675517324" r:id="rId20"/>
        </w:object>
      </w:r>
    </w:p>
    <w:p w14:paraId="7F427046" w14:textId="77777777" w:rsidR="00D63ABF" w:rsidRDefault="00D63ABF" w:rsidP="002F5625">
      <w:pPr>
        <w:pStyle w:val="Style32"/>
        <w:widowControl/>
        <w:spacing w:before="34"/>
        <w:rPr>
          <w:rStyle w:val="FontStyle44"/>
        </w:rPr>
      </w:pPr>
    </w:p>
    <w:p w14:paraId="7F427047" w14:textId="77777777" w:rsidR="0054384A" w:rsidRDefault="006173E4" w:rsidP="00163901">
      <w:pPr>
        <w:pStyle w:val="Style18"/>
        <w:widowControl/>
        <w:spacing w:before="182" w:line="230" w:lineRule="exact"/>
        <w:jc w:val="left"/>
        <w:rPr>
          <w:rStyle w:val="FontStyle44"/>
        </w:rPr>
      </w:pPr>
      <w:r w:rsidRPr="00163901">
        <w:rPr>
          <w:rStyle w:val="FontStyle54"/>
          <w:b/>
        </w:rPr>
        <w:t>Nyelvi követelmény</w:t>
      </w:r>
      <w:r w:rsidR="002B0228">
        <w:rPr>
          <w:rStyle w:val="FontStyle54"/>
        </w:rPr>
        <w:t xml:space="preserve">: </w:t>
      </w:r>
      <w:r>
        <w:rPr>
          <w:rStyle w:val="FontStyle54"/>
        </w:rPr>
        <w:t>Azon hallgatók számára, akik nem rendelkeznek az oklevél kiállításához szükséges nyelvi követelménnyel</w:t>
      </w:r>
      <w:r>
        <w:rPr>
          <w:rStyle w:val="FontStyle54"/>
        </w:rPr>
        <w:br/>
        <w:t>kötelező a meghirdetett nyelvi kurzusok felvétele és teljesítése.</w:t>
      </w:r>
    </w:p>
    <w:p w14:paraId="7F427048" w14:textId="77777777" w:rsidR="00891B9F" w:rsidRPr="00531B95" w:rsidRDefault="00C954BA" w:rsidP="00531B95">
      <w:pPr>
        <w:pStyle w:val="Style32"/>
        <w:widowControl/>
        <w:spacing w:before="34"/>
        <w:rPr>
          <w:rStyle w:val="FontStyle39"/>
          <w:rFonts w:ascii="Calibri" w:hAnsi="Calibri" w:cs="Calibri"/>
          <w:sz w:val="8"/>
          <w:szCs w:val="8"/>
        </w:rPr>
      </w:pPr>
      <w:r>
        <w:rPr>
          <w:rStyle w:val="FontStyle44"/>
          <w:noProof/>
        </w:rPr>
        <w:drawing>
          <wp:inline distT="0" distB="0" distL="0" distR="0" wp14:anchorId="7F428004" wp14:editId="7F428005">
            <wp:extent cx="6534150" cy="8382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34150" cy="838200"/>
                    </a:xfrm>
                    <a:prstGeom prst="rect">
                      <a:avLst/>
                    </a:prstGeom>
                    <a:noFill/>
                    <a:ln>
                      <a:noFill/>
                    </a:ln>
                  </pic:spPr>
                </pic:pic>
              </a:graphicData>
            </a:graphic>
          </wp:inline>
        </w:drawing>
      </w:r>
    </w:p>
    <w:p w14:paraId="7F427049" w14:textId="77777777" w:rsidR="0054384A" w:rsidRDefault="00593875" w:rsidP="002F5625">
      <w:pPr>
        <w:pStyle w:val="Style32"/>
        <w:widowControl/>
        <w:spacing w:before="34"/>
        <w:rPr>
          <w:rStyle w:val="FontStyle44"/>
        </w:rPr>
      </w:pPr>
      <w:r>
        <w:rPr>
          <w:rStyle w:val="FontStyle44"/>
        </w:rPr>
        <w:object w:dxaOrig="16224" w:dyaOrig="11546" w14:anchorId="7F428006">
          <v:shape id="_x0000_i1027" type="#_x0000_t75" style="width:717.75pt;height:486.45pt" o:ole="">
            <v:imagedata r:id="rId22" o:title=""/>
          </v:shape>
          <o:OLEObject Type="Embed" ProgID="Excel.Sheet.12" ShapeID="_x0000_i1027" DrawAspect="Content" ObjectID="_1675517325" r:id="rId23"/>
        </w:object>
      </w:r>
    </w:p>
    <w:bookmarkStart w:id="5" w:name="_MON_1650712928"/>
    <w:bookmarkEnd w:id="5"/>
    <w:p w14:paraId="7F42704A" w14:textId="77777777" w:rsidR="00D073B0" w:rsidRDefault="00531B95" w:rsidP="002F5625">
      <w:pPr>
        <w:pStyle w:val="Style32"/>
        <w:widowControl/>
        <w:spacing w:before="34"/>
        <w:rPr>
          <w:rStyle w:val="FontStyle44"/>
        </w:rPr>
      </w:pPr>
      <w:r>
        <w:rPr>
          <w:rStyle w:val="FontStyle44"/>
        </w:rPr>
        <w:object w:dxaOrig="14241" w:dyaOrig="7850" w14:anchorId="7F428007">
          <v:shape id="_x0000_i1028" type="#_x0000_t75" style="width:633.25pt;height:348.65pt" o:ole="">
            <v:imagedata r:id="rId24" o:title=""/>
          </v:shape>
          <o:OLEObject Type="Embed" ProgID="Excel.Sheet.12" ShapeID="_x0000_i1028" DrawAspect="Content" ObjectID="_1675517326" r:id="rId25"/>
        </w:object>
      </w:r>
    </w:p>
    <w:p w14:paraId="7F42704B" w14:textId="77777777" w:rsidR="00F66D86" w:rsidRDefault="00F66D86" w:rsidP="002F5625">
      <w:pPr>
        <w:pStyle w:val="Style32"/>
        <w:widowControl/>
        <w:spacing w:before="34"/>
        <w:rPr>
          <w:rStyle w:val="FontStyle44"/>
        </w:rPr>
      </w:pPr>
    </w:p>
    <w:p w14:paraId="7F42704C" w14:textId="77777777" w:rsidR="006173E4" w:rsidRDefault="006173E4" w:rsidP="006173E4">
      <w:pPr>
        <w:pStyle w:val="Style18"/>
        <w:widowControl/>
        <w:spacing w:before="182" w:line="230" w:lineRule="exact"/>
        <w:jc w:val="left"/>
        <w:rPr>
          <w:rStyle w:val="FontStyle54"/>
        </w:rPr>
      </w:pPr>
      <w:r w:rsidRPr="00531B95">
        <w:rPr>
          <w:rStyle w:val="FontStyle54"/>
          <w:b/>
          <w:bCs/>
        </w:rPr>
        <w:t>Nyelvi követelmény</w:t>
      </w:r>
      <w:r>
        <w:rPr>
          <w:rStyle w:val="FontStyle54"/>
        </w:rPr>
        <w:t>:</w:t>
      </w:r>
    </w:p>
    <w:p w14:paraId="7F42704D" w14:textId="77777777" w:rsidR="006173E4" w:rsidRDefault="006173E4" w:rsidP="006173E4">
      <w:pPr>
        <w:pStyle w:val="Style32"/>
        <w:widowControl/>
        <w:spacing w:before="34"/>
        <w:rPr>
          <w:rStyle w:val="FontStyle44"/>
        </w:rPr>
      </w:pPr>
      <w:r>
        <w:rPr>
          <w:rStyle w:val="FontStyle54"/>
        </w:rPr>
        <w:t>Azon hallgatók számára, akik nem rendelkeznek az oklevél kiállításához szükséges nyelvi követelménnyel</w:t>
      </w:r>
      <w:r>
        <w:rPr>
          <w:rStyle w:val="FontStyle54"/>
        </w:rPr>
        <w:br/>
        <w:t>kötelező a meghirdetett nyelvi kurzusok felvétele és teljesítése.</w:t>
      </w:r>
    </w:p>
    <w:p w14:paraId="7F42704E" w14:textId="4FD2F70D" w:rsidR="00D073B0" w:rsidRDefault="00C954BA" w:rsidP="002F5625">
      <w:pPr>
        <w:pStyle w:val="Style32"/>
        <w:widowControl/>
        <w:spacing w:before="34"/>
        <w:rPr>
          <w:rStyle w:val="FontStyle44"/>
        </w:rPr>
      </w:pPr>
      <w:r>
        <w:rPr>
          <w:rStyle w:val="FontStyle44"/>
          <w:noProof/>
        </w:rPr>
        <w:drawing>
          <wp:inline distT="0" distB="0" distL="0" distR="0" wp14:anchorId="7F428008" wp14:editId="7F428009">
            <wp:extent cx="5181600" cy="785549"/>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a:extLst>
                        <a:ext uri="{28A0092B-C50C-407E-A947-70E740481C1C}">
                          <a14:useLocalDpi xmlns:a14="http://schemas.microsoft.com/office/drawing/2010/main" val="0"/>
                        </a:ext>
                      </a:extLst>
                    </a:blip>
                    <a:srcRect b="18750"/>
                    <a:stretch/>
                  </pic:blipFill>
                  <pic:spPr bwMode="auto">
                    <a:xfrm>
                      <a:off x="0" y="0"/>
                      <a:ext cx="5325545" cy="807372"/>
                    </a:xfrm>
                    <a:prstGeom prst="rect">
                      <a:avLst/>
                    </a:prstGeom>
                    <a:noFill/>
                    <a:ln>
                      <a:noFill/>
                    </a:ln>
                    <a:extLst>
                      <a:ext uri="{53640926-AAD7-44D8-BBD7-CCE9431645EC}">
                        <a14:shadowObscured xmlns:a14="http://schemas.microsoft.com/office/drawing/2010/main"/>
                      </a:ext>
                    </a:extLst>
                  </pic:spPr>
                </pic:pic>
              </a:graphicData>
            </a:graphic>
          </wp:inline>
        </w:drawing>
      </w:r>
    </w:p>
    <w:p w14:paraId="7F42704F" w14:textId="77777777" w:rsidR="00D073B0" w:rsidRDefault="00D073B0" w:rsidP="002F5625">
      <w:pPr>
        <w:pStyle w:val="Style32"/>
        <w:widowControl/>
        <w:spacing w:before="34"/>
        <w:rPr>
          <w:rStyle w:val="FontStyle44"/>
        </w:rPr>
      </w:pPr>
    </w:p>
    <w:p w14:paraId="7F427050" w14:textId="77777777" w:rsidR="0054384A" w:rsidRDefault="0054384A" w:rsidP="002F5625">
      <w:pPr>
        <w:pStyle w:val="Style32"/>
        <w:widowControl/>
        <w:spacing w:before="34"/>
        <w:rPr>
          <w:rStyle w:val="FontStyle44"/>
        </w:rPr>
        <w:sectPr w:rsidR="0054384A" w:rsidSect="009957A9">
          <w:pgSz w:w="16837" w:h="11905" w:orient="landscape"/>
          <w:pgMar w:top="142" w:right="1440" w:bottom="284" w:left="993" w:header="708" w:footer="708" w:gutter="0"/>
          <w:cols w:space="60"/>
          <w:noEndnote/>
          <w:docGrid w:linePitch="326"/>
        </w:sectPr>
      </w:pPr>
    </w:p>
    <w:p w14:paraId="7F427051" w14:textId="77777777" w:rsidR="00FD26F3" w:rsidRPr="009E283B" w:rsidRDefault="00FD26F3" w:rsidP="00291B46">
      <w:pPr>
        <w:pStyle w:val="Cmsor1"/>
        <w:rPr>
          <w:rStyle w:val="FontStyle52"/>
          <w:b/>
          <w:bCs/>
          <w:color w:val="4F81BD"/>
          <w:sz w:val="24"/>
        </w:rPr>
      </w:pPr>
      <w:bookmarkStart w:id="6" w:name="bookmark3"/>
      <w:bookmarkStart w:id="7" w:name="_Toc514784322"/>
      <w:r w:rsidRPr="009E283B">
        <w:rPr>
          <w:rStyle w:val="FontStyle52"/>
          <w:b/>
          <w:bCs/>
          <w:color w:val="4F81BD"/>
          <w:sz w:val="24"/>
        </w:rPr>
        <w:lastRenderedPageBreak/>
        <w:t>G</w:t>
      </w:r>
      <w:bookmarkEnd w:id="6"/>
      <w:r w:rsidRPr="009E283B">
        <w:rPr>
          <w:rStyle w:val="FontStyle52"/>
          <w:b/>
          <w:bCs/>
          <w:color w:val="4F81BD"/>
          <w:sz w:val="24"/>
        </w:rPr>
        <w:t>épészmérnöki alapképzési szak tantárgyainak rövid ismertetése</w:t>
      </w:r>
      <w:bookmarkEnd w:id="7"/>
    </w:p>
    <w:tbl>
      <w:tblPr>
        <w:tblW w:w="5000" w:type="pct"/>
        <w:shd w:val="clear" w:color="auto" w:fill="FFFFFF"/>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88217F" w14:paraId="3F569D45" w14:textId="77777777" w:rsidTr="0088217F">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61D12" w14:textId="77777777" w:rsidR="0088217F" w:rsidRDefault="0088217F">
            <w:pPr>
              <w:spacing w:line="256" w:lineRule="auto"/>
              <w:rPr>
                <w:sz w:val="18"/>
                <w:szCs w:val="18"/>
                <w:lang w:eastAsia="en-US"/>
              </w:rPr>
            </w:pPr>
            <w:r>
              <w:rPr>
                <w:sz w:val="18"/>
                <w:szCs w:val="18"/>
                <w:lang w:eastAsia="en-US"/>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616E1" w14:textId="77777777" w:rsidR="0088217F" w:rsidRDefault="0088217F">
            <w:pPr>
              <w:spacing w:line="256" w:lineRule="auto"/>
              <w:rPr>
                <w:sz w:val="18"/>
                <w:szCs w:val="18"/>
                <w:lang w:eastAsia="en-US"/>
              </w:rPr>
            </w:pPr>
            <w:r>
              <w:rPr>
                <w:sz w:val="18"/>
                <w:szCs w:val="18"/>
                <w:lang w:eastAsia="en-US"/>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87954" w14:textId="77777777" w:rsidR="0088217F" w:rsidRDefault="0088217F">
            <w:pPr>
              <w:spacing w:line="256" w:lineRule="auto"/>
              <w:rPr>
                <w:b/>
                <w:sz w:val="18"/>
                <w:szCs w:val="18"/>
                <w:lang w:eastAsia="en-US"/>
              </w:rPr>
            </w:pPr>
            <w:r>
              <w:rPr>
                <w:b/>
                <w:sz w:val="18"/>
                <w:szCs w:val="18"/>
                <w:lang w:eastAsia="en-US"/>
              </w:rPr>
              <w:t>Mérnöki fizika</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338D9" w14:textId="77777777" w:rsidR="0088217F" w:rsidRDefault="0088217F">
            <w:pPr>
              <w:spacing w:line="256" w:lineRule="auto"/>
              <w:rPr>
                <w:sz w:val="18"/>
                <w:szCs w:val="18"/>
                <w:lang w:eastAsia="en-US"/>
              </w:rPr>
            </w:pPr>
            <w:r>
              <w:rPr>
                <w:sz w:val="18"/>
                <w:szCs w:val="18"/>
                <w:lang w:eastAsia="en-US"/>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28B28E" w14:textId="77777777" w:rsidR="0088217F" w:rsidRDefault="0088217F">
            <w:pPr>
              <w:spacing w:line="256" w:lineRule="auto"/>
              <w:rPr>
                <w:sz w:val="18"/>
                <w:szCs w:val="18"/>
                <w:lang w:eastAsia="en-US"/>
              </w:rPr>
            </w:pPr>
            <w:r>
              <w:rPr>
                <w:sz w:val="18"/>
                <w:szCs w:val="18"/>
                <w:lang w:eastAsia="en-US"/>
              </w:rPr>
              <w:t>A</w:t>
            </w:r>
          </w:p>
        </w:tc>
      </w:tr>
      <w:tr w:rsidR="0088217F" w14:paraId="459466F3" w14:textId="77777777" w:rsidTr="0088217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C35EE" w14:textId="77777777" w:rsidR="0088217F" w:rsidRDefault="0088217F">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DF1CF" w14:textId="77777777" w:rsidR="0088217F" w:rsidRDefault="0088217F">
            <w:pPr>
              <w:spacing w:line="256" w:lineRule="auto"/>
              <w:rPr>
                <w:sz w:val="18"/>
                <w:szCs w:val="18"/>
                <w:lang w:eastAsia="en-US"/>
              </w:rPr>
            </w:pPr>
            <w:r>
              <w:rPr>
                <w:sz w:val="18"/>
                <w:szCs w:val="18"/>
                <w:lang w:eastAsia="en-US"/>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25FE7" w14:textId="77777777" w:rsidR="0088217F" w:rsidRDefault="0088217F">
            <w:pPr>
              <w:spacing w:line="256" w:lineRule="auto"/>
              <w:rPr>
                <w:b/>
                <w:sz w:val="18"/>
                <w:szCs w:val="18"/>
                <w:lang w:eastAsia="en-US"/>
              </w:rPr>
            </w:pPr>
            <w:r>
              <w:rPr>
                <w:b/>
                <w:sz w:val="18"/>
                <w:szCs w:val="18"/>
                <w:lang w:eastAsia="en-US"/>
              </w:rPr>
              <w:t>Engineering Physics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5E242" w14:textId="77777777" w:rsidR="0088217F" w:rsidRDefault="0088217F">
            <w:pPr>
              <w:rPr>
                <w:b/>
                <w:sz w:val="18"/>
                <w:szCs w:val="18"/>
                <w:lang w:eastAsia="en-US"/>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5C070" w14:textId="77777777" w:rsidR="0088217F" w:rsidRDefault="0088217F">
            <w:pPr>
              <w:spacing w:line="256" w:lineRule="auto"/>
              <w:rPr>
                <w:sz w:val="18"/>
                <w:szCs w:val="18"/>
                <w:lang w:eastAsia="en-US"/>
              </w:rPr>
            </w:pPr>
            <w:r>
              <w:rPr>
                <w:sz w:val="18"/>
                <w:szCs w:val="18"/>
                <w:lang w:eastAsia="en-US"/>
              </w:rPr>
              <w:t>DUEN(L)-MUT-151</w:t>
            </w:r>
          </w:p>
        </w:tc>
      </w:tr>
      <w:tr w:rsidR="0088217F" w14:paraId="1406FB6C" w14:textId="77777777" w:rsidTr="0088217F">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E3F15" w14:textId="77777777" w:rsidR="0088217F" w:rsidRDefault="0088217F">
            <w:pPr>
              <w:rPr>
                <w:sz w:val="18"/>
                <w:szCs w:val="18"/>
                <w:lang w:eastAsia="en-US"/>
              </w:rPr>
            </w:pPr>
          </w:p>
        </w:tc>
      </w:tr>
      <w:tr w:rsidR="0088217F" w14:paraId="2E69BB9E" w14:textId="77777777" w:rsidTr="0088217F">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E81C33" w14:textId="77777777" w:rsidR="0088217F" w:rsidRDefault="0088217F">
            <w:pPr>
              <w:spacing w:line="256" w:lineRule="auto"/>
              <w:rPr>
                <w:sz w:val="18"/>
                <w:szCs w:val="18"/>
                <w:lang w:eastAsia="en-US"/>
              </w:rPr>
            </w:pPr>
            <w:r>
              <w:rPr>
                <w:sz w:val="18"/>
                <w:szCs w:val="18"/>
                <w:lang w:eastAsia="en-US"/>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EB2AE" w14:textId="77777777" w:rsidR="0088217F" w:rsidRDefault="0088217F">
            <w:pPr>
              <w:spacing w:line="256" w:lineRule="auto"/>
              <w:rPr>
                <w:sz w:val="18"/>
                <w:szCs w:val="18"/>
                <w:lang w:eastAsia="en-US"/>
              </w:rPr>
            </w:pPr>
            <w:r>
              <w:rPr>
                <w:sz w:val="18"/>
                <w:szCs w:val="18"/>
                <w:lang w:eastAsia="en-US"/>
              </w:rPr>
              <w:t>Műszaki Intézet, Természettudományi és Környezetvédelmi Tanszék</w:t>
            </w:r>
          </w:p>
        </w:tc>
      </w:tr>
      <w:tr w:rsidR="0088217F" w14:paraId="216F39CE" w14:textId="77777777" w:rsidTr="0088217F">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F6049" w14:textId="77777777" w:rsidR="0088217F" w:rsidRDefault="0088217F">
            <w:pPr>
              <w:spacing w:line="256" w:lineRule="auto"/>
              <w:rPr>
                <w:sz w:val="18"/>
                <w:szCs w:val="18"/>
                <w:lang w:eastAsia="en-US"/>
              </w:rPr>
            </w:pPr>
            <w:r>
              <w:rPr>
                <w:sz w:val="18"/>
                <w:szCs w:val="18"/>
                <w:lang w:eastAsia="en-US"/>
              </w:rPr>
              <w:t>Kötelező előtanulmány neve</w:t>
            </w:r>
          </w:p>
        </w:tc>
        <w:tc>
          <w:tcPr>
            <w:tcW w:w="6020" w:type="dxa"/>
            <w:gridSpan w:val="7"/>
            <w:shd w:val="clear" w:color="auto" w:fill="FFFFFF"/>
            <w:tcMar>
              <w:top w:w="0" w:type="dxa"/>
              <w:left w:w="0" w:type="dxa"/>
              <w:bottom w:w="0" w:type="dxa"/>
              <w:right w:w="0" w:type="dxa"/>
            </w:tcMar>
            <w:vAlign w:val="center"/>
          </w:tcPr>
          <w:p w14:paraId="652D99B9" w14:textId="77777777" w:rsidR="0088217F" w:rsidRDefault="0088217F">
            <w:pPr>
              <w:pStyle w:val="Style9"/>
              <w:widowControl/>
              <w:spacing w:before="43" w:line="240" w:lineRule="auto"/>
              <w:jc w:val="left"/>
              <w:rPr>
                <w:color w:val="000000"/>
                <w:sz w:val="18"/>
                <w:szCs w:val="18"/>
                <w:lang w:eastAsia="en-US"/>
              </w:rPr>
            </w:pPr>
          </w:p>
        </w:tc>
      </w:tr>
      <w:tr w:rsidR="0088217F" w14:paraId="10A9961A" w14:textId="77777777" w:rsidTr="0088217F">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96762" w14:textId="77777777" w:rsidR="0088217F" w:rsidRDefault="0088217F">
            <w:pPr>
              <w:spacing w:line="256" w:lineRule="auto"/>
              <w:rPr>
                <w:sz w:val="18"/>
                <w:szCs w:val="18"/>
                <w:lang w:eastAsia="en-US"/>
              </w:rPr>
            </w:pPr>
            <w:r>
              <w:rPr>
                <w:sz w:val="18"/>
                <w:szCs w:val="18"/>
                <w:lang w:eastAsia="en-US"/>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FE262" w14:textId="77777777" w:rsidR="0088217F" w:rsidRDefault="0088217F">
            <w:pPr>
              <w:spacing w:line="256" w:lineRule="auto"/>
              <w:rPr>
                <w:sz w:val="18"/>
                <w:szCs w:val="18"/>
                <w:lang w:eastAsia="en-US"/>
              </w:rPr>
            </w:pPr>
            <w:r>
              <w:rPr>
                <w:sz w:val="18"/>
                <w:szCs w:val="18"/>
                <w:lang w:eastAsia="en-US"/>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CA3E3" w14:textId="77777777" w:rsidR="0088217F" w:rsidRDefault="0088217F">
            <w:pPr>
              <w:spacing w:line="256" w:lineRule="auto"/>
              <w:rPr>
                <w:sz w:val="18"/>
                <w:szCs w:val="18"/>
                <w:lang w:eastAsia="en-US"/>
              </w:rPr>
            </w:pPr>
            <w:r>
              <w:rPr>
                <w:sz w:val="18"/>
                <w:szCs w:val="18"/>
                <w:lang w:eastAsia="en-US"/>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836F2" w14:textId="77777777" w:rsidR="0088217F" w:rsidRDefault="0088217F">
            <w:pPr>
              <w:spacing w:line="256" w:lineRule="auto"/>
              <w:rPr>
                <w:sz w:val="18"/>
                <w:szCs w:val="18"/>
                <w:lang w:eastAsia="en-US"/>
              </w:rPr>
            </w:pPr>
            <w:r>
              <w:rPr>
                <w:sz w:val="18"/>
                <w:szCs w:val="18"/>
                <w:lang w:eastAsia="en-US"/>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0C8F1" w14:textId="77777777" w:rsidR="0088217F" w:rsidRDefault="0088217F">
            <w:pPr>
              <w:spacing w:line="256" w:lineRule="auto"/>
              <w:rPr>
                <w:sz w:val="18"/>
                <w:szCs w:val="18"/>
                <w:lang w:eastAsia="en-US"/>
              </w:rPr>
            </w:pPr>
            <w:r>
              <w:rPr>
                <w:sz w:val="18"/>
                <w:szCs w:val="18"/>
                <w:lang w:eastAsia="en-US"/>
              </w:rPr>
              <w:t>Oktatás nyelve</w:t>
            </w:r>
          </w:p>
        </w:tc>
      </w:tr>
      <w:tr w:rsidR="0088217F" w14:paraId="3FF91362" w14:textId="77777777" w:rsidTr="0088217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02109" w14:textId="77777777" w:rsidR="0088217F" w:rsidRDefault="0088217F">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03BF3" w14:textId="77777777" w:rsidR="0088217F" w:rsidRDefault="0088217F">
            <w:pPr>
              <w:spacing w:line="256" w:lineRule="auto"/>
              <w:rPr>
                <w:sz w:val="18"/>
                <w:szCs w:val="18"/>
                <w:lang w:eastAsia="en-US"/>
              </w:rPr>
            </w:pPr>
            <w:r>
              <w:rPr>
                <w:sz w:val="18"/>
                <w:szCs w:val="18"/>
                <w:lang w:eastAsia="en-US"/>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89F6A" w14:textId="77777777" w:rsidR="0088217F" w:rsidRDefault="0088217F">
            <w:pPr>
              <w:spacing w:line="256" w:lineRule="auto"/>
              <w:rPr>
                <w:sz w:val="18"/>
                <w:szCs w:val="18"/>
                <w:lang w:eastAsia="en-US"/>
              </w:rPr>
            </w:pPr>
            <w:r>
              <w:rPr>
                <w:sz w:val="18"/>
                <w:szCs w:val="18"/>
                <w:lang w:eastAsia="en-US"/>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85995" w14:textId="77777777" w:rsidR="0088217F" w:rsidRDefault="0088217F">
            <w:pPr>
              <w:spacing w:line="256" w:lineRule="auto"/>
              <w:rPr>
                <w:sz w:val="18"/>
                <w:szCs w:val="18"/>
                <w:lang w:eastAsia="en-US"/>
              </w:rPr>
            </w:pPr>
            <w:r>
              <w:rPr>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18C30" w14:textId="77777777" w:rsidR="0088217F" w:rsidRDefault="0088217F">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BC5DB" w14:textId="77777777" w:rsidR="0088217F" w:rsidRDefault="0088217F">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25A24" w14:textId="77777777" w:rsidR="0088217F" w:rsidRDefault="0088217F">
            <w:pPr>
              <w:widowControl/>
              <w:autoSpaceDE/>
              <w:autoSpaceDN/>
              <w:adjustRightInd/>
              <w:spacing w:line="256" w:lineRule="auto"/>
              <w:rPr>
                <w:sz w:val="18"/>
                <w:szCs w:val="18"/>
                <w:lang w:eastAsia="en-US"/>
              </w:rPr>
            </w:pPr>
          </w:p>
        </w:tc>
      </w:tr>
      <w:tr w:rsidR="0088217F" w14:paraId="3011BD35" w14:textId="77777777" w:rsidTr="0088217F">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97D8D" w14:textId="77777777" w:rsidR="0088217F" w:rsidRDefault="0088217F">
            <w:pPr>
              <w:spacing w:line="256" w:lineRule="auto"/>
              <w:rPr>
                <w:sz w:val="18"/>
                <w:szCs w:val="18"/>
                <w:lang w:eastAsia="en-US"/>
              </w:rPr>
            </w:pPr>
            <w:r>
              <w:rPr>
                <w:sz w:val="18"/>
                <w:szCs w:val="18"/>
                <w:lang w:eastAsia="en-US"/>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027A17" w14:textId="77777777" w:rsidR="0088217F" w:rsidRDefault="0088217F">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2A577" w14:textId="77777777" w:rsidR="0088217F" w:rsidRDefault="0088217F">
            <w:pPr>
              <w:rPr>
                <w:sz w:val="18"/>
                <w:szCs w:val="18"/>
                <w:lang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2894C" w14:textId="77777777" w:rsidR="0088217F" w:rsidRDefault="0088217F">
            <w:pPr>
              <w:spacing w:line="256" w:lineRule="auto"/>
              <w:rPr>
                <w:sz w:val="18"/>
                <w:szCs w:val="18"/>
                <w:lang w:eastAsia="en-US"/>
              </w:rPr>
            </w:pPr>
            <w:r>
              <w:rPr>
                <w:sz w:val="18"/>
                <w:szCs w:val="18"/>
                <w:lang w:eastAsia="en-US"/>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9CB86" w14:textId="77777777" w:rsidR="0088217F" w:rsidRDefault="0088217F">
            <w:pPr>
              <w:rPr>
                <w:sz w:val="18"/>
                <w:szCs w:val="18"/>
                <w:lang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1C63F" w14:textId="77777777" w:rsidR="0088217F" w:rsidRDefault="0088217F">
            <w:pPr>
              <w:spacing w:line="256" w:lineRule="auto"/>
              <w:rPr>
                <w:sz w:val="18"/>
                <w:szCs w:val="18"/>
                <w:lang w:eastAsia="en-US"/>
              </w:rPr>
            </w:pPr>
            <w:r>
              <w:rPr>
                <w:sz w:val="18"/>
                <w:szCs w:val="18"/>
                <w:lang w:eastAsia="en-US"/>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5F2E4F" w14:textId="77777777" w:rsidR="0088217F" w:rsidRDefault="0088217F">
            <w:pPr>
              <w:rPr>
                <w:sz w:val="18"/>
                <w:szCs w:val="18"/>
                <w:lang w:eastAsia="en-US"/>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07B38" w14:textId="77777777" w:rsidR="0088217F" w:rsidRDefault="0088217F">
            <w:pPr>
              <w:spacing w:line="256" w:lineRule="auto"/>
              <w:rPr>
                <w:sz w:val="18"/>
                <w:szCs w:val="18"/>
                <w:lang w:eastAsia="en-US"/>
              </w:rPr>
            </w:pPr>
            <w:r>
              <w:rPr>
                <w:sz w:val="18"/>
                <w:szCs w:val="18"/>
                <w:lang w:eastAsia="en-US"/>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3EA1D" w14:textId="77777777" w:rsidR="0088217F" w:rsidRDefault="0088217F">
            <w:pPr>
              <w:spacing w:line="256" w:lineRule="auto"/>
              <w:rPr>
                <w:sz w:val="18"/>
                <w:szCs w:val="18"/>
                <w:lang w:eastAsia="en-US"/>
              </w:rPr>
            </w:pPr>
            <w:r>
              <w:rPr>
                <w:sz w:val="18"/>
                <w:szCs w:val="18"/>
                <w:lang w:eastAsia="en-US"/>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91B0C" w14:textId="77777777" w:rsidR="0088217F" w:rsidRDefault="0088217F">
            <w:pPr>
              <w:spacing w:line="256" w:lineRule="auto"/>
              <w:rPr>
                <w:sz w:val="18"/>
                <w:szCs w:val="18"/>
                <w:lang w:eastAsia="en-US"/>
              </w:rPr>
            </w:pPr>
            <w:r>
              <w:rPr>
                <w:sz w:val="18"/>
                <w:szCs w:val="18"/>
                <w:lang w:eastAsia="en-US"/>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F8443" w14:textId="77777777" w:rsidR="0088217F" w:rsidRDefault="0088217F">
            <w:pPr>
              <w:spacing w:line="256" w:lineRule="auto"/>
              <w:rPr>
                <w:sz w:val="18"/>
                <w:szCs w:val="18"/>
                <w:lang w:eastAsia="en-US"/>
              </w:rPr>
            </w:pPr>
            <w:r>
              <w:rPr>
                <w:sz w:val="18"/>
                <w:szCs w:val="18"/>
                <w:lang w:eastAsia="en-US"/>
              </w:rPr>
              <w:t>magyar</w:t>
            </w:r>
          </w:p>
        </w:tc>
      </w:tr>
      <w:tr w:rsidR="0088217F" w14:paraId="628E5BA7" w14:textId="77777777" w:rsidTr="0088217F">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45CF1" w14:textId="77777777" w:rsidR="0088217F" w:rsidRDefault="0088217F">
            <w:pPr>
              <w:spacing w:line="256" w:lineRule="auto"/>
              <w:rPr>
                <w:sz w:val="18"/>
                <w:szCs w:val="18"/>
                <w:lang w:eastAsia="en-US"/>
              </w:rPr>
            </w:pPr>
            <w:r>
              <w:rPr>
                <w:sz w:val="18"/>
                <w:szCs w:val="18"/>
                <w:lang w:eastAsia="en-US"/>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BE565A" w14:textId="77777777" w:rsidR="0088217F" w:rsidRDefault="0088217F">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39B80" w14:textId="77777777" w:rsidR="0088217F" w:rsidRDefault="0088217F">
            <w:pPr>
              <w:spacing w:line="256" w:lineRule="auto"/>
              <w:rPr>
                <w:sz w:val="18"/>
                <w:szCs w:val="18"/>
                <w:lang w:eastAsia="en-US"/>
              </w:rPr>
            </w:pPr>
            <w:r>
              <w:rPr>
                <w:sz w:val="18"/>
                <w:szCs w:val="18"/>
                <w:lang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1716A" w14:textId="77777777" w:rsidR="0088217F" w:rsidRDefault="0088217F">
            <w:pPr>
              <w:spacing w:line="256" w:lineRule="auto"/>
              <w:rPr>
                <w:sz w:val="18"/>
                <w:szCs w:val="18"/>
                <w:lang w:eastAsia="en-US"/>
              </w:rPr>
            </w:pPr>
            <w:r>
              <w:rPr>
                <w:sz w:val="18"/>
                <w:szCs w:val="18"/>
                <w:lang w:eastAsia="en-US"/>
              </w:rPr>
              <w:t>5</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8C946" w14:textId="77777777" w:rsidR="0088217F" w:rsidRDefault="0088217F">
            <w:pPr>
              <w:spacing w:line="256" w:lineRule="auto"/>
              <w:rPr>
                <w:sz w:val="18"/>
                <w:szCs w:val="18"/>
                <w:lang w:eastAsia="en-US"/>
              </w:rPr>
            </w:pPr>
            <w:r>
              <w:rPr>
                <w:sz w:val="18"/>
                <w:szCs w:val="18"/>
                <w:lang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E4D22" w14:textId="77777777" w:rsidR="0088217F" w:rsidRDefault="0088217F">
            <w:pPr>
              <w:spacing w:line="256" w:lineRule="auto"/>
              <w:rPr>
                <w:sz w:val="18"/>
                <w:szCs w:val="18"/>
                <w:lang w:eastAsia="en-US"/>
              </w:rPr>
            </w:pPr>
            <w:r>
              <w:rPr>
                <w:sz w:val="18"/>
                <w:szCs w:val="18"/>
                <w:lang w:eastAsia="en-US"/>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1EEDD" w14:textId="77777777" w:rsidR="0088217F" w:rsidRDefault="0088217F">
            <w:pPr>
              <w:spacing w:line="256" w:lineRule="auto"/>
              <w:rPr>
                <w:sz w:val="18"/>
                <w:szCs w:val="18"/>
                <w:lang w:eastAsia="en-US"/>
              </w:rPr>
            </w:pPr>
            <w:r>
              <w:rPr>
                <w:sz w:val="18"/>
                <w:szCs w:val="18"/>
                <w:lang w:eastAsia="en-US"/>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56223" w14:textId="77777777" w:rsidR="0088217F" w:rsidRDefault="0088217F">
            <w:pPr>
              <w:spacing w:line="256" w:lineRule="auto"/>
              <w:rPr>
                <w:sz w:val="18"/>
                <w:szCs w:val="18"/>
                <w:lang w:eastAsia="en-US"/>
              </w:rPr>
            </w:pPr>
            <w:r>
              <w:rPr>
                <w:sz w:val="18"/>
                <w:szCs w:val="18"/>
                <w:lang w:eastAsia="en-US"/>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2A7FC" w14:textId="77777777" w:rsidR="0088217F" w:rsidRDefault="0088217F">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3757F" w14:textId="77777777" w:rsidR="0088217F" w:rsidRDefault="0088217F">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F41DC" w14:textId="77777777" w:rsidR="0088217F" w:rsidRDefault="0088217F">
            <w:pPr>
              <w:widowControl/>
              <w:autoSpaceDE/>
              <w:autoSpaceDN/>
              <w:adjustRightInd/>
              <w:spacing w:line="256" w:lineRule="auto"/>
              <w:rPr>
                <w:sz w:val="18"/>
                <w:szCs w:val="18"/>
                <w:lang w:eastAsia="en-US"/>
              </w:rPr>
            </w:pPr>
          </w:p>
        </w:tc>
      </w:tr>
      <w:tr w:rsidR="0088217F" w14:paraId="49A44BCB" w14:textId="77777777" w:rsidTr="0088217F">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F017E" w14:textId="77777777" w:rsidR="0088217F" w:rsidRDefault="0088217F">
            <w:pPr>
              <w:spacing w:line="256" w:lineRule="auto"/>
              <w:rPr>
                <w:sz w:val="18"/>
                <w:szCs w:val="18"/>
                <w:lang w:eastAsia="en-US"/>
              </w:rPr>
            </w:pPr>
            <w:r>
              <w:rPr>
                <w:sz w:val="18"/>
                <w:szCs w:val="18"/>
                <w:lang w:eastAsia="en-US"/>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900DB" w14:textId="77777777" w:rsidR="0088217F" w:rsidRDefault="0088217F">
            <w:pPr>
              <w:spacing w:line="256" w:lineRule="auto"/>
              <w:rPr>
                <w:sz w:val="18"/>
                <w:szCs w:val="18"/>
                <w:lang w:eastAsia="en-US"/>
              </w:rPr>
            </w:pPr>
            <w:r>
              <w:rPr>
                <w:sz w:val="18"/>
                <w:szCs w:val="18"/>
                <w:lang w:eastAsia="en-US"/>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2D9B4" w14:textId="77777777" w:rsidR="0088217F" w:rsidRDefault="0088217F">
            <w:pPr>
              <w:spacing w:line="256" w:lineRule="auto"/>
              <w:rPr>
                <w:sz w:val="18"/>
                <w:szCs w:val="18"/>
                <w:lang w:eastAsia="en-US"/>
              </w:rPr>
            </w:pPr>
            <w:r>
              <w:rPr>
                <w:sz w:val="18"/>
                <w:szCs w:val="18"/>
                <w:lang w:eastAsia="en-US"/>
              </w:rPr>
              <w:t>Dr. Horváth Miklós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6A9E1" w14:textId="77777777" w:rsidR="0088217F" w:rsidRDefault="0088217F">
            <w:pPr>
              <w:spacing w:line="256" w:lineRule="auto"/>
              <w:rPr>
                <w:sz w:val="18"/>
                <w:szCs w:val="18"/>
                <w:lang w:eastAsia="en-US"/>
              </w:rPr>
            </w:pPr>
            <w:r>
              <w:rPr>
                <w:sz w:val="18"/>
                <w:szCs w:val="18"/>
                <w:lang w:eastAsia="en-US"/>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FEE42" w14:textId="77777777" w:rsidR="0088217F" w:rsidRDefault="0088217F">
            <w:pPr>
              <w:spacing w:line="256" w:lineRule="auto"/>
              <w:rPr>
                <w:sz w:val="18"/>
                <w:szCs w:val="18"/>
                <w:lang w:eastAsia="en-US"/>
              </w:rPr>
            </w:pPr>
            <w:r>
              <w:rPr>
                <w:sz w:val="18"/>
                <w:szCs w:val="18"/>
                <w:lang w:eastAsia="en-US"/>
              </w:rPr>
              <w:t>főiskolai tanár</w:t>
            </w:r>
          </w:p>
        </w:tc>
      </w:tr>
      <w:tr w:rsidR="0088217F" w14:paraId="2F84C792" w14:textId="77777777" w:rsidTr="0088217F">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C8137" w14:textId="77777777" w:rsidR="0088217F" w:rsidRDefault="0088217F">
            <w:pPr>
              <w:spacing w:line="256" w:lineRule="auto"/>
              <w:rPr>
                <w:sz w:val="18"/>
                <w:szCs w:val="18"/>
                <w:lang w:eastAsia="en-US"/>
              </w:rPr>
            </w:pPr>
            <w:r>
              <w:rPr>
                <w:sz w:val="18"/>
                <w:szCs w:val="18"/>
                <w:lang w:eastAsia="en-US"/>
              </w:rPr>
              <w:t>A kurzus képzési célja, indokoltsága (tartalom, kimenet, tantervi hely)</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7F5E5FB" w14:textId="77777777" w:rsidR="0088217F" w:rsidRDefault="0088217F">
            <w:pPr>
              <w:spacing w:line="256" w:lineRule="auto"/>
              <w:rPr>
                <w:b/>
                <w:sz w:val="18"/>
                <w:szCs w:val="18"/>
                <w:lang w:eastAsia="en-US"/>
              </w:rPr>
            </w:pPr>
            <w:r>
              <w:rPr>
                <w:b/>
                <w:sz w:val="18"/>
                <w:szCs w:val="18"/>
                <w:lang w:eastAsia="en-US"/>
              </w:rPr>
              <w:t>Célok, fejlesztési célkitűzések</w:t>
            </w:r>
          </w:p>
        </w:tc>
      </w:tr>
      <w:tr w:rsidR="0088217F" w14:paraId="187B1916" w14:textId="77777777" w:rsidTr="0088217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8E969" w14:textId="77777777" w:rsidR="0088217F" w:rsidRDefault="0088217F">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F0B8D" w14:textId="77777777" w:rsidR="0088217F" w:rsidRDefault="0088217F">
            <w:pPr>
              <w:pStyle w:val="Style9"/>
              <w:widowControl/>
              <w:rPr>
                <w:rStyle w:val="FontStyle56"/>
                <w:color w:val="00B050"/>
              </w:rPr>
            </w:pPr>
            <w:r>
              <w:rPr>
                <w:rFonts w:ascii="Arial" w:hAnsi="Arial" w:cs="Arial"/>
                <w:sz w:val="16"/>
                <w:szCs w:val="16"/>
                <w:lang w:eastAsia="en-US"/>
              </w:rPr>
              <w:t>A tantárgy célja az anyagi pont mechanikája, elektromosságtan, a folyadékok és gázok sztatikája és dinamikája, a hőtan, valamint az optika, a kvantummechanika és a félvezetők és a modern fizika alapjainak megtanulása, a modult követő szaktárgyak előkészítése.</w:t>
            </w:r>
          </w:p>
        </w:tc>
      </w:tr>
      <w:tr w:rsidR="0088217F" w14:paraId="19733087" w14:textId="77777777" w:rsidTr="0088217F">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E13F2" w14:textId="77777777" w:rsidR="0088217F" w:rsidRDefault="0088217F">
            <w:pPr>
              <w:spacing w:line="256" w:lineRule="auto"/>
            </w:pPr>
            <w:r>
              <w:rPr>
                <w:sz w:val="18"/>
                <w:szCs w:val="18"/>
                <w:lang w:eastAsia="en-US"/>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FF22D" w14:textId="77777777" w:rsidR="0088217F" w:rsidRDefault="0088217F">
            <w:pPr>
              <w:spacing w:line="256" w:lineRule="auto"/>
              <w:rPr>
                <w:sz w:val="18"/>
                <w:szCs w:val="18"/>
                <w:lang w:eastAsia="en-US"/>
              </w:rPr>
            </w:pPr>
            <w:r>
              <w:rPr>
                <w:sz w:val="18"/>
                <w:szCs w:val="18"/>
                <w:lang w:eastAsia="en-US"/>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A51DC" w14:textId="77777777" w:rsidR="0088217F" w:rsidRDefault="0088217F">
            <w:pPr>
              <w:spacing w:line="256" w:lineRule="auto"/>
              <w:rPr>
                <w:sz w:val="18"/>
                <w:szCs w:val="18"/>
                <w:lang w:eastAsia="en-US"/>
              </w:rPr>
            </w:pPr>
            <w:r>
              <w:rPr>
                <w:rStyle w:val="FontStyle56"/>
                <w:lang w:eastAsia="en-US"/>
              </w:rPr>
              <w:t>Minden hallgatónak, nagy előadóban, táblás előadás, projektor vagy írásvetítő felhasználásával</w:t>
            </w:r>
          </w:p>
        </w:tc>
      </w:tr>
      <w:tr w:rsidR="0088217F" w14:paraId="5C2E08A8" w14:textId="77777777" w:rsidTr="0088217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96915" w14:textId="77777777" w:rsidR="0088217F" w:rsidRDefault="0088217F">
            <w:pPr>
              <w:widowControl/>
              <w:autoSpaceDE/>
              <w:autoSpaceDN/>
              <w:adjustRightInd/>
              <w:spacing w:line="256" w:lineRule="auto"/>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133C1" w14:textId="77777777" w:rsidR="0088217F" w:rsidRDefault="0088217F">
            <w:pPr>
              <w:spacing w:line="256" w:lineRule="auto"/>
              <w:rPr>
                <w:sz w:val="18"/>
                <w:szCs w:val="18"/>
                <w:lang w:eastAsia="en-US"/>
              </w:rPr>
            </w:pPr>
            <w:r>
              <w:rPr>
                <w:sz w:val="18"/>
                <w:szCs w:val="18"/>
                <w:lang w:eastAsia="en-US"/>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B46F5" w14:textId="77777777" w:rsidR="0088217F" w:rsidRDefault="0088217F">
            <w:pPr>
              <w:spacing w:line="256" w:lineRule="auto"/>
              <w:rPr>
                <w:sz w:val="18"/>
                <w:szCs w:val="18"/>
                <w:lang w:eastAsia="en-US"/>
              </w:rPr>
            </w:pPr>
            <w:r>
              <w:rPr>
                <w:rStyle w:val="FontStyle56"/>
                <w:lang w:eastAsia="en-US"/>
              </w:rPr>
              <w:t>Maximum 20 fős kistermi táblás gyakorlatok</w:t>
            </w:r>
          </w:p>
        </w:tc>
      </w:tr>
      <w:tr w:rsidR="0088217F" w14:paraId="4EB87A74" w14:textId="77777777" w:rsidTr="0088217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F0532" w14:textId="77777777" w:rsidR="0088217F" w:rsidRDefault="0088217F">
            <w:pPr>
              <w:widowControl/>
              <w:autoSpaceDE/>
              <w:autoSpaceDN/>
              <w:adjustRightInd/>
              <w:spacing w:line="256" w:lineRule="auto"/>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74C24" w14:textId="77777777" w:rsidR="0088217F" w:rsidRDefault="0088217F">
            <w:pPr>
              <w:spacing w:line="256" w:lineRule="auto"/>
              <w:rPr>
                <w:sz w:val="18"/>
                <w:szCs w:val="18"/>
                <w:lang w:eastAsia="en-US"/>
              </w:rPr>
            </w:pPr>
            <w:r>
              <w:rPr>
                <w:sz w:val="18"/>
                <w:szCs w:val="18"/>
                <w:lang w:eastAsia="en-US"/>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10061" w14:textId="77777777" w:rsidR="0088217F" w:rsidRDefault="0088217F">
            <w:pPr>
              <w:spacing w:line="256" w:lineRule="auto"/>
              <w:rPr>
                <w:sz w:val="18"/>
                <w:szCs w:val="18"/>
                <w:lang w:eastAsia="en-US"/>
              </w:rPr>
            </w:pPr>
            <w:r>
              <w:rPr>
                <w:rStyle w:val="FontStyle56"/>
                <w:lang w:eastAsia="en-US"/>
              </w:rPr>
              <w:t>Fizika laboratóriumban mérőpárokban történő mérés</w:t>
            </w:r>
          </w:p>
        </w:tc>
      </w:tr>
      <w:tr w:rsidR="0088217F" w14:paraId="788D096D" w14:textId="77777777" w:rsidTr="0088217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E9FAA" w14:textId="77777777" w:rsidR="0088217F" w:rsidRDefault="0088217F">
            <w:pPr>
              <w:widowControl/>
              <w:autoSpaceDE/>
              <w:autoSpaceDN/>
              <w:adjustRightInd/>
              <w:spacing w:line="256" w:lineRule="auto"/>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00955" w14:textId="77777777" w:rsidR="0088217F" w:rsidRDefault="0088217F">
            <w:pPr>
              <w:spacing w:line="256" w:lineRule="auto"/>
              <w:rPr>
                <w:sz w:val="18"/>
                <w:szCs w:val="18"/>
                <w:lang w:eastAsia="en-US"/>
              </w:rPr>
            </w:pPr>
            <w:r>
              <w:rPr>
                <w:sz w:val="18"/>
                <w:szCs w:val="18"/>
                <w:lang w:eastAsia="en-US"/>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2F424" w14:textId="77777777" w:rsidR="0088217F" w:rsidRDefault="0088217F">
            <w:pPr>
              <w:rPr>
                <w:sz w:val="18"/>
                <w:szCs w:val="18"/>
                <w:lang w:eastAsia="en-US"/>
              </w:rPr>
            </w:pPr>
          </w:p>
        </w:tc>
      </w:tr>
      <w:tr w:rsidR="0088217F" w14:paraId="5B68942C" w14:textId="77777777" w:rsidTr="0088217F">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FA0A5" w14:textId="77777777" w:rsidR="0088217F" w:rsidRDefault="0088217F">
            <w:pPr>
              <w:spacing w:line="256" w:lineRule="auto"/>
              <w:rPr>
                <w:sz w:val="18"/>
                <w:szCs w:val="18"/>
                <w:lang w:eastAsia="en-US"/>
              </w:rPr>
            </w:pPr>
            <w:r>
              <w:rPr>
                <w:sz w:val="18"/>
                <w:szCs w:val="18"/>
                <w:lang w:eastAsia="en-US"/>
              </w:rPr>
              <w:t>Követelmények (tanulmányi eredményekben kifejezve)</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B2B222" w14:textId="77777777" w:rsidR="0088217F" w:rsidRDefault="0088217F">
            <w:pPr>
              <w:spacing w:line="256" w:lineRule="auto"/>
              <w:rPr>
                <w:b/>
                <w:sz w:val="18"/>
                <w:szCs w:val="18"/>
                <w:lang w:eastAsia="en-US"/>
              </w:rPr>
            </w:pPr>
            <w:r>
              <w:rPr>
                <w:b/>
                <w:sz w:val="18"/>
                <w:szCs w:val="18"/>
                <w:lang w:eastAsia="en-US"/>
              </w:rPr>
              <w:t>Tudás</w:t>
            </w:r>
          </w:p>
        </w:tc>
      </w:tr>
      <w:tr w:rsidR="0088217F" w14:paraId="7E9061BB" w14:textId="77777777" w:rsidTr="0088217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9434F" w14:textId="77777777" w:rsidR="0088217F" w:rsidRDefault="0088217F">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81A0C" w14:textId="77777777" w:rsidR="0088217F" w:rsidRDefault="0088217F">
            <w:pPr>
              <w:spacing w:line="256" w:lineRule="auto"/>
              <w:ind w:left="287" w:right="138"/>
              <w:jc w:val="both"/>
              <w:rPr>
                <w:lang w:eastAsia="en-US"/>
              </w:rPr>
            </w:pPr>
            <w:r>
              <w:rPr>
                <w:lang w:eastAsia="en-US"/>
              </w:rPr>
              <w:t xml:space="preserve">Átfogóan ismeri a műszaki szakterület tárgykörének alapvető tényeit, irányait és határait. </w:t>
            </w:r>
          </w:p>
          <w:p w14:paraId="00BC0ADE" w14:textId="77777777" w:rsidR="0088217F" w:rsidRDefault="0088217F">
            <w:pPr>
              <w:spacing w:line="256" w:lineRule="auto"/>
              <w:ind w:left="287" w:right="138"/>
              <w:jc w:val="both"/>
              <w:rPr>
                <w:lang w:eastAsia="en-US"/>
              </w:rPr>
            </w:pPr>
            <w:r>
              <w:rPr>
                <w:lang w:eastAsia="en-US"/>
              </w:rPr>
              <w:t>Ismeri a műszaki szakterület műveléséhez szükséges általános és specifikus szabályokat, összefüggéseket, eljárásokat.</w:t>
            </w:r>
          </w:p>
          <w:p w14:paraId="48F98538" w14:textId="77777777" w:rsidR="0088217F" w:rsidRDefault="0088217F">
            <w:pPr>
              <w:spacing w:line="256" w:lineRule="auto"/>
              <w:ind w:left="287" w:right="138"/>
              <w:jc w:val="both"/>
              <w:rPr>
                <w:lang w:eastAsia="en-US"/>
              </w:rPr>
            </w:pPr>
            <w:r>
              <w:rPr>
                <w:lang w:eastAsia="en-US"/>
              </w:rPr>
              <w:t>Ismeri a szakterületéhez kötődő fogalomrendszert, a legfontosabb összefüggéseket és elméleteket.</w:t>
            </w:r>
          </w:p>
          <w:p w14:paraId="27789362" w14:textId="77777777" w:rsidR="0088217F" w:rsidRDefault="0088217F">
            <w:pPr>
              <w:spacing w:line="256" w:lineRule="auto"/>
              <w:ind w:left="287" w:right="138"/>
              <w:jc w:val="both"/>
              <w:rPr>
                <w:lang w:eastAsia="en-US"/>
              </w:rPr>
            </w:pPr>
            <w:r>
              <w:rPr>
                <w:lang w:eastAsia="en-US"/>
              </w:rPr>
              <w:t xml:space="preserve">Átfogóan ismeri szakterülete fő elméleteinek ismeretszerzési és probléma megoldási </w:t>
            </w:r>
          </w:p>
          <w:p w14:paraId="57BAD3F7" w14:textId="77777777" w:rsidR="0088217F" w:rsidRDefault="0088217F">
            <w:pPr>
              <w:spacing w:line="256" w:lineRule="auto"/>
              <w:ind w:left="287" w:right="138"/>
              <w:jc w:val="both"/>
              <w:rPr>
                <w:lang w:eastAsia="en-US"/>
              </w:rPr>
            </w:pPr>
            <w:r>
              <w:rPr>
                <w:lang w:eastAsia="en-US"/>
              </w:rPr>
              <w:t>módszereit.</w:t>
            </w:r>
          </w:p>
          <w:p w14:paraId="3562A1DE" w14:textId="77777777" w:rsidR="0088217F" w:rsidRDefault="0088217F">
            <w:pPr>
              <w:spacing w:line="256" w:lineRule="auto"/>
              <w:ind w:left="287" w:right="138"/>
              <w:jc w:val="both"/>
              <w:rPr>
                <w:lang w:eastAsia="en-US"/>
              </w:rPr>
            </w:pPr>
            <w:r>
              <w:rPr>
                <w:lang w:eastAsia="en-US"/>
              </w:rPr>
              <w:t>Alapvetően ismeri a géptervezési elveket és módszereket, irányítástechnikai eljárásokat és működési folyamatokat.</w:t>
            </w:r>
          </w:p>
          <w:p w14:paraId="23E89426" w14:textId="77777777" w:rsidR="0088217F" w:rsidRDefault="0088217F">
            <w:pPr>
              <w:spacing w:line="256" w:lineRule="auto"/>
              <w:ind w:left="287" w:right="138"/>
              <w:jc w:val="both"/>
              <w:rPr>
                <w:lang w:eastAsia="en-US"/>
              </w:rPr>
            </w:pPr>
            <w:r>
              <w:rPr>
                <w:lang w:eastAsia="en-US"/>
              </w:rPr>
              <w:t>Alkalmazói szinten ismeri a gépészetben használatos mérési eljárásokat, azok eszközeit, műszereit, mérőberendezéseit.</w:t>
            </w:r>
          </w:p>
          <w:p w14:paraId="2C8828C2" w14:textId="77777777" w:rsidR="0088217F" w:rsidRDefault="0088217F">
            <w:pPr>
              <w:spacing w:line="256" w:lineRule="auto"/>
              <w:ind w:left="287" w:right="138"/>
              <w:jc w:val="both"/>
              <w:rPr>
                <w:lang w:eastAsia="en-US"/>
              </w:rPr>
            </w:pPr>
            <w:r>
              <w:rPr>
                <w:lang w:eastAsia="en-US"/>
              </w:rPr>
              <w:t>Értelmezni, jellemezni és modellezni tudja a gépészeti rendszerek szerkezeti egységeinek, elemeinek felépítését, működését, az alkalmazott rendszerelemek kialakítását és kapcsolatát.</w:t>
            </w:r>
          </w:p>
        </w:tc>
      </w:tr>
      <w:tr w:rsidR="0088217F" w14:paraId="22B9D6A4" w14:textId="77777777" w:rsidTr="0088217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2392D" w14:textId="77777777" w:rsidR="0088217F" w:rsidRDefault="0088217F">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5818BC" w14:textId="77777777" w:rsidR="0088217F" w:rsidRDefault="0088217F">
            <w:pPr>
              <w:spacing w:line="256" w:lineRule="auto"/>
              <w:rPr>
                <w:b/>
                <w:sz w:val="18"/>
                <w:szCs w:val="18"/>
                <w:lang w:eastAsia="en-US"/>
              </w:rPr>
            </w:pPr>
            <w:r>
              <w:rPr>
                <w:b/>
                <w:sz w:val="18"/>
                <w:szCs w:val="18"/>
                <w:lang w:eastAsia="en-US"/>
              </w:rPr>
              <w:t>Képesség</w:t>
            </w:r>
          </w:p>
        </w:tc>
      </w:tr>
      <w:tr w:rsidR="0088217F" w14:paraId="06327A60" w14:textId="77777777" w:rsidTr="0088217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C0C19" w14:textId="77777777" w:rsidR="0088217F" w:rsidRDefault="0088217F">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8EF9A" w14:textId="77777777" w:rsidR="0088217F" w:rsidRDefault="0088217F">
            <w:pPr>
              <w:spacing w:line="256" w:lineRule="auto"/>
              <w:ind w:left="287" w:right="138"/>
              <w:jc w:val="both"/>
              <w:rPr>
                <w:lang w:eastAsia="en-US"/>
              </w:rPr>
            </w:pPr>
            <w:r>
              <w:rPr>
                <w:lang w:eastAsia="en-US"/>
              </w:rPr>
              <w:t>Képes a műszaki szakterület ismeretrendszerét alkotó diszciplínák alapfokú analízisére, az összefüggések szintetikus megfogalmazására és adekvát értékelő tevékenységre.</w:t>
            </w:r>
          </w:p>
          <w:p w14:paraId="31ACBC97" w14:textId="77777777" w:rsidR="0088217F" w:rsidRDefault="0088217F">
            <w:pPr>
              <w:spacing w:line="256" w:lineRule="auto"/>
              <w:ind w:left="287" w:right="138"/>
              <w:jc w:val="both"/>
              <w:rPr>
                <w:lang w:eastAsia="en-US"/>
              </w:rPr>
            </w:pPr>
            <w:r>
              <w:rPr>
                <w:lang w:eastAsia="en-US"/>
              </w:rPr>
              <w:t>Képes az adott műszaki szakterület legfontosabb terminológiáit, elméleteit, eljárásrendjét alkalmazni az azokkal összefüggő feladatok végrehajtásakor.</w:t>
            </w:r>
          </w:p>
          <w:p w14:paraId="4ACBB7EF" w14:textId="77777777" w:rsidR="0088217F" w:rsidRDefault="0088217F">
            <w:pPr>
              <w:spacing w:line="256" w:lineRule="auto"/>
              <w:ind w:left="287" w:right="138"/>
              <w:jc w:val="both"/>
              <w:rPr>
                <w:lang w:eastAsia="en-US"/>
              </w:rPr>
            </w:pPr>
            <w:r>
              <w:rPr>
                <w:lang w:eastAsia="en-US"/>
              </w:rPr>
              <w:t>Képes önálló tanulás megtervezésére, megszervezésére és végzésére.</w:t>
            </w:r>
          </w:p>
          <w:p w14:paraId="045C25D1" w14:textId="77777777" w:rsidR="0088217F" w:rsidRDefault="0088217F">
            <w:pPr>
              <w:spacing w:line="256" w:lineRule="auto"/>
              <w:ind w:left="287" w:right="138"/>
              <w:jc w:val="both"/>
              <w:rPr>
                <w:lang w:eastAsia="en-US"/>
              </w:rPr>
            </w:pPr>
            <w:r>
              <w:rPr>
                <w:lang w:eastAsia="en-US"/>
              </w:rPr>
              <w:t xml:space="preserve">Képes rutin szakmai problémák azonosítására, azok megoldásához szükséges elvi és </w:t>
            </w:r>
          </w:p>
          <w:p w14:paraId="5E237C2B" w14:textId="77777777" w:rsidR="0088217F" w:rsidRDefault="0088217F">
            <w:pPr>
              <w:spacing w:line="256" w:lineRule="auto"/>
              <w:ind w:left="287" w:right="138"/>
              <w:jc w:val="both"/>
              <w:rPr>
                <w:lang w:eastAsia="en-US"/>
              </w:rPr>
            </w:pPr>
            <w:r>
              <w:rPr>
                <w:lang w:eastAsia="en-US"/>
              </w:rPr>
              <w:t xml:space="preserve">gyakorlati háttér feltárására, megfogalmazására és (standard  műveletek  gyakorlati </w:t>
            </w:r>
          </w:p>
          <w:p w14:paraId="125F7523" w14:textId="77777777" w:rsidR="0088217F" w:rsidRDefault="0088217F">
            <w:pPr>
              <w:spacing w:line="256" w:lineRule="auto"/>
              <w:ind w:left="287" w:right="138"/>
              <w:jc w:val="both"/>
              <w:rPr>
                <w:lang w:eastAsia="en-US"/>
              </w:rPr>
            </w:pPr>
            <w:r>
              <w:rPr>
                <w:lang w:eastAsia="en-US"/>
              </w:rPr>
              <w:t>alkalmazásával) megoldására.</w:t>
            </w:r>
          </w:p>
          <w:p w14:paraId="731D6853" w14:textId="77777777" w:rsidR="0088217F" w:rsidRDefault="0088217F">
            <w:pPr>
              <w:spacing w:line="256" w:lineRule="auto"/>
              <w:ind w:left="287" w:right="138"/>
              <w:jc w:val="both"/>
              <w:rPr>
                <w:lang w:eastAsia="en-US"/>
              </w:rPr>
            </w:pPr>
            <w:r>
              <w:rPr>
                <w:lang w:eastAsia="en-US"/>
              </w:rPr>
              <w:lastRenderedPageBreak/>
              <w:t>Képes megérteni és használni szakterületének jellemző szakirodalmát, számítástechnikai, könyvtári forrásait.</w:t>
            </w:r>
          </w:p>
          <w:p w14:paraId="4A382339" w14:textId="77777777" w:rsidR="0088217F" w:rsidRDefault="0088217F">
            <w:pPr>
              <w:spacing w:line="256" w:lineRule="auto"/>
              <w:ind w:left="287" w:right="138"/>
              <w:jc w:val="both"/>
              <w:rPr>
                <w:lang w:eastAsia="en-US"/>
              </w:rPr>
            </w:pPr>
            <w:r>
              <w:rPr>
                <w:lang w:eastAsia="en-US"/>
              </w:rPr>
              <w:t xml:space="preserve">A megszerzett informatikai ismereteket képes a szakterületén adódó feladatok </w:t>
            </w:r>
          </w:p>
          <w:p w14:paraId="66AC3146" w14:textId="77777777" w:rsidR="0088217F" w:rsidRDefault="0088217F">
            <w:pPr>
              <w:spacing w:line="256" w:lineRule="auto"/>
              <w:ind w:left="287" w:right="138"/>
              <w:jc w:val="both"/>
              <w:rPr>
                <w:lang w:eastAsia="en-US"/>
              </w:rPr>
            </w:pPr>
            <w:r>
              <w:rPr>
                <w:lang w:eastAsia="en-US"/>
              </w:rPr>
              <w:t>megoldásában alkalmazni.</w:t>
            </w:r>
          </w:p>
          <w:p w14:paraId="76EB3606" w14:textId="77777777" w:rsidR="0088217F" w:rsidRDefault="0088217F">
            <w:pPr>
              <w:spacing w:line="256" w:lineRule="auto"/>
              <w:ind w:left="287" w:right="138"/>
              <w:jc w:val="both"/>
              <w:rPr>
                <w:lang w:eastAsia="en-US"/>
              </w:rPr>
            </w:pPr>
            <w:r>
              <w:rPr>
                <w:lang w:eastAsia="en-US"/>
              </w:rPr>
              <w:t>Képes műszaki rendszerek és folyamatok alapvető modelljeinek megalkotására.</w:t>
            </w:r>
          </w:p>
          <w:p w14:paraId="38847E17" w14:textId="77777777" w:rsidR="0088217F" w:rsidRDefault="0088217F">
            <w:pPr>
              <w:spacing w:line="256" w:lineRule="auto"/>
              <w:ind w:left="287" w:right="138"/>
              <w:jc w:val="both"/>
              <w:rPr>
                <w:lang w:eastAsia="en-US"/>
              </w:rPr>
            </w:pPr>
            <w:r>
              <w:rPr>
                <w:lang w:eastAsia="en-US"/>
              </w:rPr>
              <w:t>Képes arra, hogy szakterületének megfelelően, szakmailag adekvát módon, szóban és írásban kommunikáljon anyanyelvén.</w:t>
            </w:r>
          </w:p>
          <w:p w14:paraId="4DE60036" w14:textId="77777777" w:rsidR="0088217F" w:rsidRDefault="0088217F">
            <w:pPr>
              <w:spacing w:line="256" w:lineRule="auto"/>
              <w:ind w:left="287" w:right="138"/>
              <w:jc w:val="both"/>
              <w:rPr>
                <w:lang w:eastAsia="en-US"/>
              </w:rPr>
            </w:pPr>
            <w:r>
              <w:rPr>
                <w:lang w:eastAsia="en-US"/>
              </w:rPr>
              <w:t xml:space="preserve">Képes a meghibásodások diagnosztizálására, az elhárítási műveletek </w:t>
            </w:r>
          </w:p>
          <w:p w14:paraId="0BA2F8E1" w14:textId="77777777" w:rsidR="0088217F" w:rsidRDefault="0088217F">
            <w:pPr>
              <w:spacing w:line="256" w:lineRule="auto"/>
              <w:ind w:left="287" w:right="138"/>
              <w:jc w:val="both"/>
              <w:rPr>
                <w:lang w:eastAsia="en-US"/>
              </w:rPr>
            </w:pPr>
            <w:r>
              <w:rPr>
                <w:lang w:eastAsia="en-US"/>
              </w:rPr>
              <w:t>kiválasztására, javítástechnológiai feladatok megoldására.</w:t>
            </w:r>
          </w:p>
        </w:tc>
      </w:tr>
      <w:tr w:rsidR="0088217F" w14:paraId="05319AF4" w14:textId="77777777" w:rsidTr="0088217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D75E9" w14:textId="77777777" w:rsidR="0088217F" w:rsidRDefault="0088217F">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2F15EF6" w14:textId="77777777" w:rsidR="0088217F" w:rsidRDefault="0088217F">
            <w:pPr>
              <w:spacing w:line="256" w:lineRule="auto"/>
              <w:rPr>
                <w:b/>
                <w:sz w:val="18"/>
                <w:szCs w:val="18"/>
                <w:lang w:eastAsia="en-US"/>
              </w:rPr>
            </w:pPr>
            <w:r>
              <w:rPr>
                <w:b/>
                <w:sz w:val="18"/>
                <w:szCs w:val="18"/>
                <w:lang w:eastAsia="en-US"/>
              </w:rPr>
              <w:t>Attitűd</w:t>
            </w:r>
          </w:p>
          <w:p w14:paraId="20D4CBC0" w14:textId="77777777" w:rsidR="0088217F" w:rsidRDefault="0088217F">
            <w:pPr>
              <w:spacing w:line="256" w:lineRule="auto"/>
              <w:ind w:left="287" w:right="138"/>
              <w:jc w:val="both"/>
              <w:rPr>
                <w:lang w:eastAsia="en-US"/>
              </w:rPr>
            </w:pPr>
            <w:r>
              <w:rPr>
                <w:lang w:eastAsia="en-US"/>
              </w:rPr>
              <w:t>Vállalja és hitelesen képviseli szakmája társadalmi szerepét, alapvető viszonyát a világhoz.</w:t>
            </w:r>
          </w:p>
          <w:p w14:paraId="1E994A10" w14:textId="77777777" w:rsidR="0088217F" w:rsidRDefault="0088217F">
            <w:pPr>
              <w:spacing w:line="256" w:lineRule="auto"/>
              <w:ind w:left="287" w:right="138"/>
              <w:jc w:val="both"/>
              <w:rPr>
                <w:lang w:eastAsia="en-US"/>
              </w:rPr>
            </w:pPr>
            <w:r>
              <w:rPr>
                <w:lang w:eastAsia="en-US"/>
              </w:rPr>
              <w:t>Nyitott a műszaki szakterületen zajló szakmai, technológiai fejlesztés és innováció megismerésére és elfogadására, hiteles közvetítésére.</w:t>
            </w:r>
          </w:p>
          <w:p w14:paraId="79BAFBF6" w14:textId="77777777" w:rsidR="0088217F" w:rsidRDefault="0088217F">
            <w:pPr>
              <w:spacing w:line="256" w:lineRule="auto"/>
              <w:ind w:left="287" w:right="138"/>
              <w:jc w:val="both"/>
              <w:rPr>
                <w:lang w:eastAsia="en-US"/>
              </w:rPr>
            </w:pPr>
            <w:r>
              <w:rPr>
                <w:lang w:eastAsia="en-US"/>
              </w:rPr>
              <w:t>Törekszik arra, hogy a problémákat lehetőleg másokkal együttműködésben oldja meg.</w:t>
            </w:r>
          </w:p>
          <w:p w14:paraId="1560F665" w14:textId="77777777" w:rsidR="0088217F" w:rsidRDefault="0088217F">
            <w:pPr>
              <w:spacing w:line="256" w:lineRule="auto"/>
              <w:ind w:left="287" w:right="138"/>
              <w:jc w:val="both"/>
              <w:rPr>
                <w:lang w:eastAsia="en-US"/>
              </w:rPr>
            </w:pPr>
            <w:r>
              <w:rPr>
                <w:lang w:eastAsia="en-US"/>
              </w:rPr>
              <w:t xml:space="preserve">Gyakorlati tevékenységek elvégzéséhez megfelelő kitartással és monotóniatűréssel </w:t>
            </w:r>
          </w:p>
          <w:p w14:paraId="43D93511" w14:textId="77777777" w:rsidR="0088217F" w:rsidRDefault="0088217F">
            <w:pPr>
              <w:spacing w:line="256" w:lineRule="auto"/>
              <w:ind w:left="287" w:right="138"/>
              <w:jc w:val="both"/>
              <w:rPr>
                <w:lang w:eastAsia="en-US"/>
              </w:rPr>
            </w:pPr>
            <w:r>
              <w:rPr>
                <w:lang w:eastAsia="en-US"/>
              </w:rPr>
              <w:t>rendelkezik.</w:t>
            </w:r>
          </w:p>
          <w:p w14:paraId="7ED5A5BD" w14:textId="77777777" w:rsidR="0088217F" w:rsidRDefault="0088217F">
            <w:pPr>
              <w:spacing w:line="256" w:lineRule="auto"/>
              <w:ind w:left="287" w:right="138"/>
              <w:jc w:val="both"/>
              <w:rPr>
                <w:lang w:eastAsia="en-US"/>
              </w:rPr>
            </w:pPr>
            <w:r>
              <w:rPr>
                <w:lang w:eastAsia="en-US"/>
              </w:rPr>
              <w:t xml:space="preserve">Megszerzett műszaki ismeretei alkalmazásával törekszik a megfigyelhető jelenségek minél alaposabb megismerésére, törvényszerűségeinek leírására, megmagyarázására. </w:t>
            </w:r>
          </w:p>
          <w:p w14:paraId="65443852" w14:textId="77777777" w:rsidR="0088217F" w:rsidRDefault="0088217F">
            <w:pPr>
              <w:spacing w:line="256" w:lineRule="auto"/>
              <w:ind w:left="287" w:right="138"/>
              <w:jc w:val="both"/>
              <w:rPr>
                <w:lang w:eastAsia="en-US"/>
              </w:rPr>
            </w:pPr>
            <w:r>
              <w:rPr>
                <w:lang w:eastAsia="en-US"/>
              </w:rPr>
              <w:t>Munkája során a vonatkozó biztonsági, egészségvédelmi, környezetvédelmi, illetve a minőségbiztosítási és ellenőrzési követelményrendszereket betartja és betartatja.</w:t>
            </w:r>
          </w:p>
        </w:tc>
      </w:tr>
      <w:tr w:rsidR="0088217F" w14:paraId="2387A43C" w14:textId="77777777" w:rsidTr="0088217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22B1A" w14:textId="77777777" w:rsidR="0088217F" w:rsidRDefault="0088217F">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0C6194" w14:textId="77777777" w:rsidR="0088217F" w:rsidRDefault="0088217F">
            <w:pPr>
              <w:spacing w:line="256" w:lineRule="auto"/>
              <w:rPr>
                <w:b/>
                <w:sz w:val="18"/>
                <w:szCs w:val="18"/>
                <w:lang w:eastAsia="en-US"/>
              </w:rPr>
            </w:pPr>
            <w:r>
              <w:rPr>
                <w:b/>
                <w:sz w:val="18"/>
                <w:szCs w:val="18"/>
                <w:lang w:eastAsia="en-US"/>
              </w:rPr>
              <w:t>Autonómia és felelősségvállalás</w:t>
            </w:r>
          </w:p>
          <w:p w14:paraId="6D086280" w14:textId="77777777" w:rsidR="0088217F" w:rsidRDefault="0088217F">
            <w:pPr>
              <w:spacing w:line="256" w:lineRule="auto"/>
              <w:ind w:left="287" w:right="138"/>
              <w:jc w:val="both"/>
              <w:rPr>
                <w:lang w:eastAsia="en-US"/>
              </w:rPr>
            </w:pPr>
            <w:r>
              <w:rPr>
                <w:lang w:eastAsia="en-US"/>
              </w:rPr>
              <w:t>Váratlan döntési helyzetekben is önállóan végzi az átfogó, megalapozó szakmai kérdések végiggondolását és adott források alapján történő kidolgozását.</w:t>
            </w:r>
          </w:p>
          <w:p w14:paraId="75B7AC60" w14:textId="77777777" w:rsidR="0088217F" w:rsidRDefault="0088217F">
            <w:pPr>
              <w:spacing w:line="256" w:lineRule="auto"/>
              <w:ind w:left="287" w:right="138"/>
              <w:jc w:val="both"/>
              <w:rPr>
                <w:lang w:eastAsia="en-US"/>
              </w:rPr>
            </w:pPr>
            <w:r>
              <w:rPr>
                <w:lang w:eastAsia="en-US"/>
              </w:rPr>
              <w:t>Szakmai feladatainak elvégzése során együttműködik más (elsődlegesen műszaki, valamint gazdasági és jogi) szakterület képzett szakembereivel is.</w:t>
            </w:r>
          </w:p>
          <w:p w14:paraId="225CE406" w14:textId="77777777" w:rsidR="0088217F" w:rsidRDefault="0088217F">
            <w:pPr>
              <w:spacing w:line="256" w:lineRule="auto"/>
              <w:ind w:left="287" w:right="138"/>
              <w:jc w:val="both"/>
              <w:rPr>
                <w:lang w:eastAsia="en-US"/>
              </w:rPr>
            </w:pPr>
            <w:r>
              <w:rPr>
                <w:lang w:eastAsia="en-US"/>
              </w:rPr>
              <w:t>Megosztja tapasztalatait munkatársaival, így is segítve fejlődésüket.</w:t>
            </w:r>
          </w:p>
          <w:p w14:paraId="60A48B7A" w14:textId="77777777" w:rsidR="0088217F" w:rsidRDefault="0088217F">
            <w:pPr>
              <w:spacing w:line="256" w:lineRule="auto"/>
              <w:ind w:left="287" w:right="138"/>
              <w:jc w:val="both"/>
              <w:rPr>
                <w:lang w:eastAsia="en-US"/>
              </w:rPr>
            </w:pPr>
            <w:r>
              <w:rPr>
                <w:lang w:eastAsia="en-US"/>
              </w:rPr>
              <w:t>Felelősséget vállal műszaki elemzései, azok alapján megfogalmazott javaslatai és megszülető döntései következményeiért.</w:t>
            </w:r>
          </w:p>
        </w:tc>
      </w:tr>
      <w:tr w:rsidR="0088217F" w14:paraId="39C1FD0F" w14:textId="77777777" w:rsidTr="0088217F">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44E44" w14:textId="77777777" w:rsidR="0088217F" w:rsidRDefault="0088217F">
            <w:pPr>
              <w:spacing w:line="256" w:lineRule="auto"/>
              <w:rPr>
                <w:sz w:val="18"/>
                <w:szCs w:val="18"/>
                <w:lang w:eastAsia="en-US"/>
              </w:rPr>
            </w:pPr>
            <w:r>
              <w:rPr>
                <w:sz w:val="18"/>
                <w:szCs w:val="18"/>
                <w:lang w:eastAsia="en-US"/>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2B5096" w14:textId="77777777" w:rsidR="0088217F" w:rsidRDefault="0088217F">
            <w:pPr>
              <w:spacing w:line="256" w:lineRule="auto"/>
              <w:jc w:val="both"/>
              <w:rPr>
                <w:rFonts w:ascii="Arial" w:hAnsi="Arial" w:cs="Arial"/>
                <w:sz w:val="16"/>
                <w:szCs w:val="16"/>
                <w:lang w:eastAsia="en-US"/>
              </w:rPr>
            </w:pPr>
            <w:r>
              <w:rPr>
                <w:i/>
                <w:lang w:eastAsia="en-US"/>
              </w:rPr>
              <w:t>Előadás</w:t>
            </w:r>
            <w:r>
              <w:rPr>
                <w:lang w:eastAsia="en-US"/>
              </w:rPr>
              <w:t xml:space="preserve">: </w:t>
            </w:r>
            <w:r>
              <w:rPr>
                <w:rFonts w:ascii="Arial" w:hAnsi="Arial" w:cs="Arial"/>
                <w:noProof/>
                <w:sz w:val="16"/>
                <w:szCs w:val="16"/>
                <w:lang w:eastAsia="en-US"/>
              </w:rPr>
              <w:t xml:space="preserve">Mechanika: </w:t>
            </w:r>
            <w:r>
              <w:rPr>
                <w:rFonts w:ascii="Arial" w:hAnsi="Arial" w:cs="Arial"/>
                <w:sz w:val="16"/>
                <w:szCs w:val="16"/>
                <w:lang w:eastAsia="en-US"/>
              </w:rPr>
              <w:t xml:space="preserve">Kinematikai alapfogalmak, Dinamika, A dinamika alapegyenletének megoldása, A dinamika alapegyenletének megoldása, rezgések, A folyadékok és gázok mechanikájának alapjai, </w:t>
            </w:r>
          </w:p>
          <w:p w14:paraId="45BF41B7" w14:textId="77777777" w:rsidR="0088217F" w:rsidRDefault="0088217F">
            <w:pPr>
              <w:spacing w:line="256" w:lineRule="auto"/>
              <w:jc w:val="both"/>
              <w:rPr>
                <w:rFonts w:ascii="Arial" w:hAnsi="Arial" w:cs="Arial"/>
                <w:sz w:val="16"/>
                <w:szCs w:val="16"/>
                <w:lang w:eastAsia="en-US"/>
              </w:rPr>
            </w:pPr>
            <w:r>
              <w:rPr>
                <w:rFonts w:ascii="Arial" w:hAnsi="Arial" w:cs="Arial"/>
                <w:sz w:val="16"/>
                <w:szCs w:val="16"/>
                <w:lang w:eastAsia="en-US"/>
              </w:rPr>
              <w:t xml:space="preserve">Hőtan, a termodinamika I. és II. főtétele, állapotváltozások, molekuláris hőelmélet, fázis átalakulások,  </w:t>
            </w:r>
          </w:p>
          <w:p w14:paraId="5548DE4C" w14:textId="77777777" w:rsidR="0088217F" w:rsidRDefault="0088217F">
            <w:pPr>
              <w:spacing w:line="256" w:lineRule="auto"/>
              <w:jc w:val="both"/>
              <w:rPr>
                <w:rFonts w:ascii="Arial" w:hAnsi="Arial" w:cs="Arial"/>
                <w:sz w:val="16"/>
                <w:szCs w:val="16"/>
                <w:lang w:eastAsia="en-US"/>
              </w:rPr>
            </w:pPr>
            <w:r>
              <w:rPr>
                <w:rFonts w:ascii="Arial" w:hAnsi="Arial" w:cs="Arial"/>
                <w:sz w:val="16"/>
                <w:szCs w:val="16"/>
                <w:lang w:eastAsia="en-US"/>
              </w:rPr>
              <w:t>Elektromosságtan: elektrosztatika, egyenáram, mágnesség és elektromágneses indukció, váltakozó áramok</w:t>
            </w:r>
          </w:p>
          <w:p w14:paraId="6784FB20" w14:textId="77777777" w:rsidR="0088217F" w:rsidRDefault="0088217F">
            <w:pPr>
              <w:spacing w:line="256" w:lineRule="auto"/>
              <w:jc w:val="both"/>
              <w:rPr>
                <w:rFonts w:ascii="Arial" w:hAnsi="Arial" w:cs="Arial"/>
                <w:sz w:val="16"/>
                <w:szCs w:val="16"/>
                <w:lang w:eastAsia="en-US"/>
              </w:rPr>
            </w:pPr>
            <w:r>
              <w:rPr>
                <w:rFonts w:ascii="Arial" w:hAnsi="Arial" w:cs="Arial"/>
                <w:sz w:val="16"/>
                <w:szCs w:val="16"/>
                <w:lang w:eastAsia="en-US"/>
              </w:rPr>
              <w:t xml:space="preserve">Optika és atomfizika: geometriai optika, fizikai optika, fotometria, az anyagszerkezettan alapjai, félvezetők, a spektroszkópia fizikai alapjai, az atomfizika alapjai. A modern  elektronikai </w:t>
            </w:r>
            <w:r>
              <w:rPr>
                <w:rFonts w:ascii="Arial" w:hAnsi="Arial" w:cs="Arial"/>
                <w:sz w:val="16"/>
                <w:szCs w:val="16"/>
                <w:lang w:eastAsia="en-US"/>
              </w:rPr>
              <w:lastRenderedPageBreak/>
              <w:t xml:space="preserve">berendezések működésének fizikai alapjai </w:t>
            </w:r>
          </w:p>
          <w:p w14:paraId="73A2DB94" w14:textId="77777777" w:rsidR="0088217F" w:rsidRDefault="0088217F">
            <w:pPr>
              <w:spacing w:line="256" w:lineRule="auto"/>
              <w:ind w:right="138"/>
              <w:jc w:val="both"/>
              <w:rPr>
                <w:lang w:eastAsia="en-US"/>
              </w:rPr>
            </w:pPr>
            <w:r>
              <w:rPr>
                <w:i/>
                <w:lang w:eastAsia="en-US"/>
              </w:rPr>
              <w:t xml:space="preserve">Számolási gyakorlat: </w:t>
            </w:r>
            <w:r>
              <w:rPr>
                <w:lang w:eastAsia="en-US"/>
              </w:rPr>
              <w:t>Az előadáson hallott tananyaggal kapcsolatos számolási feladatok megoldása</w:t>
            </w:r>
          </w:p>
          <w:p w14:paraId="49CEBE9E" w14:textId="77777777" w:rsidR="0088217F" w:rsidRDefault="0088217F">
            <w:pPr>
              <w:pStyle w:val="Style13"/>
              <w:widowControl/>
              <w:spacing w:line="240" w:lineRule="exact"/>
              <w:rPr>
                <w:sz w:val="20"/>
                <w:szCs w:val="20"/>
                <w:lang w:eastAsia="en-US"/>
              </w:rPr>
            </w:pPr>
            <w:r>
              <w:rPr>
                <w:i/>
                <w:lang w:eastAsia="en-US"/>
              </w:rPr>
              <w:t>Labor</w:t>
            </w:r>
            <w:r>
              <w:rPr>
                <w:lang w:eastAsia="en-US"/>
              </w:rPr>
              <w:t>: Az alapvető mérési elvek megismerése, mérések végzése és jegyzőkönyv készítése a mechanika, és  az elektromosságtan területéről</w:t>
            </w:r>
          </w:p>
          <w:p w14:paraId="1B7384FF" w14:textId="77777777" w:rsidR="0088217F" w:rsidRDefault="0088217F">
            <w:pPr>
              <w:pStyle w:val="Style9"/>
              <w:widowControl/>
              <w:rPr>
                <w:color w:val="000000"/>
                <w:sz w:val="18"/>
                <w:szCs w:val="18"/>
                <w:lang w:eastAsia="en-US"/>
              </w:rPr>
            </w:pPr>
          </w:p>
        </w:tc>
      </w:tr>
      <w:tr w:rsidR="0088217F" w14:paraId="0393C2C6" w14:textId="77777777" w:rsidTr="0088217F">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5FACB" w14:textId="77777777" w:rsidR="0088217F" w:rsidRDefault="0088217F">
            <w:pPr>
              <w:spacing w:line="256" w:lineRule="auto"/>
              <w:rPr>
                <w:sz w:val="18"/>
                <w:szCs w:val="18"/>
                <w:lang w:eastAsia="en-US"/>
              </w:rPr>
            </w:pPr>
            <w:r>
              <w:rPr>
                <w:sz w:val="18"/>
                <w:szCs w:val="18"/>
                <w:lang w:eastAsia="en-US"/>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32F7E" w14:textId="77777777" w:rsidR="0088217F" w:rsidRDefault="0088217F">
            <w:pPr>
              <w:shd w:val="clear" w:color="auto" w:fill="E5DFEC" w:themeFill="accent4" w:themeFillTint="33"/>
              <w:spacing w:line="256" w:lineRule="auto"/>
              <w:ind w:right="138"/>
              <w:jc w:val="both"/>
              <w:rPr>
                <w:lang w:eastAsia="en-US"/>
              </w:rPr>
            </w:pPr>
            <w:r>
              <w:rPr>
                <w:lang w:eastAsia="en-US"/>
              </w:rPr>
              <w:t>Előadás: Hallott szöveg feldolgozása jegyzeteléssel 40%, elméleti anyag önálló feldolgozása 20%, feladatmegoldás 40%.</w:t>
            </w:r>
          </w:p>
          <w:p w14:paraId="2C819DE9" w14:textId="77777777" w:rsidR="0088217F" w:rsidRDefault="0088217F">
            <w:pPr>
              <w:pStyle w:val="Style9"/>
              <w:widowControl/>
              <w:rPr>
                <w:color w:val="000000"/>
                <w:sz w:val="18"/>
                <w:szCs w:val="18"/>
                <w:lang w:eastAsia="en-US"/>
              </w:rPr>
            </w:pPr>
            <w:r>
              <w:rPr>
                <w:lang w:eastAsia="en-US"/>
              </w:rPr>
              <w:t>Labor: Hallott szöveg feldolgozása jegyzeteléssel 10%, otthoni felkészülés a mérésre 20%, mérés 40%, jegyzőkönyv készítés 30%.</w:t>
            </w:r>
          </w:p>
        </w:tc>
      </w:tr>
      <w:tr w:rsidR="0088217F" w14:paraId="65E26807" w14:textId="77777777" w:rsidTr="0088217F">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3E099" w14:textId="77777777" w:rsidR="0088217F" w:rsidRDefault="0088217F">
            <w:pPr>
              <w:spacing w:line="256" w:lineRule="auto"/>
              <w:rPr>
                <w:sz w:val="18"/>
                <w:szCs w:val="18"/>
                <w:lang w:eastAsia="en-US"/>
              </w:rPr>
            </w:pPr>
            <w:r>
              <w:rPr>
                <w:sz w:val="18"/>
                <w:szCs w:val="18"/>
                <w:lang w:eastAsia="en-US"/>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C3009" w14:textId="77777777" w:rsidR="0088217F" w:rsidRDefault="0088217F">
            <w:pPr>
              <w:spacing w:line="256" w:lineRule="auto"/>
              <w:ind w:right="138"/>
              <w:jc w:val="both"/>
              <w:rPr>
                <w:rFonts w:ascii="Arial" w:hAnsi="Arial" w:cs="Arial"/>
                <w:sz w:val="16"/>
                <w:szCs w:val="16"/>
                <w:lang w:eastAsia="en-US"/>
              </w:rPr>
            </w:pPr>
            <w:r>
              <w:rPr>
                <w:rFonts w:ascii="Arial" w:hAnsi="Arial" w:cs="Arial"/>
                <w:sz w:val="16"/>
                <w:szCs w:val="16"/>
                <w:lang w:eastAsia="en-US"/>
              </w:rPr>
              <w:t>Kiss Endre: Mérnöki fizika, elektronikus jegyzet, Moodle rendszer</w:t>
            </w:r>
          </w:p>
          <w:p w14:paraId="6AFBBD08" w14:textId="77777777" w:rsidR="0088217F" w:rsidRDefault="0088217F">
            <w:pPr>
              <w:spacing w:line="256" w:lineRule="auto"/>
              <w:ind w:right="138"/>
              <w:jc w:val="both"/>
              <w:rPr>
                <w:rFonts w:ascii="Arial" w:hAnsi="Arial" w:cs="Arial"/>
                <w:sz w:val="16"/>
                <w:szCs w:val="16"/>
                <w:lang w:eastAsia="en-US"/>
              </w:rPr>
            </w:pPr>
            <w:r>
              <w:rPr>
                <w:rFonts w:ascii="Arial" w:hAnsi="Arial" w:cs="Arial"/>
                <w:sz w:val="16"/>
                <w:szCs w:val="16"/>
                <w:lang w:eastAsia="en-US"/>
              </w:rPr>
              <w:t>Horváth Miklós: Fizika példatár, elektronikus jegyzet, Moodle rendszer</w:t>
            </w:r>
          </w:p>
          <w:p w14:paraId="568FCE19" w14:textId="77777777" w:rsidR="0088217F" w:rsidRDefault="0088217F">
            <w:pPr>
              <w:pStyle w:val="Style23"/>
              <w:widowControl/>
              <w:tabs>
                <w:tab w:val="left" w:pos="216"/>
              </w:tabs>
              <w:spacing w:before="10" w:line="240" w:lineRule="auto"/>
              <w:rPr>
                <w:color w:val="000000"/>
                <w:sz w:val="18"/>
                <w:szCs w:val="18"/>
                <w:lang w:eastAsia="en-US"/>
              </w:rPr>
            </w:pPr>
            <w:r>
              <w:rPr>
                <w:rFonts w:ascii="Arial" w:hAnsi="Arial" w:cs="Arial"/>
                <w:sz w:val="16"/>
                <w:szCs w:val="16"/>
                <w:lang w:eastAsia="en-US"/>
              </w:rPr>
              <w:t>Laboratóriumi mérési silabuszok, elektronikus jegyzetek, Moodle rendszer</w:t>
            </w:r>
          </w:p>
        </w:tc>
      </w:tr>
      <w:tr w:rsidR="0088217F" w14:paraId="7A846B6B" w14:textId="77777777" w:rsidTr="0088217F">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BDB14E" w14:textId="77777777" w:rsidR="0088217F" w:rsidRDefault="0088217F">
            <w:pPr>
              <w:spacing w:line="256" w:lineRule="auto"/>
              <w:rPr>
                <w:sz w:val="18"/>
                <w:szCs w:val="18"/>
                <w:lang w:eastAsia="en-US"/>
              </w:rPr>
            </w:pPr>
            <w:r>
              <w:rPr>
                <w:sz w:val="18"/>
                <w:szCs w:val="18"/>
                <w:lang w:eastAsia="en-US"/>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7D23B" w14:textId="77777777" w:rsidR="0088217F" w:rsidRDefault="0088217F" w:rsidP="0088217F">
            <w:pPr>
              <w:widowControl/>
              <w:numPr>
                <w:ilvl w:val="0"/>
                <w:numId w:val="41"/>
              </w:numPr>
              <w:autoSpaceDE/>
              <w:adjustRightInd/>
              <w:spacing w:line="256" w:lineRule="auto"/>
              <w:jc w:val="both"/>
              <w:rPr>
                <w:rFonts w:ascii="Arial" w:hAnsi="Arial" w:cs="Arial"/>
                <w:sz w:val="16"/>
                <w:szCs w:val="16"/>
                <w:lang w:eastAsia="en-US"/>
              </w:rPr>
            </w:pPr>
            <w:r>
              <w:rPr>
                <w:rFonts w:ascii="Arial" w:hAnsi="Arial" w:cs="Arial"/>
                <w:sz w:val="16"/>
                <w:szCs w:val="16"/>
                <w:lang w:eastAsia="en-US"/>
              </w:rPr>
              <w:t>Budó Ágoston: Kísérleti Fizika I., II., III.  (Nemzeti Tankönyvkiadó, Budapest, 1997)</w:t>
            </w:r>
          </w:p>
          <w:p w14:paraId="0758F38F" w14:textId="77777777" w:rsidR="0088217F" w:rsidRDefault="0088217F" w:rsidP="0088217F">
            <w:pPr>
              <w:widowControl/>
              <w:numPr>
                <w:ilvl w:val="0"/>
                <w:numId w:val="41"/>
              </w:numPr>
              <w:autoSpaceDE/>
              <w:adjustRightInd/>
              <w:spacing w:line="256" w:lineRule="auto"/>
              <w:jc w:val="both"/>
              <w:rPr>
                <w:rFonts w:ascii="Arial" w:hAnsi="Arial" w:cs="Arial"/>
                <w:sz w:val="16"/>
                <w:szCs w:val="16"/>
                <w:lang w:eastAsia="en-US"/>
              </w:rPr>
            </w:pPr>
            <w:r>
              <w:rPr>
                <w:rFonts w:ascii="Arial" w:hAnsi="Arial" w:cs="Arial"/>
                <w:sz w:val="16"/>
                <w:szCs w:val="16"/>
                <w:lang w:eastAsia="en-US"/>
              </w:rPr>
              <w:t>R. Feynmann: Modern Fizika 1., 2., 3., 5., 7., 9. (Műszaki Könyvkiadó, Budapest, 1986</w:t>
            </w:r>
          </w:p>
        </w:tc>
      </w:tr>
    </w:tbl>
    <w:p w14:paraId="7F4270D9" w14:textId="77777777" w:rsidR="00FD26F3" w:rsidRDefault="00FD26F3" w:rsidP="00E3545F">
      <w:pPr>
        <w:pStyle w:val="Style23"/>
        <w:widowControl/>
        <w:numPr>
          <w:ilvl w:val="0"/>
          <w:numId w:val="1"/>
        </w:numPr>
        <w:tabs>
          <w:tab w:val="left" w:pos="120"/>
        </w:tabs>
        <w:jc w:val="left"/>
        <w:rPr>
          <w:rStyle w:val="FontStyle56"/>
        </w:rPr>
        <w:sectPr w:rsidR="00FD26F3" w:rsidSect="00F650CD">
          <w:headerReference w:type="even" r:id="rId26"/>
          <w:headerReference w:type="default" r:id="rId27"/>
          <w:footerReference w:type="even" r:id="rId28"/>
          <w:footerReference w:type="default" r:id="rId29"/>
          <w:pgSz w:w="11905" w:h="16837"/>
          <w:pgMar w:top="633" w:right="848" w:bottom="1440" w:left="851" w:header="708" w:footer="708" w:gutter="0"/>
          <w:cols w:space="60"/>
          <w:noEndnote/>
        </w:sectPr>
      </w:pPr>
    </w:p>
    <w:p w14:paraId="7F4270DA" w14:textId="77777777" w:rsidR="00FD46FA" w:rsidRPr="00071962" w:rsidRDefault="00FD46FA" w:rsidP="00FD46FA">
      <w:pPr>
        <w:pStyle w:val="Cmsor3"/>
      </w:pPr>
      <w:bookmarkStart w:id="8" w:name="_Toc479253017"/>
      <w:bookmarkStart w:id="9" w:name="_Toc40090789"/>
      <w:r w:rsidRPr="00071962">
        <w:lastRenderedPageBreak/>
        <w:t>Informatika</w:t>
      </w:r>
      <w:bookmarkEnd w:id="8"/>
      <w:bookmarkEnd w:id="9"/>
      <w:r w:rsidRPr="00071962">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31"/>
        <w:gridCol w:w="927"/>
        <w:gridCol w:w="1063"/>
        <w:gridCol w:w="156"/>
        <w:gridCol w:w="1084"/>
        <w:gridCol w:w="129"/>
        <w:gridCol w:w="702"/>
        <w:gridCol w:w="750"/>
        <w:gridCol w:w="613"/>
        <w:gridCol w:w="826"/>
        <w:gridCol w:w="953"/>
        <w:gridCol w:w="380"/>
        <w:gridCol w:w="688"/>
        <w:gridCol w:w="688"/>
      </w:tblGrid>
      <w:tr w:rsidR="00FD46FA" w:rsidRPr="00F92BA7" w14:paraId="7F4270E0" w14:textId="77777777" w:rsidTr="00CA40DE">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DB" w14:textId="77777777" w:rsidR="00FD46FA" w:rsidRPr="00F92BA7" w:rsidRDefault="00FD46FA" w:rsidP="00CA40DE">
            <w:pPr>
              <w:rPr>
                <w:sz w:val="18"/>
                <w:szCs w:val="18"/>
              </w:rPr>
            </w:pPr>
            <w:r w:rsidRPr="00F92BA7">
              <w:rPr>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DC" w14:textId="77777777" w:rsidR="00FD46FA" w:rsidRPr="00F92BA7" w:rsidRDefault="00FD46FA" w:rsidP="00CA40DE">
            <w:pPr>
              <w:rPr>
                <w:sz w:val="18"/>
                <w:szCs w:val="18"/>
              </w:rPr>
            </w:pPr>
            <w:r w:rsidRPr="00F92BA7">
              <w:rPr>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DD" w14:textId="77777777" w:rsidR="00FD46FA" w:rsidRPr="00F92BA7" w:rsidRDefault="00FD46FA" w:rsidP="00CA40DE">
            <w:pPr>
              <w:rPr>
                <w:sz w:val="18"/>
                <w:szCs w:val="18"/>
              </w:rPr>
            </w:pPr>
            <w:r w:rsidRPr="00F92BA7">
              <w:rPr>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DE" w14:textId="77777777" w:rsidR="00FD46FA" w:rsidRPr="00F92BA7" w:rsidRDefault="00FD46FA" w:rsidP="00CA40DE">
            <w:pPr>
              <w:rPr>
                <w:sz w:val="18"/>
                <w:szCs w:val="18"/>
              </w:rPr>
            </w:pPr>
            <w:r w:rsidRPr="00F92BA7">
              <w:rPr>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DF" w14:textId="77777777" w:rsidR="00FD46FA" w:rsidRPr="00F92BA7" w:rsidRDefault="00FD46FA" w:rsidP="00CA40DE">
            <w:pPr>
              <w:rPr>
                <w:sz w:val="18"/>
                <w:szCs w:val="18"/>
              </w:rPr>
            </w:pPr>
            <w:r w:rsidRPr="00F92BA7">
              <w:rPr>
                <w:sz w:val="18"/>
                <w:szCs w:val="18"/>
              </w:rPr>
              <w:t>A</w:t>
            </w:r>
          </w:p>
        </w:tc>
      </w:tr>
      <w:tr w:rsidR="00FD46FA" w:rsidRPr="00F92BA7" w14:paraId="7F4270E6" w14:textId="77777777" w:rsidTr="00CA40DE">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E1" w14:textId="77777777" w:rsidR="00FD46FA" w:rsidRPr="00F92BA7" w:rsidRDefault="00FD46FA" w:rsidP="00CA40DE">
            <w:pPr>
              <w:rPr>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E2" w14:textId="77777777" w:rsidR="00FD46FA" w:rsidRPr="00F92BA7" w:rsidRDefault="00FD46FA" w:rsidP="00CA40DE">
            <w:pPr>
              <w:rPr>
                <w:sz w:val="18"/>
                <w:szCs w:val="18"/>
              </w:rPr>
            </w:pPr>
            <w:r w:rsidRPr="00F92BA7">
              <w:rPr>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E3" w14:textId="77777777" w:rsidR="00FD46FA" w:rsidRPr="00F92BA7" w:rsidRDefault="00FD46FA" w:rsidP="00CA40DE">
            <w:pPr>
              <w:rPr>
                <w:sz w:val="18"/>
                <w:szCs w:val="18"/>
              </w:rPr>
            </w:pPr>
            <w:r w:rsidRPr="00F92BA7">
              <w:rPr>
                <w:sz w:val="18"/>
                <w:szCs w:val="18"/>
              </w:rPr>
              <w:t xml:space="preserve">Informatics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E4" w14:textId="77777777" w:rsidR="00FD46FA" w:rsidRPr="00F92BA7" w:rsidRDefault="00FD46FA" w:rsidP="00CA40DE">
            <w:pPr>
              <w:rPr>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E5" w14:textId="77777777" w:rsidR="00FD46FA" w:rsidRPr="00F92BA7" w:rsidRDefault="00FD46FA" w:rsidP="00CA40DE">
            <w:pPr>
              <w:rPr>
                <w:sz w:val="18"/>
                <w:szCs w:val="18"/>
              </w:rPr>
            </w:pPr>
            <w:r>
              <w:rPr>
                <w:sz w:val="18"/>
                <w:szCs w:val="18"/>
              </w:rPr>
              <w:t>DUEN(L)-IS</w:t>
            </w:r>
            <w:r w:rsidRPr="00F92BA7">
              <w:rPr>
                <w:sz w:val="18"/>
                <w:szCs w:val="18"/>
              </w:rPr>
              <w:t>F-010</w:t>
            </w:r>
          </w:p>
        </w:tc>
      </w:tr>
      <w:tr w:rsidR="00FD46FA" w:rsidRPr="00F92BA7" w14:paraId="7F4270E8" w14:textId="77777777" w:rsidTr="00CA40DE">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E7" w14:textId="77777777" w:rsidR="00FD46FA" w:rsidRPr="00F92BA7" w:rsidRDefault="00FD46FA" w:rsidP="00CA40DE">
            <w:pPr>
              <w:rPr>
                <w:sz w:val="18"/>
                <w:szCs w:val="18"/>
              </w:rPr>
            </w:pPr>
            <w:r w:rsidRPr="00F92BA7">
              <w:rPr>
                <w:sz w:val="18"/>
                <w:szCs w:val="18"/>
              </w:rPr>
              <w:t>2016/17/2</w:t>
            </w:r>
          </w:p>
        </w:tc>
      </w:tr>
      <w:tr w:rsidR="00FD46FA" w:rsidRPr="00F92BA7" w14:paraId="7F4270EB" w14:textId="77777777" w:rsidTr="00CA40DE">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E9" w14:textId="77777777" w:rsidR="00FD46FA" w:rsidRPr="00F92BA7" w:rsidRDefault="00FD46FA" w:rsidP="00CA40DE">
            <w:pPr>
              <w:rPr>
                <w:sz w:val="18"/>
                <w:szCs w:val="18"/>
              </w:rPr>
            </w:pPr>
            <w:r w:rsidRPr="00F92BA7">
              <w:rPr>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EA" w14:textId="77777777" w:rsidR="00FD46FA" w:rsidRPr="00F92BA7" w:rsidRDefault="00FD46FA" w:rsidP="00CA40DE">
            <w:pPr>
              <w:rPr>
                <w:sz w:val="18"/>
                <w:szCs w:val="18"/>
              </w:rPr>
            </w:pPr>
            <w:r w:rsidRPr="00F92BA7">
              <w:rPr>
                <w:sz w:val="18"/>
                <w:szCs w:val="18"/>
              </w:rPr>
              <w:t>Informatikai Intézet, Szoftverfejlesztési és Alkalmazási Tanszék</w:t>
            </w:r>
          </w:p>
        </w:tc>
      </w:tr>
      <w:tr w:rsidR="00FD46FA" w:rsidRPr="00F92BA7" w14:paraId="7F4270F7" w14:textId="77777777" w:rsidTr="00CA40DE">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EC" w14:textId="77777777" w:rsidR="00FD46FA" w:rsidRPr="00F92BA7" w:rsidRDefault="00FD46FA" w:rsidP="00CA40DE">
            <w:pPr>
              <w:rPr>
                <w:sz w:val="18"/>
                <w:szCs w:val="18"/>
              </w:rPr>
            </w:pPr>
            <w:r w:rsidRPr="00F92BA7">
              <w:rPr>
                <w:sz w:val="18"/>
                <w:szCs w:val="18"/>
              </w:rPr>
              <w:t>Kötelező előtanulmány neve</w:t>
            </w:r>
          </w:p>
        </w:tc>
        <w:tc>
          <w:tcPr>
            <w:tcW w:w="967" w:type="dxa"/>
            <w:shd w:val="clear" w:color="auto" w:fill="FFFFFF"/>
            <w:tcMar>
              <w:top w:w="0" w:type="dxa"/>
              <w:left w:w="0" w:type="dxa"/>
              <w:bottom w:w="0" w:type="dxa"/>
              <w:right w:w="0" w:type="dxa"/>
            </w:tcMar>
            <w:vAlign w:val="center"/>
            <w:hideMark/>
          </w:tcPr>
          <w:p w14:paraId="7F4270ED" w14:textId="77777777" w:rsidR="00FD46FA" w:rsidRPr="00F92BA7" w:rsidRDefault="00FD46FA" w:rsidP="00CA40DE">
            <w:pPr>
              <w:rPr>
                <w:sz w:val="18"/>
                <w:szCs w:val="18"/>
              </w:rPr>
            </w:pPr>
          </w:p>
        </w:tc>
        <w:tc>
          <w:tcPr>
            <w:tcW w:w="115" w:type="dxa"/>
            <w:shd w:val="clear" w:color="auto" w:fill="FFFFFF"/>
            <w:tcMar>
              <w:top w:w="0" w:type="dxa"/>
              <w:left w:w="0" w:type="dxa"/>
              <w:bottom w:w="0" w:type="dxa"/>
              <w:right w:w="0" w:type="dxa"/>
            </w:tcMar>
            <w:vAlign w:val="center"/>
            <w:hideMark/>
          </w:tcPr>
          <w:p w14:paraId="7F4270EE" w14:textId="77777777" w:rsidR="00FD46FA" w:rsidRPr="00F92BA7" w:rsidRDefault="00FD46FA" w:rsidP="00CA40DE">
            <w:pPr>
              <w:rPr>
                <w:sz w:val="18"/>
                <w:szCs w:val="18"/>
              </w:rPr>
            </w:pPr>
          </w:p>
        </w:tc>
        <w:tc>
          <w:tcPr>
            <w:tcW w:w="626" w:type="dxa"/>
            <w:shd w:val="clear" w:color="auto" w:fill="FFFFFF"/>
            <w:tcMar>
              <w:top w:w="0" w:type="dxa"/>
              <w:left w:w="0" w:type="dxa"/>
              <w:bottom w:w="0" w:type="dxa"/>
              <w:right w:w="0" w:type="dxa"/>
            </w:tcMar>
            <w:vAlign w:val="center"/>
            <w:hideMark/>
          </w:tcPr>
          <w:p w14:paraId="7F4270EF" w14:textId="77777777" w:rsidR="00FD46FA" w:rsidRPr="00F92BA7" w:rsidRDefault="00FD46FA" w:rsidP="00CA40DE">
            <w:pPr>
              <w:rPr>
                <w:sz w:val="18"/>
                <w:szCs w:val="18"/>
              </w:rPr>
            </w:pPr>
          </w:p>
        </w:tc>
        <w:tc>
          <w:tcPr>
            <w:tcW w:w="669" w:type="dxa"/>
            <w:shd w:val="clear" w:color="auto" w:fill="FFFFFF"/>
            <w:tcMar>
              <w:top w:w="0" w:type="dxa"/>
              <w:left w:w="0" w:type="dxa"/>
              <w:bottom w:w="0" w:type="dxa"/>
              <w:right w:w="0" w:type="dxa"/>
            </w:tcMar>
            <w:vAlign w:val="center"/>
            <w:hideMark/>
          </w:tcPr>
          <w:p w14:paraId="7F4270F0" w14:textId="77777777" w:rsidR="00FD46FA" w:rsidRPr="00F92BA7" w:rsidRDefault="00FD46FA" w:rsidP="00CA40DE">
            <w:pPr>
              <w:rPr>
                <w:sz w:val="18"/>
                <w:szCs w:val="18"/>
              </w:rPr>
            </w:pPr>
          </w:p>
        </w:tc>
        <w:tc>
          <w:tcPr>
            <w:tcW w:w="547" w:type="dxa"/>
            <w:shd w:val="clear" w:color="auto" w:fill="FFFFFF"/>
            <w:tcMar>
              <w:top w:w="0" w:type="dxa"/>
              <w:left w:w="0" w:type="dxa"/>
              <w:bottom w:w="0" w:type="dxa"/>
              <w:right w:w="0" w:type="dxa"/>
            </w:tcMar>
            <w:vAlign w:val="center"/>
            <w:hideMark/>
          </w:tcPr>
          <w:p w14:paraId="7F4270F1" w14:textId="77777777" w:rsidR="00FD46FA" w:rsidRPr="00F92BA7" w:rsidRDefault="00FD46FA" w:rsidP="00CA40DE">
            <w:pPr>
              <w:rPr>
                <w:sz w:val="18"/>
                <w:szCs w:val="18"/>
              </w:rPr>
            </w:pPr>
          </w:p>
        </w:tc>
        <w:tc>
          <w:tcPr>
            <w:tcW w:w="737" w:type="dxa"/>
            <w:shd w:val="clear" w:color="auto" w:fill="FFFFFF"/>
            <w:tcMar>
              <w:top w:w="0" w:type="dxa"/>
              <w:left w:w="0" w:type="dxa"/>
              <w:bottom w:w="0" w:type="dxa"/>
              <w:right w:w="0" w:type="dxa"/>
            </w:tcMar>
            <w:vAlign w:val="center"/>
            <w:hideMark/>
          </w:tcPr>
          <w:p w14:paraId="7F4270F2" w14:textId="77777777" w:rsidR="00FD46FA" w:rsidRPr="00F92BA7" w:rsidRDefault="00FD46FA" w:rsidP="00CA40DE">
            <w:pPr>
              <w:rPr>
                <w:sz w:val="18"/>
                <w:szCs w:val="18"/>
              </w:rPr>
            </w:pPr>
          </w:p>
        </w:tc>
        <w:tc>
          <w:tcPr>
            <w:tcW w:w="850" w:type="dxa"/>
            <w:shd w:val="clear" w:color="auto" w:fill="FFFFFF"/>
            <w:tcMar>
              <w:top w:w="0" w:type="dxa"/>
              <w:left w:w="0" w:type="dxa"/>
              <w:bottom w:w="0" w:type="dxa"/>
              <w:right w:w="0" w:type="dxa"/>
            </w:tcMar>
            <w:vAlign w:val="center"/>
            <w:hideMark/>
          </w:tcPr>
          <w:p w14:paraId="7F4270F3" w14:textId="77777777" w:rsidR="00FD46FA" w:rsidRPr="00F92BA7" w:rsidRDefault="00FD46FA" w:rsidP="00CA40DE">
            <w:pPr>
              <w:rPr>
                <w:sz w:val="18"/>
                <w:szCs w:val="18"/>
              </w:rPr>
            </w:pPr>
          </w:p>
        </w:tc>
        <w:tc>
          <w:tcPr>
            <w:tcW w:w="339" w:type="dxa"/>
            <w:shd w:val="clear" w:color="auto" w:fill="FFFFFF"/>
            <w:tcMar>
              <w:top w:w="0" w:type="dxa"/>
              <w:left w:w="0" w:type="dxa"/>
              <w:bottom w:w="0" w:type="dxa"/>
              <w:right w:w="0" w:type="dxa"/>
            </w:tcMar>
            <w:vAlign w:val="center"/>
            <w:hideMark/>
          </w:tcPr>
          <w:p w14:paraId="7F4270F4" w14:textId="77777777" w:rsidR="00FD46FA" w:rsidRPr="00F92BA7" w:rsidRDefault="00FD46FA" w:rsidP="00CA40DE">
            <w:pPr>
              <w:rPr>
                <w:sz w:val="18"/>
                <w:szCs w:val="18"/>
              </w:rPr>
            </w:pPr>
          </w:p>
        </w:tc>
        <w:tc>
          <w:tcPr>
            <w:tcW w:w="614" w:type="dxa"/>
            <w:shd w:val="clear" w:color="auto" w:fill="FFFFFF"/>
            <w:tcMar>
              <w:top w:w="0" w:type="dxa"/>
              <w:left w:w="0" w:type="dxa"/>
              <w:bottom w:w="0" w:type="dxa"/>
              <w:right w:w="0" w:type="dxa"/>
            </w:tcMar>
            <w:vAlign w:val="center"/>
            <w:hideMark/>
          </w:tcPr>
          <w:p w14:paraId="7F4270F5" w14:textId="77777777" w:rsidR="00FD46FA" w:rsidRPr="00F92BA7" w:rsidRDefault="00FD46FA" w:rsidP="00CA40DE">
            <w:pPr>
              <w:rPr>
                <w:sz w:val="18"/>
                <w:szCs w:val="18"/>
              </w:rPr>
            </w:pPr>
          </w:p>
        </w:tc>
        <w:tc>
          <w:tcPr>
            <w:tcW w:w="614" w:type="dxa"/>
            <w:shd w:val="clear" w:color="auto" w:fill="FFFFFF"/>
            <w:tcMar>
              <w:top w:w="0" w:type="dxa"/>
              <w:left w:w="0" w:type="dxa"/>
              <w:bottom w:w="0" w:type="dxa"/>
              <w:right w:w="0" w:type="dxa"/>
            </w:tcMar>
            <w:vAlign w:val="center"/>
            <w:hideMark/>
          </w:tcPr>
          <w:p w14:paraId="7F4270F6" w14:textId="77777777" w:rsidR="00FD46FA" w:rsidRPr="00F92BA7" w:rsidRDefault="00FD46FA" w:rsidP="00CA40DE">
            <w:pPr>
              <w:rPr>
                <w:sz w:val="18"/>
                <w:szCs w:val="18"/>
              </w:rPr>
            </w:pPr>
          </w:p>
        </w:tc>
      </w:tr>
      <w:tr w:rsidR="00FD46FA" w:rsidRPr="00F92BA7" w14:paraId="7F4270FD" w14:textId="77777777" w:rsidTr="00CA40DE">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F8" w14:textId="77777777" w:rsidR="00FD46FA" w:rsidRPr="00F92BA7" w:rsidRDefault="00FD46FA" w:rsidP="00CA40DE">
            <w:pPr>
              <w:rPr>
                <w:sz w:val="18"/>
                <w:szCs w:val="18"/>
              </w:rPr>
            </w:pPr>
            <w:r w:rsidRPr="00F92BA7">
              <w:rPr>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F9" w14:textId="77777777" w:rsidR="00FD46FA" w:rsidRPr="00F92BA7" w:rsidRDefault="00FD46FA" w:rsidP="00CA40DE">
            <w:pPr>
              <w:rPr>
                <w:sz w:val="18"/>
                <w:szCs w:val="18"/>
              </w:rPr>
            </w:pPr>
            <w:r w:rsidRPr="00F92BA7">
              <w:rPr>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FA" w14:textId="77777777" w:rsidR="00FD46FA" w:rsidRPr="00F92BA7" w:rsidRDefault="00FD46FA" w:rsidP="00CA40DE">
            <w:pPr>
              <w:rPr>
                <w:sz w:val="18"/>
                <w:szCs w:val="18"/>
              </w:rPr>
            </w:pPr>
            <w:r w:rsidRPr="00F92BA7">
              <w:rPr>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FB" w14:textId="77777777" w:rsidR="00FD46FA" w:rsidRPr="00F92BA7" w:rsidRDefault="00FD46FA" w:rsidP="00CA40DE">
            <w:pPr>
              <w:rPr>
                <w:sz w:val="18"/>
                <w:szCs w:val="18"/>
              </w:rPr>
            </w:pPr>
            <w:r w:rsidRPr="00F92BA7">
              <w:rPr>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FC" w14:textId="77777777" w:rsidR="00FD46FA" w:rsidRPr="00F92BA7" w:rsidRDefault="00FD46FA" w:rsidP="00CA40DE">
            <w:pPr>
              <w:rPr>
                <w:sz w:val="18"/>
                <w:szCs w:val="18"/>
              </w:rPr>
            </w:pPr>
            <w:r w:rsidRPr="00F92BA7">
              <w:rPr>
                <w:sz w:val="18"/>
                <w:szCs w:val="18"/>
              </w:rPr>
              <w:t>Oktatás nyelve</w:t>
            </w:r>
          </w:p>
        </w:tc>
      </w:tr>
      <w:tr w:rsidR="00FD46FA" w:rsidRPr="00F92BA7" w14:paraId="7F427105" w14:textId="77777777" w:rsidTr="00CA40DE">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FE" w14:textId="77777777" w:rsidR="00FD46FA" w:rsidRPr="00F92BA7" w:rsidRDefault="00FD46FA" w:rsidP="00CA40DE">
            <w:pPr>
              <w:rPr>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0FF" w14:textId="77777777" w:rsidR="00FD46FA" w:rsidRPr="00F92BA7" w:rsidRDefault="00FD46FA" w:rsidP="00CA40DE">
            <w:pPr>
              <w:rPr>
                <w:sz w:val="18"/>
                <w:szCs w:val="18"/>
              </w:rPr>
            </w:pPr>
            <w:r w:rsidRPr="00F92BA7">
              <w:rPr>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0" w14:textId="77777777" w:rsidR="00FD46FA" w:rsidRPr="00F92BA7" w:rsidRDefault="00FD46FA" w:rsidP="00CA40DE">
            <w:pPr>
              <w:rPr>
                <w:sz w:val="18"/>
                <w:szCs w:val="18"/>
              </w:rPr>
            </w:pPr>
            <w:r w:rsidRPr="00F92BA7">
              <w:rPr>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1" w14:textId="77777777" w:rsidR="00FD46FA" w:rsidRPr="00F92BA7" w:rsidRDefault="00FD46FA" w:rsidP="00CA40DE">
            <w:pPr>
              <w:rPr>
                <w:sz w:val="18"/>
                <w:szCs w:val="18"/>
              </w:rPr>
            </w:pPr>
            <w:r w:rsidRPr="00F92BA7">
              <w:rPr>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2" w14:textId="77777777" w:rsidR="00FD46FA" w:rsidRPr="00F92BA7" w:rsidRDefault="00FD46FA" w:rsidP="00CA40DE">
            <w:pPr>
              <w:rPr>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3" w14:textId="77777777" w:rsidR="00FD46FA" w:rsidRPr="00F92BA7" w:rsidRDefault="00FD46FA" w:rsidP="00CA40DE">
            <w:pPr>
              <w:rPr>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4" w14:textId="77777777" w:rsidR="00FD46FA" w:rsidRPr="00F92BA7" w:rsidRDefault="00FD46FA" w:rsidP="00CA40DE">
            <w:pPr>
              <w:rPr>
                <w:sz w:val="18"/>
                <w:szCs w:val="18"/>
              </w:rPr>
            </w:pPr>
          </w:p>
        </w:tc>
      </w:tr>
      <w:tr w:rsidR="00FD46FA" w:rsidRPr="00F92BA7" w14:paraId="7F427111" w14:textId="77777777" w:rsidTr="00CA40DE">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6" w14:textId="77777777" w:rsidR="00FD46FA" w:rsidRPr="00F92BA7" w:rsidRDefault="00FD46FA" w:rsidP="00CA40DE">
            <w:pPr>
              <w:rPr>
                <w:sz w:val="18"/>
                <w:szCs w:val="18"/>
              </w:rPr>
            </w:pPr>
            <w:r w:rsidRPr="00F92BA7">
              <w:rPr>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07" w14:textId="77777777" w:rsidR="00FD46FA" w:rsidRPr="00F92BA7" w:rsidRDefault="00FD46FA" w:rsidP="00CA40DE">
            <w:pPr>
              <w:rPr>
                <w:sz w:val="18"/>
                <w:szCs w:val="18"/>
              </w:rP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8" w14:textId="77777777" w:rsidR="00FD46FA" w:rsidRPr="00F92BA7" w:rsidRDefault="00FD46FA" w:rsidP="00CA40DE">
            <w:pPr>
              <w:rPr>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9" w14:textId="77777777" w:rsidR="00FD46FA" w:rsidRPr="00F92BA7" w:rsidRDefault="00FD46FA" w:rsidP="00CA40DE">
            <w:pPr>
              <w:rPr>
                <w:sz w:val="18"/>
                <w:szCs w:val="18"/>
              </w:rPr>
            </w:pPr>
            <w:r w:rsidRPr="00F92BA7">
              <w:rPr>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A" w14:textId="77777777" w:rsidR="00FD46FA" w:rsidRPr="00F92BA7" w:rsidRDefault="00FD46FA" w:rsidP="00CA40DE">
            <w:pPr>
              <w:rPr>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B" w14:textId="77777777" w:rsidR="00FD46FA" w:rsidRPr="00F92BA7" w:rsidRDefault="00FD46FA" w:rsidP="00CA40DE">
            <w:pPr>
              <w:rPr>
                <w:sz w:val="18"/>
                <w:szCs w:val="18"/>
              </w:rPr>
            </w:pPr>
            <w:r w:rsidRPr="00F92BA7">
              <w:rPr>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C" w14:textId="77777777" w:rsidR="00FD46FA" w:rsidRPr="00F92BA7" w:rsidRDefault="00FD46FA" w:rsidP="00CA40DE">
            <w:pPr>
              <w:rPr>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D" w14:textId="77777777" w:rsidR="00FD46FA" w:rsidRPr="00F92BA7" w:rsidRDefault="00FD46FA" w:rsidP="00CA40DE">
            <w:pPr>
              <w:rPr>
                <w:sz w:val="18"/>
                <w:szCs w:val="18"/>
              </w:rPr>
            </w:pPr>
            <w:r>
              <w:rPr>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E" w14:textId="77777777" w:rsidR="00FD46FA" w:rsidRPr="00F92BA7" w:rsidRDefault="00FD46FA" w:rsidP="00CA40DE">
            <w:pPr>
              <w:jc w:val="center"/>
              <w:rPr>
                <w:sz w:val="18"/>
                <w:szCs w:val="18"/>
              </w:rPr>
            </w:pPr>
            <w:r w:rsidRPr="00F92BA7">
              <w:rPr>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0F" w14:textId="77777777" w:rsidR="00FD46FA" w:rsidRPr="00F92BA7" w:rsidRDefault="00FD46FA" w:rsidP="00CA40DE">
            <w:pPr>
              <w:jc w:val="center"/>
              <w:rPr>
                <w:sz w:val="18"/>
                <w:szCs w:val="18"/>
              </w:rPr>
            </w:pPr>
            <w:r w:rsidRPr="00F92BA7">
              <w:rPr>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0" w14:textId="77777777" w:rsidR="00FD46FA" w:rsidRPr="00F92BA7" w:rsidRDefault="00FD46FA" w:rsidP="00CA40DE">
            <w:pPr>
              <w:rPr>
                <w:sz w:val="18"/>
                <w:szCs w:val="18"/>
              </w:rPr>
            </w:pPr>
            <w:r w:rsidRPr="00F92BA7">
              <w:rPr>
                <w:sz w:val="18"/>
                <w:szCs w:val="18"/>
              </w:rPr>
              <w:t>magyar</w:t>
            </w:r>
          </w:p>
        </w:tc>
      </w:tr>
      <w:tr w:rsidR="00FD46FA" w:rsidRPr="00F92BA7" w14:paraId="7F42711D" w14:textId="77777777" w:rsidTr="00CA40DE">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2" w14:textId="77777777" w:rsidR="00FD46FA" w:rsidRPr="00F92BA7" w:rsidRDefault="00FD46FA" w:rsidP="00CA40DE">
            <w:pPr>
              <w:rPr>
                <w:sz w:val="18"/>
                <w:szCs w:val="18"/>
              </w:rPr>
            </w:pPr>
            <w:r w:rsidRPr="00F92BA7">
              <w:rPr>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13" w14:textId="77777777" w:rsidR="00FD46FA" w:rsidRPr="00F92BA7" w:rsidRDefault="00FD46FA" w:rsidP="00CA40DE">
            <w:pPr>
              <w:rPr>
                <w:sz w:val="18"/>
                <w:szCs w:val="18"/>
              </w:rP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4" w14:textId="77777777" w:rsidR="00FD46FA" w:rsidRPr="00F92BA7" w:rsidRDefault="00FD46FA" w:rsidP="00CA40DE">
            <w:pPr>
              <w:rPr>
                <w:sz w:val="18"/>
                <w:szCs w:val="18"/>
              </w:rPr>
            </w:pPr>
            <w:r w:rsidRPr="00F92BA7">
              <w:rPr>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5" w14:textId="77777777" w:rsidR="00FD46FA" w:rsidRPr="00F92BA7" w:rsidRDefault="00FD46FA" w:rsidP="00CA40DE">
            <w:pPr>
              <w:rPr>
                <w:sz w:val="18"/>
                <w:szCs w:val="18"/>
              </w:rPr>
            </w:pPr>
            <w:r w:rsidRPr="00F92BA7">
              <w:rPr>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6" w14:textId="77777777" w:rsidR="00FD46FA" w:rsidRPr="00F92BA7" w:rsidRDefault="00FD46FA" w:rsidP="00CA40DE">
            <w:pPr>
              <w:rPr>
                <w:sz w:val="18"/>
                <w:szCs w:val="18"/>
              </w:rPr>
            </w:pPr>
            <w:r w:rsidRPr="00F92BA7">
              <w:rPr>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7" w14:textId="77777777" w:rsidR="00FD46FA" w:rsidRPr="00F92BA7" w:rsidRDefault="00FD46FA" w:rsidP="00CA40DE">
            <w:pPr>
              <w:rPr>
                <w:sz w:val="18"/>
                <w:szCs w:val="18"/>
              </w:rPr>
            </w:pPr>
            <w:r w:rsidRPr="00F92BA7">
              <w:rPr>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8" w14:textId="77777777" w:rsidR="00FD46FA" w:rsidRPr="00F92BA7" w:rsidRDefault="00FD46FA" w:rsidP="00CA40DE">
            <w:pPr>
              <w:rPr>
                <w:sz w:val="18"/>
                <w:szCs w:val="18"/>
              </w:rPr>
            </w:pPr>
            <w:r w:rsidRPr="00F92BA7">
              <w:rPr>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9" w14:textId="77777777" w:rsidR="00FD46FA" w:rsidRPr="00F92BA7" w:rsidRDefault="00FD46FA" w:rsidP="00CA40DE">
            <w:pPr>
              <w:rPr>
                <w:sz w:val="18"/>
                <w:szCs w:val="18"/>
              </w:rPr>
            </w:pPr>
            <w:r>
              <w:rPr>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A" w14:textId="77777777" w:rsidR="00FD46FA" w:rsidRPr="00F92BA7" w:rsidRDefault="00FD46FA" w:rsidP="00CA40DE">
            <w:pPr>
              <w:rPr>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B" w14:textId="77777777" w:rsidR="00FD46FA" w:rsidRPr="00F92BA7" w:rsidRDefault="00FD46FA" w:rsidP="00CA40DE">
            <w:pPr>
              <w:rPr>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C" w14:textId="77777777" w:rsidR="00FD46FA" w:rsidRPr="00F92BA7" w:rsidRDefault="00FD46FA" w:rsidP="00CA40DE">
            <w:pPr>
              <w:rPr>
                <w:sz w:val="18"/>
                <w:szCs w:val="18"/>
              </w:rPr>
            </w:pPr>
          </w:p>
        </w:tc>
      </w:tr>
      <w:tr w:rsidR="00FD46FA" w:rsidRPr="00F92BA7" w14:paraId="7F427123" w14:textId="77777777" w:rsidTr="00CA40DE">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E" w14:textId="77777777" w:rsidR="00FD46FA" w:rsidRPr="00F92BA7" w:rsidRDefault="00FD46FA" w:rsidP="00CA40DE">
            <w:pPr>
              <w:rPr>
                <w:sz w:val="18"/>
                <w:szCs w:val="18"/>
              </w:rPr>
            </w:pPr>
            <w:r w:rsidRPr="00F92BA7">
              <w:rPr>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1F" w14:textId="77777777" w:rsidR="00FD46FA" w:rsidRPr="00F92BA7" w:rsidRDefault="00FD46FA" w:rsidP="00CA40DE">
            <w:pPr>
              <w:rPr>
                <w:sz w:val="18"/>
                <w:szCs w:val="18"/>
              </w:rPr>
            </w:pPr>
            <w:r w:rsidRPr="00F92BA7">
              <w:rPr>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20" w14:textId="77777777" w:rsidR="00FD46FA" w:rsidRPr="00F92BA7" w:rsidRDefault="00FD46FA" w:rsidP="00CA40DE">
            <w:pPr>
              <w:rPr>
                <w:sz w:val="18"/>
                <w:szCs w:val="18"/>
              </w:rPr>
            </w:pPr>
            <w:r w:rsidRPr="00F92BA7">
              <w:rPr>
                <w:sz w:val="18"/>
                <w:szCs w:val="18"/>
              </w:rPr>
              <w:t>Váraljai Mariann</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21" w14:textId="77777777" w:rsidR="00FD46FA" w:rsidRPr="00F92BA7" w:rsidRDefault="00FD46FA" w:rsidP="00CA40DE">
            <w:pPr>
              <w:rPr>
                <w:sz w:val="18"/>
                <w:szCs w:val="18"/>
              </w:rPr>
            </w:pPr>
            <w:r w:rsidRPr="00F92BA7">
              <w:rPr>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22" w14:textId="77777777" w:rsidR="00FD46FA" w:rsidRPr="00F92BA7" w:rsidRDefault="00FD46FA" w:rsidP="00CA40DE">
            <w:pPr>
              <w:rPr>
                <w:sz w:val="18"/>
                <w:szCs w:val="18"/>
              </w:rPr>
            </w:pPr>
            <w:r w:rsidRPr="00F92BA7">
              <w:rPr>
                <w:sz w:val="18"/>
                <w:szCs w:val="18"/>
              </w:rPr>
              <w:t>Főiskolai tanársegéd</w:t>
            </w:r>
          </w:p>
        </w:tc>
      </w:tr>
      <w:tr w:rsidR="00FD46FA" w:rsidRPr="00F92BA7" w14:paraId="7F427126" w14:textId="77777777" w:rsidTr="00CA40DE">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24" w14:textId="77777777" w:rsidR="00FD46FA" w:rsidRPr="00F92BA7" w:rsidRDefault="00FD46FA" w:rsidP="00CA40DE">
            <w:pPr>
              <w:rPr>
                <w:sz w:val="18"/>
                <w:szCs w:val="18"/>
              </w:rPr>
            </w:pPr>
            <w:r w:rsidRPr="00F92BA7">
              <w:rPr>
                <w:sz w:val="18"/>
                <w:szCs w:val="18"/>
              </w:rPr>
              <w:t>A kurzus képzési célja, indokoltsága (tartalom, kimenet, tantervi hely)</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125" w14:textId="77777777" w:rsidR="00FD46FA" w:rsidRPr="00F92BA7" w:rsidRDefault="00FD46FA" w:rsidP="00CA40DE">
            <w:pPr>
              <w:rPr>
                <w:b/>
                <w:sz w:val="18"/>
                <w:szCs w:val="18"/>
              </w:rPr>
            </w:pPr>
            <w:r w:rsidRPr="00F92BA7">
              <w:rPr>
                <w:b/>
                <w:sz w:val="18"/>
                <w:szCs w:val="18"/>
              </w:rPr>
              <w:t>Célok, fejlesztési célkitűzés</w:t>
            </w:r>
          </w:p>
        </w:tc>
      </w:tr>
      <w:tr w:rsidR="00FD46FA" w:rsidRPr="00F92BA7" w14:paraId="7F42712A"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27" w14:textId="77777777" w:rsidR="00FD46FA" w:rsidRPr="00F92BA7" w:rsidRDefault="00FD46FA" w:rsidP="00CA40DE">
            <w:pPr>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28" w14:textId="77777777" w:rsidR="00FD46FA" w:rsidRPr="00F92BA7" w:rsidRDefault="00FD46FA" w:rsidP="00CA40DE">
            <w:pPr>
              <w:rPr>
                <w:sz w:val="18"/>
                <w:szCs w:val="18"/>
              </w:rPr>
            </w:pPr>
            <w:r w:rsidRPr="00F92BA7">
              <w:rPr>
                <w:sz w:val="18"/>
                <w:szCs w:val="18"/>
              </w:rPr>
              <w:t xml:space="preserve">A hallgatók szerezzenek olyan alapvető informatikai ismereteket, amely a nemzetközileg meghatározott informatikai írástudás (ECDL) alapmoduljainak elsajátításához szükséges. </w:t>
            </w:r>
          </w:p>
          <w:p w14:paraId="7F427129" w14:textId="77777777" w:rsidR="00FD46FA" w:rsidRPr="00F92BA7" w:rsidRDefault="00FD46FA" w:rsidP="00CA40DE">
            <w:pPr>
              <w:rPr>
                <w:sz w:val="18"/>
                <w:szCs w:val="18"/>
              </w:rPr>
            </w:pPr>
            <w:r w:rsidRPr="00F92BA7">
              <w:rPr>
                <w:sz w:val="18"/>
                <w:szCs w:val="18"/>
              </w:rPr>
              <w:t xml:space="preserve">Legyenek képesek egy grafikus operációs rendszer biztos kezelésére. </w:t>
            </w:r>
            <w:r w:rsidRPr="00F92BA7">
              <w:rPr>
                <w:sz w:val="18"/>
                <w:szCs w:val="18"/>
              </w:rPr>
              <w:br/>
              <w:t>Tudjanak az Interneten böngészni és levelezni.</w:t>
            </w:r>
            <w:r w:rsidRPr="00F92BA7">
              <w:rPr>
                <w:sz w:val="18"/>
                <w:szCs w:val="18"/>
              </w:rPr>
              <w:br/>
              <w:t xml:space="preserve">Tudjanak tetszőleges szöveges dokumentumot elkészíteni szövegszerkesztő programmal és táblázatot táblázatkezelő programmal. </w:t>
            </w:r>
            <w:r w:rsidRPr="00F92BA7">
              <w:rPr>
                <w:sz w:val="18"/>
                <w:szCs w:val="18"/>
              </w:rPr>
              <w:br/>
              <w:t>Legyenek képesek egyszerű adatbázisok elkészítésére és kezelésére. Legyenek képesek egyszerű bemutatók készítésére.</w:t>
            </w:r>
          </w:p>
        </w:tc>
      </w:tr>
      <w:tr w:rsidR="00FD46FA" w:rsidRPr="00F92BA7" w14:paraId="7F42712E" w14:textId="77777777" w:rsidTr="00CA40DE">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2B" w14:textId="77777777" w:rsidR="00FD46FA" w:rsidRPr="00F92BA7" w:rsidRDefault="00FD46FA" w:rsidP="00CA40DE">
            <w:pPr>
              <w:rPr>
                <w:sz w:val="18"/>
                <w:szCs w:val="18"/>
              </w:rPr>
            </w:pPr>
            <w:r w:rsidRPr="00F92BA7">
              <w:rPr>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2C" w14:textId="77777777" w:rsidR="00FD46FA" w:rsidRPr="00F92BA7" w:rsidRDefault="00FD46FA" w:rsidP="00CA40DE">
            <w:pPr>
              <w:rPr>
                <w:sz w:val="18"/>
                <w:szCs w:val="18"/>
              </w:rPr>
            </w:pPr>
            <w:r w:rsidRPr="00F92BA7">
              <w:rPr>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2D" w14:textId="77777777" w:rsidR="00FD46FA" w:rsidRPr="00F92BA7" w:rsidRDefault="00FD46FA" w:rsidP="00CA40DE">
            <w:pPr>
              <w:rPr>
                <w:sz w:val="18"/>
                <w:szCs w:val="18"/>
              </w:rPr>
            </w:pPr>
          </w:p>
        </w:tc>
      </w:tr>
      <w:tr w:rsidR="00FD46FA" w:rsidRPr="00F92BA7" w14:paraId="7F427132"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2F" w14:textId="77777777" w:rsidR="00FD46FA" w:rsidRPr="00F92BA7" w:rsidRDefault="00FD46FA" w:rsidP="00CA40DE">
            <w:pPr>
              <w:rPr>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0" w14:textId="77777777" w:rsidR="00FD46FA" w:rsidRPr="00F92BA7" w:rsidRDefault="00FD46FA" w:rsidP="00CA40DE">
            <w:pPr>
              <w:rPr>
                <w:sz w:val="18"/>
                <w:szCs w:val="18"/>
              </w:rPr>
            </w:pPr>
            <w:r w:rsidRPr="00F92BA7">
              <w:rPr>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1" w14:textId="77777777" w:rsidR="00FD46FA" w:rsidRPr="00F92BA7" w:rsidRDefault="00FD46FA" w:rsidP="00CA40DE">
            <w:pPr>
              <w:rPr>
                <w:sz w:val="18"/>
                <w:szCs w:val="18"/>
              </w:rPr>
            </w:pPr>
          </w:p>
        </w:tc>
      </w:tr>
      <w:tr w:rsidR="00FD46FA" w:rsidRPr="00F92BA7" w14:paraId="7F427136"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3" w14:textId="77777777" w:rsidR="00FD46FA" w:rsidRPr="00F92BA7" w:rsidRDefault="00FD46FA" w:rsidP="00CA40DE">
            <w:pPr>
              <w:rPr>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4" w14:textId="77777777" w:rsidR="00FD46FA" w:rsidRPr="00F92BA7" w:rsidRDefault="00FD46FA" w:rsidP="00CA40DE">
            <w:pPr>
              <w:rPr>
                <w:sz w:val="18"/>
                <w:szCs w:val="18"/>
              </w:rPr>
            </w:pPr>
            <w:r w:rsidRPr="00F92BA7">
              <w:rPr>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5" w14:textId="77777777" w:rsidR="00FD46FA" w:rsidRPr="00F92BA7" w:rsidRDefault="00FD46FA" w:rsidP="00CA40DE">
            <w:pPr>
              <w:rPr>
                <w:sz w:val="18"/>
                <w:szCs w:val="18"/>
              </w:rPr>
            </w:pPr>
            <w:r w:rsidRPr="00F92BA7">
              <w:rPr>
                <w:sz w:val="18"/>
                <w:szCs w:val="18"/>
              </w:rPr>
              <w:t xml:space="preserve">Számítógépes termekben egyéni feladatokat oldanak meg a hallgatók tanári segítséggel. </w:t>
            </w:r>
          </w:p>
        </w:tc>
      </w:tr>
      <w:tr w:rsidR="00FD46FA" w:rsidRPr="00F92BA7" w14:paraId="7F42713A"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7" w14:textId="77777777" w:rsidR="00FD46FA" w:rsidRPr="00F92BA7" w:rsidRDefault="00FD46FA" w:rsidP="00CA40DE">
            <w:pPr>
              <w:rPr>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8" w14:textId="77777777" w:rsidR="00FD46FA" w:rsidRPr="00F92BA7" w:rsidRDefault="00FD46FA" w:rsidP="00CA40DE">
            <w:pPr>
              <w:rPr>
                <w:sz w:val="18"/>
                <w:szCs w:val="18"/>
              </w:rPr>
            </w:pPr>
            <w:r w:rsidRPr="00F92BA7">
              <w:rPr>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9" w14:textId="77777777" w:rsidR="00FD46FA" w:rsidRPr="00F92BA7" w:rsidRDefault="00FD46FA" w:rsidP="00CA40DE">
            <w:pPr>
              <w:rPr>
                <w:sz w:val="18"/>
                <w:szCs w:val="18"/>
              </w:rPr>
            </w:pPr>
          </w:p>
        </w:tc>
      </w:tr>
      <w:tr w:rsidR="00FD46FA" w:rsidRPr="00F92BA7" w14:paraId="7F42713D" w14:textId="77777777" w:rsidTr="00CA40DE">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B" w14:textId="77777777" w:rsidR="00FD46FA" w:rsidRPr="00F92BA7" w:rsidRDefault="00FD46FA" w:rsidP="00CA40DE">
            <w:pPr>
              <w:rPr>
                <w:sz w:val="18"/>
                <w:szCs w:val="18"/>
              </w:rPr>
            </w:pPr>
            <w:r w:rsidRPr="00F92BA7">
              <w:rPr>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13C" w14:textId="77777777" w:rsidR="00FD46FA" w:rsidRPr="00F92BA7" w:rsidRDefault="00FD46FA" w:rsidP="00CA40DE">
            <w:pPr>
              <w:rPr>
                <w:b/>
                <w:sz w:val="18"/>
                <w:szCs w:val="18"/>
              </w:rPr>
            </w:pPr>
            <w:r w:rsidRPr="00F92BA7">
              <w:rPr>
                <w:b/>
                <w:sz w:val="18"/>
                <w:szCs w:val="18"/>
              </w:rPr>
              <w:t>Tudás</w:t>
            </w:r>
          </w:p>
        </w:tc>
      </w:tr>
      <w:tr w:rsidR="00FD46FA" w:rsidRPr="00F92BA7" w14:paraId="7F427140"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E" w14:textId="77777777" w:rsidR="00FD46FA" w:rsidRPr="00F92BA7" w:rsidRDefault="00FD46FA" w:rsidP="00CA40DE">
            <w:pPr>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3F" w14:textId="77777777" w:rsidR="00FD46FA" w:rsidRPr="00F92BA7" w:rsidRDefault="00FD46FA" w:rsidP="00CA40DE">
            <w:pPr>
              <w:rPr>
                <w:sz w:val="18"/>
                <w:szCs w:val="18"/>
              </w:rPr>
            </w:pPr>
            <w:r w:rsidRPr="00F92BA7">
              <w:rPr>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FD46FA" w:rsidRPr="00F92BA7" w14:paraId="7F427143"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41" w14:textId="77777777" w:rsidR="00FD46FA" w:rsidRPr="00F92BA7" w:rsidRDefault="00FD46FA" w:rsidP="00CA40DE">
            <w:pPr>
              <w:rPr>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142" w14:textId="77777777" w:rsidR="00FD46FA" w:rsidRPr="00F92BA7" w:rsidRDefault="00FD46FA" w:rsidP="00CA40DE">
            <w:pPr>
              <w:rPr>
                <w:b/>
                <w:sz w:val="18"/>
                <w:szCs w:val="18"/>
              </w:rPr>
            </w:pPr>
            <w:r w:rsidRPr="00F92BA7">
              <w:rPr>
                <w:b/>
                <w:sz w:val="18"/>
                <w:szCs w:val="18"/>
              </w:rPr>
              <w:t>Képesség</w:t>
            </w:r>
          </w:p>
        </w:tc>
      </w:tr>
      <w:tr w:rsidR="00FD46FA" w:rsidRPr="00F92BA7" w14:paraId="7F427146"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44" w14:textId="77777777" w:rsidR="00FD46FA" w:rsidRPr="00F92BA7" w:rsidRDefault="00FD46FA" w:rsidP="00CA40DE">
            <w:pPr>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45" w14:textId="77777777" w:rsidR="00FD46FA" w:rsidRPr="00F92BA7" w:rsidRDefault="00FD46FA" w:rsidP="00CA40DE">
            <w:pPr>
              <w:rPr>
                <w:sz w:val="18"/>
                <w:szCs w:val="18"/>
              </w:rPr>
            </w:pPr>
            <w:r w:rsidRPr="00F92BA7">
              <w:rPr>
                <w:sz w:val="18"/>
                <w:szCs w:val="18"/>
              </w:rPr>
              <w:t>Képes komplex rendszerfeladatok megoldásában önállóan végezni résztevékenységeket. A tanult problémamegoldási módszereket és eljárásokat hatékonyan és szakszerűen alkalmazza szakterületi feladataira.</w:t>
            </w:r>
          </w:p>
        </w:tc>
      </w:tr>
      <w:tr w:rsidR="00FD46FA" w:rsidRPr="00F92BA7" w14:paraId="7F427149"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47" w14:textId="77777777" w:rsidR="00FD46FA" w:rsidRPr="00F92BA7" w:rsidRDefault="00FD46FA" w:rsidP="00CA40DE">
            <w:pPr>
              <w:rPr>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148" w14:textId="77777777" w:rsidR="00FD46FA" w:rsidRPr="00F92BA7" w:rsidRDefault="00FD46FA" w:rsidP="00CA40DE">
            <w:pPr>
              <w:rPr>
                <w:b/>
                <w:sz w:val="18"/>
                <w:szCs w:val="18"/>
              </w:rPr>
            </w:pPr>
            <w:r w:rsidRPr="00F92BA7">
              <w:rPr>
                <w:b/>
                <w:sz w:val="18"/>
                <w:szCs w:val="18"/>
              </w:rPr>
              <w:t>Attitűd</w:t>
            </w:r>
          </w:p>
        </w:tc>
      </w:tr>
      <w:tr w:rsidR="00FD46FA" w:rsidRPr="00F92BA7" w14:paraId="7F42714C"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4A" w14:textId="77777777" w:rsidR="00FD46FA" w:rsidRPr="00F92BA7" w:rsidRDefault="00FD46FA" w:rsidP="00CA40DE">
            <w:pPr>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4B" w14:textId="77777777" w:rsidR="00FD46FA" w:rsidRPr="00F92BA7" w:rsidRDefault="00FD46FA" w:rsidP="00CA40DE">
            <w:pPr>
              <w:rPr>
                <w:sz w:val="18"/>
                <w:szCs w:val="18"/>
              </w:rPr>
            </w:pPr>
            <w:r w:rsidRPr="00F92BA7">
              <w:rPr>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FD46FA" w:rsidRPr="00F92BA7" w14:paraId="7F42714F"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4D" w14:textId="77777777" w:rsidR="00FD46FA" w:rsidRPr="00F92BA7" w:rsidRDefault="00FD46FA" w:rsidP="00CA40DE">
            <w:pPr>
              <w:rPr>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14E" w14:textId="77777777" w:rsidR="00FD46FA" w:rsidRPr="00F92BA7" w:rsidRDefault="00FD46FA" w:rsidP="00CA40DE">
            <w:pPr>
              <w:rPr>
                <w:b/>
                <w:sz w:val="18"/>
                <w:szCs w:val="18"/>
              </w:rPr>
            </w:pPr>
            <w:r w:rsidRPr="00F92BA7">
              <w:rPr>
                <w:b/>
                <w:sz w:val="18"/>
                <w:szCs w:val="18"/>
              </w:rPr>
              <w:t>Autonómia és felelősségvállalás</w:t>
            </w:r>
          </w:p>
        </w:tc>
      </w:tr>
      <w:tr w:rsidR="00FD46FA" w:rsidRPr="00F92BA7" w14:paraId="7F427152" w14:textId="77777777" w:rsidTr="00CA40DE">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50" w14:textId="77777777" w:rsidR="00FD46FA" w:rsidRPr="00F92BA7" w:rsidRDefault="00FD46FA" w:rsidP="00CA40DE">
            <w:pPr>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51" w14:textId="77777777" w:rsidR="00FD46FA" w:rsidRPr="00F92BA7" w:rsidRDefault="00FD46FA" w:rsidP="00CA40DE">
            <w:pPr>
              <w:rPr>
                <w:sz w:val="18"/>
                <w:szCs w:val="18"/>
              </w:rPr>
            </w:pPr>
            <w:r w:rsidRPr="00F92BA7">
              <w:rPr>
                <w:sz w:val="18"/>
                <w:szCs w:val="18"/>
              </w:rPr>
              <w:t>Törekszik a hatékony és minőségi munkavégzésre. Felelős az önállóan végzett szakmai tevékenységéért.</w:t>
            </w:r>
          </w:p>
        </w:tc>
      </w:tr>
      <w:tr w:rsidR="00FD46FA" w:rsidRPr="00F92BA7" w14:paraId="7F427155" w14:textId="77777777" w:rsidTr="00CA40DE">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53" w14:textId="77777777" w:rsidR="00FD46FA" w:rsidRPr="00F92BA7" w:rsidRDefault="00FD46FA" w:rsidP="00CA40DE">
            <w:pPr>
              <w:rPr>
                <w:sz w:val="18"/>
                <w:szCs w:val="18"/>
              </w:rPr>
            </w:pPr>
            <w:r w:rsidRPr="00F92BA7">
              <w:rPr>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54" w14:textId="77777777" w:rsidR="00FD46FA" w:rsidRPr="00F92BA7" w:rsidRDefault="00FD46FA" w:rsidP="00CA40DE">
            <w:pPr>
              <w:rPr>
                <w:sz w:val="18"/>
                <w:szCs w:val="18"/>
              </w:rPr>
            </w:pPr>
            <w:r w:rsidRPr="00F92BA7">
              <w:rPr>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FD46FA" w:rsidRPr="00F92BA7" w14:paraId="7F42715A" w14:textId="77777777" w:rsidTr="00CA40DE">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56" w14:textId="77777777" w:rsidR="00FD46FA" w:rsidRPr="00F92BA7" w:rsidRDefault="00FD46FA" w:rsidP="00CA40DE">
            <w:pPr>
              <w:rPr>
                <w:sz w:val="18"/>
                <w:szCs w:val="18"/>
              </w:rPr>
            </w:pPr>
            <w:r w:rsidRPr="00F92BA7">
              <w:rPr>
                <w:sz w:val="18"/>
                <w:szCs w:val="18"/>
              </w:rPr>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57" w14:textId="77777777" w:rsidR="00FD46FA" w:rsidRPr="00F92BA7" w:rsidRDefault="00FD46FA" w:rsidP="00CA40DE">
            <w:pPr>
              <w:rPr>
                <w:sz w:val="18"/>
                <w:szCs w:val="18"/>
              </w:rPr>
            </w:pPr>
            <w:r w:rsidRPr="00F92BA7">
              <w:rPr>
                <w:sz w:val="18"/>
                <w:szCs w:val="18"/>
              </w:rPr>
              <w:t xml:space="preserve">Hallott szöveg feldolgozása jegyzeteléssel, </w:t>
            </w:r>
          </w:p>
          <w:p w14:paraId="7F427158" w14:textId="77777777" w:rsidR="00FD46FA" w:rsidRPr="00F92BA7" w:rsidRDefault="00FD46FA" w:rsidP="00CA40DE">
            <w:pPr>
              <w:rPr>
                <w:sz w:val="18"/>
                <w:szCs w:val="18"/>
              </w:rPr>
            </w:pPr>
            <w:r w:rsidRPr="00F92BA7">
              <w:rPr>
                <w:sz w:val="18"/>
                <w:szCs w:val="18"/>
              </w:rPr>
              <w:t>Információk feladattal vezetett rendszerezése (40%)</w:t>
            </w:r>
          </w:p>
          <w:p w14:paraId="7F427159" w14:textId="77777777" w:rsidR="00FD46FA" w:rsidRPr="00F92BA7" w:rsidRDefault="00FD46FA" w:rsidP="00CA40DE">
            <w:pPr>
              <w:rPr>
                <w:sz w:val="18"/>
                <w:szCs w:val="18"/>
              </w:rPr>
            </w:pPr>
            <w:r w:rsidRPr="00F92BA7">
              <w:rPr>
                <w:sz w:val="18"/>
                <w:szCs w:val="18"/>
              </w:rPr>
              <w:t>Feladatok önálló feldolgozása (60%)</w:t>
            </w:r>
          </w:p>
        </w:tc>
      </w:tr>
      <w:tr w:rsidR="00FD46FA" w:rsidRPr="00F92BA7" w14:paraId="7F42715F" w14:textId="77777777" w:rsidTr="00CA40DE">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5B" w14:textId="77777777" w:rsidR="00FD46FA" w:rsidRPr="00F92BA7" w:rsidRDefault="00FD46FA" w:rsidP="00CA40DE">
            <w:pPr>
              <w:rPr>
                <w:sz w:val="18"/>
                <w:szCs w:val="18"/>
              </w:rPr>
            </w:pPr>
            <w:r w:rsidRPr="00F92BA7">
              <w:rPr>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5C" w14:textId="77777777" w:rsidR="00FD46FA" w:rsidRPr="00F92BA7" w:rsidRDefault="00FD46FA" w:rsidP="00CA40DE">
            <w:pPr>
              <w:rPr>
                <w:sz w:val="18"/>
                <w:szCs w:val="18"/>
              </w:rPr>
            </w:pPr>
            <w:r w:rsidRPr="00F92BA7">
              <w:rPr>
                <w:sz w:val="18"/>
                <w:szCs w:val="18"/>
              </w:rPr>
              <w:t>1. Király Zoltán-Ősz Rita: Szövegszerkesztés példatár</w:t>
            </w:r>
          </w:p>
          <w:p w14:paraId="7F42715D" w14:textId="77777777" w:rsidR="00FD46FA" w:rsidRPr="00F92BA7" w:rsidRDefault="00FD46FA" w:rsidP="00CA40DE">
            <w:pPr>
              <w:rPr>
                <w:sz w:val="18"/>
                <w:szCs w:val="18"/>
              </w:rPr>
            </w:pPr>
            <w:r w:rsidRPr="00F92BA7">
              <w:rPr>
                <w:sz w:val="18"/>
                <w:szCs w:val="18"/>
              </w:rPr>
              <w:t xml:space="preserve">2. Király Zoltán-Ősz Rita: Táblázatkezelés példatár </w:t>
            </w:r>
          </w:p>
          <w:p w14:paraId="7F42715E" w14:textId="77777777" w:rsidR="00FD46FA" w:rsidRPr="00F92BA7" w:rsidRDefault="00FD46FA" w:rsidP="00CA40DE">
            <w:pPr>
              <w:rPr>
                <w:sz w:val="18"/>
                <w:szCs w:val="18"/>
              </w:rPr>
            </w:pPr>
            <w:r w:rsidRPr="00F92BA7">
              <w:rPr>
                <w:sz w:val="18"/>
                <w:szCs w:val="18"/>
              </w:rPr>
              <w:t>3. Király Zoltán: Adatbáziskezelés példatár</w:t>
            </w:r>
          </w:p>
        </w:tc>
      </w:tr>
      <w:tr w:rsidR="00FD46FA" w:rsidRPr="00F92BA7" w14:paraId="7F427162" w14:textId="77777777" w:rsidTr="00CA40DE">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60" w14:textId="77777777" w:rsidR="00FD46FA" w:rsidRPr="00F92BA7" w:rsidRDefault="00FD46FA" w:rsidP="00CA40DE">
            <w:pPr>
              <w:rPr>
                <w:sz w:val="18"/>
                <w:szCs w:val="18"/>
              </w:rPr>
            </w:pPr>
            <w:r w:rsidRPr="00F92BA7">
              <w:rPr>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61" w14:textId="77777777" w:rsidR="00FD46FA" w:rsidRPr="00F92BA7" w:rsidRDefault="00FD46FA" w:rsidP="00CA40DE">
            <w:pPr>
              <w:rPr>
                <w:sz w:val="18"/>
                <w:szCs w:val="18"/>
              </w:rPr>
            </w:pPr>
            <w:r w:rsidRPr="00F92BA7">
              <w:rPr>
                <w:sz w:val="18"/>
                <w:szCs w:val="18"/>
              </w:rPr>
              <w:t>Elektronikus irodalom: Távoktatási anyag a Moodle, vagy a Neptun rendszerben.</w:t>
            </w:r>
          </w:p>
        </w:tc>
      </w:tr>
      <w:tr w:rsidR="00FD46FA" w:rsidRPr="00F92BA7" w14:paraId="7F427165" w14:textId="77777777" w:rsidTr="00CA40DE">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63" w14:textId="77777777" w:rsidR="00FD46FA" w:rsidRPr="00F92BA7" w:rsidRDefault="00FD46FA" w:rsidP="00CA40DE">
            <w:pPr>
              <w:rPr>
                <w:sz w:val="18"/>
                <w:szCs w:val="18"/>
              </w:rPr>
            </w:pPr>
            <w:r w:rsidRPr="00F92BA7">
              <w:rPr>
                <w:sz w:val="18"/>
                <w:szCs w:val="18"/>
              </w:rPr>
              <w:lastRenderedPageBreak/>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64" w14:textId="77777777" w:rsidR="00FD46FA" w:rsidRPr="00F92BA7" w:rsidRDefault="00FD46FA" w:rsidP="00CA40DE">
            <w:pPr>
              <w:rPr>
                <w:sz w:val="18"/>
                <w:szCs w:val="18"/>
              </w:rPr>
            </w:pPr>
            <w:r w:rsidRPr="00F92BA7">
              <w:rPr>
                <w:sz w:val="18"/>
                <w:szCs w:val="18"/>
              </w:rPr>
              <w:t>Oktatói feladat meghatározás alapján saját egyéni prezentáció készítése (Power Point program segítségével) és bemutatása (Moodle rendszerbe feltöltése) a 10. oktatási hétig.</w:t>
            </w:r>
          </w:p>
        </w:tc>
      </w:tr>
      <w:tr w:rsidR="00FD46FA" w:rsidRPr="00F92BA7" w14:paraId="7F42716B" w14:textId="77777777" w:rsidTr="00CA40DE">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66" w14:textId="77777777" w:rsidR="00FD46FA" w:rsidRPr="00F92BA7" w:rsidRDefault="00FD46FA" w:rsidP="00CA40DE">
            <w:pPr>
              <w:rPr>
                <w:sz w:val="18"/>
                <w:szCs w:val="18"/>
              </w:rPr>
            </w:pPr>
            <w:r w:rsidRPr="00F92BA7">
              <w:rPr>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67" w14:textId="77777777" w:rsidR="00FD46FA" w:rsidRPr="00F92BA7" w:rsidRDefault="00FD46FA" w:rsidP="00CA40DE">
            <w:pPr>
              <w:rPr>
                <w:sz w:val="18"/>
                <w:szCs w:val="18"/>
              </w:rPr>
            </w:pPr>
            <w:r w:rsidRPr="00F92BA7">
              <w:rPr>
                <w:sz w:val="18"/>
                <w:szCs w:val="18"/>
              </w:rPr>
              <w:t xml:space="preserve">4. hét: Szövegszerkesztés zárthelyi dolgozat </w:t>
            </w:r>
          </w:p>
          <w:p w14:paraId="7F427168" w14:textId="77777777" w:rsidR="00FD46FA" w:rsidRPr="00F92BA7" w:rsidRDefault="00FD46FA" w:rsidP="00CA40DE">
            <w:pPr>
              <w:rPr>
                <w:sz w:val="18"/>
                <w:szCs w:val="18"/>
              </w:rPr>
            </w:pPr>
            <w:r w:rsidRPr="00F92BA7">
              <w:rPr>
                <w:sz w:val="18"/>
                <w:szCs w:val="18"/>
              </w:rPr>
              <w:t xml:space="preserve">8. hét: Táblázatkezelés zárthelyi dolgozat </w:t>
            </w:r>
          </w:p>
          <w:p w14:paraId="7F427169" w14:textId="77777777" w:rsidR="00FD46FA" w:rsidRPr="00F92BA7" w:rsidRDefault="00FD46FA" w:rsidP="00CA40DE">
            <w:pPr>
              <w:rPr>
                <w:sz w:val="18"/>
                <w:szCs w:val="18"/>
              </w:rPr>
            </w:pPr>
            <w:r w:rsidRPr="00F92BA7">
              <w:rPr>
                <w:sz w:val="18"/>
                <w:szCs w:val="18"/>
              </w:rPr>
              <w:t xml:space="preserve">12. hét: Adatbázis kezelés zárthelyi dolgozat </w:t>
            </w:r>
          </w:p>
          <w:p w14:paraId="7F42716A" w14:textId="77777777" w:rsidR="00FD46FA" w:rsidRPr="00F92BA7" w:rsidRDefault="00FD46FA" w:rsidP="00CA40DE">
            <w:pPr>
              <w:rPr>
                <w:sz w:val="18"/>
                <w:szCs w:val="18"/>
              </w:rPr>
            </w:pPr>
            <w:r w:rsidRPr="00F92BA7">
              <w:rPr>
                <w:sz w:val="18"/>
                <w:szCs w:val="18"/>
              </w:rPr>
              <w:t>13. hét: bármelyik zárthelyi dolgozat pótolható</w:t>
            </w:r>
          </w:p>
        </w:tc>
      </w:tr>
    </w:tbl>
    <w:p w14:paraId="7F42716C" w14:textId="77777777" w:rsidR="00FD26F3" w:rsidRDefault="00FD26F3" w:rsidP="00E3545F">
      <w:pPr>
        <w:pStyle w:val="Style15"/>
        <w:widowControl/>
        <w:numPr>
          <w:ilvl w:val="0"/>
          <w:numId w:val="2"/>
        </w:numPr>
        <w:tabs>
          <w:tab w:val="left" w:pos="226"/>
        </w:tabs>
        <w:rPr>
          <w:rStyle w:val="FontStyle56"/>
        </w:rPr>
        <w:sectPr w:rsidR="00FD26F3" w:rsidSect="00F650CD">
          <w:pgSz w:w="11905" w:h="16837"/>
          <w:pgMar w:top="633" w:right="848" w:bottom="1440" w:left="851" w:header="708" w:footer="708" w:gutter="0"/>
          <w:cols w:space="60"/>
          <w:noEndnote/>
        </w:sectPr>
      </w:pPr>
    </w:p>
    <w:p w14:paraId="7F42716D" w14:textId="77777777" w:rsidR="00D72E9A" w:rsidRDefault="00D72E9A" w:rsidP="00D72E9A">
      <w:pPr>
        <w:pStyle w:val="Cmsor2"/>
        <w:rPr>
          <w:rFonts w:ascii="Times New Roman" w:hAnsi="Times New Roman" w:cs="Times New Roman"/>
          <w:sz w:val="24"/>
          <w:szCs w:val="24"/>
        </w:rPr>
      </w:pPr>
      <w:bookmarkStart w:id="10" w:name="_Toc40090793"/>
      <w:r>
        <w:rPr>
          <w:rFonts w:ascii="Times New Roman" w:hAnsi="Times New Roman" w:cs="Times New Roman"/>
          <w:sz w:val="24"/>
          <w:szCs w:val="24"/>
        </w:rPr>
        <w:lastRenderedPageBreak/>
        <w:t>Vállalkozástan</w:t>
      </w:r>
      <w:bookmarkEnd w:id="10"/>
    </w:p>
    <w:tbl>
      <w:tblPr>
        <w:tblW w:w="5000" w:type="pct"/>
        <w:shd w:val="clear" w:color="auto" w:fill="FFFFFF"/>
        <w:tblLook w:val="04A0" w:firstRow="1" w:lastRow="0" w:firstColumn="1" w:lastColumn="0" w:noHBand="0" w:noVBand="1"/>
      </w:tblPr>
      <w:tblGrid>
        <w:gridCol w:w="1625"/>
        <w:gridCol w:w="579"/>
        <w:gridCol w:w="1134"/>
        <w:gridCol w:w="318"/>
        <w:gridCol w:w="1878"/>
        <w:gridCol w:w="260"/>
        <w:gridCol w:w="895"/>
        <w:gridCol w:w="173"/>
        <w:gridCol w:w="579"/>
        <w:gridCol w:w="579"/>
        <w:gridCol w:w="974"/>
        <w:gridCol w:w="399"/>
        <w:gridCol w:w="399"/>
        <w:gridCol w:w="398"/>
      </w:tblGrid>
      <w:tr w:rsidR="00D72E9A" w:rsidRPr="00EF5973" w14:paraId="7F427173" w14:textId="77777777" w:rsidTr="00CA40DE">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6E" w14:textId="77777777" w:rsidR="00D72E9A" w:rsidRPr="00A734FC" w:rsidRDefault="00D72E9A" w:rsidP="00CA40DE">
            <w:pPr>
              <w:widowControl/>
              <w:rPr>
                <w:sz w:val="18"/>
                <w:szCs w:val="18"/>
              </w:rPr>
            </w:pPr>
            <w:r w:rsidRPr="00A734FC">
              <w:rPr>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6F" w14:textId="77777777" w:rsidR="00D72E9A" w:rsidRPr="00A734FC" w:rsidRDefault="00D72E9A" w:rsidP="00CA40DE">
            <w:pPr>
              <w:widowControl/>
              <w:rPr>
                <w:sz w:val="18"/>
                <w:szCs w:val="18"/>
              </w:rPr>
            </w:pPr>
            <w:r w:rsidRPr="00A734FC">
              <w:rPr>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70" w14:textId="77777777" w:rsidR="00D72E9A" w:rsidRPr="00A734FC" w:rsidRDefault="00D72E9A" w:rsidP="00CA40DE">
            <w:pPr>
              <w:widowControl/>
              <w:rPr>
                <w:sz w:val="18"/>
                <w:szCs w:val="18"/>
              </w:rPr>
            </w:pPr>
            <w:r w:rsidRPr="00A734FC">
              <w:rPr>
                <w:sz w:val="18"/>
                <w:szCs w:val="18"/>
              </w:rPr>
              <w:t>Vállalkozástan</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71" w14:textId="77777777" w:rsidR="00D72E9A" w:rsidRPr="00A734FC" w:rsidRDefault="00D72E9A" w:rsidP="00CA40DE">
            <w:pPr>
              <w:widowControl/>
              <w:rPr>
                <w:sz w:val="18"/>
                <w:szCs w:val="18"/>
              </w:rPr>
            </w:pPr>
            <w:r w:rsidRPr="00A734FC">
              <w:rPr>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72" w14:textId="77777777" w:rsidR="00D72E9A" w:rsidRPr="00A734FC" w:rsidRDefault="00D72E9A" w:rsidP="00CA40DE">
            <w:pPr>
              <w:widowControl/>
              <w:rPr>
                <w:sz w:val="18"/>
                <w:szCs w:val="18"/>
              </w:rPr>
            </w:pPr>
            <w:r w:rsidRPr="00A734FC">
              <w:rPr>
                <w:sz w:val="18"/>
                <w:szCs w:val="18"/>
              </w:rPr>
              <w:t>A</w:t>
            </w:r>
          </w:p>
        </w:tc>
      </w:tr>
      <w:tr w:rsidR="00D72E9A" w:rsidRPr="00EF5973" w14:paraId="7F427178" w14:textId="77777777" w:rsidTr="00CA40DE">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74" w14:textId="77777777" w:rsidR="00D72E9A" w:rsidRPr="00A734FC" w:rsidRDefault="00D72E9A" w:rsidP="00CA40DE">
            <w:pPr>
              <w:widowControl/>
              <w:rPr>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75" w14:textId="77777777" w:rsidR="00D72E9A" w:rsidRPr="00A734FC" w:rsidRDefault="00D72E9A" w:rsidP="00CA40DE">
            <w:pPr>
              <w:widowControl/>
              <w:rPr>
                <w:sz w:val="18"/>
                <w:szCs w:val="18"/>
              </w:rPr>
            </w:pPr>
            <w:r w:rsidRPr="00A734FC">
              <w:rPr>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76" w14:textId="77777777" w:rsidR="00D72E9A" w:rsidRPr="00A734FC" w:rsidRDefault="00D72E9A" w:rsidP="00CA40DE">
            <w:pPr>
              <w:widowControl/>
              <w:rPr>
                <w:sz w:val="18"/>
                <w:szCs w:val="18"/>
              </w:rPr>
            </w:pPr>
            <w:r w:rsidRPr="00A734FC">
              <w:rPr>
                <w:color w:val="222222"/>
                <w:sz w:val="18"/>
                <w:szCs w:val="18"/>
                <w:lang w:val="en"/>
              </w:rPr>
              <w:t>Entrepreneurship</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77" w14:textId="77777777" w:rsidR="00D72E9A" w:rsidRPr="00A734FC" w:rsidRDefault="00D72E9A" w:rsidP="00CA40DE">
            <w:pPr>
              <w:widowControl/>
              <w:rPr>
                <w:sz w:val="20"/>
                <w:szCs w:val="20"/>
              </w:rPr>
            </w:pPr>
            <w:r w:rsidRPr="00A734FC">
              <w:rPr>
                <w:sz w:val="18"/>
                <w:szCs w:val="20"/>
              </w:rPr>
              <w:t>DUEN(L)-TVV-122</w:t>
            </w:r>
          </w:p>
        </w:tc>
      </w:tr>
      <w:tr w:rsidR="00D72E9A" w:rsidRPr="00EF5973" w14:paraId="7F42717E" w14:textId="77777777" w:rsidTr="00CA40DE">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427179" w14:textId="77777777" w:rsidR="00D72E9A" w:rsidRPr="00A734FC" w:rsidRDefault="00D72E9A" w:rsidP="00CA40DE">
            <w:pPr>
              <w:widowControl/>
              <w:rPr>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7A" w14:textId="77777777" w:rsidR="00D72E9A" w:rsidRPr="00A734FC" w:rsidRDefault="00D72E9A" w:rsidP="00CA40DE">
            <w:pPr>
              <w:widowControl/>
              <w:rPr>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7B" w14:textId="77777777" w:rsidR="00D72E9A" w:rsidRPr="00A734FC" w:rsidRDefault="00D72E9A" w:rsidP="00CA40DE">
            <w:pPr>
              <w:widowControl/>
              <w:rPr>
                <w:color w:val="222222"/>
                <w:sz w:val="18"/>
                <w:szCs w:val="18"/>
                <w:lang w:val="en"/>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7C" w14:textId="77777777" w:rsidR="00D72E9A" w:rsidRPr="00A734FC" w:rsidRDefault="00D72E9A" w:rsidP="00CA40DE">
            <w:pPr>
              <w:widowControl/>
              <w:rPr>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7D" w14:textId="77777777" w:rsidR="00D72E9A" w:rsidRPr="00A734FC" w:rsidRDefault="00D72E9A" w:rsidP="00CA40DE">
            <w:pPr>
              <w:widowControl/>
              <w:rPr>
                <w:sz w:val="20"/>
                <w:szCs w:val="20"/>
              </w:rPr>
            </w:pPr>
          </w:p>
        </w:tc>
      </w:tr>
      <w:tr w:rsidR="00D72E9A" w:rsidRPr="00EF5973" w14:paraId="7F427180" w14:textId="77777777" w:rsidTr="00CA40DE">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7F" w14:textId="77777777" w:rsidR="00D72E9A" w:rsidRPr="00A734FC" w:rsidRDefault="00D72E9A" w:rsidP="00CA40DE">
            <w:pPr>
              <w:widowControl/>
              <w:rPr>
                <w:sz w:val="20"/>
                <w:szCs w:val="20"/>
              </w:rPr>
            </w:pPr>
          </w:p>
        </w:tc>
      </w:tr>
      <w:tr w:rsidR="00D72E9A" w:rsidRPr="00EF5973" w14:paraId="7F427183" w14:textId="77777777" w:rsidTr="00CA40DE">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81" w14:textId="77777777" w:rsidR="00D72E9A" w:rsidRPr="00A734FC" w:rsidRDefault="00D72E9A" w:rsidP="00CA40DE">
            <w:pPr>
              <w:widowControl/>
              <w:rPr>
                <w:sz w:val="18"/>
                <w:szCs w:val="18"/>
              </w:rPr>
            </w:pPr>
            <w:r w:rsidRPr="00A734FC">
              <w:rPr>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82" w14:textId="77777777" w:rsidR="00D72E9A" w:rsidRPr="00A734FC" w:rsidRDefault="00D72E9A" w:rsidP="00CA40DE">
            <w:pPr>
              <w:widowControl/>
              <w:rPr>
                <w:sz w:val="18"/>
                <w:szCs w:val="18"/>
              </w:rPr>
            </w:pPr>
            <w:r w:rsidRPr="00A734FC">
              <w:rPr>
                <w:bCs/>
                <w:sz w:val="18"/>
                <w:szCs w:val="18"/>
              </w:rPr>
              <w:t>Társadalomtudományi Intézet, Vezetés- és Vállalkozástudományi Tanszék</w:t>
            </w:r>
          </w:p>
        </w:tc>
      </w:tr>
      <w:tr w:rsidR="00D72E9A" w:rsidRPr="00EF5973" w14:paraId="7F42718F" w14:textId="77777777" w:rsidTr="00CA40DE">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84" w14:textId="77777777" w:rsidR="00D72E9A" w:rsidRPr="00A734FC" w:rsidRDefault="00D72E9A" w:rsidP="00CA40DE">
            <w:pPr>
              <w:widowControl/>
              <w:rPr>
                <w:sz w:val="18"/>
                <w:szCs w:val="18"/>
              </w:rPr>
            </w:pPr>
            <w:r w:rsidRPr="00A734FC">
              <w:rPr>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7F427185" w14:textId="77777777" w:rsidR="00D72E9A" w:rsidRPr="00A734FC" w:rsidRDefault="00D72E9A" w:rsidP="00CA40DE">
            <w:pPr>
              <w:widowControl/>
              <w:rPr>
                <w:sz w:val="18"/>
                <w:szCs w:val="18"/>
              </w:rPr>
            </w:pPr>
          </w:p>
        </w:tc>
        <w:tc>
          <w:tcPr>
            <w:tcW w:w="231" w:type="dxa"/>
            <w:shd w:val="clear" w:color="auto" w:fill="FFFFFF"/>
            <w:tcMar>
              <w:top w:w="0" w:type="dxa"/>
              <w:left w:w="0" w:type="dxa"/>
              <w:bottom w:w="0" w:type="dxa"/>
              <w:right w:w="0" w:type="dxa"/>
            </w:tcMar>
            <w:vAlign w:val="center"/>
            <w:hideMark/>
          </w:tcPr>
          <w:p w14:paraId="7F427186" w14:textId="77777777" w:rsidR="00D72E9A" w:rsidRPr="00A734FC" w:rsidRDefault="00D72E9A" w:rsidP="00CA40DE">
            <w:pPr>
              <w:widowControl/>
              <w:rPr>
                <w:sz w:val="20"/>
                <w:szCs w:val="20"/>
              </w:rPr>
            </w:pPr>
          </w:p>
        </w:tc>
        <w:tc>
          <w:tcPr>
            <w:tcW w:w="795" w:type="dxa"/>
            <w:shd w:val="clear" w:color="auto" w:fill="FFFFFF"/>
            <w:tcMar>
              <w:top w:w="0" w:type="dxa"/>
              <w:left w:w="0" w:type="dxa"/>
              <w:bottom w:w="0" w:type="dxa"/>
              <w:right w:w="0" w:type="dxa"/>
            </w:tcMar>
            <w:vAlign w:val="center"/>
            <w:hideMark/>
          </w:tcPr>
          <w:p w14:paraId="7F427187" w14:textId="77777777" w:rsidR="00D72E9A" w:rsidRPr="00A734FC" w:rsidRDefault="00D72E9A" w:rsidP="00CA40DE">
            <w:pPr>
              <w:widowControl/>
              <w:rPr>
                <w:sz w:val="20"/>
                <w:szCs w:val="20"/>
              </w:rPr>
            </w:pPr>
          </w:p>
        </w:tc>
        <w:tc>
          <w:tcPr>
            <w:tcW w:w="154" w:type="dxa"/>
            <w:shd w:val="clear" w:color="auto" w:fill="FFFFFF"/>
            <w:tcMar>
              <w:top w:w="0" w:type="dxa"/>
              <w:left w:w="0" w:type="dxa"/>
              <w:bottom w:w="0" w:type="dxa"/>
              <w:right w:w="0" w:type="dxa"/>
            </w:tcMar>
            <w:vAlign w:val="center"/>
            <w:hideMark/>
          </w:tcPr>
          <w:p w14:paraId="7F427188" w14:textId="77777777" w:rsidR="00D72E9A" w:rsidRPr="00A734FC" w:rsidRDefault="00D72E9A" w:rsidP="00CA40DE">
            <w:pPr>
              <w:widowControl/>
              <w:rPr>
                <w:sz w:val="20"/>
                <w:szCs w:val="20"/>
              </w:rPr>
            </w:pPr>
          </w:p>
        </w:tc>
        <w:tc>
          <w:tcPr>
            <w:tcW w:w="515" w:type="dxa"/>
            <w:shd w:val="clear" w:color="auto" w:fill="FFFFFF"/>
            <w:tcMar>
              <w:top w:w="0" w:type="dxa"/>
              <w:left w:w="0" w:type="dxa"/>
              <w:bottom w:w="0" w:type="dxa"/>
              <w:right w:w="0" w:type="dxa"/>
            </w:tcMar>
            <w:vAlign w:val="center"/>
            <w:hideMark/>
          </w:tcPr>
          <w:p w14:paraId="7F427189" w14:textId="77777777" w:rsidR="00D72E9A" w:rsidRPr="00A734FC" w:rsidRDefault="00D72E9A" w:rsidP="00CA40DE">
            <w:pPr>
              <w:widowControl/>
              <w:rPr>
                <w:sz w:val="20"/>
                <w:szCs w:val="20"/>
              </w:rPr>
            </w:pPr>
          </w:p>
        </w:tc>
        <w:tc>
          <w:tcPr>
            <w:tcW w:w="515" w:type="dxa"/>
            <w:shd w:val="clear" w:color="auto" w:fill="FFFFFF"/>
            <w:tcMar>
              <w:top w:w="0" w:type="dxa"/>
              <w:left w:w="0" w:type="dxa"/>
              <w:bottom w:w="0" w:type="dxa"/>
              <w:right w:w="0" w:type="dxa"/>
            </w:tcMar>
            <w:vAlign w:val="center"/>
            <w:hideMark/>
          </w:tcPr>
          <w:p w14:paraId="7F42718A" w14:textId="77777777" w:rsidR="00D72E9A" w:rsidRPr="00A734FC" w:rsidRDefault="00D72E9A" w:rsidP="00CA40DE">
            <w:pPr>
              <w:widowControl/>
              <w:rPr>
                <w:sz w:val="20"/>
                <w:szCs w:val="20"/>
              </w:rPr>
            </w:pPr>
          </w:p>
        </w:tc>
        <w:tc>
          <w:tcPr>
            <w:tcW w:w="866" w:type="dxa"/>
            <w:shd w:val="clear" w:color="auto" w:fill="FFFFFF"/>
            <w:tcMar>
              <w:top w:w="0" w:type="dxa"/>
              <w:left w:w="0" w:type="dxa"/>
              <w:bottom w:w="0" w:type="dxa"/>
              <w:right w:w="0" w:type="dxa"/>
            </w:tcMar>
            <w:vAlign w:val="center"/>
            <w:hideMark/>
          </w:tcPr>
          <w:p w14:paraId="7F42718B" w14:textId="77777777" w:rsidR="00D72E9A" w:rsidRPr="00A734FC" w:rsidRDefault="00D72E9A" w:rsidP="00CA40DE">
            <w:pPr>
              <w:widowControl/>
              <w:rPr>
                <w:sz w:val="20"/>
                <w:szCs w:val="20"/>
              </w:rPr>
            </w:pPr>
          </w:p>
        </w:tc>
        <w:tc>
          <w:tcPr>
            <w:tcW w:w="355" w:type="dxa"/>
            <w:shd w:val="clear" w:color="auto" w:fill="FFFFFF"/>
            <w:tcMar>
              <w:top w:w="0" w:type="dxa"/>
              <w:left w:w="0" w:type="dxa"/>
              <w:bottom w:w="0" w:type="dxa"/>
              <w:right w:w="0" w:type="dxa"/>
            </w:tcMar>
            <w:vAlign w:val="center"/>
            <w:hideMark/>
          </w:tcPr>
          <w:p w14:paraId="7F42718C" w14:textId="77777777" w:rsidR="00D72E9A" w:rsidRPr="00A734FC" w:rsidRDefault="00D72E9A" w:rsidP="00CA40DE">
            <w:pPr>
              <w:widowControl/>
              <w:rPr>
                <w:sz w:val="20"/>
                <w:szCs w:val="20"/>
              </w:rPr>
            </w:pPr>
          </w:p>
        </w:tc>
        <w:tc>
          <w:tcPr>
            <w:tcW w:w="355" w:type="dxa"/>
            <w:shd w:val="clear" w:color="auto" w:fill="FFFFFF"/>
            <w:tcMar>
              <w:top w:w="0" w:type="dxa"/>
              <w:left w:w="0" w:type="dxa"/>
              <w:bottom w:w="0" w:type="dxa"/>
              <w:right w:w="0" w:type="dxa"/>
            </w:tcMar>
            <w:vAlign w:val="center"/>
            <w:hideMark/>
          </w:tcPr>
          <w:p w14:paraId="7F42718D" w14:textId="77777777" w:rsidR="00D72E9A" w:rsidRPr="00A734FC" w:rsidRDefault="00D72E9A" w:rsidP="00CA40DE">
            <w:pPr>
              <w:widowControl/>
              <w:rPr>
                <w:sz w:val="20"/>
                <w:szCs w:val="20"/>
              </w:rPr>
            </w:pPr>
          </w:p>
        </w:tc>
        <w:tc>
          <w:tcPr>
            <w:tcW w:w="354" w:type="dxa"/>
            <w:shd w:val="clear" w:color="auto" w:fill="FFFFFF"/>
            <w:tcMar>
              <w:top w:w="0" w:type="dxa"/>
              <w:left w:w="0" w:type="dxa"/>
              <w:bottom w:w="0" w:type="dxa"/>
              <w:right w:w="0" w:type="dxa"/>
            </w:tcMar>
            <w:vAlign w:val="center"/>
            <w:hideMark/>
          </w:tcPr>
          <w:p w14:paraId="7F42718E" w14:textId="77777777" w:rsidR="00D72E9A" w:rsidRPr="00A734FC" w:rsidRDefault="00D72E9A" w:rsidP="00CA40DE">
            <w:pPr>
              <w:widowControl/>
              <w:rPr>
                <w:sz w:val="20"/>
                <w:szCs w:val="20"/>
              </w:rPr>
            </w:pPr>
          </w:p>
        </w:tc>
      </w:tr>
      <w:tr w:rsidR="00D72E9A" w:rsidRPr="00EF5973" w14:paraId="7F427195" w14:textId="77777777" w:rsidTr="00CA40DE">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90" w14:textId="77777777" w:rsidR="00D72E9A" w:rsidRPr="00A734FC" w:rsidRDefault="00D72E9A" w:rsidP="00CA40DE">
            <w:pPr>
              <w:widowControl/>
              <w:rPr>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91" w14:textId="77777777" w:rsidR="00D72E9A" w:rsidRPr="00A734FC" w:rsidRDefault="00D72E9A" w:rsidP="00CA40DE">
            <w:pPr>
              <w:widowControl/>
              <w:rPr>
                <w:sz w:val="18"/>
                <w:szCs w:val="18"/>
              </w:rPr>
            </w:pPr>
            <w:r w:rsidRPr="00A734FC">
              <w:rPr>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92" w14:textId="77777777" w:rsidR="00D72E9A" w:rsidRPr="00A734FC" w:rsidRDefault="00D72E9A" w:rsidP="00CA40DE">
            <w:pPr>
              <w:widowControl/>
              <w:rPr>
                <w:sz w:val="18"/>
                <w:szCs w:val="18"/>
              </w:rPr>
            </w:pPr>
            <w:r w:rsidRPr="00A734FC">
              <w:rPr>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93" w14:textId="77777777" w:rsidR="00D72E9A" w:rsidRPr="00A734FC" w:rsidRDefault="00D72E9A" w:rsidP="00CA40DE">
            <w:pPr>
              <w:widowControl/>
              <w:rPr>
                <w:sz w:val="18"/>
                <w:szCs w:val="18"/>
              </w:rPr>
            </w:pPr>
            <w:r w:rsidRPr="00A734FC">
              <w:rPr>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94" w14:textId="77777777" w:rsidR="00D72E9A" w:rsidRPr="00A734FC" w:rsidRDefault="00D72E9A" w:rsidP="00CA40DE">
            <w:pPr>
              <w:widowControl/>
              <w:rPr>
                <w:sz w:val="18"/>
                <w:szCs w:val="18"/>
              </w:rPr>
            </w:pPr>
            <w:r w:rsidRPr="00A734FC">
              <w:rPr>
                <w:sz w:val="18"/>
                <w:szCs w:val="18"/>
              </w:rPr>
              <w:t>Oktatás nyelve</w:t>
            </w:r>
          </w:p>
        </w:tc>
      </w:tr>
      <w:tr w:rsidR="00D72E9A" w:rsidRPr="00EF5973" w14:paraId="7F42719D" w14:textId="77777777" w:rsidTr="00CA40DE">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96" w14:textId="77777777" w:rsidR="00D72E9A" w:rsidRPr="00A734FC" w:rsidRDefault="00D72E9A" w:rsidP="00CA40DE">
            <w:pPr>
              <w:widowControl/>
              <w:rPr>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97" w14:textId="77777777" w:rsidR="00D72E9A" w:rsidRPr="00A734FC" w:rsidRDefault="00D72E9A" w:rsidP="00CA40DE">
            <w:pPr>
              <w:widowControl/>
              <w:rPr>
                <w:sz w:val="18"/>
                <w:szCs w:val="18"/>
              </w:rPr>
            </w:pPr>
            <w:r w:rsidRPr="00A734FC">
              <w:rPr>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98" w14:textId="77777777" w:rsidR="00D72E9A" w:rsidRPr="00A734FC" w:rsidRDefault="00D72E9A" w:rsidP="00CA40DE">
            <w:pPr>
              <w:widowControl/>
              <w:rPr>
                <w:sz w:val="18"/>
                <w:szCs w:val="18"/>
              </w:rPr>
            </w:pPr>
            <w:r w:rsidRPr="00A734FC">
              <w:rPr>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99" w14:textId="77777777" w:rsidR="00D72E9A" w:rsidRPr="00A734FC" w:rsidRDefault="00D72E9A" w:rsidP="00CA40DE">
            <w:pPr>
              <w:widowControl/>
              <w:rPr>
                <w:sz w:val="18"/>
                <w:szCs w:val="18"/>
              </w:rPr>
            </w:pPr>
            <w:r w:rsidRPr="00A734FC">
              <w:rPr>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9A" w14:textId="77777777" w:rsidR="00D72E9A" w:rsidRPr="00A734FC" w:rsidRDefault="00D72E9A" w:rsidP="00CA40DE">
            <w:pPr>
              <w:widowControl/>
              <w:rPr>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9B" w14:textId="77777777" w:rsidR="00D72E9A" w:rsidRPr="00A734FC" w:rsidRDefault="00D72E9A" w:rsidP="00CA40DE">
            <w:pPr>
              <w:widowControl/>
              <w:rPr>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9C" w14:textId="77777777" w:rsidR="00D72E9A" w:rsidRPr="00A734FC" w:rsidRDefault="00D72E9A" w:rsidP="00CA40DE">
            <w:pPr>
              <w:widowControl/>
              <w:rPr>
                <w:sz w:val="18"/>
                <w:szCs w:val="18"/>
              </w:rPr>
            </w:pPr>
          </w:p>
        </w:tc>
      </w:tr>
      <w:tr w:rsidR="00D72E9A" w:rsidRPr="00EF5973" w14:paraId="7F4271A9" w14:textId="77777777" w:rsidTr="00CA40DE">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9E" w14:textId="77777777" w:rsidR="00D72E9A" w:rsidRPr="00A734FC" w:rsidRDefault="00D72E9A" w:rsidP="00CA40DE">
            <w:pPr>
              <w:widowControl/>
              <w:rPr>
                <w:sz w:val="18"/>
                <w:szCs w:val="18"/>
              </w:rPr>
            </w:pPr>
            <w:r w:rsidRPr="00A734FC">
              <w:rPr>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9F" w14:textId="77777777" w:rsidR="00D72E9A" w:rsidRPr="00A734FC" w:rsidRDefault="00D72E9A" w:rsidP="00CA40DE">
            <w:pPr>
              <w:widowControl/>
              <w:rPr>
                <w:sz w:val="18"/>
                <w:szCs w:val="18"/>
              </w:rPr>
            </w:pP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0" w14:textId="77777777" w:rsidR="00D72E9A" w:rsidRPr="00A734FC" w:rsidRDefault="00D72E9A" w:rsidP="00CA40DE">
            <w:pPr>
              <w:widowControl/>
              <w:rPr>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1" w14:textId="77777777" w:rsidR="00D72E9A" w:rsidRPr="00A734FC" w:rsidRDefault="00D72E9A" w:rsidP="00CA40DE">
            <w:pPr>
              <w:widowControl/>
              <w:rPr>
                <w:sz w:val="18"/>
                <w:szCs w:val="18"/>
              </w:rPr>
            </w:pPr>
            <w:r>
              <w:rPr>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2" w14:textId="77777777" w:rsidR="00D72E9A" w:rsidRPr="00A734FC" w:rsidRDefault="00D72E9A" w:rsidP="00CA40DE">
            <w:pPr>
              <w:widowControl/>
              <w:rPr>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3" w14:textId="77777777" w:rsidR="00D72E9A" w:rsidRPr="00A734FC" w:rsidRDefault="00D72E9A" w:rsidP="00CA40DE">
            <w:pPr>
              <w:widowControl/>
              <w:rPr>
                <w:sz w:val="20"/>
                <w:szCs w:val="20"/>
              </w:rPr>
            </w:pPr>
            <w:r w:rsidRPr="00A734FC">
              <w:rPr>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4" w14:textId="77777777" w:rsidR="00D72E9A" w:rsidRPr="00A734FC" w:rsidRDefault="00D72E9A" w:rsidP="00CA40DE">
            <w:pPr>
              <w:widowControl/>
              <w:rPr>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5" w14:textId="77777777" w:rsidR="00D72E9A" w:rsidRPr="00A734FC" w:rsidRDefault="00D72E9A" w:rsidP="00CA40DE">
            <w:pPr>
              <w:widowControl/>
              <w:rPr>
                <w:sz w:val="18"/>
                <w:szCs w:val="18"/>
              </w:rPr>
            </w:pPr>
            <w:r w:rsidRPr="00A734FC">
              <w:rPr>
                <w:bCs/>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6" w14:textId="77777777" w:rsidR="00D72E9A" w:rsidRPr="00A734FC" w:rsidRDefault="00D72E9A" w:rsidP="00CA40DE">
            <w:pPr>
              <w:widowControl/>
              <w:jc w:val="center"/>
              <w:rPr>
                <w:sz w:val="18"/>
                <w:szCs w:val="18"/>
              </w:rPr>
            </w:pPr>
            <w:r w:rsidRPr="00A734FC">
              <w:rPr>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7" w14:textId="77777777" w:rsidR="00D72E9A" w:rsidRPr="00A734FC" w:rsidRDefault="00D72E9A" w:rsidP="00CA40DE">
            <w:pPr>
              <w:widowControl/>
              <w:jc w:val="center"/>
              <w:rPr>
                <w:sz w:val="20"/>
                <w:szCs w:val="20"/>
              </w:rPr>
            </w:pPr>
            <w:r w:rsidRPr="00A734FC">
              <w:rPr>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8" w14:textId="77777777" w:rsidR="00D72E9A" w:rsidRPr="00A734FC" w:rsidRDefault="00D72E9A" w:rsidP="00CA40DE">
            <w:pPr>
              <w:widowControl/>
              <w:rPr>
                <w:sz w:val="18"/>
                <w:szCs w:val="18"/>
              </w:rPr>
            </w:pPr>
            <w:r w:rsidRPr="00A734FC">
              <w:rPr>
                <w:bCs/>
                <w:sz w:val="18"/>
                <w:szCs w:val="18"/>
              </w:rPr>
              <w:t>magyar</w:t>
            </w:r>
          </w:p>
        </w:tc>
      </w:tr>
      <w:tr w:rsidR="00D72E9A" w:rsidRPr="00EF5973" w14:paraId="7F4271B5" w14:textId="77777777" w:rsidTr="00CA40DE">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A" w14:textId="77777777" w:rsidR="00D72E9A" w:rsidRPr="00A734FC" w:rsidRDefault="00D72E9A" w:rsidP="00CA40DE">
            <w:pPr>
              <w:widowControl/>
              <w:rPr>
                <w:sz w:val="18"/>
                <w:szCs w:val="18"/>
              </w:rPr>
            </w:pPr>
            <w:r w:rsidRPr="00A734FC">
              <w:rPr>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AB" w14:textId="77777777" w:rsidR="00D72E9A" w:rsidRPr="00A734FC" w:rsidRDefault="00D72E9A" w:rsidP="00CA40DE">
            <w:pPr>
              <w:widowControl/>
              <w:rPr>
                <w:sz w:val="18"/>
                <w:szCs w:val="18"/>
              </w:rPr>
            </w:pP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C" w14:textId="77777777" w:rsidR="00D72E9A" w:rsidRPr="00A734FC" w:rsidRDefault="00D72E9A" w:rsidP="00CA40DE">
            <w:pPr>
              <w:widowControl/>
              <w:rPr>
                <w:sz w:val="18"/>
                <w:szCs w:val="18"/>
              </w:rPr>
            </w:pPr>
            <w:r w:rsidRPr="00A734FC">
              <w:rPr>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D" w14:textId="77777777" w:rsidR="00D72E9A" w:rsidRPr="00A734FC" w:rsidRDefault="00D72E9A" w:rsidP="00CA40DE">
            <w:pPr>
              <w:widowControl/>
              <w:rPr>
                <w:sz w:val="18"/>
                <w:szCs w:val="18"/>
              </w:rPr>
            </w:pPr>
            <w:r>
              <w:rPr>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E" w14:textId="77777777" w:rsidR="00D72E9A" w:rsidRPr="00A734FC" w:rsidRDefault="00D72E9A" w:rsidP="00CA40DE">
            <w:pPr>
              <w:widowControl/>
              <w:rPr>
                <w:sz w:val="18"/>
                <w:szCs w:val="18"/>
              </w:rPr>
            </w:pPr>
            <w:r w:rsidRPr="00A734FC">
              <w:rPr>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AF" w14:textId="77777777" w:rsidR="00D72E9A" w:rsidRPr="00A734FC" w:rsidRDefault="00D72E9A" w:rsidP="00CA40DE">
            <w:pPr>
              <w:widowControl/>
              <w:rPr>
                <w:sz w:val="18"/>
                <w:szCs w:val="18"/>
              </w:rPr>
            </w:pPr>
            <w:r w:rsidRPr="00A734FC">
              <w:rPr>
                <w:sz w:val="18"/>
                <w:szCs w:val="18"/>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B0" w14:textId="77777777" w:rsidR="00D72E9A" w:rsidRPr="00A734FC" w:rsidRDefault="00D72E9A" w:rsidP="00CA40DE">
            <w:pPr>
              <w:widowControl/>
              <w:rPr>
                <w:sz w:val="18"/>
                <w:szCs w:val="18"/>
              </w:rPr>
            </w:pPr>
            <w:r w:rsidRPr="00A734FC">
              <w:rPr>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B1" w14:textId="77777777" w:rsidR="00D72E9A" w:rsidRPr="00A734FC" w:rsidRDefault="00D72E9A" w:rsidP="00CA40DE">
            <w:pPr>
              <w:widowControl/>
              <w:rPr>
                <w:sz w:val="18"/>
                <w:szCs w:val="18"/>
              </w:rPr>
            </w:pPr>
            <w:r w:rsidRPr="00A734FC">
              <w:rPr>
                <w:bCs/>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B2" w14:textId="77777777" w:rsidR="00D72E9A" w:rsidRPr="00A734FC" w:rsidRDefault="00D72E9A" w:rsidP="00CA40DE">
            <w:pPr>
              <w:widowControl/>
              <w:rPr>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B3" w14:textId="77777777" w:rsidR="00D72E9A" w:rsidRPr="00A734FC" w:rsidRDefault="00D72E9A" w:rsidP="00CA40DE">
            <w:pPr>
              <w:widowControl/>
              <w:rPr>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B4" w14:textId="77777777" w:rsidR="00D72E9A" w:rsidRPr="00A734FC" w:rsidRDefault="00D72E9A" w:rsidP="00CA40DE">
            <w:pPr>
              <w:widowControl/>
              <w:rPr>
                <w:sz w:val="18"/>
                <w:szCs w:val="18"/>
              </w:rPr>
            </w:pPr>
          </w:p>
        </w:tc>
      </w:tr>
      <w:tr w:rsidR="00D72E9A" w:rsidRPr="00EF5973" w14:paraId="7F4271BB" w14:textId="77777777" w:rsidTr="00CA40DE">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B6" w14:textId="77777777" w:rsidR="00D72E9A" w:rsidRPr="00A734FC" w:rsidRDefault="00D72E9A" w:rsidP="00CA40DE">
            <w:pPr>
              <w:widowControl/>
              <w:rPr>
                <w:sz w:val="18"/>
                <w:szCs w:val="18"/>
              </w:rPr>
            </w:pPr>
            <w:r w:rsidRPr="00A734FC">
              <w:rPr>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B7" w14:textId="77777777" w:rsidR="00D72E9A" w:rsidRPr="00A734FC" w:rsidRDefault="00D72E9A" w:rsidP="00CA40DE">
            <w:pPr>
              <w:widowControl/>
              <w:rPr>
                <w:sz w:val="18"/>
                <w:szCs w:val="18"/>
              </w:rPr>
            </w:pPr>
            <w:r w:rsidRPr="00A734FC">
              <w:rPr>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B8" w14:textId="77777777" w:rsidR="00D72E9A" w:rsidRPr="00A734FC" w:rsidRDefault="00D72E9A" w:rsidP="00CA40DE">
            <w:pPr>
              <w:widowControl/>
              <w:rPr>
                <w:sz w:val="18"/>
                <w:szCs w:val="18"/>
              </w:rPr>
            </w:pPr>
            <w:r w:rsidRPr="00A734FC">
              <w:rPr>
                <w:sz w:val="18"/>
                <w:szCs w:val="18"/>
              </w:rPr>
              <w:t>Dr. Kovács Tamás</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B9" w14:textId="77777777" w:rsidR="00D72E9A" w:rsidRPr="00A734FC" w:rsidRDefault="00D72E9A" w:rsidP="00CA40DE">
            <w:pPr>
              <w:widowControl/>
              <w:rPr>
                <w:sz w:val="18"/>
                <w:szCs w:val="18"/>
              </w:rPr>
            </w:pPr>
            <w:r w:rsidRPr="00A734FC">
              <w:rPr>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BA" w14:textId="77777777" w:rsidR="00D72E9A" w:rsidRPr="00A734FC" w:rsidRDefault="00D72E9A" w:rsidP="00CA40DE">
            <w:pPr>
              <w:widowControl/>
              <w:rPr>
                <w:sz w:val="18"/>
                <w:szCs w:val="18"/>
              </w:rPr>
            </w:pPr>
            <w:r w:rsidRPr="00A734FC">
              <w:rPr>
                <w:sz w:val="18"/>
                <w:szCs w:val="18"/>
              </w:rPr>
              <w:t>f. docens</w:t>
            </w:r>
          </w:p>
        </w:tc>
      </w:tr>
      <w:tr w:rsidR="00D72E9A" w:rsidRPr="00EF5973" w14:paraId="7F4271BE" w14:textId="77777777" w:rsidTr="00CA40DE">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BC" w14:textId="77777777" w:rsidR="00D72E9A" w:rsidRPr="00EF5973" w:rsidRDefault="00D72E9A" w:rsidP="00CA40DE">
            <w:pPr>
              <w:widowControl/>
              <w:rPr>
                <w:b/>
                <w:sz w:val="18"/>
                <w:szCs w:val="18"/>
              </w:rPr>
            </w:pPr>
            <w:r w:rsidRPr="00EF5973">
              <w:rPr>
                <w:b/>
                <w:sz w:val="18"/>
                <w:szCs w:val="18"/>
              </w:rPr>
              <w:t>A kurzus képzési célja, indokoltsága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1BD" w14:textId="77777777" w:rsidR="00D72E9A" w:rsidRPr="00EF5973" w:rsidRDefault="00D72E9A" w:rsidP="00CA40DE">
            <w:pPr>
              <w:widowControl/>
              <w:spacing w:after="240"/>
              <w:rPr>
                <w:b/>
                <w:bCs/>
                <w:sz w:val="18"/>
                <w:szCs w:val="18"/>
              </w:rPr>
            </w:pPr>
            <w:r w:rsidRPr="00EF5973">
              <w:rPr>
                <w:b/>
                <w:bCs/>
                <w:sz w:val="18"/>
                <w:szCs w:val="18"/>
              </w:rPr>
              <w:t>Célok, fejlesztési célkitűzések</w:t>
            </w:r>
          </w:p>
        </w:tc>
      </w:tr>
      <w:tr w:rsidR="00D72E9A" w:rsidRPr="00EF5973" w14:paraId="7F4271C1" w14:textId="77777777" w:rsidTr="005F5723">
        <w:trPr>
          <w:trHeight w:val="208"/>
        </w:trPr>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BF" w14:textId="77777777" w:rsidR="00D72E9A" w:rsidRPr="00EF5973" w:rsidRDefault="00D72E9A" w:rsidP="00CA40DE">
            <w:pPr>
              <w:widowControl/>
              <w:rPr>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C0" w14:textId="77777777" w:rsidR="00D72E9A" w:rsidRPr="00EF5973" w:rsidRDefault="00D72E9A" w:rsidP="00CA40DE">
            <w:pPr>
              <w:widowControl/>
              <w:rPr>
                <w:sz w:val="18"/>
                <w:szCs w:val="18"/>
              </w:rPr>
            </w:pPr>
            <w:r w:rsidRPr="00EF5973">
              <w:rPr>
                <w:sz w:val="18"/>
                <w:szCs w:val="18"/>
              </w:rPr>
              <w:t xml:space="preserve">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w:t>
            </w:r>
          </w:p>
        </w:tc>
      </w:tr>
      <w:tr w:rsidR="00D72E9A" w:rsidRPr="00EF5973" w14:paraId="7F4271C5" w14:textId="77777777" w:rsidTr="00CA40DE">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C2" w14:textId="77777777" w:rsidR="00D72E9A" w:rsidRPr="00EF5973" w:rsidRDefault="00D72E9A" w:rsidP="00CA40DE">
            <w:pPr>
              <w:widowControl/>
              <w:rPr>
                <w:b/>
                <w:sz w:val="18"/>
                <w:szCs w:val="18"/>
              </w:rPr>
            </w:pPr>
            <w:r w:rsidRPr="00EF5973">
              <w:rPr>
                <w:b/>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C3" w14:textId="77777777" w:rsidR="00D72E9A" w:rsidRPr="00EF5973" w:rsidRDefault="00D72E9A" w:rsidP="00CA40DE">
            <w:pPr>
              <w:widowControl/>
              <w:rPr>
                <w:b/>
                <w:sz w:val="18"/>
                <w:szCs w:val="18"/>
              </w:rPr>
            </w:pPr>
            <w:r w:rsidRPr="00EF5973">
              <w:rPr>
                <w:b/>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C4" w14:textId="77777777" w:rsidR="00D72E9A" w:rsidRPr="00EF5973" w:rsidRDefault="00D72E9A" w:rsidP="00CA40DE">
            <w:pPr>
              <w:widowControl/>
              <w:rPr>
                <w:sz w:val="18"/>
                <w:szCs w:val="18"/>
              </w:rPr>
            </w:pPr>
            <w:r w:rsidRPr="00EF5973">
              <w:rPr>
                <w:sz w:val="18"/>
                <w:szCs w:val="18"/>
              </w:rPr>
              <w:t>Előadásra alkalmas tanteremben (100-150 fő) számítógép, projektor, flipchart, vagy tábla használatával.</w:t>
            </w:r>
          </w:p>
        </w:tc>
      </w:tr>
      <w:tr w:rsidR="00D72E9A" w:rsidRPr="00EF5973" w14:paraId="7F4271C9" w14:textId="77777777" w:rsidTr="00CA40DE">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C6" w14:textId="77777777" w:rsidR="00D72E9A" w:rsidRPr="00EF5973" w:rsidRDefault="00D72E9A" w:rsidP="00CA40DE">
            <w:pPr>
              <w:widowControl/>
              <w:rPr>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C7" w14:textId="77777777" w:rsidR="00D72E9A" w:rsidRPr="00EF5973" w:rsidRDefault="00D72E9A" w:rsidP="00CA40DE">
            <w:pPr>
              <w:widowControl/>
              <w:rPr>
                <w:b/>
                <w:sz w:val="18"/>
                <w:szCs w:val="18"/>
              </w:rPr>
            </w:pPr>
            <w:r w:rsidRPr="00EF5973">
              <w:rPr>
                <w:b/>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C8" w14:textId="77777777" w:rsidR="00D72E9A" w:rsidRPr="00EF5973" w:rsidRDefault="00D72E9A" w:rsidP="00CA40DE">
            <w:pPr>
              <w:widowControl/>
              <w:rPr>
                <w:sz w:val="18"/>
                <w:szCs w:val="18"/>
              </w:rPr>
            </w:pPr>
            <w:r w:rsidRPr="00EF5973">
              <w:rPr>
                <w:sz w:val="18"/>
                <w:szCs w:val="18"/>
              </w:rPr>
              <w:t>Projektmunkára alkalmas tanteremben (20-30 fő), számítógép, projektor, flipchart, vagy tábla használatával. Csoportmunka és különböző társas munkaformák.</w:t>
            </w:r>
          </w:p>
        </w:tc>
      </w:tr>
      <w:tr w:rsidR="00D72E9A" w:rsidRPr="00EF5973" w14:paraId="7F4271CD" w14:textId="77777777" w:rsidTr="00CA40DE">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CA" w14:textId="77777777" w:rsidR="00D72E9A" w:rsidRPr="00EF5973" w:rsidRDefault="00D72E9A" w:rsidP="00CA40DE">
            <w:pPr>
              <w:widowControl/>
              <w:rPr>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CB" w14:textId="77777777" w:rsidR="00D72E9A" w:rsidRPr="00EF5973" w:rsidRDefault="00D72E9A" w:rsidP="00CA40DE">
            <w:pPr>
              <w:widowControl/>
              <w:rPr>
                <w:b/>
                <w:sz w:val="18"/>
                <w:szCs w:val="18"/>
              </w:rPr>
            </w:pPr>
            <w:r w:rsidRPr="00EF5973">
              <w:rPr>
                <w:b/>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CC" w14:textId="77777777" w:rsidR="00D72E9A" w:rsidRPr="00EF5973" w:rsidRDefault="00D72E9A" w:rsidP="00CA40DE">
            <w:pPr>
              <w:widowControl/>
              <w:rPr>
                <w:sz w:val="18"/>
                <w:szCs w:val="18"/>
              </w:rPr>
            </w:pPr>
          </w:p>
        </w:tc>
      </w:tr>
      <w:tr w:rsidR="00D72E9A" w:rsidRPr="00EF5973" w14:paraId="7F4271D1" w14:textId="77777777" w:rsidTr="00CA40DE">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CE" w14:textId="77777777" w:rsidR="00D72E9A" w:rsidRPr="00EF5973" w:rsidRDefault="00D72E9A" w:rsidP="00CA40DE">
            <w:pPr>
              <w:widowControl/>
              <w:rPr>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CF" w14:textId="77777777" w:rsidR="00D72E9A" w:rsidRPr="00EF5973" w:rsidRDefault="00D72E9A" w:rsidP="00CA40DE">
            <w:pPr>
              <w:widowControl/>
              <w:rPr>
                <w:b/>
                <w:sz w:val="18"/>
                <w:szCs w:val="18"/>
              </w:rPr>
            </w:pPr>
            <w:r w:rsidRPr="00EF5973">
              <w:rPr>
                <w:b/>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D0" w14:textId="77777777" w:rsidR="00D72E9A" w:rsidRPr="00EF5973" w:rsidRDefault="00D72E9A" w:rsidP="00CA40DE">
            <w:pPr>
              <w:widowControl/>
              <w:rPr>
                <w:sz w:val="18"/>
                <w:szCs w:val="18"/>
              </w:rPr>
            </w:pPr>
          </w:p>
        </w:tc>
      </w:tr>
      <w:tr w:rsidR="00D72E9A" w:rsidRPr="00EF5973" w14:paraId="7F4271D4" w14:textId="77777777" w:rsidTr="00CA40DE">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D2" w14:textId="77777777" w:rsidR="00D72E9A" w:rsidRPr="00EF5973" w:rsidRDefault="00D72E9A" w:rsidP="00CA40DE">
            <w:pPr>
              <w:widowControl/>
              <w:rPr>
                <w:b/>
                <w:sz w:val="18"/>
                <w:szCs w:val="18"/>
              </w:rPr>
            </w:pPr>
            <w:r w:rsidRPr="00EF5973">
              <w:rPr>
                <w:b/>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1D3" w14:textId="77777777" w:rsidR="00D72E9A" w:rsidRPr="00EF5973" w:rsidRDefault="00D72E9A" w:rsidP="00CA40DE">
            <w:pPr>
              <w:widowControl/>
              <w:rPr>
                <w:sz w:val="18"/>
                <w:szCs w:val="18"/>
              </w:rPr>
            </w:pPr>
            <w:r w:rsidRPr="00EF5973">
              <w:rPr>
                <w:b/>
                <w:bCs/>
                <w:sz w:val="18"/>
                <w:szCs w:val="18"/>
              </w:rPr>
              <w:t>Tudás</w:t>
            </w:r>
          </w:p>
        </w:tc>
      </w:tr>
      <w:tr w:rsidR="00D72E9A" w:rsidRPr="00EF5973" w14:paraId="7F4271DA" w14:textId="77777777" w:rsidTr="00CA40DE">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D5" w14:textId="77777777" w:rsidR="00D72E9A" w:rsidRPr="00EF5973" w:rsidRDefault="00D72E9A" w:rsidP="00CA40DE">
            <w:pPr>
              <w:widowControl/>
              <w:rPr>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D6" w14:textId="77777777" w:rsidR="00D72E9A" w:rsidRPr="00EF5973" w:rsidRDefault="00D72E9A" w:rsidP="00CA40DE">
            <w:pPr>
              <w:widowControl/>
              <w:rPr>
                <w:sz w:val="18"/>
                <w:szCs w:val="18"/>
              </w:rPr>
            </w:pPr>
            <w:r w:rsidRPr="00EF5973">
              <w:rPr>
                <w:sz w:val="18"/>
                <w:szCs w:val="18"/>
              </w:rPr>
              <w:t>Átlátja a vállalatgazdálkodás fogalomrendszerét.</w:t>
            </w:r>
          </w:p>
          <w:p w14:paraId="7F4271D7" w14:textId="77777777" w:rsidR="00D72E9A" w:rsidRPr="00EF5973" w:rsidRDefault="00D72E9A" w:rsidP="00CA40DE">
            <w:pPr>
              <w:widowControl/>
              <w:rPr>
                <w:sz w:val="18"/>
                <w:szCs w:val="18"/>
              </w:rPr>
            </w:pPr>
            <w:r w:rsidRPr="00EF5973">
              <w:rPr>
                <w:sz w:val="18"/>
                <w:szCs w:val="18"/>
              </w:rPr>
              <w:t>Ismeri a vállalati működésének hatásmechanizmusait.</w:t>
            </w:r>
          </w:p>
          <w:p w14:paraId="7F4271D8" w14:textId="77777777" w:rsidR="00D72E9A" w:rsidRPr="00EF5973" w:rsidRDefault="00D72E9A" w:rsidP="00CA40DE">
            <w:pPr>
              <w:widowControl/>
              <w:rPr>
                <w:sz w:val="18"/>
                <w:szCs w:val="18"/>
              </w:rPr>
            </w:pPr>
            <w:r w:rsidRPr="00EF5973">
              <w:rPr>
                <w:sz w:val="18"/>
                <w:szCs w:val="18"/>
              </w:rPr>
              <w:t>Ismeri a vállalatok jogi hátterét, a belső, külső környezetét.</w:t>
            </w:r>
          </w:p>
          <w:p w14:paraId="7F4271D9" w14:textId="77777777" w:rsidR="00D72E9A" w:rsidRPr="00EF5973" w:rsidRDefault="00D72E9A" w:rsidP="00CA40DE">
            <w:pPr>
              <w:widowControl/>
              <w:rPr>
                <w:sz w:val="18"/>
                <w:szCs w:val="18"/>
              </w:rPr>
            </w:pPr>
            <w:r w:rsidRPr="00EF5973">
              <w:rPr>
                <w:sz w:val="18"/>
                <w:szCs w:val="18"/>
              </w:rPr>
              <w:t>Ismeri a vállalatok gazdálkodási rendszerét, céljait, stratégiáját.</w:t>
            </w:r>
          </w:p>
        </w:tc>
      </w:tr>
      <w:tr w:rsidR="00D72E9A" w:rsidRPr="00EF5973" w14:paraId="7F4271DD" w14:textId="77777777" w:rsidTr="00CA40DE">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DB" w14:textId="77777777" w:rsidR="00D72E9A" w:rsidRPr="00EF5973" w:rsidRDefault="00D72E9A" w:rsidP="00CA40DE">
            <w:pPr>
              <w:widowControl/>
              <w:rPr>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1DC" w14:textId="77777777" w:rsidR="00D72E9A" w:rsidRPr="00EF5973" w:rsidRDefault="00D72E9A" w:rsidP="00CA40DE">
            <w:pPr>
              <w:widowControl/>
              <w:rPr>
                <w:sz w:val="18"/>
                <w:szCs w:val="18"/>
              </w:rPr>
            </w:pPr>
            <w:r w:rsidRPr="00EF5973">
              <w:rPr>
                <w:b/>
                <w:bCs/>
                <w:sz w:val="18"/>
                <w:szCs w:val="18"/>
              </w:rPr>
              <w:t>Képesség</w:t>
            </w:r>
          </w:p>
        </w:tc>
      </w:tr>
      <w:tr w:rsidR="00D72E9A" w:rsidRPr="00EF5973" w14:paraId="7F4271E3" w14:textId="77777777" w:rsidTr="00CA40DE">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DE" w14:textId="77777777" w:rsidR="00D72E9A" w:rsidRPr="00EF5973" w:rsidRDefault="00D72E9A" w:rsidP="00CA40DE">
            <w:pPr>
              <w:widowControl/>
              <w:rPr>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DF" w14:textId="77777777" w:rsidR="00D72E9A" w:rsidRPr="00EF5973" w:rsidRDefault="00D72E9A" w:rsidP="00CA40DE">
            <w:pPr>
              <w:widowControl/>
              <w:rPr>
                <w:sz w:val="18"/>
                <w:szCs w:val="18"/>
              </w:rPr>
            </w:pPr>
            <w:r w:rsidRPr="00EF5973">
              <w:rPr>
                <w:sz w:val="18"/>
                <w:szCs w:val="18"/>
              </w:rPr>
              <w:t>Képes a szakterület fogalmait szakszerűen használni.</w:t>
            </w:r>
          </w:p>
          <w:p w14:paraId="7F4271E0" w14:textId="77777777" w:rsidR="00D72E9A" w:rsidRPr="00EF5973" w:rsidRDefault="00D72E9A" w:rsidP="00CA40DE">
            <w:pPr>
              <w:widowControl/>
              <w:rPr>
                <w:sz w:val="18"/>
                <w:szCs w:val="18"/>
              </w:rPr>
            </w:pPr>
            <w:r w:rsidRPr="00EF5973">
              <w:rPr>
                <w:sz w:val="18"/>
                <w:szCs w:val="18"/>
              </w:rPr>
              <w:t>Képes beazonosítani és meghatározni a vállalatok erőforrásait.</w:t>
            </w:r>
          </w:p>
          <w:p w14:paraId="7F4271E1" w14:textId="77777777" w:rsidR="00D72E9A" w:rsidRPr="00EF5973" w:rsidRDefault="00D72E9A" w:rsidP="00CA40DE">
            <w:pPr>
              <w:widowControl/>
              <w:rPr>
                <w:sz w:val="18"/>
                <w:szCs w:val="18"/>
              </w:rPr>
            </w:pPr>
            <w:r w:rsidRPr="00EF5973">
              <w:rPr>
                <w:sz w:val="18"/>
                <w:szCs w:val="18"/>
              </w:rPr>
              <w:t>Képes megérteni a vállalati célok és stratégia lépéseit.</w:t>
            </w:r>
          </w:p>
          <w:p w14:paraId="7F4271E2" w14:textId="77777777" w:rsidR="00D72E9A" w:rsidRPr="00EF5973" w:rsidRDefault="00D72E9A" w:rsidP="00CA40DE">
            <w:pPr>
              <w:widowControl/>
              <w:rPr>
                <w:sz w:val="18"/>
                <w:szCs w:val="18"/>
              </w:rPr>
            </w:pPr>
            <w:r w:rsidRPr="00EF5973">
              <w:rPr>
                <w:sz w:val="18"/>
                <w:szCs w:val="18"/>
              </w:rPr>
              <w:t>Képes a vonatkozó szakirodalmat megérteni, felhasználni.</w:t>
            </w:r>
          </w:p>
        </w:tc>
      </w:tr>
      <w:tr w:rsidR="00D72E9A" w:rsidRPr="00EF5973" w14:paraId="7F4271E6" w14:textId="77777777" w:rsidTr="00CA40DE">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E4" w14:textId="77777777" w:rsidR="00D72E9A" w:rsidRPr="00EF5973" w:rsidRDefault="00D72E9A" w:rsidP="00CA40DE">
            <w:pPr>
              <w:widowControl/>
              <w:rPr>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1E5" w14:textId="77777777" w:rsidR="00D72E9A" w:rsidRPr="00EF5973" w:rsidRDefault="00D72E9A" w:rsidP="00CA40DE">
            <w:pPr>
              <w:widowControl/>
              <w:rPr>
                <w:sz w:val="18"/>
                <w:szCs w:val="18"/>
              </w:rPr>
            </w:pPr>
            <w:r w:rsidRPr="00EF5973">
              <w:rPr>
                <w:b/>
                <w:bCs/>
                <w:sz w:val="18"/>
                <w:szCs w:val="18"/>
              </w:rPr>
              <w:t>Attitűd</w:t>
            </w:r>
          </w:p>
        </w:tc>
      </w:tr>
      <w:tr w:rsidR="00D72E9A" w:rsidRPr="00EF5973" w14:paraId="7F4271EB" w14:textId="77777777" w:rsidTr="00CA40DE">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E7" w14:textId="77777777" w:rsidR="00D72E9A" w:rsidRPr="00EF5973" w:rsidRDefault="00D72E9A" w:rsidP="00CA40DE">
            <w:pPr>
              <w:widowControl/>
              <w:rPr>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E8" w14:textId="77777777" w:rsidR="00D72E9A" w:rsidRPr="00EF5973" w:rsidRDefault="00D72E9A" w:rsidP="00CA40DE">
            <w:pPr>
              <w:widowControl/>
              <w:rPr>
                <w:sz w:val="18"/>
                <w:szCs w:val="18"/>
              </w:rPr>
            </w:pPr>
            <w:r w:rsidRPr="00EF5973">
              <w:rPr>
                <w:sz w:val="18"/>
                <w:szCs w:val="18"/>
              </w:rPr>
              <w:t xml:space="preserve">Nyitott a változó kommunikációs közösségek, illetve a társas helyzetek aktív értelmezésére. </w:t>
            </w:r>
          </w:p>
          <w:p w14:paraId="7F4271E9" w14:textId="77777777" w:rsidR="00D72E9A" w:rsidRPr="00EF5973" w:rsidRDefault="00D72E9A" w:rsidP="00CA40DE">
            <w:pPr>
              <w:widowControl/>
              <w:rPr>
                <w:sz w:val="18"/>
                <w:szCs w:val="18"/>
              </w:rPr>
            </w:pPr>
            <w:r w:rsidRPr="00EF5973">
              <w:rPr>
                <w:sz w:val="18"/>
                <w:szCs w:val="18"/>
              </w:rPr>
              <w:t xml:space="preserve">Érzékeny a kapcsolatok működéséből adódó problémák megoldására. </w:t>
            </w:r>
          </w:p>
          <w:p w14:paraId="7F4271EA" w14:textId="77777777" w:rsidR="00D72E9A" w:rsidRPr="00EF5973" w:rsidRDefault="00D72E9A" w:rsidP="00CA40DE">
            <w:pPr>
              <w:widowControl/>
              <w:rPr>
                <w:sz w:val="18"/>
                <w:szCs w:val="18"/>
              </w:rPr>
            </w:pPr>
            <w:r w:rsidRPr="00EF5973">
              <w:rPr>
                <w:sz w:val="18"/>
                <w:szCs w:val="18"/>
              </w:rPr>
              <w:t xml:space="preserve">Fogékony a fejlődés lehetőségének kiaknázására. </w:t>
            </w:r>
          </w:p>
        </w:tc>
      </w:tr>
      <w:tr w:rsidR="00D72E9A" w:rsidRPr="00EF5973" w14:paraId="7F4271EE" w14:textId="77777777" w:rsidTr="00CA40DE">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EC" w14:textId="77777777" w:rsidR="00D72E9A" w:rsidRPr="00EF5973" w:rsidRDefault="00D72E9A" w:rsidP="00CA40DE">
            <w:pPr>
              <w:widowControl/>
              <w:rPr>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1ED" w14:textId="77777777" w:rsidR="00D72E9A" w:rsidRPr="00EF5973" w:rsidRDefault="00D72E9A" w:rsidP="00CA40DE">
            <w:pPr>
              <w:widowControl/>
              <w:rPr>
                <w:sz w:val="18"/>
                <w:szCs w:val="18"/>
              </w:rPr>
            </w:pPr>
            <w:r w:rsidRPr="00EF5973">
              <w:rPr>
                <w:b/>
                <w:bCs/>
                <w:sz w:val="18"/>
                <w:szCs w:val="18"/>
              </w:rPr>
              <w:t>Autonómia és felelősségvállalás</w:t>
            </w:r>
          </w:p>
        </w:tc>
      </w:tr>
      <w:tr w:rsidR="00D72E9A" w:rsidRPr="00EF5973" w14:paraId="7F4271F3" w14:textId="77777777" w:rsidTr="00CA40DE">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1EF" w14:textId="77777777" w:rsidR="00D72E9A" w:rsidRPr="00EF5973" w:rsidRDefault="00D72E9A" w:rsidP="00CA40DE">
            <w:pPr>
              <w:widowControl/>
              <w:rPr>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F0" w14:textId="77777777" w:rsidR="00D72E9A" w:rsidRPr="00EF5973" w:rsidRDefault="00D72E9A" w:rsidP="00CA40DE">
            <w:pPr>
              <w:widowControl/>
              <w:rPr>
                <w:sz w:val="18"/>
                <w:szCs w:val="18"/>
              </w:rPr>
            </w:pPr>
            <w:r w:rsidRPr="00EF5973">
              <w:rPr>
                <w:sz w:val="18"/>
                <w:szCs w:val="18"/>
              </w:rPr>
              <w:t>Felelősséget vállal saját fejlődéséért.</w:t>
            </w:r>
          </w:p>
          <w:p w14:paraId="7F4271F1" w14:textId="77777777" w:rsidR="00D72E9A" w:rsidRPr="00EF5973" w:rsidRDefault="00D72E9A" w:rsidP="00CA40DE">
            <w:pPr>
              <w:widowControl/>
              <w:rPr>
                <w:sz w:val="18"/>
                <w:szCs w:val="18"/>
              </w:rPr>
            </w:pPr>
            <w:r w:rsidRPr="00EF5973">
              <w:rPr>
                <w:sz w:val="18"/>
                <w:szCs w:val="18"/>
              </w:rPr>
              <w:t>Együttműködik másokkal, keresi a problémák megoldásának lehetőségét.</w:t>
            </w:r>
          </w:p>
          <w:p w14:paraId="7F4271F2" w14:textId="77777777" w:rsidR="00D72E9A" w:rsidRPr="00EF5973" w:rsidRDefault="00D72E9A" w:rsidP="00CA40DE">
            <w:pPr>
              <w:widowControl/>
              <w:rPr>
                <w:sz w:val="18"/>
                <w:szCs w:val="18"/>
              </w:rPr>
            </w:pPr>
            <w:r w:rsidRPr="00EF5973">
              <w:rPr>
                <w:sz w:val="18"/>
                <w:szCs w:val="18"/>
              </w:rPr>
              <w:t>Felelősséget érez a munkakörnyezete fejlődéséért</w:t>
            </w:r>
          </w:p>
        </w:tc>
      </w:tr>
      <w:tr w:rsidR="00D72E9A" w:rsidRPr="00EF5973" w14:paraId="7F4271F6" w14:textId="77777777" w:rsidTr="00CA40DE">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F4" w14:textId="77777777" w:rsidR="00D72E9A" w:rsidRPr="00EF5973" w:rsidRDefault="00D72E9A" w:rsidP="00CA40DE">
            <w:pPr>
              <w:widowControl/>
              <w:rPr>
                <w:b/>
                <w:sz w:val="18"/>
                <w:szCs w:val="18"/>
              </w:rPr>
            </w:pPr>
            <w:r w:rsidRPr="00EF5973">
              <w:rPr>
                <w:b/>
                <w:sz w:val="18"/>
                <w:szCs w:val="18"/>
              </w:rPr>
              <w:t xml:space="preserve">Tantárgy tartalmának </w:t>
            </w:r>
            <w:r w:rsidRPr="00EF5973">
              <w:rPr>
                <w:b/>
                <w:sz w:val="18"/>
                <w:szCs w:val="18"/>
                <w:u w:val="single"/>
              </w:rPr>
              <w:t>rövid</w:t>
            </w:r>
            <w:r w:rsidRPr="00EF5973">
              <w:rPr>
                <w:b/>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F5" w14:textId="77777777" w:rsidR="00D72E9A" w:rsidRPr="00EF5973" w:rsidRDefault="00D72E9A" w:rsidP="00CA40DE">
            <w:pPr>
              <w:widowControl/>
              <w:rPr>
                <w:sz w:val="18"/>
                <w:szCs w:val="18"/>
              </w:rPr>
            </w:pPr>
            <w:r w:rsidRPr="00EF5973">
              <w:rPr>
                <w:sz w:val="18"/>
                <w:szCs w:val="18"/>
              </w:rPr>
              <w:t>A vállalatok kialakulása, a fogalma, a működésének jogi háttere. A vállalat makro és mikro, külső és belső környezete. A vállalat, mint gazdasági rendszer, a gazdasági rendszerek jellemzői, működésének alapfogalmai. A vállalati cél, célrendszer, stratégia. A vállalatok gazdasági döntései. A vállalati erőforrások és tevékenységrendszer ismertetése. A vállalat vagyona és forrásai, a vállalat finanszírozása.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vállalati stratégia, stratégiai vezérelvek, stratégiai menedzsment, a stratégia kidolgozása, végrehajtása, ellenőrzése. Controlling. Az üzleti tervezés szerepe.</w:t>
            </w:r>
          </w:p>
        </w:tc>
      </w:tr>
      <w:tr w:rsidR="00D72E9A" w:rsidRPr="00EF5973" w14:paraId="7F4271FA" w14:textId="77777777" w:rsidTr="00CA40DE">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F7" w14:textId="77777777" w:rsidR="00D72E9A" w:rsidRPr="00EF5973" w:rsidRDefault="00D72E9A" w:rsidP="00CA40DE">
            <w:pPr>
              <w:widowControl/>
              <w:rPr>
                <w:b/>
                <w:sz w:val="18"/>
                <w:szCs w:val="18"/>
              </w:rPr>
            </w:pPr>
            <w:r w:rsidRPr="00EF5973">
              <w:rPr>
                <w:b/>
                <w:sz w:val="18"/>
                <w:szCs w:val="18"/>
              </w:rPr>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F8" w14:textId="77777777" w:rsidR="00D72E9A" w:rsidRPr="00EF5973" w:rsidRDefault="00D72E9A" w:rsidP="00CA40DE">
            <w:pPr>
              <w:widowControl/>
              <w:rPr>
                <w:sz w:val="18"/>
                <w:szCs w:val="18"/>
              </w:rPr>
            </w:pPr>
            <w:r w:rsidRPr="00EF5973">
              <w:rPr>
                <w:sz w:val="18"/>
                <w:szCs w:val="18"/>
              </w:rPr>
              <w:t xml:space="preserve">Egyéni és csoportos tevékenységformák: </w:t>
            </w:r>
          </w:p>
          <w:p w14:paraId="7F4271F9" w14:textId="77777777" w:rsidR="00D72E9A" w:rsidRPr="00EF5973" w:rsidRDefault="00D72E9A" w:rsidP="00CA40DE">
            <w:pPr>
              <w:widowControl/>
              <w:rPr>
                <w:sz w:val="18"/>
                <w:szCs w:val="18"/>
              </w:rPr>
            </w:pPr>
            <w:r w:rsidRPr="00EF5973">
              <w:rPr>
                <w:sz w:val="18"/>
                <w:szCs w:val="18"/>
              </w:rPr>
              <w:t>egyéni és kiscsoportos feladatokban való részvétel, irányított vállalati szerepjátékban való részvétel, esettanulmányok elemzése, komplex vállalati szimulációk vizsgálata.</w:t>
            </w:r>
          </w:p>
        </w:tc>
      </w:tr>
      <w:tr w:rsidR="00D72E9A" w:rsidRPr="00EF5973" w14:paraId="7F427200" w14:textId="77777777" w:rsidTr="00CA40DE">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1FB" w14:textId="77777777" w:rsidR="00D72E9A" w:rsidRPr="00EF5973" w:rsidRDefault="00D72E9A" w:rsidP="00CA40DE">
            <w:pPr>
              <w:widowControl/>
              <w:rPr>
                <w:b/>
                <w:sz w:val="18"/>
                <w:szCs w:val="18"/>
              </w:rPr>
            </w:pPr>
            <w:r w:rsidRPr="00EF5973">
              <w:rPr>
                <w:b/>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1FC" w14:textId="77777777" w:rsidR="00D72E9A" w:rsidRPr="00EF5973" w:rsidRDefault="00D72E9A" w:rsidP="00CA40DE">
            <w:pPr>
              <w:widowControl/>
              <w:rPr>
                <w:sz w:val="18"/>
                <w:szCs w:val="18"/>
              </w:rPr>
            </w:pPr>
            <w:r w:rsidRPr="00EF5973">
              <w:rPr>
                <w:sz w:val="18"/>
                <w:szCs w:val="18"/>
              </w:rPr>
              <w:t>Chikán Attila: Bevezetés a vállalatgazdaságtanba, Bologna tankönyvsorozat, Aula, Bp. 2010.</w:t>
            </w:r>
          </w:p>
          <w:p w14:paraId="7F4271FD" w14:textId="77777777" w:rsidR="00D72E9A" w:rsidRPr="00EF5973" w:rsidRDefault="00D72E9A" w:rsidP="00CA40DE">
            <w:pPr>
              <w:widowControl/>
              <w:rPr>
                <w:sz w:val="18"/>
                <w:szCs w:val="18"/>
              </w:rPr>
            </w:pPr>
            <w:r w:rsidRPr="00EF5973">
              <w:rPr>
                <w:sz w:val="18"/>
                <w:szCs w:val="18"/>
              </w:rPr>
              <w:t>Chikán Attila: Vállalatgazdaságtan, Aula. Bp., 2008.</w:t>
            </w:r>
          </w:p>
          <w:p w14:paraId="7F4271FE" w14:textId="77777777" w:rsidR="00D72E9A" w:rsidRPr="00EF5973" w:rsidRDefault="009F26F6" w:rsidP="00CA40DE">
            <w:pPr>
              <w:widowControl/>
              <w:rPr>
                <w:sz w:val="18"/>
                <w:szCs w:val="18"/>
              </w:rPr>
            </w:pPr>
            <w:hyperlink r:id="rId30" w:history="1">
              <w:r w:rsidR="00D72E9A" w:rsidRPr="00EF5973">
                <w:rPr>
                  <w:sz w:val="18"/>
                  <w:szCs w:val="18"/>
                </w:rPr>
                <w:t>Meier- Newell, Pazer: Szimul</w:t>
              </w:r>
              <w:r w:rsidR="00D72E9A" w:rsidRPr="00EF5973">
                <w:rPr>
                  <w:rFonts w:hint="eastAsia"/>
                  <w:sz w:val="18"/>
                  <w:szCs w:val="18"/>
                </w:rPr>
                <w:t>á</w:t>
              </w:r>
              <w:r w:rsidR="00D72E9A" w:rsidRPr="00EF5973">
                <w:rPr>
                  <w:sz w:val="18"/>
                  <w:szCs w:val="18"/>
                </w:rPr>
                <w:t>ci</w:t>
              </w:r>
              <w:r w:rsidR="00D72E9A" w:rsidRPr="00EF5973">
                <w:rPr>
                  <w:rFonts w:hint="eastAsia"/>
                  <w:sz w:val="18"/>
                  <w:szCs w:val="18"/>
                </w:rPr>
                <w:t>ó</w:t>
              </w:r>
              <w:r w:rsidR="00D72E9A" w:rsidRPr="00EF5973">
                <w:rPr>
                  <w:sz w:val="18"/>
                  <w:szCs w:val="18"/>
                </w:rPr>
                <w:t xml:space="preserve"> a v</w:t>
              </w:r>
              <w:r w:rsidR="00D72E9A" w:rsidRPr="00EF5973">
                <w:rPr>
                  <w:rFonts w:hint="eastAsia"/>
                  <w:sz w:val="18"/>
                  <w:szCs w:val="18"/>
                </w:rPr>
                <w:t>á</w:t>
              </w:r>
              <w:r w:rsidR="00D72E9A" w:rsidRPr="00EF5973">
                <w:rPr>
                  <w:sz w:val="18"/>
                  <w:szCs w:val="18"/>
                </w:rPr>
                <w:t>llalati gazd</w:t>
              </w:r>
              <w:r w:rsidR="00D72E9A" w:rsidRPr="00EF5973">
                <w:rPr>
                  <w:rFonts w:hint="eastAsia"/>
                  <w:sz w:val="18"/>
                  <w:szCs w:val="18"/>
                </w:rPr>
                <w:t>á</w:t>
              </w:r>
              <w:r w:rsidR="00D72E9A" w:rsidRPr="00EF5973">
                <w:rPr>
                  <w:sz w:val="18"/>
                  <w:szCs w:val="18"/>
                </w:rPr>
                <w:t>lkod</w:t>
              </w:r>
              <w:r w:rsidR="00D72E9A" w:rsidRPr="00EF5973">
                <w:rPr>
                  <w:rFonts w:hint="eastAsia"/>
                  <w:sz w:val="18"/>
                  <w:szCs w:val="18"/>
                </w:rPr>
                <w:t>á</w:t>
              </w:r>
              <w:r w:rsidR="00D72E9A" w:rsidRPr="00EF5973">
                <w:rPr>
                  <w:sz w:val="18"/>
                  <w:szCs w:val="18"/>
                </w:rPr>
                <w:t xml:space="preserve">sban </w:t>
              </w:r>
              <w:r w:rsidR="00D72E9A" w:rsidRPr="00EF5973">
                <w:rPr>
                  <w:rFonts w:hint="eastAsia"/>
                  <w:sz w:val="18"/>
                  <w:szCs w:val="18"/>
                </w:rPr>
                <w:t>é</w:t>
              </w:r>
              <w:r w:rsidR="00D72E9A" w:rsidRPr="00EF5973">
                <w:rPr>
                  <w:sz w:val="18"/>
                  <w:szCs w:val="18"/>
                </w:rPr>
                <w:t>s a k</w:t>
              </w:r>
              <w:r w:rsidR="00D72E9A" w:rsidRPr="00EF5973">
                <w:rPr>
                  <w:rFonts w:hint="eastAsia"/>
                  <w:sz w:val="18"/>
                  <w:szCs w:val="18"/>
                </w:rPr>
                <w:t>ö</w:t>
              </w:r>
              <w:r w:rsidR="00D72E9A" w:rsidRPr="00EF5973">
                <w:rPr>
                  <w:sz w:val="18"/>
                  <w:szCs w:val="18"/>
                </w:rPr>
                <w:t>zgazdas</w:t>
              </w:r>
              <w:r w:rsidR="00D72E9A" w:rsidRPr="00EF5973">
                <w:rPr>
                  <w:rFonts w:hint="eastAsia"/>
                  <w:sz w:val="18"/>
                  <w:szCs w:val="18"/>
                </w:rPr>
                <w:t>á</w:t>
              </w:r>
              <w:r w:rsidR="00D72E9A" w:rsidRPr="00EF5973">
                <w:rPr>
                  <w:sz w:val="18"/>
                  <w:szCs w:val="18"/>
                </w:rPr>
                <w:t>gtanban, Libri kiad</w:t>
              </w:r>
              <w:r w:rsidR="00D72E9A" w:rsidRPr="00EF5973">
                <w:rPr>
                  <w:rFonts w:hint="eastAsia"/>
                  <w:sz w:val="18"/>
                  <w:szCs w:val="18"/>
                </w:rPr>
                <w:t>ó</w:t>
              </w:r>
              <w:r w:rsidR="00D72E9A" w:rsidRPr="00EF5973">
                <w:rPr>
                  <w:sz w:val="18"/>
                  <w:szCs w:val="18"/>
                </w:rPr>
                <w:t xml:space="preserve"> Bp. 2016.</w:t>
              </w:r>
              <w:r w:rsidR="00D72E9A" w:rsidRPr="00EF5973">
                <w:rPr>
                  <w:rFonts w:ascii="prumo-text-book" w:hAnsi="prumo-text-book"/>
                  <w:sz w:val="20"/>
                  <w:szCs w:val="20"/>
                </w:rPr>
                <w:t xml:space="preserve"> </w:t>
              </w:r>
            </w:hyperlink>
          </w:p>
          <w:p w14:paraId="7F4271FF" w14:textId="77777777" w:rsidR="00D72E9A" w:rsidRPr="00EF5973" w:rsidRDefault="00D72E9A" w:rsidP="00CA40DE">
            <w:pPr>
              <w:widowControl/>
              <w:rPr>
                <w:sz w:val="18"/>
                <w:szCs w:val="18"/>
              </w:rPr>
            </w:pPr>
            <w:r w:rsidRPr="00EF5973">
              <w:rPr>
                <w:sz w:val="18"/>
                <w:szCs w:val="18"/>
              </w:rPr>
              <w:t>Menedzsment és vállalkozásgazdaságtan: üzleti tudományi ismeretek. (szerk. Kövesi János). 2. mód. kiad. Budapest: Typotex: BMGE GTK Üzleti Tudományok Int. 2015.</w:t>
            </w:r>
          </w:p>
        </w:tc>
      </w:tr>
      <w:tr w:rsidR="00D72E9A" w:rsidRPr="00EF5973" w14:paraId="7F427203" w14:textId="77777777" w:rsidTr="00CA40DE">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01" w14:textId="77777777" w:rsidR="00D72E9A" w:rsidRPr="00EF5973" w:rsidRDefault="00D72E9A" w:rsidP="00CA40DE">
            <w:pPr>
              <w:widowControl/>
              <w:rPr>
                <w:b/>
                <w:sz w:val="18"/>
                <w:szCs w:val="18"/>
              </w:rPr>
            </w:pPr>
            <w:r w:rsidRPr="00EF5973">
              <w:rPr>
                <w:b/>
                <w:sz w:val="18"/>
                <w:szCs w:val="18"/>
              </w:rPr>
              <w:lastRenderedPageBreak/>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02" w14:textId="77777777" w:rsidR="00D72E9A" w:rsidRPr="00EF5973" w:rsidRDefault="00D72E9A" w:rsidP="00CA40DE">
            <w:pPr>
              <w:widowControl/>
              <w:rPr>
                <w:sz w:val="18"/>
                <w:szCs w:val="18"/>
              </w:rPr>
            </w:pPr>
            <w:r w:rsidRPr="00EF5973">
              <w:rPr>
                <w:sz w:val="18"/>
                <w:szCs w:val="18"/>
              </w:rPr>
              <w:t>Lengyel László: Vállalatgazdaságtan I. SZIE-GTK-KVA jegyzet, Bp. 2012.</w:t>
            </w:r>
            <w:r w:rsidRPr="00EF5973">
              <w:rPr>
                <w:sz w:val="18"/>
                <w:szCs w:val="18"/>
              </w:rPr>
              <w:br/>
              <w:t>Lengyel László: Vállalatgazdaságtan II. SZIE-GTK-KVA jegyzet, Bp. 2012.</w:t>
            </w:r>
          </w:p>
        </w:tc>
      </w:tr>
    </w:tbl>
    <w:p w14:paraId="7F427204" w14:textId="77777777" w:rsidR="00FD26F3" w:rsidRDefault="00FD26F3" w:rsidP="00E3545F">
      <w:pPr>
        <w:pStyle w:val="Style23"/>
        <w:widowControl/>
        <w:numPr>
          <w:ilvl w:val="0"/>
          <w:numId w:val="4"/>
        </w:numPr>
        <w:tabs>
          <w:tab w:val="left" w:pos="221"/>
        </w:tabs>
        <w:jc w:val="left"/>
        <w:rPr>
          <w:rStyle w:val="FontStyle56"/>
        </w:rPr>
        <w:sectPr w:rsidR="00FD26F3" w:rsidSect="00F650CD">
          <w:pgSz w:w="11905" w:h="16837"/>
          <w:pgMar w:top="633" w:right="848" w:bottom="1440" w:left="851" w:header="708" w:footer="708" w:gutter="0"/>
          <w:cols w:space="60"/>
          <w:noEndnote/>
        </w:sectPr>
      </w:pPr>
    </w:p>
    <w:p w14:paraId="7F427205" w14:textId="77777777" w:rsidR="00665E02" w:rsidRDefault="00665E02" w:rsidP="00665E02">
      <w:pPr>
        <w:pStyle w:val="Cmsor2"/>
        <w:rPr>
          <w:rFonts w:ascii="Times New Roman" w:hAnsi="Times New Roman" w:cs="Times New Roman"/>
          <w:sz w:val="24"/>
          <w:szCs w:val="24"/>
        </w:rPr>
      </w:pPr>
      <w:bookmarkStart w:id="11" w:name="_Toc40090790"/>
      <w:r>
        <w:rPr>
          <w:rFonts w:ascii="Times New Roman" w:hAnsi="Times New Roman" w:cs="Times New Roman"/>
          <w:sz w:val="24"/>
          <w:szCs w:val="24"/>
        </w:rPr>
        <w:lastRenderedPageBreak/>
        <w:t>Közgazdaságtan 1</w:t>
      </w:r>
      <w:r w:rsidRPr="000357C0">
        <w:rPr>
          <w:rFonts w:ascii="Times New Roman" w:hAnsi="Times New Roman" w:cs="Times New Roman"/>
          <w:sz w:val="24"/>
          <w:szCs w:val="24"/>
        </w:rPr>
        <w:t>.</w:t>
      </w:r>
      <w:bookmarkEnd w:id="11"/>
      <w:r w:rsidRPr="000357C0">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1760"/>
        <w:gridCol w:w="560"/>
        <w:gridCol w:w="1054"/>
        <w:gridCol w:w="215"/>
        <w:gridCol w:w="824"/>
        <w:gridCol w:w="350"/>
        <w:gridCol w:w="304"/>
        <w:gridCol w:w="241"/>
        <w:gridCol w:w="240"/>
        <w:gridCol w:w="617"/>
        <w:gridCol w:w="287"/>
        <w:gridCol w:w="525"/>
        <w:gridCol w:w="701"/>
        <w:gridCol w:w="1172"/>
        <w:gridCol w:w="464"/>
        <w:gridCol w:w="442"/>
        <w:gridCol w:w="434"/>
      </w:tblGrid>
      <w:tr w:rsidR="00665E02" w:rsidRPr="00F92BA7" w14:paraId="7F42720B" w14:textId="77777777" w:rsidTr="00CA40DE">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06" w14:textId="77777777" w:rsidR="00665E02" w:rsidRPr="00F92BA7" w:rsidRDefault="00665E02" w:rsidP="00CA40DE">
            <w:pPr>
              <w:rPr>
                <w:sz w:val="18"/>
                <w:szCs w:val="18"/>
              </w:rPr>
            </w:pPr>
            <w:r w:rsidRPr="00F92BA7">
              <w:rPr>
                <w:sz w:val="18"/>
                <w:szCs w:val="18"/>
              </w:rPr>
              <w:t>A tantárgy neve</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07" w14:textId="77777777" w:rsidR="00665E02" w:rsidRPr="00F92BA7" w:rsidRDefault="00665E02" w:rsidP="00CA40DE">
            <w:pPr>
              <w:rPr>
                <w:sz w:val="18"/>
                <w:szCs w:val="18"/>
              </w:rPr>
            </w:pPr>
            <w:r w:rsidRPr="00F92BA7">
              <w:rPr>
                <w:sz w:val="18"/>
                <w:szCs w:val="18"/>
              </w:rPr>
              <w:t>magyarul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08" w14:textId="77777777" w:rsidR="00665E02" w:rsidRPr="00F92BA7" w:rsidRDefault="00665E02" w:rsidP="00CA40DE">
            <w:pPr>
              <w:rPr>
                <w:sz w:val="18"/>
                <w:szCs w:val="18"/>
              </w:rPr>
            </w:pPr>
            <w:r w:rsidRPr="00F92BA7">
              <w:rPr>
                <w:sz w:val="18"/>
                <w:szCs w:val="18"/>
              </w:rPr>
              <w:t>Közgazdaságtan</w:t>
            </w:r>
            <w:r>
              <w:rPr>
                <w:sz w:val="18"/>
                <w:szCs w:val="18"/>
              </w:rPr>
              <w:t>1</w:t>
            </w:r>
            <w:r w:rsidRPr="00F92BA7">
              <w:rPr>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09" w14:textId="77777777" w:rsidR="00665E02" w:rsidRPr="00F92BA7" w:rsidRDefault="00665E02" w:rsidP="00CA40DE">
            <w:pPr>
              <w:rPr>
                <w:sz w:val="18"/>
                <w:szCs w:val="18"/>
              </w:rPr>
            </w:pPr>
            <w:r w:rsidRPr="00F92BA7">
              <w:rPr>
                <w:sz w:val="18"/>
                <w:szCs w:val="18"/>
              </w:rPr>
              <w:t>Szintje</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0A" w14:textId="77777777" w:rsidR="00665E02" w:rsidRPr="00F92BA7" w:rsidRDefault="00665E02" w:rsidP="00CA40DE">
            <w:pPr>
              <w:rPr>
                <w:sz w:val="18"/>
                <w:szCs w:val="18"/>
              </w:rPr>
            </w:pPr>
            <w:r w:rsidRPr="00F92BA7">
              <w:rPr>
                <w:sz w:val="18"/>
                <w:szCs w:val="18"/>
              </w:rPr>
              <w:t>A</w:t>
            </w:r>
          </w:p>
        </w:tc>
      </w:tr>
      <w:tr w:rsidR="00665E02" w:rsidRPr="00F92BA7" w14:paraId="7F427211" w14:textId="77777777" w:rsidTr="00CA40DE">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0C" w14:textId="77777777" w:rsidR="00665E02" w:rsidRPr="00F92BA7" w:rsidRDefault="00665E02" w:rsidP="00CA40DE">
            <w:pPr>
              <w:rPr>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0D" w14:textId="77777777" w:rsidR="00665E02" w:rsidRPr="00F92BA7" w:rsidRDefault="00665E02" w:rsidP="00CA40DE">
            <w:pPr>
              <w:rPr>
                <w:sz w:val="18"/>
                <w:szCs w:val="18"/>
              </w:rPr>
            </w:pPr>
            <w:r w:rsidRPr="00F92BA7">
              <w:rPr>
                <w:sz w:val="18"/>
                <w:szCs w:val="18"/>
              </w:rPr>
              <w:t>angolul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0E" w14:textId="77777777" w:rsidR="00665E02" w:rsidRPr="00F92BA7" w:rsidRDefault="00665E02" w:rsidP="00CA40DE">
            <w:pPr>
              <w:rPr>
                <w:sz w:val="18"/>
                <w:szCs w:val="18"/>
              </w:rPr>
            </w:pPr>
            <w:r>
              <w:rPr>
                <w:sz w:val="18"/>
                <w:szCs w:val="18"/>
              </w:rPr>
              <w:t>Economics 1</w:t>
            </w:r>
            <w:r w:rsidRPr="00F92BA7">
              <w:rPr>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0F" w14:textId="77777777" w:rsidR="00665E02" w:rsidRPr="00F92BA7" w:rsidRDefault="00665E02" w:rsidP="00CA40DE">
            <w:pPr>
              <w:rPr>
                <w:sz w:val="18"/>
                <w:szCs w:val="18"/>
              </w:rPr>
            </w:pPr>
            <w:r w:rsidRPr="00F92BA7">
              <w:rPr>
                <w:sz w:val="18"/>
                <w:szCs w:val="18"/>
              </w:rPr>
              <w:t>Kódja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10" w14:textId="77777777" w:rsidR="00665E02" w:rsidRPr="00F92BA7" w:rsidRDefault="00665E02" w:rsidP="00CA40DE">
            <w:pPr>
              <w:rPr>
                <w:sz w:val="18"/>
                <w:szCs w:val="18"/>
              </w:rPr>
            </w:pPr>
            <w:r>
              <w:rPr>
                <w:sz w:val="18"/>
                <w:szCs w:val="18"/>
              </w:rPr>
              <w:t>DUEN(L) -TKT-151</w:t>
            </w:r>
          </w:p>
        </w:tc>
      </w:tr>
      <w:tr w:rsidR="00665E02" w:rsidRPr="00F92BA7" w14:paraId="7F427213" w14:textId="77777777" w:rsidTr="00CA40DE">
        <w:tc>
          <w:tcPr>
            <w:tcW w:w="908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12" w14:textId="77777777" w:rsidR="00665E02" w:rsidRPr="00F92BA7" w:rsidRDefault="00665E02" w:rsidP="00CA40DE">
            <w:pPr>
              <w:rPr>
                <w:sz w:val="18"/>
                <w:szCs w:val="18"/>
              </w:rPr>
            </w:pPr>
          </w:p>
        </w:tc>
      </w:tr>
      <w:tr w:rsidR="00665E02" w:rsidRPr="00F92BA7" w14:paraId="7F427216" w14:textId="77777777" w:rsidTr="00CA40DE">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14" w14:textId="77777777" w:rsidR="00665E02" w:rsidRPr="00F92BA7" w:rsidRDefault="00665E02" w:rsidP="00CA40DE">
            <w:pPr>
              <w:rPr>
                <w:sz w:val="18"/>
                <w:szCs w:val="18"/>
              </w:rPr>
            </w:pPr>
            <w:r w:rsidRPr="00F92BA7">
              <w:rPr>
                <w:sz w:val="18"/>
                <w:szCs w:val="18"/>
              </w:rPr>
              <w:t>Felelős oktatási egység</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15" w14:textId="77777777" w:rsidR="00665E02" w:rsidRPr="00F92BA7" w:rsidRDefault="00665E02" w:rsidP="00CA40DE">
            <w:pPr>
              <w:rPr>
                <w:sz w:val="18"/>
                <w:szCs w:val="18"/>
              </w:rPr>
            </w:pPr>
            <w:r w:rsidRPr="00F92BA7">
              <w:rPr>
                <w:sz w:val="18"/>
                <w:szCs w:val="18"/>
              </w:rPr>
              <w:t>Társadalomtudományi Intézet, Közgazdaságtudományi Tanszék</w:t>
            </w:r>
          </w:p>
        </w:tc>
      </w:tr>
      <w:tr w:rsidR="00665E02" w:rsidRPr="00F92BA7" w14:paraId="7F427222" w14:textId="77777777" w:rsidTr="00CA40DE">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17" w14:textId="77777777" w:rsidR="00665E02" w:rsidRPr="00F92BA7" w:rsidRDefault="00665E02" w:rsidP="00CA40DE">
            <w:pPr>
              <w:rPr>
                <w:sz w:val="18"/>
                <w:szCs w:val="18"/>
              </w:rPr>
            </w:pPr>
            <w:r w:rsidRPr="00F92BA7">
              <w:rPr>
                <w:sz w:val="18"/>
                <w:szCs w:val="18"/>
              </w:rPr>
              <w:t>Kötelező előtanulmány neve</w:t>
            </w:r>
          </w:p>
        </w:tc>
        <w:tc>
          <w:tcPr>
            <w:tcW w:w="1318" w:type="dxa"/>
            <w:gridSpan w:val="3"/>
            <w:shd w:val="clear" w:color="auto" w:fill="FFFFFF"/>
            <w:tcMar>
              <w:top w:w="0" w:type="dxa"/>
              <w:left w:w="0" w:type="dxa"/>
              <w:bottom w:w="0" w:type="dxa"/>
              <w:right w:w="0" w:type="dxa"/>
            </w:tcMar>
            <w:vAlign w:val="center"/>
            <w:hideMark/>
          </w:tcPr>
          <w:p w14:paraId="7F427218" w14:textId="77777777" w:rsidR="00665E02" w:rsidRPr="00F92BA7" w:rsidRDefault="00665E02" w:rsidP="00CA40DE">
            <w:pPr>
              <w:rPr>
                <w:sz w:val="18"/>
                <w:szCs w:val="18"/>
              </w:rPr>
            </w:pPr>
          </w:p>
        </w:tc>
        <w:tc>
          <w:tcPr>
            <w:tcW w:w="429" w:type="dxa"/>
            <w:gridSpan w:val="2"/>
            <w:shd w:val="clear" w:color="auto" w:fill="FFFFFF"/>
            <w:tcMar>
              <w:top w:w="0" w:type="dxa"/>
              <w:left w:w="0" w:type="dxa"/>
              <w:bottom w:w="0" w:type="dxa"/>
              <w:right w:w="0" w:type="dxa"/>
            </w:tcMar>
            <w:vAlign w:val="center"/>
            <w:hideMark/>
          </w:tcPr>
          <w:p w14:paraId="7F427219" w14:textId="77777777" w:rsidR="00665E02" w:rsidRPr="00F92BA7" w:rsidRDefault="00665E02" w:rsidP="00CA40DE">
            <w:pPr>
              <w:rPr>
                <w:sz w:val="18"/>
                <w:szCs w:val="18"/>
              </w:rPr>
            </w:pPr>
          </w:p>
        </w:tc>
        <w:tc>
          <w:tcPr>
            <w:tcW w:w="550" w:type="dxa"/>
            <w:shd w:val="clear" w:color="auto" w:fill="FFFFFF"/>
            <w:tcMar>
              <w:top w:w="0" w:type="dxa"/>
              <w:left w:w="0" w:type="dxa"/>
              <w:bottom w:w="0" w:type="dxa"/>
              <w:right w:w="0" w:type="dxa"/>
            </w:tcMar>
            <w:vAlign w:val="center"/>
            <w:hideMark/>
          </w:tcPr>
          <w:p w14:paraId="7F42721A" w14:textId="77777777" w:rsidR="00665E02" w:rsidRPr="00F92BA7" w:rsidRDefault="00665E02" w:rsidP="00CA40DE">
            <w:pPr>
              <w:rPr>
                <w:sz w:val="18"/>
                <w:szCs w:val="18"/>
              </w:rPr>
            </w:pPr>
          </w:p>
        </w:tc>
        <w:tc>
          <w:tcPr>
            <w:tcW w:w="256" w:type="dxa"/>
            <w:shd w:val="clear" w:color="auto" w:fill="FFFFFF"/>
            <w:tcMar>
              <w:top w:w="0" w:type="dxa"/>
              <w:left w:w="0" w:type="dxa"/>
              <w:bottom w:w="0" w:type="dxa"/>
              <w:right w:w="0" w:type="dxa"/>
            </w:tcMar>
            <w:vAlign w:val="center"/>
            <w:hideMark/>
          </w:tcPr>
          <w:p w14:paraId="7F42721B" w14:textId="77777777" w:rsidR="00665E02" w:rsidRPr="00F92BA7" w:rsidRDefault="00665E02" w:rsidP="00CA40DE">
            <w:pPr>
              <w:rPr>
                <w:sz w:val="18"/>
                <w:szCs w:val="18"/>
              </w:rPr>
            </w:pPr>
            <w:r w:rsidRPr="00F92BA7">
              <w:rPr>
                <w:sz w:val="18"/>
                <w:szCs w:val="18"/>
              </w:rPr>
              <w:t>-</w:t>
            </w:r>
          </w:p>
        </w:tc>
        <w:tc>
          <w:tcPr>
            <w:tcW w:w="468" w:type="dxa"/>
            <w:shd w:val="clear" w:color="auto" w:fill="FFFFFF"/>
            <w:tcMar>
              <w:top w:w="0" w:type="dxa"/>
              <w:left w:w="0" w:type="dxa"/>
              <w:bottom w:w="0" w:type="dxa"/>
              <w:right w:w="0" w:type="dxa"/>
            </w:tcMar>
            <w:vAlign w:val="center"/>
            <w:hideMark/>
          </w:tcPr>
          <w:p w14:paraId="7F42721C" w14:textId="77777777" w:rsidR="00665E02" w:rsidRPr="00F92BA7" w:rsidRDefault="00665E02" w:rsidP="00CA40DE">
            <w:pPr>
              <w:rPr>
                <w:sz w:val="18"/>
                <w:szCs w:val="18"/>
              </w:rPr>
            </w:pPr>
          </w:p>
        </w:tc>
        <w:tc>
          <w:tcPr>
            <w:tcW w:w="625" w:type="dxa"/>
            <w:shd w:val="clear" w:color="auto" w:fill="FFFFFF"/>
            <w:tcMar>
              <w:top w:w="0" w:type="dxa"/>
              <w:left w:w="0" w:type="dxa"/>
              <w:bottom w:w="0" w:type="dxa"/>
              <w:right w:w="0" w:type="dxa"/>
            </w:tcMar>
            <w:vAlign w:val="center"/>
            <w:hideMark/>
          </w:tcPr>
          <w:p w14:paraId="7F42721D" w14:textId="77777777" w:rsidR="00665E02" w:rsidRPr="00F92BA7" w:rsidRDefault="00665E02" w:rsidP="00CA40DE">
            <w:pPr>
              <w:rPr>
                <w:sz w:val="18"/>
                <w:szCs w:val="18"/>
              </w:rPr>
            </w:pPr>
          </w:p>
        </w:tc>
        <w:tc>
          <w:tcPr>
            <w:tcW w:w="1045" w:type="dxa"/>
            <w:shd w:val="clear" w:color="auto" w:fill="FFFFFF"/>
            <w:tcMar>
              <w:top w:w="0" w:type="dxa"/>
              <w:left w:w="0" w:type="dxa"/>
              <w:bottom w:w="0" w:type="dxa"/>
              <w:right w:w="0" w:type="dxa"/>
            </w:tcMar>
            <w:vAlign w:val="center"/>
            <w:hideMark/>
          </w:tcPr>
          <w:p w14:paraId="7F42721E" w14:textId="77777777" w:rsidR="00665E02" w:rsidRPr="00F92BA7" w:rsidRDefault="00665E02" w:rsidP="00CA40DE">
            <w:pPr>
              <w:rPr>
                <w:sz w:val="18"/>
                <w:szCs w:val="18"/>
              </w:rPr>
            </w:pPr>
          </w:p>
        </w:tc>
        <w:tc>
          <w:tcPr>
            <w:tcW w:w="414" w:type="dxa"/>
            <w:shd w:val="clear" w:color="auto" w:fill="FFFFFF"/>
            <w:tcMar>
              <w:top w:w="0" w:type="dxa"/>
              <w:left w:w="0" w:type="dxa"/>
              <w:bottom w:w="0" w:type="dxa"/>
              <w:right w:w="0" w:type="dxa"/>
            </w:tcMar>
            <w:vAlign w:val="center"/>
            <w:hideMark/>
          </w:tcPr>
          <w:p w14:paraId="7F42721F" w14:textId="77777777" w:rsidR="00665E02" w:rsidRPr="00F92BA7" w:rsidRDefault="00665E02" w:rsidP="00CA40DE">
            <w:pPr>
              <w:rPr>
                <w:sz w:val="18"/>
                <w:szCs w:val="18"/>
              </w:rPr>
            </w:pPr>
          </w:p>
        </w:tc>
        <w:tc>
          <w:tcPr>
            <w:tcW w:w="394" w:type="dxa"/>
            <w:shd w:val="clear" w:color="auto" w:fill="FFFFFF"/>
            <w:tcMar>
              <w:top w:w="0" w:type="dxa"/>
              <w:left w:w="0" w:type="dxa"/>
              <w:bottom w:w="0" w:type="dxa"/>
              <w:right w:w="0" w:type="dxa"/>
            </w:tcMar>
            <w:vAlign w:val="center"/>
            <w:hideMark/>
          </w:tcPr>
          <w:p w14:paraId="7F427220" w14:textId="77777777" w:rsidR="00665E02" w:rsidRPr="00F92BA7" w:rsidRDefault="00665E02" w:rsidP="00CA40DE">
            <w:pPr>
              <w:rPr>
                <w:sz w:val="18"/>
                <w:szCs w:val="18"/>
              </w:rPr>
            </w:pPr>
          </w:p>
        </w:tc>
        <w:tc>
          <w:tcPr>
            <w:tcW w:w="387" w:type="dxa"/>
            <w:shd w:val="clear" w:color="auto" w:fill="FFFFFF"/>
            <w:tcMar>
              <w:top w:w="0" w:type="dxa"/>
              <w:left w:w="0" w:type="dxa"/>
              <w:bottom w:w="0" w:type="dxa"/>
              <w:right w:w="0" w:type="dxa"/>
            </w:tcMar>
            <w:vAlign w:val="center"/>
            <w:hideMark/>
          </w:tcPr>
          <w:p w14:paraId="7F427221" w14:textId="77777777" w:rsidR="00665E02" w:rsidRPr="00F92BA7" w:rsidRDefault="00665E02" w:rsidP="00CA40DE">
            <w:pPr>
              <w:rPr>
                <w:sz w:val="18"/>
                <w:szCs w:val="18"/>
              </w:rPr>
            </w:pPr>
          </w:p>
        </w:tc>
      </w:tr>
      <w:tr w:rsidR="00665E02" w:rsidRPr="00F92BA7" w14:paraId="7F427228" w14:textId="77777777" w:rsidTr="00CA40DE">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23" w14:textId="77777777" w:rsidR="00665E02" w:rsidRPr="00F92BA7" w:rsidRDefault="00665E02" w:rsidP="00CA40DE">
            <w:pPr>
              <w:rPr>
                <w:sz w:val="18"/>
                <w:szCs w:val="18"/>
              </w:rPr>
            </w:pPr>
            <w:r w:rsidRPr="00F92BA7">
              <w:rPr>
                <w:sz w:val="18"/>
                <w:szCs w:val="18"/>
              </w:rPr>
              <w:t>Típus</w:t>
            </w:r>
          </w:p>
        </w:tc>
        <w:tc>
          <w:tcPr>
            <w:tcW w:w="3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24" w14:textId="77777777" w:rsidR="00665E02" w:rsidRPr="00F92BA7" w:rsidRDefault="00665E02" w:rsidP="00CA40DE">
            <w:pPr>
              <w:rPr>
                <w:sz w:val="18"/>
                <w:szCs w:val="18"/>
              </w:rPr>
            </w:pPr>
            <w:r w:rsidRPr="00F92BA7">
              <w:rPr>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25" w14:textId="77777777" w:rsidR="00665E02" w:rsidRPr="00F92BA7" w:rsidRDefault="00665E02" w:rsidP="00CA40DE">
            <w:pPr>
              <w:rPr>
                <w:sz w:val="18"/>
                <w:szCs w:val="18"/>
              </w:rPr>
            </w:pPr>
            <w:r w:rsidRPr="00F92BA7">
              <w:rPr>
                <w:sz w:val="18"/>
                <w:szCs w:val="18"/>
              </w:rPr>
              <w:t>Követelmény</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26" w14:textId="77777777" w:rsidR="00665E02" w:rsidRPr="00F92BA7" w:rsidRDefault="00665E02" w:rsidP="00CA40DE">
            <w:pPr>
              <w:rPr>
                <w:sz w:val="18"/>
                <w:szCs w:val="18"/>
              </w:rPr>
            </w:pPr>
            <w:r w:rsidRPr="00F92BA7">
              <w:rPr>
                <w:sz w:val="18"/>
                <w:szCs w:val="18"/>
              </w:rPr>
              <w:t>Kredit</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27" w14:textId="77777777" w:rsidR="00665E02" w:rsidRPr="00F92BA7" w:rsidRDefault="00665E02" w:rsidP="00CA40DE">
            <w:pPr>
              <w:rPr>
                <w:sz w:val="18"/>
                <w:szCs w:val="18"/>
              </w:rPr>
            </w:pPr>
            <w:r w:rsidRPr="00F92BA7">
              <w:rPr>
                <w:sz w:val="18"/>
                <w:szCs w:val="18"/>
              </w:rPr>
              <w:t>Oktatás nyelve</w:t>
            </w:r>
          </w:p>
        </w:tc>
      </w:tr>
      <w:tr w:rsidR="00665E02" w:rsidRPr="00F92BA7" w14:paraId="7F427230" w14:textId="77777777" w:rsidTr="00CA40DE">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29" w14:textId="77777777" w:rsidR="00665E02" w:rsidRPr="00F92BA7" w:rsidRDefault="00665E02" w:rsidP="00CA40DE">
            <w:pPr>
              <w:rPr>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2A" w14:textId="77777777" w:rsidR="00665E02" w:rsidRPr="00F92BA7" w:rsidRDefault="00665E02" w:rsidP="00CA40DE">
            <w:pPr>
              <w:rPr>
                <w:sz w:val="18"/>
                <w:szCs w:val="18"/>
              </w:rPr>
            </w:pPr>
            <w:r w:rsidRPr="00F92BA7">
              <w:rPr>
                <w:sz w:val="18"/>
                <w:szCs w:val="18"/>
              </w:rPr>
              <w:t>Előadás</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2B" w14:textId="77777777" w:rsidR="00665E02" w:rsidRPr="00F92BA7" w:rsidRDefault="00665E02" w:rsidP="00CA40DE">
            <w:pPr>
              <w:rPr>
                <w:sz w:val="18"/>
                <w:szCs w:val="18"/>
              </w:rPr>
            </w:pPr>
            <w:r w:rsidRPr="00F92BA7">
              <w:rPr>
                <w:sz w:val="18"/>
                <w:szCs w:val="18"/>
              </w:rPr>
              <w:t>Gyakorlat</w:t>
            </w:r>
          </w:p>
        </w:tc>
        <w:tc>
          <w:tcPr>
            <w:tcW w:w="1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2C" w14:textId="77777777" w:rsidR="00665E02" w:rsidRPr="00F92BA7" w:rsidRDefault="00665E02" w:rsidP="00CA40DE">
            <w:pPr>
              <w:rPr>
                <w:sz w:val="18"/>
                <w:szCs w:val="18"/>
              </w:rPr>
            </w:pPr>
            <w:r w:rsidRPr="00F92BA7">
              <w:rPr>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2D" w14:textId="77777777" w:rsidR="00665E02" w:rsidRPr="00F92BA7" w:rsidRDefault="00665E02" w:rsidP="00CA40DE">
            <w:pPr>
              <w:rPr>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2E" w14:textId="77777777" w:rsidR="00665E02" w:rsidRPr="00F92BA7" w:rsidRDefault="00665E02" w:rsidP="00CA40DE">
            <w:pPr>
              <w:rPr>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2F" w14:textId="77777777" w:rsidR="00665E02" w:rsidRPr="00F92BA7" w:rsidRDefault="00665E02" w:rsidP="00CA40DE">
            <w:pPr>
              <w:rPr>
                <w:sz w:val="18"/>
                <w:szCs w:val="18"/>
              </w:rPr>
            </w:pPr>
          </w:p>
        </w:tc>
      </w:tr>
      <w:tr w:rsidR="00665E02" w:rsidRPr="00F92BA7" w14:paraId="7F42723C" w14:textId="77777777" w:rsidTr="00CA40DE">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1" w14:textId="77777777" w:rsidR="00665E02" w:rsidRPr="00F92BA7" w:rsidRDefault="00665E02" w:rsidP="00CA40DE">
            <w:pPr>
              <w:rPr>
                <w:sz w:val="18"/>
                <w:szCs w:val="18"/>
              </w:rPr>
            </w:pPr>
            <w:r w:rsidRPr="00F92BA7">
              <w:rPr>
                <w:sz w:val="18"/>
                <w:szCs w:val="18"/>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32" w14:textId="77777777" w:rsidR="00665E02" w:rsidRPr="00F92BA7" w:rsidRDefault="00665E02" w:rsidP="00CA40DE">
            <w:pPr>
              <w:rPr>
                <w:sz w:val="18"/>
                <w:szCs w:val="18"/>
              </w:rPr>
            </w:pP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3" w14:textId="77777777" w:rsidR="00665E02" w:rsidRPr="00F92BA7" w:rsidRDefault="00665E02" w:rsidP="00CA40DE">
            <w:pPr>
              <w:rPr>
                <w:sz w:val="18"/>
                <w:szCs w:val="18"/>
              </w:rPr>
            </w:pP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4" w14:textId="77777777" w:rsidR="00665E02" w:rsidRPr="00F92BA7" w:rsidRDefault="00665E02" w:rsidP="00CA40DE">
            <w:pPr>
              <w:rPr>
                <w:sz w:val="18"/>
                <w:szCs w:val="18"/>
              </w:rPr>
            </w:pPr>
            <w:r>
              <w:rPr>
                <w:sz w:val="18"/>
                <w:szCs w:val="18"/>
              </w:rPr>
              <w:t>1</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5" w14:textId="77777777" w:rsidR="00665E02" w:rsidRPr="00F92BA7" w:rsidRDefault="00665E02" w:rsidP="00CA40DE">
            <w:pPr>
              <w:rPr>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6" w14:textId="77777777" w:rsidR="00665E02" w:rsidRPr="00F92BA7" w:rsidRDefault="00665E02" w:rsidP="00CA40DE">
            <w:pPr>
              <w:rPr>
                <w:sz w:val="18"/>
                <w:szCs w:val="18"/>
              </w:rPr>
            </w:pPr>
            <w:r w:rsidRPr="00F92BA7">
              <w:rPr>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7" w14:textId="77777777" w:rsidR="00665E02" w:rsidRPr="00F92BA7" w:rsidRDefault="00665E02" w:rsidP="00CA40DE">
            <w:pPr>
              <w:rPr>
                <w:sz w:val="18"/>
                <w:szCs w:val="18"/>
              </w:rPr>
            </w:pP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8" w14:textId="77777777" w:rsidR="00665E02" w:rsidRPr="00F92BA7" w:rsidRDefault="00665E02" w:rsidP="00CA40DE">
            <w:pPr>
              <w:rPr>
                <w:sz w:val="18"/>
                <w:szCs w:val="18"/>
              </w:rPr>
            </w:pPr>
            <w:r>
              <w:rPr>
                <w:sz w:val="18"/>
                <w:szCs w:val="18"/>
              </w:rPr>
              <w:t>0</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9" w14:textId="77777777" w:rsidR="00665E02" w:rsidRPr="00F92BA7" w:rsidRDefault="00665E02" w:rsidP="00CA40DE">
            <w:pPr>
              <w:rPr>
                <w:sz w:val="18"/>
                <w:szCs w:val="18"/>
              </w:rPr>
            </w:pPr>
            <w:r w:rsidRPr="00F92BA7">
              <w:rPr>
                <w:sz w:val="18"/>
                <w:szCs w:val="18"/>
              </w:rPr>
              <w:t>V</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A" w14:textId="77777777" w:rsidR="00665E02" w:rsidRPr="00F92BA7" w:rsidRDefault="00665E02" w:rsidP="00CA40DE">
            <w:pPr>
              <w:rPr>
                <w:sz w:val="18"/>
                <w:szCs w:val="18"/>
              </w:rPr>
            </w:pPr>
            <w:r w:rsidRPr="00F92BA7">
              <w:rPr>
                <w:sz w:val="18"/>
                <w:szCs w:val="18"/>
              </w:rPr>
              <w:t>5</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B" w14:textId="77777777" w:rsidR="00665E02" w:rsidRPr="00F92BA7" w:rsidRDefault="00665E02" w:rsidP="00CA40DE">
            <w:pPr>
              <w:rPr>
                <w:sz w:val="18"/>
                <w:szCs w:val="18"/>
              </w:rPr>
            </w:pPr>
            <w:r w:rsidRPr="00F92BA7">
              <w:rPr>
                <w:sz w:val="18"/>
                <w:szCs w:val="18"/>
              </w:rPr>
              <w:t>magyar</w:t>
            </w:r>
          </w:p>
        </w:tc>
      </w:tr>
      <w:tr w:rsidR="00665E02" w:rsidRPr="00F92BA7" w14:paraId="7F427248" w14:textId="77777777" w:rsidTr="00CA40DE">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D" w14:textId="77777777" w:rsidR="00665E02" w:rsidRPr="00F92BA7" w:rsidRDefault="00665E02" w:rsidP="00CA40DE">
            <w:pPr>
              <w:rPr>
                <w:sz w:val="18"/>
                <w:szCs w:val="18"/>
              </w:rPr>
            </w:pPr>
            <w:r w:rsidRPr="00F92BA7">
              <w:rPr>
                <w:sz w:val="18"/>
                <w:szCs w:val="18"/>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3E" w14:textId="77777777" w:rsidR="00665E02" w:rsidRPr="00F92BA7" w:rsidRDefault="00665E02" w:rsidP="00CA40DE">
            <w:pPr>
              <w:rPr>
                <w:sz w:val="18"/>
                <w:szCs w:val="18"/>
              </w:rPr>
            </w:pP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3F" w14:textId="77777777" w:rsidR="00665E02" w:rsidRPr="00F92BA7" w:rsidRDefault="00665E02" w:rsidP="00CA40DE">
            <w:pPr>
              <w:rPr>
                <w:sz w:val="18"/>
                <w:szCs w:val="18"/>
              </w:rPr>
            </w:pPr>
            <w:r w:rsidRPr="00F92BA7">
              <w:rPr>
                <w:sz w:val="18"/>
                <w:szCs w:val="18"/>
              </w:rPr>
              <w:t>Féléves</w:t>
            </w: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40" w14:textId="77777777" w:rsidR="00665E02" w:rsidRPr="00F92BA7" w:rsidRDefault="00665E02" w:rsidP="00CA40DE">
            <w:pPr>
              <w:rPr>
                <w:sz w:val="18"/>
                <w:szCs w:val="18"/>
              </w:rPr>
            </w:pPr>
            <w:r w:rsidRPr="00F92BA7">
              <w:rPr>
                <w:sz w:val="18"/>
                <w:szCs w:val="18"/>
              </w:rPr>
              <w:t>5</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41" w14:textId="77777777" w:rsidR="00665E02" w:rsidRPr="00F92BA7" w:rsidRDefault="00665E02" w:rsidP="00CA40DE">
            <w:pPr>
              <w:rPr>
                <w:sz w:val="18"/>
                <w:szCs w:val="18"/>
              </w:rPr>
            </w:pPr>
            <w:r w:rsidRPr="00F92BA7">
              <w:rPr>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42" w14:textId="77777777" w:rsidR="00665E02" w:rsidRPr="00F92BA7" w:rsidRDefault="00665E02" w:rsidP="00CA40DE">
            <w:pPr>
              <w:rPr>
                <w:sz w:val="18"/>
                <w:szCs w:val="18"/>
              </w:rPr>
            </w:pPr>
            <w:r w:rsidRPr="00F92BA7">
              <w:rPr>
                <w:sz w:val="18"/>
                <w:szCs w:val="18"/>
              </w:rPr>
              <w:t>10</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43" w14:textId="77777777" w:rsidR="00665E02" w:rsidRPr="00F92BA7" w:rsidRDefault="00665E02" w:rsidP="00CA40DE">
            <w:pPr>
              <w:rPr>
                <w:sz w:val="18"/>
                <w:szCs w:val="18"/>
              </w:rPr>
            </w:pPr>
            <w:r w:rsidRPr="00F92BA7">
              <w:rPr>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44" w14:textId="77777777" w:rsidR="00665E02" w:rsidRPr="00F92BA7" w:rsidRDefault="00665E02" w:rsidP="00CA40DE">
            <w:pPr>
              <w:rPr>
                <w:sz w:val="18"/>
                <w:szCs w:val="18"/>
              </w:rPr>
            </w:pPr>
            <w:r>
              <w:rPr>
                <w:sz w:val="18"/>
                <w:szCs w:val="18"/>
              </w:rPr>
              <w:t>0</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45" w14:textId="77777777" w:rsidR="00665E02" w:rsidRPr="00F92BA7" w:rsidRDefault="00665E02" w:rsidP="00CA40DE">
            <w:pPr>
              <w:rPr>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46" w14:textId="77777777" w:rsidR="00665E02" w:rsidRPr="00F92BA7" w:rsidRDefault="00665E02" w:rsidP="00CA40DE">
            <w:pPr>
              <w:rPr>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47" w14:textId="77777777" w:rsidR="00665E02" w:rsidRPr="00F92BA7" w:rsidRDefault="00665E02" w:rsidP="00CA40DE">
            <w:pPr>
              <w:rPr>
                <w:sz w:val="18"/>
                <w:szCs w:val="18"/>
              </w:rPr>
            </w:pPr>
          </w:p>
        </w:tc>
      </w:tr>
      <w:tr w:rsidR="00665E02" w:rsidRPr="00F92BA7" w14:paraId="7F42724E" w14:textId="77777777" w:rsidTr="00CA40DE">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49" w14:textId="77777777" w:rsidR="00665E02" w:rsidRPr="00F92BA7" w:rsidRDefault="00665E02" w:rsidP="00CA40DE">
            <w:pPr>
              <w:rPr>
                <w:sz w:val="18"/>
                <w:szCs w:val="18"/>
              </w:rPr>
            </w:pPr>
            <w:r w:rsidRPr="00F92BA7">
              <w:rPr>
                <w:sz w:val="18"/>
                <w:szCs w:val="18"/>
              </w:rPr>
              <w:t>Tárgyfelelős oktató</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4A" w14:textId="77777777" w:rsidR="00665E02" w:rsidRPr="00F92BA7" w:rsidRDefault="00665E02" w:rsidP="00CA40DE">
            <w:pPr>
              <w:rPr>
                <w:sz w:val="18"/>
                <w:szCs w:val="18"/>
              </w:rPr>
            </w:pPr>
            <w:r w:rsidRPr="00F92BA7">
              <w:rPr>
                <w:sz w:val="18"/>
                <w:szCs w:val="18"/>
              </w:rPr>
              <w:t>neve</w:t>
            </w:r>
          </w:p>
        </w:tc>
        <w:tc>
          <w:tcPr>
            <w:tcW w:w="29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4B" w14:textId="77777777" w:rsidR="00665E02" w:rsidRPr="00F92BA7" w:rsidRDefault="00665E02" w:rsidP="00CA40DE">
            <w:pPr>
              <w:rPr>
                <w:sz w:val="18"/>
                <w:szCs w:val="18"/>
              </w:rPr>
            </w:pPr>
            <w:r w:rsidRPr="00F92BA7">
              <w:rPr>
                <w:sz w:val="18"/>
                <w:szCs w:val="18"/>
              </w:rPr>
              <w:t>Dr. Fogarasi József</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4C" w14:textId="77777777" w:rsidR="00665E02" w:rsidRPr="00F92BA7" w:rsidRDefault="00665E02" w:rsidP="00CA40DE">
            <w:pPr>
              <w:rPr>
                <w:sz w:val="18"/>
                <w:szCs w:val="18"/>
              </w:rPr>
            </w:pPr>
            <w:r w:rsidRPr="00F92BA7">
              <w:rPr>
                <w:sz w:val="18"/>
                <w:szCs w:val="18"/>
              </w:rPr>
              <w:t>beosztása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4D" w14:textId="77777777" w:rsidR="00665E02" w:rsidRPr="00F92BA7" w:rsidRDefault="00665E02" w:rsidP="00CA40DE">
            <w:pPr>
              <w:rPr>
                <w:sz w:val="18"/>
                <w:szCs w:val="18"/>
              </w:rPr>
            </w:pPr>
            <w:r w:rsidRPr="00F92BA7">
              <w:rPr>
                <w:sz w:val="18"/>
                <w:szCs w:val="18"/>
              </w:rPr>
              <w:t>f.docens</w:t>
            </w:r>
          </w:p>
        </w:tc>
      </w:tr>
      <w:tr w:rsidR="00665E02" w:rsidRPr="00F92BA7" w14:paraId="7F427251" w14:textId="77777777" w:rsidTr="00CA40DE">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4F" w14:textId="77777777" w:rsidR="00665E02" w:rsidRPr="00F92BA7" w:rsidRDefault="00665E02" w:rsidP="00CA40DE">
            <w:pPr>
              <w:rPr>
                <w:sz w:val="18"/>
                <w:szCs w:val="18"/>
              </w:rPr>
            </w:pPr>
            <w:r w:rsidRPr="00F92BA7">
              <w:rPr>
                <w:sz w:val="18"/>
                <w:szCs w:val="18"/>
              </w:rPr>
              <w:t>A kurzus képzési célja, indokoltsága (tartalom, kimenet, tantervi hely)</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250" w14:textId="77777777" w:rsidR="00665E02" w:rsidRPr="00F92BA7" w:rsidRDefault="00665E02" w:rsidP="00CA40DE">
            <w:pPr>
              <w:rPr>
                <w:b/>
                <w:sz w:val="18"/>
                <w:szCs w:val="18"/>
              </w:rPr>
            </w:pPr>
            <w:r w:rsidRPr="00F92BA7">
              <w:rPr>
                <w:b/>
                <w:sz w:val="18"/>
                <w:szCs w:val="18"/>
              </w:rPr>
              <w:t>Célok, fejlesztési célkitűzés</w:t>
            </w:r>
          </w:p>
        </w:tc>
      </w:tr>
      <w:tr w:rsidR="00665E02" w:rsidRPr="00F92BA7" w14:paraId="7F427254"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52" w14:textId="77777777" w:rsidR="00665E02" w:rsidRPr="00F92BA7" w:rsidRDefault="00665E02" w:rsidP="00CA40DE">
            <w:pPr>
              <w:rPr>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53" w14:textId="77777777" w:rsidR="00665E02" w:rsidRPr="00F92BA7" w:rsidRDefault="00665E02" w:rsidP="00CA40DE">
            <w:pPr>
              <w:rPr>
                <w:sz w:val="18"/>
                <w:szCs w:val="18"/>
                <w:highlight w:val="yellow"/>
              </w:rPr>
            </w:pPr>
            <w:r w:rsidRPr="00F92BA7">
              <w:rPr>
                <w:sz w:val="18"/>
                <w:szCs w:val="18"/>
              </w:rPr>
              <w:t>A kurzust elvégző hallgatók lássák át a mikro-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w:t>
            </w:r>
            <w:r>
              <w:rPr>
                <w:sz w:val="18"/>
                <w:szCs w:val="18"/>
              </w:rPr>
              <w:t>nysége mögött meghúzódó okokat.</w:t>
            </w:r>
          </w:p>
        </w:tc>
      </w:tr>
      <w:tr w:rsidR="00665E02" w:rsidRPr="00F92BA7" w14:paraId="7F427258" w14:textId="77777777" w:rsidTr="00CA40DE">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55" w14:textId="77777777" w:rsidR="00665E02" w:rsidRPr="00F92BA7" w:rsidRDefault="00665E02" w:rsidP="00CA40DE">
            <w:pPr>
              <w:rPr>
                <w:sz w:val="18"/>
                <w:szCs w:val="18"/>
              </w:rPr>
            </w:pPr>
            <w:r w:rsidRPr="00F92BA7">
              <w:rPr>
                <w:sz w:val="18"/>
                <w:szCs w:val="18"/>
              </w:rPr>
              <w:t>Jellemző átadási módok</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56" w14:textId="77777777" w:rsidR="00665E02" w:rsidRPr="00F92BA7" w:rsidRDefault="00665E02" w:rsidP="00CA40DE">
            <w:pPr>
              <w:rPr>
                <w:sz w:val="18"/>
                <w:szCs w:val="18"/>
              </w:rPr>
            </w:pPr>
            <w:r w:rsidRPr="00F92BA7">
              <w:rPr>
                <w:sz w:val="18"/>
                <w:szCs w:val="18"/>
              </w:rPr>
              <w:t>Előadás</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57" w14:textId="77777777" w:rsidR="00665E02" w:rsidRPr="00F92BA7" w:rsidRDefault="00665E02" w:rsidP="00CA40DE">
            <w:pPr>
              <w:rPr>
                <w:sz w:val="18"/>
                <w:szCs w:val="18"/>
              </w:rPr>
            </w:pPr>
            <w:r w:rsidRPr="00F92BA7">
              <w:rPr>
                <w:sz w:val="18"/>
                <w:szCs w:val="18"/>
              </w:rPr>
              <w:t>Közös előadás nagy táblás, projektoros teremben</w:t>
            </w:r>
          </w:p>
        </w:tc>
      </w:tr>
      <w:tr w:rsidR="00665E02" w:rsidRPr="00F92BA7" w14:paraId="7F42725C"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59" w14:textId="77777777" w:rsidR="00665E02" w:rsidRPr="00F92BA7" w:rsidRDefault="00665E02" w:rsidP="00CA40DE">
            <w:pPr>
              <w:rPr>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5A" w14:textId="77777777" w:rsidR="00665E02" w:rsidRPr="00F92BA7" w:rsidRDefault="00665E02" w:rsidP="00CA40DE">
            <w:pPr>
              <w:rPr>
                <w:sz w:val="18"/>
                <w:szCs w:val="18"/>
              </w:rPr>
            </w:pPr>
            <w:r w:rsidRPr="00F92BA7">
              <w:rPr>
                <w:sz w:val="18"/>
                <w:szCs w:val="18"/>
              </w:rPr>
              <w:t>Gyakorlat</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5B" w14:textId="77777777" w:rsidR="00665E02" w:rsidRPr="00F92BA7" w:rsidRDefault="00665E02" w:rsidP="00CA40DE">
            <w:pPr>
              <w:rPr>
                <w:sz w:val="18"/>
                <w:szCs w:val="18"/>
              </w:rPr>
            </w:pPr>
            <w:r w:rsidRPr="00F92BA7">
              <w:rPr>
                <w:sz w:val="18"/>
                <w:szCs w:val="18"/>
              </w:rPr>
              <w:t>kiscsoportos táblás gyakorlat, irányított csoportos munkavégzés </w:t>
            </w:r>
          </w:p>
        </w:tc>
      </w:tr>
      <w:tr w:rsidR="00665E02" w:rsidRPr="00F92BA7" w14:paraId="7F427260"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5D" w14:textId="77777777" w:rsidR="00665E02" w:rsidRPr="00F92BA7" w:rsidRDefault="00665E02" w:rsidP="00CA40DE">
            <w:pPr>
              <w:rPr>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5E" w14:textId="77777777" w:rsidR="00665E02" w:rsidRPr="00F92BA7" w:rsidRDefault="00665E02" w:rsidP="00CA40DE">
            <w:pPr>
              <w:rPr>
                <w:sz w:val="18"/>
                <w:szCs w:val="18"/>
              </w:rPr>
            </w:pPr>
            <w:r w:rsidRPr="00F92BA7">
              <w:rPr>
                <w:sz w:val="18"/>
                <w:szCs w:val="18"/>
              </w:rPr>
              <w:t>Labor</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5F" w14:textId="77777777" w:rsidR="00665E02" w:rsidRPr="00F92BA7" w:rsidRDefault="00665E02" w:rsidP="00CA40DE">
            <w:pPr>
              <w:rPr>
                <w:sz w:val="18"/>
                <w:szCs w:val="18"/>
              </w:rPr>
            </w:pPr>
            <w:r w:rsidRPr="00F92BA7">
              <w:rPr>
                <w:sz w:val="18"/>
                <w:szCs w:val="18"/>
              </w:rPr>
              <w:t>-</w:t>
            </w:r>
          </w:p>
        </w:tc>
      </w:tr>
      <w:tr w:rsidR="00665E02" w:rsidRPr="00F92BA7" w14:paraId="7F427264"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61" w14:textId="77777777" w:rsidR="00665E02" w:rsidRPr="00F92BA7" w:rsidRDefault="00665E02" w:rsidP="00CA40DE">
            <w:pPr>
              <w:rPr>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62" w14:textId="77777777" w:rsidR="00665E02" w:rsidRPr="00F92BA7" w:rsidRDefault="00665E02" w:rsidP="00CA40DE">
            <w:pPr>
              <w:rPr>
                <w:sz w:val="18"/>
                <w:szCs w:val="18"/>
              </w:rPr>
            </w:pPr>
            <w:r w:rsidRPr="00F92BA7">
              <w:rPr>
                <w:sz w:val="18"/>
                <w:szCs w:val="18"/>
              </w:rPr>
              <w:t>Egyéb</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63" w14:textId="77777777" w:rsidR="00665E02" w:rsidRPr="00F92BA7" w:rsidRDefault="00665E02" w:rsidP="00CA40DE">
            <w:pPr>
              <w:rPr>
                <w:sz w:val="18"/>
                <w:szCs w:val="18"/>
              </w:rPr>
            </w:pPr>
            <w:r w:rsidRPr="00F92BA7">
              <w:rPr>
                <w:sz w:val="18"/>
                <w:szCs w:val="18"/>
              </w:rPr>
              <w:t>irányított egyéni felkészülés</w:t>
            </w:r>
          </w:p>
        </w:tc>
      </w:tr>
      <w:tr w:rsidR="00665E02" w:rsidRPr="00F92BA7" w14:paraId="7F427267" w14:textId="77777777" w:rsidTr="00CA40DE">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65" w14:textId="77777777" w:rsidR="00665E02" w:rsidRPr="00F92BA7" w:rsidRDefault="00665E02" w:rsidP="00CA40DE">
            <w:pPr>
              <w:rPr>
                <w:sz w:val="18"/>
                <w:szCs w:val="18"/>
              </w:rPr>
            </w:pPr>
            <w:r w:rsidRPr="00F92BA7">
              <w:rPr>
                <w:sz w:val="18"/>
                <w:szCs w:val="18"/>
              </w:rPr>
              <w:t>Követelmények (tanulmányi eredményekben kifejezve)</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266" w14:textId="77777777" w:rsidR="00665E02" w:rsidRPr="00F92BA7" w:rsidRDefault="00665E02" w:rsidP="00CA40DE">
            <w:pPr>
              <w:rPr>
                <w:b/>
                <w:sz w:val="18"/>
                <w:szCs w:val="18"/>
              </w:rPr>
            </w:pPr>
            <w:r w:rsidRPr="00F92BA7">
              <w:rPr>
                <w:b/>
                <w:sz w:val="18"/>
                <w:szCs w:val="18"/>
              </w:rPr>
              <w:t>Tudás</w:t>
            </w:r>
          </w:p>
        </w:tc>
      </w:tr>
      <w:tr w:rsidR="00665E02" w:rsidRPr="00F92BA7" w14:paraId="7F42726C"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68" w14:textId="77777777" w:rsidR="00665E02" w:rsidRPr="00F92BA7" w:rsidRDefault="00665E02" w:rsidP="00CA40DE">
            <w:pPr>
              <w:rPr>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427269" w14:textId="77777777" w:rsidR="00665E02" w:rsidRPr="00F92BA7" w:rsidRDefault="00665E02" w:rsidP="00CA40DE">
            <w:pPr>
              <w:rPr>
                <w:sz w:val="18"/>
                <w:szCs w:val="18"/>
              </w:rPr>
            </w:pPr>
            <w:r w:rsidRPr="00F92BA7">
              <w:rPr>
                <w:sz w:val="18"/>
                <w:szCs w:val="18"/>
              </w:rPr>
              <w:t>Ismeri a Közgazdaságtani alapfogalmakat.</w:t>
            </w:r>
          </w:p>
          <w:p w14:paraId="7F42726A" w14:textId="77777777" w:rsidR="00665E02" w:rsidRPr="00F92BA7" w:rsidRDefault="00665E02" w:rsidP="00CA40DE">
            <w:pPr>
              <w:rPr>
                <w:sz w:val="18"/>
                <w:szCs w:val="18"/>
              </w:rPr>
            </w:pPr>
            <w:r w:rsidRPr="00F92BA7">
              <w:rPr>
                <w:sz w:val="18"/>
                <w:szCs w:val="18"/>
              </w:rPr>
              <w:t>Ismeri a Közgazdaságtani alapvető, átfogó tényeit, irányait és határait</w:t>
            </w:r>
          </w:p>
          <w:p w14:paraId="7F42726B" w14:textId="77777777" w:rsidR="00665E02" w:rsidRPr="00F92BA7" w:rsidRDefault="00665E02" w:rsidP="00CA40DE">
            <w:pPr>
              <w:rPr>
                <w:sz w:val="18"/>
                <w:szCs w:val="18"/>
              </w:rPr>
            </w:pPr>
            <w:r w:rsidRPr="00F92BA7">
              <w:rPr>
                <w:sz w:val="18"/>
                <w:szCs w:val="18"/>
              </w:rPr>
              <w:t>Ismeri a terület legfontosabb összefüggéseit, elméleteit és az ezeket felépítő terminológiát.</w:t>
            </w:r>
          </w:p>
        </w:tc>
      </w:tr>
      <w:tr w:rsidR="00665E02" w:rsidRPr="00F92BA7" w14:paraId="7F42726F"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6D" w14:textId="77777777" w:rsidR="00665E02" w:rsidRPr="00F92BA7" w:rsidRDefault="00665E02" w:rsidP="00CA40DE">
            <w:pPr>
              <w:rPr>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F42726E" w14:textId="77777777" w:rsidR="00665E02" w:rsidRPr="00F92BA7" w:rsidRDefault="00665E02" w:rsidP="00CA40DE">
            <w:pPr>
              <w:rPr>
                <w:b/>
                <w:sz w:val="18"/>
                <w:szCs w:val="18"/>
              </w:rPr>
            </w:pPr>
            <w:r w:rsidRPr="00F92BA7">
              <w:rPr>
                <w:b/>
                <w:sz w:val="18"/>
                <w:szCs w:val="18"/>
              </w:rPr>
              <w:t>Képesség</w:t>
            </w:r>
          </w:p>
        </w:tc>
      </w:tr>
      <w:tr w:rsidR="00665E02" w:rsidRPr="00F92BA7" w14:paraId="7F427272"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70" w14:textId="77777777" w:rsidR="00665E02" w:rsidRPr="00F92BA7" w:rsidRDefault="00665E02" w:rsidP="00CA40DE">
            <w:pPr>
              <w:rPr>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71" w14:textId="77777777" w:rsidR="00665E02" w:rsidRPr="00F92BA7" w:rsidRDefault="00665E02" w:rsidP="00CA40DE">
            <w:pPr>
              <w:rPr>
                <w:sz w:val="18"/>
                <w:szCs w:val="18"/>
              </w:rPr>
            </w:pPr>
            <w:r w:rsidRPr="00F92BA7">
              <w:rPr>
                <w:sz w:val="18"/>
                <w:szCs w:val="18"/>
              </w:rPr>
              <w:t>Képes a Közgazdaságtan ismeretrendszerét alkotó elképzelések alapfokú analízisére, az összefüggések szintetikus megfogalmazására és adekvát értékelő tevékenységére.</w:t>
            </w:r>
          </w:p>
        </w:tc>
      </w:tr>
      <w:tr w:rsidR="00665E02" w:rsidRPr="00F92BA7" w14:paraId="7F427275"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73" w14:textId="77777777" w:rsidR="00665E02" w:rsidRPr="00F92BA7" w:rsidRDefault="00665E02" w:rsidP="00CA40DE">
            <w:pPr>
              <w:rPr>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274" w14:textId="77777777" w:rsidR="00665E02" w:rsidRPr="00F92BA7" w:rsidRDefault="00665E02" w:rsidP="00CA40DE">
            <w:pPr>
              <w:rPr>
                <w:b/>
                <w:sz w:val="18"/>
                <w:szCs w:val="18"/>
              </w:rPr>
            </w:pPr>
            <w:r w:rsidRPr="00F92BA7">
              <w:rPr>
                <w:b/>
                <w:sz w:val="18"/>
                <w:szCs w:val="18"/>
              </w:rPr>
              <w:t>Attitűd</w:t>
            </w:r>
          </w:p>
        </w:tc>
      </w:tr>
      <w:tr w:rsidR="00665E02" w:rsidRPr="00F92BA7" w14:paraId="7F427279"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76" w14:textId="77777777" w:rsidR="00665E02" w:rsidRPr="00F92BA7" w:rsidRDefault="00665E02" w:rsidP="00CA40DE">
            <w:pPr>
              <w:rPr>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77" w14:textId="77777777" w:rsidR="00665E02" w:rsidRPr="00F92BA7" w:rsidRDefault="00665E02" w:rsidP="00CA40DE">
            <w:pPr>
              <w:rPr>
                <w:sz w:val="18"/>
                <w:szCs w:val="18"/>
              </w:rPr>
            </w:pPr>
            <w:r w:rsidRPr="00F92BA7">
              <w:rPr>
                <w:sz w:val="18"/>
                <w:szCs w:val="18"/>
              </w:rPr>
              <w:t>Nyitott szakmája átfogó gondolkodásmódjának és gyakorlati működése alapvető jellemzőinek hiteles közvetítésére, átadására.</w:t>
            </w:r>
          </w:p>
          <w:p w14:paraId="7F427278" w14:textId="77777777" w:rsidR="00665E02" w:rsidRPr="00F92BA7" w:rsidRDefault="00665E02" w:rsidP="00CA40DE">
            <w:pPr>
              <w:rPr>
                <w:sz w:val="18"/>
                <w:szCs w:val="18"/>
              </w:rPr>
            </w:pPr>
            <w:r w:rsidRPr="00F92BA7">
              <w:rPr>
                <w:sz w:val="18"/>
                <w:szCs w:val="18"/>
              </w:rPr>
              <w:t>Folyamatos önképzés igénye jellemzi a közgazdaságtan területén</w:t>
            </w:r>
          </w:p>
        </w:tc>
      </w:tr>
      <w:tr w:rsidR="00665E02" w:rsidRPr="00F92BA7" w14:paraId="7F42727C"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7A" w14:textId="77777777" w:rsidR="00665E02" w:rsidRPr="00F92BA7" w:rsidRDefault="00665E02" w:rsidP="00CA40DE">
            <w:pPr>
              <w:rPr>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27B" w14:textId="77777777" w:rsidR="00665E02" w:rsidRPr="00F92BA7" w:rsidRDefault="00665E02" w:rsidP="00CA40DE">
            <w:pPr>
              <w:rPr>
                <w:b/>
                <w:sz w:val="18"/>
                <w:szCs w:val="18"/>
              </w:rPr>
            </w:pPr>
            <w:r w:rsidRPr="00F92BA7">
              <w:rPr>
                <w:b/>
                <w:sz w:val="18"/>
                <w:szCs w:val="18"/>
              </w:rPr>
              <w:t>Autonómia és felelősségvállalás</w:t>
            </w:r>
          </w:p>
        </w:tc>
      </w:tr>
      <w:tr w:rsidR="00665E02" w:rsidRPr="00F92BA7" w14:paraId="7F427280" w14:textId="77777777" w:rsidTr="00CA40DE">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27D" w14:textId="77777777" w:rsidR="00665E02" w:rsidRPr="00F92BA7" w:rsidRDefault="00665E02" w:rsidP="00CA40DE">
            <w:pPr>
              <w:rPr>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7E" w14:textId="77777777" w:rsidR="00665E02" w:rsidRPr="00F92BA7" w:rsidRDefault="00665E02" w:rsidP="00CA40DE">
            <w:pPr>
              <w:rPr>
                <w:sz w:val="18"/>
                <w:szCs w:val="18"/>
              </w:rPr>
            </w:pPr>
            <w:r w:rsidRPr="00F92BA7">
              <w:rPr>
                <w:sz w:val="18"/>
                <w:szCs w:val="18"/>
              </w:rPr>
              <w:t>Önállóan végzi az átfogó, megalapozó szakai kérdések végiggondolását és az adott források alapján történő végiggondolását.</w:t>
            </w:r>
          </w:p>
          <w:p w14:paraId="7F42727F" w14:textId="77777777" w:rsidR="00665E02" w:rsidRPr="00F92BA7" w:rsidRDefault="00665E02" w:rsidP="00CA40DE">
            <w:pPr>
              <w:rPr>
                <w:sz w:val="18"/>
                <w:szCs w:val="18"/>
              </w:rPr>
            </w:pPr>
            <w:r w:rsidRPr="00F92BA7">
              <w:rPr>
                <w:sz w:val="18"/>
                <w:szCs w:val="18"/>
              </w:rPr>
              <w:t>Együttműködés és felelősség jellemzi az adott szakterület képzett szakembereivel.</w:t>
            </w:r>
          </w:p>
        </w:tc>
      </w:tr>
      <w:tr w:rsidR="00665E02" w:rsidRPr="00F92BA7" w14:paraId="7F427283" w14:textId="77777777" w:rsidTr="00CA40DE">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81" w14:textId="77777777" w:rsidR="00665E02" w:rsidRPr="00F92BA7" w:rsidRDefault="00665E02" w:rsidP="00CA40DE">
            <w:pPr>
              <w:rPr>
                <w:sz w:val="18"/>
                <w:szCs w:val="18"/>
              </w:rPr>
            </w:pPr>
            <w:r w:rsidRPr="00F92BA7">
              <w:rPr>
                <w:sz w:val="18"/>
                <w:szCs w:val="18"/>
              </w:rPr>
              <w:t>Tantárgy tartalmának rövid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82" w14:textId="77777777" w:rsidR="00665E02" w:rsidRPr="00F92BA7" w:rsidRDefault="00665E02" w:rsidP="00CA40DE">
            <w:pPr>
              <w:rPr>
                <w:sz w:val="18"/>
                <w:szCs w:val="18"/>
                <w:highlight w:val="yellow"/>
              </w:rPr>
            </w:pPr>
            <w:r w:rsidRPr="00F92BA7">
              <w:rPr>
                <w:sz w:val="18"/>
                <w:szCs w:val="18"/>
              </w:rPr>
              <w:t>A közgazdaságtan, mint tudomány. Bevezetés a közgazdasági gondolkodásmódba. Makro-és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Externális hatások a gazdaságban. A nemzetgazdasági teljesítmény fogalma, legfontosabb statisztikai mérőszámai. A gazdasági növekedés alapfogalmai, feltételei, mérése. A pénz fogalma és 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665E02" w:rsidRPr="00F92BA7" w14:paraId="7F427286" w14:textId="77777777" w:rsidTr="00CA40DE">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84" w14:textId="77777777" w:rsidR="00665E02" w:rsidRPr="00F92BA7" w:rsidRDefault="00665E02" w:rsidP="00CA40DE">
            <w:pPr>
              <w:rPr>
                <w:sz w:val="18"/>
                <w:szCs w:val="18"/>
              </w:rPr>
            </w:pPr>
            <w:r w:rsidRPr="00F92BA7">
              <w:rPr>
                <w:sz w:val="18"/>
                <w:szCs w:val="18"/>
              </w:rPr>
              <w:t>Tanulói tevékenységformák</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85" w14:textId="77777777" w:rsidR="00665E02" w:rsidRPr="00F92BA7" w:rsidRDefault="00665E02" w:rsidP="00CA40DE">
            <w:pPr>
              <w:rPr>
                <w:sz w:val="18"/>
                <w:szCs w:val="18"/>
                <w:highlight w:val="yellow"/>
              </w:rPr>
            </w:pPr>
            <w:r w:rsidRPr="00F92BA7">
              <w:rPr>
                <w:sz w:val="18"/>
                <w:szCs w:val="18"/>
              </w:rPr>
              <w:t>Elméleti anyag feldolgozása irányítással 17%</w:t>
            </w:r>
            <w:r w:rsidRPr="00F92BA7">
              <w:rPr>
                <w:sz w:val="18"/>
                <w:szCs w:val="18"/>
              </w:rPr>
              <w:br/>
              <w:t>Elméleti anyag önálló feldolgozása 17%</w:t>
            </w:r>
            <w:r w:rsidRPr="00F92BA7">
              <w:rPr>
                <w:sz w:val="18"/>
                <w:szCs w:val="18"/>
              </w:rPr>
              <w:br/>
              <w:t>Feladatmegoldás irányítással 17%</w:t>
            </w:r>
            <w:r w:rsidRPr="00F92BA7">
              <w:rPr>
                <w:sz w:val="18"/>
                <w:szCs w:val="18"/>
              </w:rPr>
              <w:br/>
              <w:t>Feladatok önálló feldolgozása 49%</w:t>
            </w:r>
          </w:p>
        </w:tc>
      </w:tr>
      <w:tr w:rsidR="00665E02" w:rsidRPr="00F92BA7" w14:paraId="7F42728C" w14:textId="77777777" w:rsidTr="00CA40DE">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87" w14:textId="77777777" w:rsidR="00665E02" w:rsidRPr="00F92BA7" w:rsidRDefault="00665E02" w:rsidP="00CA40DE">
            <w:pPr>
              <w:rPr>
                <w:sz w:val="18"/>
                <w:szCs w:val="18"/>
              </w:rPr>
            </w:pPr>
            <w:r w:rsidRPr="00F92BA7">
              <w:rPr>
                <w:sz w:val="18"/>
                <w:szCs w:val="18"/>
              </w:rPr>
              <w:t>Kötelező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88" w14:textId="77777777" w:rsidR="00665E02" w:rsidRPr="00F92BA7" w:rsidRDefault="00665E02" w:rsidP="00CA40DE">
            <w:pPr>
              <w:rPr>
                <w:sz w:val="18"/>
                <w:szCs w:val="18"/>
              </w:rPr>
            </w:pPr>
            <w:r w:rsidRPr="00F92BA7">
              <w:rPr>
                <w:sz w:val="18"/>
                <w:szCs w:val="18"/>
              </w:rPr>
              <w:t>Samuelson, Paul Anthony – Nordhaus, William D. (2012): Közgazdaságtan. Budapest, Akad K.  XXVIII, 672 p. ISBN 978-963-05-9160-7- kijelölt fejezetek (Tk)</w:t>
            </w:r>
          </w:p>
          <w:p w14:paraId="7F427289" w14:textId="77777777" w:rsidR="00665E02" w:rsidRPr="00F92BA7" w:rsidRDefault="00665E02" w:rsidP="00CA40DE">
            <w:pPr>
              <w:rPr>
                <w:sz w:val="18"/>
                <w:szCs w:val="18"/>
              </w:rPr>
            </w:pPr>
            <w:r w:rsidRPr="00F92BA7">
              <w:rPr>
                <w:sz w:val="18"/>
                <w:szCs w:val="18"/>
              </w:rPr>
              <w:t>Az előadásokon elhangzott információk és a gyakorlaton elhangzott ismeretek</w:t>
            </w:r>
          </w:p>
          <w:p w14:paraId="7F42728A" w14:textId="77777777" w:rsidR="00665E02" w:rsidRPr="00F92BA7" w:rsidRDefault="00665E02" w:rsidP="00CA40DE">
            <w:pPr>
              <w:rPr>
                <w:sz w:val="18"/>
                <w:szCs w:val="18"/>
              </w:rPr>
            </w:pPr>
            <w:r w:rsidRPr="00F92BA7">
              <w:rPr>
                <w:sz w:val="18"/>
                <w:szCs w:val="18"/>
              </w:rPr>
              <w:t>Az előadó és a gyakorlatvezető által kijelölt cikkek és feladatok.</w:t>
            </w:r>
          </w:p>
          <w:p w14:paraId="7F42728B" w14:textId="77777777" w:rsidR="00665E02" w:rsidRPr="00F92BA7" w:rsidRDefault="00665E02" w:rsidP="00CA40DE">
            <w:pPr>
              <w:rPr>
                <w:sz w:val="18"/>
                <w:szCs w:val="18"/>
              </w:rPr>
            </w:pPr>
            <w:r w:rsidRPr="00F92BA7">
              <w:rPr>
                <w:sz w:val="18"/>
                <w:szCs w:val="18"/>
              </w:rPr>
              <w:t>A MOODLE rendszerben megjelenő segédanyagok.</w:t>
            </w:r>
          </w:p>
        </w:tc>
      </w:tr>
      <w:tr w:rsidR="00665E02" w:rsidRPr="00F92BA7" w14:paraId="7F427292" w14:textId="77777777" w:rsidTr="00CA40DE">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8D" w14:textId="77777777" w:rsidR="00665E02" w:rsidRPr="00F92BA7" w:rsidRDefault="00665E02" w:rsidP="00CA40DE">
            <w:pPr>
              <w:rPr>
                <w:sz w:val="18"/>
                <w:szCs w:val="18"/>
              </w:rPr>
            </w:pPr>
            <w:r w:rsidRPr="00F92BA7">
              <w:rPr>
                <w:sz w:val="18"/>
                <w:szCs w:val="18"/>
              </w:rPr>
              <w:t>Ajánlott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8E" w14:textId="77777777" w:rsidR="00665E02" w:rsidRPr="00F92BA7" w:rsidRDefault="00665E02" w:rsidP="00CA40DE">
            <w:pPr>
              <w:rPr>
                <w:sz w:val="18"/>
                <w:szCs w:val="18"/>
              </w:rPr>
            </w:pPr>
            <w:r w:rsidRPr="00F92BA7">
              <w:rPr>
                <w:sz w:val="18"/>
                <w:szCs w:val="18"/>
              </w:rPr>
              <w:t>Mankiw, N. Gregory (2011): A közgazdaságtan alapjai. Budapest, Osiris XXXII, 640 p. ISBN 978-963-276-208-1</w:t>
            </w:r>
          </w:p>
          <w:p w14:paraId="7F42728F" w14:textId="77777777" w:rsidR="00665E02" w:rsidRPr="00F92BA7" w:rsidRDefault="00665E02" w:rsidP="00CA40DE">
            <w:pPr>
              <w:rPr>
                <w:sz w:val="18"/>
                <w:szCs w:val="18"/>
              </w:rPr>
            </w:pPr>
            <w:r w:rsidRPr="00F92BA7">
              <w:rPr>
                <w:sz w:val="18"/>
                <w:szCs w:val="18"/>
              </w:rPr>
              <w:t>Meyer, Dietmar – Solt Katalin (2006): Makroökonómia: [alapismeretek, új irányzatok, matematikai függelék]. Budapest, Aula 509 p. ISBN 963-9585-17-3</w:t>
            </w:r>
          </w:p>
          <w:p w14:paraId="7F427290" w14:textId="77777777" w:rsidR="00665E02" w:rsidRPr="00F92BA7" w:rsidRDefault="00665E02" w:rsidP="00CA40DE">
            <w:pPr>
              <w:rPr>
                <w:sz w:val="18"/>
                <w:szCs w:val="18"/>
              </w:rPr>
            </w:pPr>
            <w:r w:rsidRPr="00F92BA7">
              <w:rPr>
                <w:sz w:val="18"/>
                <w:szCs w:val="18"/>
              </w:rPr>
              <w:lastRenderedPageBreak/>
              <w:t>Solt Katalin (2007): Mikroökonómia. 5. átdolg. kiad. Tatabánya, TRI-Mester Bt. 260 p. ISBN 978-963-9561-16-8</w:t>
            </w:r>
          </w:p>
          <w:p w14:paraId="7F427291" w14:textId="77777777" w:rsidR="00665E02" w:rsidRPr="00F92BA7" w:rsidRDefault="00665E02" w:rsidP="00CA40DE">
            <w:pPr>
              <w:rPr>
                <w:sz w:val="18"/>
                <w:szCs w:val="18"/>
              </w:rPr>
            </w:pPr>
            <w:r w:rsidRPr="00F92BA7">
              <w:rPr>
                <w:sz w:val="18"/>
                <w:szCs w:val="18"/>
              </w:rPr>
              <w:t xml:space="preserve">Williamson, Stephen D. (2009): Makroökonómia. Budapest, Osiris XXX, 677 p. ISBN 978-963-276-015-5 </w:t>
            </w:r>
          </w:p>
        </w:tc>
      </w:tr>
    </w:tbl>
    <w:p w14:paraId="7F427293" w14:textId="77777777" w:rsidR="00FD26F3" w:rsidRDefault="00FD26F3">
      <w:pPr>
        <w:pStyle w:val="Style9"/>
        <w:widowControl/>
        <w:jc w:val="left"/>
        <w:rPr>
          <w:rStyle w:val="FontStyle56"/>
        </w:rPr>
        <w:sectPr w:rsidR="00FD26F3" w:rsidSect="00F650CD">
          <w:pgSz w:w="11905" w:h="16837"/>
          <w:pgMar w:top="633" w:right="848" w:bottom="1440" w:left="851" w:header="708" w:footer="708" w:gutter="0"/>
          <w:cols w:space="60"/>
          <w:noEndnote/>
        </w:sectPr>
      </w:pPr>
    </w:p>
    <w:p w14:paraId="7F427294" w14:textId="77777777" w:rsidR="00DD27F8" w:rsidRPr="006D78E0" w:rsidRDefault="00DD27F8" w:rsidP="00DD27F8">
      <w:pPr>
        <w:pStyle w:val="Cmsor3"/>
      </w:pPr>
      <w:bookmarkStart w:id="12" w:name="_Toc40090792"/>
      <w:r>
        <w:lastRenderedPageBreak/>
        <w:t>Mechanika 1</w:t>
      </w:r>
      <w:r w:rsidRPr="006D78E0">
        <w:t>.</w:t>
      </w:r>
      <w:bookmarkEnd w:id="12"/>
      <w:r w:rsidRPr="006D78E0">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60"/>
        <w:gridCol w:w="909"/>
        <w:gridCol w:w="1017"/>
        <w:gridCol w:w="341"/>
        <w:gridCol w:w="1140"/>
        <w:gridCol w:w="273"/>
        <w:gridCol w:w="816"/>
        <w:gridCol w:w="268"/>
        <w:gridCol w:w="611"/>
        <w:gridCol w:w="722"/>
        <w:gridCol w:w="1055"/>
        <w:gridCol w:w="602"/>
        <w:gridCol w:w="591"/>
        <w:gridCol w:w="585"/>
      </w:tblGrid>
      <w:tr w:rsidR="00DD27F8" w:rsidRPr="00F92BA7" w14:paraId="7F42729A" w14:textId="77777777" w:rsidTr="00CA40DE">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95" w14:textId="77777777" w:rsidR="00DD27F8" w:rsidRPr="00F92BA7" w:rsidRDefault="00DD27F8" w:rsidP="00CA40DE">
            <w:pPr>
              <w:rPr>
                <w:sz w:val="18"/>
                <w:szCs w:val="18"/>
              </w:rPr>
            </w:pPr>
            <w:r w:rsidRPr="00F92BA7">
              <w:rPr>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96" w14:textId="77777777" w:rsidR="00DD27F8" w:rsidRPr="00F92BA7" w:rsidRDefault="00DD27F8" w:rsidP="00CA40DE">
            <w:pPr>
              <w:rPr>
                <w:sz w:val="18"/>
                <w:szCs w:val="18"/>
              </w:rPr>
            </w:pPr>
            <w:r w:rsidRPr="00F92BA7">
              <w:rPr>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97" w14:textId="77777777" w:rsidR="00DD27F8" w:rsidRPr="00F92BA7" w:rsidRDefault="00DD27F8" w:rsidP="00CA40DE">
            <w:pPr>
              <w:rPr>
                <w:sz w:val="18"/>
                <w:szCs w:val="18"/>
              </w:rPr>
            </w:pPr>
            <w:r>
              <w:rPr>
                <w:sz w:val="18"/>
                <w:szCs w:val="18"/>
              </w:rPr>
              <w:t>Mechanika 1</w:t>
            </w:r>
            <w:r w:rsidRPr="00F92BA7">
              <w:rPr>
                <w:sz w:val="18"/>
                <w:szCs w:val="18"/>
              </w:rPr>
              <w: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98" w14:textId="77777777" w:rsidR="00DD27F8" w:rsidRPr="00F92BA7" w:rsidRDefault="00DD27F8" w:rsidP="00CA40DE">
            <w:pPr>
              <w:rPr>
                <w:sz w:val="18"/>
                <w:szCs w:val="18"/>
              </w:rPr>
            </w:pPr>
            <w:r w:rsidRPr="00F92BA7">
              <w:rPr>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99" w14:textId="77777777" w:rsidR="00DD27F8" w:rsidRPr="00F92BA7" w:rsidRDefault="00DD27F8" w:rsidP="00CA40DE">
            <w:pPr>
              <w:rPr>
                <w:sz w:val="18"/>
                <w:szCs w:val="18"/>
              </w:rPr>
            </w:pPr>
            <w:r w:rsidRPr="00F92BA7">
              <w:rPr>
                <w:sz w:val="18"/>
                <w:szCs w:val="18"/>
              </w:rPr>
              <w:t>A</w:t>
            </w:r>
          </w:p>
        </w:tc>
      </w:tr>
      <w:tr w:rsidR="00DD27F8" w:rsidRPr="00F92BA7" w14:paraId="7F4272A0" w14:textId="77777777" w:rsidTr="00CA40DE">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9B" w14:textId="77777777" w:rsidR="00DD27F8" w:rsidRPr="00F92BA7" w:rsidRDefault="00DD27F8" w:rsidP="00CA40DE">
            <w:pPr>
              <w:rPr>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9C" w14:textId="77777777" w:rsidR="00DD27F8" w:rsidRPr="00F92BA7" w:rsidRDefault="00DD27F8" w:rsidP="00CA40DE">
            <w:pPr>
              <w:rPr>
                <w:sz w:val="18"/>
                <w:szCs w:val="18"/>
              </w:rPr>
            </w:pPr>
            <w:r w:rsidRPr="00F92BA7">
              <w:rPr>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9D" w14:textId="77777777" w:rsidR="00DD27F8" w:rsidRPr="00F92BA7" w:rsidRDefault="00DD27F8" w:rsidP="00CA40DE">
            <w:pPr>
              <w:rPr>
                <w:sz w:val="18"/>
                <w:szCs w:val="18"/>
              </w:rPr>
            </w:pPr>
            <w:r>
              <w:rPr>
                <w:sz w:val="18"/>
                <w:szCs w:val="18"/>
              </w:rPr>
              <w:t>Mechanics 1</w:t>
            </w:r>
            <w:r w:rsidRPr="00F92BA7">
              <w:rPr>
                <w:sz w:val="18"/>
                <w:szCs w:val="18"/>
              </w:rPr>
              <w:t xml:space="preserve">.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9E" w14:textId="77777777" w:rsidR="00DD27F8" w:rsidRPr="00F92BA7" w:rsidRDefault="00DD27F8" w:rsidP="00CA40DE">
            <w:pPr>
              <w:rPr>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9F" w14:textId="77777777" w:rsidR="00DD27F8" w:rsidRPr="00F92BA7" w:rsidRDefault="00DD27F8" w:rsidP="00CA40DE">
            <w:pPr>
              <w:rPr>
                <w:sz w:val="18"/>
                <w:szCs w:val="18"/>
              </w:rPr>
            </w:pPr>
            <w:r>
              <w:rPr>
                <w:sz w:val="18"/>
                <w:szCs w:val="18"/>
              </w:rPr>
              <w:t>DUEN(L)-MUG</w:t>
            </w:r>
            <w:r w:rsidRPr="00F92BA7">
              <w:rPr>
                <w:sz w:val="18"/>
                <w:szCs w:val="18"/>
              </w:rPr>
              <w:t>-</w:t>
            </w:r>
            <w:r>
              <w:rPr>
                <w:sz w:val="18"/>
                <w:szCs w:val="18"/>
              </w:rPr>
              <w:t>152</w:t>
            </w:r>
          </w:p>
        </w:tc>
      </w:tr>
      <w:tr w:rsidR="00DD27F8" w:rsidRPr="00F92BA7" w14:paraId="7F4272A2" w14:textId="77777777" w:rsidTr="00CA40DE">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A1" w14:textId="77777777" w:rsidR="00DD27F8" w:rsidRPr="00F92BA7" w:rsidRDefault="00DD27F8" w:rsidP="00CA40DE">
            <w:pPr>
              <w:rPr>
                <w:sz w:val="18"/>
                <w:szCs w:val="18"/>
              </w:rPr>
            </w:pPr>
          </w:p>
        </w:tc>
      </w:tr>
      <w:tr w:rsidR="00DD27F8" w:rsidRPr="00F92BA7" w14:paraId="7F4272A5"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A3" w14:textId="77777777" w:rsidR="00DD27F8" w:rsidRPr="00F92BA7" w:rsidRDefault="00DD27F8" w:rsidP="00CA40DE">
            <w:pPr>
              <w:rPr>
                <w:sz w:val="18"/>
                <w:szCs w:val="18"/>
              </w:rPr>
            </w:pPr>
            <w:r w:rsidRPr="00F92BA7">
              <w:rPr>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A4" w14:textId="77777777" w:rsidR="00DD27F8" w:rsidRPr="00F92BA7" w:rsidRDefault="00DD27F8" w:rsidP="00CA40DE">
            <w:pPr>
              <w:rPr>
                <w:sz w:val="18"/>
                <w:szCs w:val="18"/>
              </w:rPr>
            </w:pPr>
            <w:r>
              <w:rPr>
                <w:sz w:val="18"/>
                <w:szCs w:val="18"/>
              </w:rPr>
              <w:t>Műszaki Intézet</w:t>
            </w:r>
          </w:p>
        </w:tc>
      </w:tr>
      <w:tr w:rsidR="00DD27F8" w:rsidRPr="00F92BA7" w14:paraId="7F4272B1"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A6" w14:textId="77777777" w:rsidR="00DD27F8" w:rsidRPr="00F92BA7" w:rsidRDefault="00DD27F8" w:rsidP="00CA40DE">
            <w:pPr>
              <w:rPr>
                <w:sz w:val="18"/>
                <w:szCs w:val="18"/>
              </w:rPr>
            </w:pPr>
            <w:r w:rsidRPr="00F92BA7">
              <w:rPr>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7F4272A7" w14:textId="77777777" w:rsidR="00DD27F8" w:rsidRPr="00F92BA7" w:rsidRDefault="00DD27F8" w:rsidP="00CA40DE">
            <w:pPr>
              <w:rPr>
                <w:sz w:val="18"/>
                <w:szCs w:val="18"/>
              </w:rPr>
            </w:pPr>
          </w:p>
        </w:tc>
        <w:tc>
          <w:tcPr>
            <w:tcW w:w="243" w:type="dxa"/>
            <w:shd w:val="clear" w:color="auto" w:fill="FFFFFF"/>
            <w:tcMar>
              <w:top w:w="0" w:type="dxa"/>
              <w:left w:w="0" w:type="dxa"/>
              <w:bottom w:w="0" w:type="dxa"/>
              <w:right w:w="0" w:type="dxa"/>
            </w:tcMar>
            <w:vAlign w:val="center"/>
            <w:hideMark/>
          </w:tcPr>
          <w:p w14:paraId="7F4272A8" w14:textId="77777777" w:rsidR="00DD27F8" w:rsidRPr="00F92BA7" w:rsidRDefault="00DD27F8" w:rsidP="00CA40DE">
            <w:pPr>
              <w:rPr>
                <w:sz w:val="18"/>
                <w:szCs w:val="18"/>
              </w:rPr>
            </w:pPr>
          </w:p>
        </w:tc>
        <w:tc>
          <w:tcPr>
            <w:tcW w:w="725" w:type="dxa"/>
            <w:shd w:val="clear" w:color="auto" w:fill="FFFFFF"/>
            <w:tcMar>
              <w:top w:w="0" w:type="dxa"/>
              <w:left w:w="0" w:type="dxa"/>
              <w:bottom w:w="0" w:type="dxa"/>
              <w:right w:w="0" w:type="dxa"/>
            </w:tcMar>
            <w:vAlign w:val="center"/>
            <w:hideMark/>
          </w:tcPr>
          <w:p w14:paraId="7F4272A9" w14:textId="77777777" w:rsidR="00DD27F8" w:rsidRPr="00F92BA7" w:rsidRDefault="00DD27F8" w:rsidP="00CA40DE">
            <w:pPr>
              <w:rPr>
                <w:sz w:val="18"/>
                <w:szCs w:val="18"/>
              </w:rPr>
            </w:pPr>
          </w:p>
        </w:tc>
        <w:tc>
          <w:tcPr>
            <w:tcW w:w="238" w:type="dxa"/>
            <w:shd w:val="clear" w:color="auto" w:fill="FFFFFF"/>
            <w:tcMar>
              <w:top w:w="0" w:type="dxa"/>
              <w:left w:w="0" w:type="dxa"/>
              <w:bottom w:w="0" w:type="dxa"/>
              <w:right w:w="0" w:type="dxa"/>
            </w:tcMar>
            <w:vAlign w:val="center"/>
            <w:hideMark/>
          </w:tcPr>
          <w:p w14:paraId="7F4272AA" w14:textId="77777777" w:rsidR="00DD27F8" w:rsidRPr="00F92BA7" w:rsidRDefault="00DD27F8" w:rsidP="00CA40DE">
            <w:pPr>
              <w:rPr>
                <w:sz w:val="18"/>
                <w:szCs w:val="18"/>
              </w:rPr>
            </w:pPr>
          </w:p>
        </w:tc>
        <w:tc>
          <w:tcPr>
            <w:tcW w:w="543" w:type="dxa"/>
            <w:shd w:val="clear" w:color="auto" w:fill="FFFFFF"/>
            <w:tcMar>
              <w:top w:w="0" w:type="dxa"/>
              <w:left w:w="0" w:type="dxa"/>
              <w:bottom w:w="0" w:type="dxa"/>
              <w:right w:w="0" w:type="dxa"/>
            </w:tcMar>
            <w:vAlign w:val="center"/>
            <w:hideMark/>
          </w:tcPr>
          <w:p w14:paraId="7F4272AB" w14:textId="77777777" w:rsidR="00DD27F8" w:rsidRPr="00F92BA7" w:rsidRDefault="00DD27F8" w:rsidP="00CA40DE">
            <w:pPr>
              <w:rPr>
                <w:sz w:val="18"/>
                <w:szCs w:val="18"/>
              </w:rPr>
            </w:pPr>
          </w:p>
        </w:tc>
        <w:tc>
          <w:tcPr>
            <w:tcW w:w="642" w:type="dxa"/>
            <w:shd w:val="clear" w:color="auto" w:fill="FFFFFF"/>
            <w:tcMar>
              <w:top w:w="0" w:type="dxa"/>
              <w:left w:w="0" w:type="dxa"/>
              <w:bottom w:w="0" w:type="dxa"/>
              <w:right w:w="0" w:type="dxa"/>
            </w:tcMar>
            <w:vAlign w:val="center"/>
            <w:hideMark/>
          </w:tcPr>
          <w:p w14:paraId="7F4272AC" w14:textId="77777777" w:rsidR="00DD27F8" w:rsidRPr="00F92BA7" w:rsidRDefault="00DD27F8" w:rsidP="00CA40DE">
            <w:pPr>
              <w:rPr>
                <w:sz w:val="18"/>
                <w:szCs w:val="18"/>
              </w:rPr>
            </w:pPr>
          </w:p>
        </w:tc>
        <w:tc>
          <w:tcPr>
            <w:tcW w:w="938" w:type="dxa"/>
            <w:shd w:val="clear" w:color="auto" w:fill="FFFFFF"/>
            <w:tcMar>
              <w:top w:w="0" w:type="dxa"/>
              <w:left w:w="0" w:type="dxa"/>
              <w:bottom w:w="0" w:type="dxa"/>
              <w:right w:w="0" w:type="dxa"/>
            </w:tcMar>
            <w:vAlign w:val="center"/>
            <w:hideMark/>
          </w:tcPr>
          <w:p w14:paraId="7F4272AD" w14:textId="77777777" w:rsidR="00DD27F8" w:rsidRPr="00F92BA7" w:rsidRDefault="00DD27F8" w:rsidP="00CA40DE">
            <w:pPr>
              <w:rPr>
                <w:sz w:val="18"/>
                <w:szCs w:val="18"/>
              </w:rPr>
            </w:pPr>
          </w:p>
        </w:tc>
        <w:tc>
          <w:tcPr>
            <w:tcW w:w="535" w:type="dxa"/>
            <w:shd w:val="clear" w:color="auto" w:fill="FFFFFF"/>
            <w:tcMar>
              <w:top w:w="0" w:type="dxa"/>
              <w:left w:w="0" w:type="dxa"/>
              <w:bottom w:w="0" w:type="dxa"/>
              <w:right w:w="0" w:type="dxa"/>
            </w:tcMar>
            <w:vAlign w:val="center"/>
            <w:hideMark/>
          </w:tcPr>
          <w:p w14:paraId="7F4272AE" w14:textId="77777777" w:rsidR="00DD27F8" w:rsidRPr="00F92BA7" w:rsidRDefault="00DD27F8" w:rsidP="00CA40DE">
            <w:pPr>
              <w:rPr>
                <w:sz w:val="18"/>
                <w:szCs w:val="18"/>
              </w:rPr>
            </w:pPr>
          </w:p>
        </w:tc>
        <w:tc>
          <w:tcPr>
            <w:tcW w:w="525" w:type="dxa"/>
            <w:shd w:val="clear" w:color="auto" w:fill="FFFFFF"/>
            <w:tcMar>
              <w:top w:w="0" w:type="dxa"/>
              <w:left w:w="0" w:type="dxa"/>
              <w:bottom w:w="0" w:type="dxa"/>
              <w:right w:w="0" w:type="dxa"/>
            </w:tcMar>
            <w:vAlign w:val="center"/>
            <w:hideMark/>
          </w:tcPr>
          <w:p w14:paraId="7F4272AF" w14:textId="77777777" w:rsidR="00DD27F8" w:rsidRPr="00F92BA7" w:rsidRDefault="00DD27F8" w:rsidP="00CA40DE">
            <w:pPr>
              <w:rPr>
                <w:sz w:val="18"/>
                <w:szCs w:val="18"/>
              </w:rPr>
            </w:pPr>
          </w:p>
        </w:tc>
        <w:tc>
          <w:tcPr>
            <w:tcW w:w="520" w:type="dxa"/>
            <w:shd w:val="clear" w:color="auto" w:fill="FFFFFF"/>
            <w:tcMar>
              <w:top w:w="0" w:type="dxa"/>
              <w:left w:w="0" w:type="dxa"/>
              <w:bottom w:w="0" w:type="dxa"/>
              <w:right w:w="0" w:type="dxa"/>
            </w:tcMar>
            <w:vAlign w:val="center"/>
            <w:hideMark/>
          </w:tcPr>
          <w:p w14:paraId="7F4272B0" w14:textId="77777777" w:rsidR="00DD27F8" w:rsidRPr="00F92BA7" w:rsidRDefault="00DD27F8" w:rsidP="00CA40DE">
            <w:pPr>
              <w:rPr>
                <w:sz w:val="18"/>
                <w:szCs w:val="18"/>
              </w:rPr>
            </w:pPr>
          </w:p>
        </w:tc>
      </w:tr>
      <w:tr w:rsidR="00DD27F8" w:rsidRPr="00F92BA7" w14:paraId="7F4272B7" w14:textId="77777777" w:rsidTr="00CA40DE">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2" w14:textId="77777777" w:rsidR="00DD27F8" w:rsidRPr="00F92BA7" w:rsidRDefault="00DD27F8" w:rsidP="00CA40DE">
            <w:pPr>
              <w:rPr>
                <w:sz w:val="18"/>
                <w:szCs w:val="18"/>
              </w:rPr>
            </w:pPr>
            <w:r w:rsidRPr="00F92BA7">
              <w:rPr>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3" w14:textId="77777777" w:rsidR="00DD27F8" w:rsidRPr="00F92BA7" w:rsidRDefault="00DD27F8" w:rsidP="00CA40DE">
            <w:pPr>
              <w:rPr>
                <w:sz w:val="18"/>
                <w:szCs w:val="18"/>
              </w:rPr>
            </w:pPr>
            <w:r w:rsidRPr="00F92BA7">
              <w:rPr>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4" w14:textId="77777777" w:rsidR="00DD27F8" w:rsidRPr="00F92BA7" w:rsidRDefault="00DD27F8" w:rsidP="00CA40DE">
            <w:pPr>
              <w:rPr>
                <w:sz w:val="18"/>
                <w:szCs w:val="18"/>
              </w:rPr>
            </w:pPr>
            <w:r w:rsidRPr="00F92BA7">
              <w:rPr>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5" w14:textId="77777777" w:rsidR="00DD27F8" w:rsidRPr="00F92BA7" w:rsidRDefault="00DD27F8" w:rsidP="00CA40DE">
            <w:pPr>
              <w:rPr>
                <w:sz w:val="18"/>
                <w:szCs w:val="18"/>
              </w:rPr>
            </w:pPr>
            <w:r w:rsidRPr="00F92BA7">
              <w:rPr>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6" w14:textId="77777777" w:rsidR="00DD27F8" w:rsidRPr="00F92BA7" w:rsidRDefault="00DD27F8" w:rsidP="00CA40DE">
            <w:pPr>
              <w:rPr>
                <w:sz w:val="18"/>
                <w:szCs w:val="18"/>
              </w:rPr>
            </w:pPr>
            <w:r w:rsidRPr="00F92BA7">
              <w:rPr>
                <w:sz w:val="18"/>
                <w:szCs w:val="18"/>
              </w:rPr>
              <w:t>Oktatás nyelve</w:t>
            </w:r>
          </w:p>
        </w:tc>
      </w:tr>
      <w:tr w:rsidR="00DD27F8" w:rsidRPr="00F92BA7" w14:paraId="7F4272BF" w14:textId="77777777" w:rsidTr="00CA40DE">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8" w14:textId="77777777" w:rsidR="00DD27F8" w:rsidRPr="00F92BA7" w:rsidRDefault="00DD27F8" w:rsidP="00CA40DE">
            <w:pPr>
              <w:rPr>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9" w14:textId="77777777" w:rsidR="00DD27F8" w:rsidRPr="00F92BA7" w:rsidRDefault="00DD27F8" w:rsidP="00CA40DE">
            <w:pPr>
              <w:rPr>
                <w:sz w:val="18"/>
                <w:szCs w:val="18"/>
              </w:rPr>
            </w:pPr>
            <w:r w:rsidRPr="00F92BA7">
              <w:rPr>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A" w14:textId="77777777" w:rsidR="00DD27F8" w:rsidRPr="00F92BA7" w:rsidRDefault="00DD27F8" w:rsidP="00CA40DE">
            <w:pPr>
              <w:rPr>
                <w:sz w:val="18"/>
                <w:szCs w:val="18"/>
              </w:rPr>
            </w:pPr>
            <w:r w:rsidRPr="00F92BA7">
              <w:rPr>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B" w14:textId="77777777" w:rsidR="00DD27F8" w:rsidRPr="00F92BA7" w:rsidRDefault="00DD27F8" w:rsidP="00CA40DE">
            <w:pPr>
              <w:rPr>
                <w:sz w:val="18"/>
                <w:szCs w:val="18"/>
              </w:rPr>
            </w:pPr>
            <w:r w:rsidRPr="00F92BA7">
              <w:rPr>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C" w14:textId="77777777" w:rsidR="00DD27F8" w:rsidRPr="00F92BA7" w:rsidRDefault="00DD27F8" w:rsidP="00CA40DE">
            <w:pPr>
              <w:rPr>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D" w14:textId="77777777" w:rsidR="00DD27F8" w:rsidRPr="00F92BA7" w:rsidRDefault="00DD27F8" w:rsidP="00CA40DE">
            <w:pPr>
              <w:rPr>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BE" w14:textId="77777777" w:rsidR="00DD27F8" w:rsidRPr="00F92BA7" w:rsidRDefault="00DD27F8" w:rsidP="00CA40DE">
            <w:pPr>
              <w:rPr>
                <w:sz w:val="18"/>
                <w:szCs w:val="18"/>
              </w:rPr>
            </w:pPr>
          </w:p>
        </w:tc>
      </w:tr>
      <w:tr w:rsidR="00DD27F8" w:rsidRPr="00F92BA7" w14:paraId="7F4272CB" w14:textId="77777777" w:rsidTr="00CA40DE">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0" w14:textId="77777777" w:rsidR="00DD27F8" w:rsidRPr="00F92BA7" w:rsidRDefault="00DD27F8" w:rsidP="00CA40DE">
            <w:pPr>
              <w:rPr>
                <w:sz w:val="18"/>
                <w:szCs w:val="18"/>
              </w:rPr>
            </w:pPr>
            <w:r w:rsidRPr="00F92BA7">
              <w:rPr>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C1" w14:textId="77777777" w:rsidR="00DD27F8" w:rsidRPr="00F92BA7" w:rsidRDefault="00DD27F8" w:rsidP="00CA40DE">
            <w:pPr>
              <w:rPr>
                <w:sz w:val="18"/>
                <w:szCs w:val="18"/>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2" w14:textId="77777777" w:rsidR="00DD27F8" w:rsidRPr="00F92BA7" w:rsidRDefault="00DD27F8" w:rsidP="00CA40DE">
            <w:pPr>
              <w:rPr>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3" w14:textId="77777777" w:rsidR="00DD27F8" w:rsidRPr="00F92BA7" w:rsidRDefault="00DD27F8" w:rsidP="00CA40DE">
            <w:pPr>
              <w:rPr>
                <w:sz w:val="18"/>
                <w:szCs w:val="18"/>
              </w:rPr>
            </w:pPr>
            <w:r>
              <w:rPr>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4" w14:textId="77777777" w:rsidR="00DD27F8" w:rsidRPr="00F92BA7" w:rsidRDefault="00DD27F8" w:rsidP="00CA40DE">
            <w:pPr>
              <w:rPr>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5" w14:textId="77777777" w:rsidR="00DD27F8" w:rsidRPr="00F92BA7" w:rsidRDefault="00DD27F8" w:rsidP="00CA40DE">
            <w:pPr>
              <w:rPr>
                <w:sz w:val="18"/>
                <w:szCs w:val="18"/>
              </w:rPr>
            </w:pPr>
            <w:r>
              <w:rPr>
                <w:sz w:val="18"/>
                <w:szCs w:val="18"/>
              </w:rPr>
              <w:t>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6" w14:textId="77777777" w:rsidR="00DD27F8" w:rsidRPr="00F92BA7" w:rsidRDefault="00DD27F8" w:rsidP="00CA40DE">
            <w:pPr>
              <w:rPr>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7" w14:textId="77777777" w:rsidR="00DD27F8" w:rsidRPr="00F92BA7" w:rsidRDefault="00DD27F8" w:rsidP="00CA40DE">
            <w:pPr>
              <w:rPr>
                <w:sz w:val="18"/>
                <w:szCs w:val="18"/>
              </w:rPr>
            </w:pPr>
            <w:r w:rsidRPr="00F92BA7">
              <w:rPr>
                <w:sz w:val="18"/>
                <w:szCs w:val="18"/>
              </w:rPr>
              <w:t>0</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8" w14:textId="77777777" w:rsidR="00DD27F8" w:rsidRPr="00F92BA7" w:rsidRDefault="00DD27F8" w:rsidP="00CA40DE">
            <w:pPr>
              <w:rPr>
                <w:sz w:val="18"/>
                <w:szCs w:val="18"/>
              </w:rPr>
            </w:pPr>
            <w:r w:rsidRPr="00F92BA7">
              <w:rPr>
                <w:sz w:val="18"/>
                <w:szCs w:val="18"/>
              </w:rPr>
              <w:t>V</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9" w14:textId="77777777" w:rsidR="00DD27F8" w:rsidRPr="00F92BA7" w:rsidRDefault="00DD27F8" w:rsidP="00CA40DE">
            <w:pPr>
              <w:rPr>
                <w:sz w:val="18"/>
                <w:szCs w:val="18"/>
              </w:rPr>
            </w:pPr>
            <w:r w:rsidRPr="00F92BA7">
              <w:rPr>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A" w14:textId="77777777" w:rsidR="00DD27F8" w:rsidRPr="00F92BA7" w:rsidRDefault="00DD27F8" w:rsidP="00CA40DE">
            <w:pPr>
              <w:rPr>
                <w:sz w:val="18"/>
                <w:szCs w:val="18"/>
              </w:rPr>
            </w:pPr>
            <w:r w:rsidRPr="00F92BA7">
              <w:rPr>
                <w:sz w:val="18"/>
                <w:szCs w:val="18"/>
              </w:rPr>
              <w:t>magyar</w:t>
            </w:r>
          </w:p>
        </w:tc>
      </w:tr>
      <w:tr w:rsidR="00DD27F8" w:rsidRPr="00F92BA7" w14:paraId="7F4272D7" w14:textId="77777777" w:rsidTr="00CA40DE">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C" w14:textId="77777777" w:rsidR="00DD27F8" w:rsidRPr="00F92BA7" w:rsidRDefault="00DD27F8" w:rsidP="00CA40DE">
            <w:pPr>
              <w:rPr>
                <w:sz w:val="18"/>
                <w:szCs w:val="18"/>
              </w:rPr>
            </w:pPr>
            <w:r w:rsidRPr="00F92BA7">
              <w:rPr>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2CD" w14:textId="77777777" w:rsidR="00DD27F8" w:rsidRPr="00F92BA7" w:rsidRDefault="00DD27F8" w:rsidP="00CA40DE">
            <w:pPr>
              <w:rPr>
                <w:sz w:val="18"/>
                <w:szCs w:val="18"/>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E" w14:textId="77777777" w:rsidR="00DD27F8" w:rsidRPr="00F92BA7" w:rsidRDefault="00DD27F8" w:rsidP="00CA40DE">
            <w:pPr>
              <w:rPr>
                <w:sz w:val="18"/>
                <w:szCs w:val="18"/>
              </w:rPr>
            </w:pPr>
            <w:r w:rsidRPr="00F92BA7">
              <w:rPr>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CF" w14:textId="77777777" w:rsidR="00DD27F8" w:rsidRPr="00F92BA7" w:rsidRDefault="00DD27F8" w:rsidP="00CA40DE">
            <w:pPr>
              <w:rPr>
                <w:sz w:val="18"/>
                <w:szCs w:val="18"/>
              </w:rPr>
            </w:pPr>
            <w:r>
              <w:rPr>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0" w14:textId="77777777" w:rsidR="00DD27F8" w:rsidRPr="00F92BA7" w:rsidRDefault="00DD27F8" w:rsidP="00CA40DE">
            <w:pPr>
              <w:rPr>
                <w:sz w:val="18"/>
                <w:szCs w:val="18"/>
              </w:rPr>
            </w:pPr>
            <w:r w:rsidRPr="00F92BA7">
              <w:rPr>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1" w14:textId="77777777" w:rsidR="00DD27F8" w:rsidRPr="00F92BA7" w:rsidRDefault="00DD27F8" w:rsidP="00CA40DE">
            <w:pPr>
              <w:rPr>
                <w:sz w:val="18"/>
                <w:szCs w:val="18"/>
              </w:rPr>
            </w:pPr>
            <w:r w:rsidRPr="00F92BA7">
              <w:rPr>
                <w:sz w:val="18"/>
                <w:szCs w:val="18"/>
              </w:rPr>
              <w:t>1</w:t>
            </w:r>
            <w:r>
              <w:rPr>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2" w14:textId="77777777" w:rsidR="00DD27F8" w:rsidRPr="00F92BA7" w:rsidRDefault="00DD27F8" w:rsidP="00CA40DE">
            <w:pPr>
              <w:rPr>
                <w:sz w:val="18"/>
                <w:szCs w:val="18"/>
              </w:rPr>
            </w:pPr>
            <w:r w:rsidRPr="00F92BA7">
              <w:rPr>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3" w14:textId="77777777" w:rsidR="00DD27F8" w:rsidRPr="00F92BA7" w:rsidRDefault="00DD27F8" w:rsidP="00CA40DE">
            <w:pPr>
              <w:rPr>
                <w:sz w:val="18"/>
                <w:szCs w:val="18"/>
              </w:rPr>
            </w:pPr>
            <w:r w:rsidRPr="00F92BA7">
              <w:rPr>
                <w:sz w:val="18"/>
                <w:szCs w:val="18"/>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4" w14:textId="77777777" w:rsidR="00DD27F8" w:rsidRPr="00F92BA7" w:rsidRDefault="00DD27F8" w:rsidP="00CA40DE">
            <w:pPr>
              <w:rPr>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5" w14:textId="77777777" w:rsidR="00DD27F8" w:rsidRPr="00F92BA7" w:rsidRDefault="00DD27F8" w:rsidP="00CA40DE">
            <w:pPr>
              <w:rPr>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6" w14:textId="77777777" w:rsidR="00DD27F8" w:rsidRPr="00F92BA7" w:rsidRDefault="00DD27F8" w:rsidP="00CA40DE">
            <w:pPr>
              <w:rPr>
                <w:sz w:val="18"/>
                <w:szCs w:val="18"/>
              </w:rPr>
            </w:pPr>
          </w:p>
        </w:tc>
      </w:tr>
      <w:tr w:rsidR="00DD27F8" w:rsidRPr="00F92BA7" w14:paraId="7F4272DD"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8" w14:textId="77777777" w:rsidR="00DD27F8" w:rsidRPr="00F92BA7" w:rsidRDefault="00DD27F8" w:rsidP="00CA40DE">
            <w:pPr>
              <w:rPr>
                <w:sz w:val="18"/>
                <w:szCs w:val="18"/>
              </w:rPr>
            </w:pPr>
            <w:r w:rsidRPr="00F92BA7">
              <w:rPr>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9" w14:textId="77777777" w:rsidR="00DD27F8" w:rsidRPr="00F92BA7" w:rsidRDefault="00DD27F8" w:rsidP="00CA40DE">
            <w:pPr>
              <w:rPr>
                <w:sz w:val="18"/>
                <w:szCs w:val="18"/>
              </w:rPr>
            </w:pPr>
            <w:r w:rsidRPr="00F92BA7">
              <w:rPr>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A" w14:textId="77777777" w:rsidR="00DD27F8" w:rsidRPr="00F92BA7" w:rsidRDefault="00DD27F8" w:rsidP="00CA40DE">
            <w:pPr>
              <w:rPr>
                <w:sz w:val="18"/>
                <w:szCs w:val="18"/>
              </w:rPr>
            </w:pPr>
            <w:r w:rsidRPr="00F92BA7">
              <w:rPr>
                <w:sz w:val="18"/>
                <w:szCs w:val="18"/>
              </w:rPr>
              <w:t xml:space="preserve">Dr. </w:t>
            </w:r>
            <w:r>
              <w:rPr>
                <w:sz w:val="18"/>
                <w:szCs w:val="18"/>
              </w:rPr>
              <w:t>Zachár András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B" w14:textId="77777777" w:rsidR="00DD27F8" w:rsidRPr="00F92BA7" w:rsidRDefault="00DD27F8" w:rsidP="00CA40DE">
            <w:pPr>
              <w:rPr>
                <w:sz w:val="18"/>
                <w:szCs w:val="18"/>
              </w:rPr>
            </w:pPr>
            <w:r w:rsidRPr="00F92BA7">
              <w:rPr>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C" w14:textId="77777777" w:rsidR="00DD27F8" w:rsidRPr="00F92BA7" w:rsidRDefault="00DD27F8" w:rsidP="00CA40DE">
            <w:pPr>
              <w:rPr>
                <w:sz w:val="18"/>
                <w:szCs w:val="18"/>
              </w:rPr>
            </w:pPr>
            <w:r>
              <w:rPr>
                <w:sz w:val="18"/>
                <w:szCs w:val="18"/>
              </w:rPr>
              <w:t>Egyetemi tanár</w:t>
            </w:r>
          </w:p>
        </w:tc>
      </w:tr>
      <w:tr w:rsidR="00DD27F8" w:rsidRPr="00F92BA7" w14:paraId="7F4272E0" w14:textId="77777777" w:rsidTr="00CA40DE">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DE" w14:textId="77777777" w:rsidR="00DD27F8" w:rsidRPr="00F92BA7" w:rsidRDefault="00DD27F8" w:rsidP="00CA40DE">
            <w:pPr>
              <w:rPr>
                <w:sz w:val="18"/>
                <w:szCs w:val="18"/>
              </w:rPr>
            </w:pPr>
            <w:r w:rsidRPr="00F92BA7">
              <w:rPr>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2DF" w14:textId="77777777" w:rsidR="00DD27F8" w:rsidRPr="00F92BA7" w:rsidRDefault="00DD27F8" w:rsidP="00CA40DE">
            <w:pPr>
              <w:rPr>
                <w:b/>
                <w:sz w:val="18"/>
                <w:szCs w:val="18"/>
              </w:rPr>
            </w:pPr>
            <w:r w:rsidRPr="00F92BA7">
              <w:rPr>
                <w:b/>
                <w:sz w:val="18"/>
                <w:szCs w:val="18"/>
              </w:rPr>
              <w:t>Célok, fejlesztési célkitűzések</w:t>
            </w:r>
          </w:p>
        </w:tc>
      </w:tr>
      <w:tr w:rsidR="00DD27F8" w:rsidRPr="00F92BA7" w14:paraId="7F4272E3"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1" w14:textId="77777777" w:rsidR="00DD27F8" w:rsidRPr="00F92BA7" w:rsidRDefault="00DD27F8" w:rsidP="00CA40DE">
            <w:pPr>
              <w:rPr>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2" w14:textId="77777777" w:rsidR="00DD27F8" w:rsidRPr="00F92BA7" w:rsidRDefault="00DD27F8" w:rsidP="00CA40DE">
            <w:pPr>
              <w:rPr>
                <w:sz w:val="18"/>
                <w:szCs w:val="18"/>
              </w:rPr>
            </w:pPr>
            <w:r>
              <w:rPr>
                <w:rStyle w:val="FontStyle56"/>
              </w:rPr>
              <w:t>A hallgató az előadásokon elhangzó fogalmak és összefüggések a gyakorlatokon és az otthoni felkészülés során történő alkalmazásával elsajátítja az egyszerű mérnöki szerkezetek tervezésének mechanikai alapjait. Megismerkedik a statika és szilárdságtan fogalomrendszerével és gyakorlatban alkalmazott összefüggésekkel.</w:t>
            </w:r>
          </w:p>
        </w:tc>
      </w:tr>
      <w:tr w:rsidR="00DD27F8" w:rsidRPr="00F92BA7" w14:paraId="7F4272E7" w14:textId="77777777" w:rsidTr="00CA40DE">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4" w14:textId="77777777" w:rsidR="00DD27F8" w:rsidRPr="00F92BA7" w:rsidRDefault="00DD27F8" w:rsidP="00CA40DE">
            <w:pPr>
              <w:rPr>
                <w:sz w:val="18"/>
                <w:szCs w:val="18"/>
              </w:rPr>
            </w:pPr>
            <w:r w:rsidRPr="00F92BA7">
              <w:rPr>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5" w14:textId="77777777" w:rsidR="00DD27F8" w:rsidRPr="00F92BA7" w:rsidRDefault="00DD27F8" w:rsidP="00CA40DE">
            <w:pPr>
              <w:rPr>
                <w:sz w:val="18"/>
                <w:szCs w:val="18"/>
              </w:rPr>
            </w:pPr>
            <w:r w:rsidRPr="00F92BA7">
              <w:rPr>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6" w14:textId="77777777" w:rsidR="00DD27F8" w:rsidRPr="00F92BA7" w:rsidRDefault="00DD27F8" w:rsidP="00CA40DE">
            <w:pPr>
              <w:rPr>
                <w:sz w:val="18"/>
                <w:szCs w:val="18"/>
              </w:rPr>
            </w:pPr>
            <w:r>
              <w:rPr>
                <w:rStyle w:val="FontStyle56"/>
              </w:rPr>
              <w:t>Minden hallgatónak nagy előadóban, előadás, Power Point és írásvetítő felhasználásával.</w:t>
            </w:r>
          </w:p>
        </w:tc>
      </w:tr>
      <w:tr w:rsidR="00DD27F8" w:rsidRPr="00F92BA7" w14:paraId="7F4272EB"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8" w14:textId="77777777" w:rsidR="00DD27F8" w:rsidRPr="00F92BA7" w:rsidRDefault="00DD27F8" w:rsidP="00CA40DE">
            <w:pPr>
              <w:rPr>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9" w14:textId="77777777" w:rsidR="00DD27F8" w:rsidRPr="00F92BA7" w:rsidRDefault="00DD27F8" w:rsidP="00CA40DE">
            <w:pPr>
              <w:rPr>
                <w:sz w:val="18"/>
                <w:szCs w:val="18"/>
              </w:rPr>
            </w:pPr>
            <w:r w:rsidRPr="00F92BA7">
              <w:rPr>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A" w14:textId="77777777" w:rsidR="00DD27F8" w:rsidRPr="00F92BA7" w:rsidRDefault="00DD27F8" w:rsidP="00CA40DE">
            <w:pPr>
              <w:rPr>
                <w:sz w:val="18"/>
                <w:szCs w:val="18"/>
              </w:rPr>
            </w:pPr>
            <w:r>
              <w:rPr>
                <w:rStyle w:val="FontStyle56"/>
              </w:rPr>
              <w:t>Maximum 25 fős kistermi táblás, számítási gyakorlatok</w:t>
            </w:r>
          </w:p>
        </w:tc>
      </w:tr>
      <w:tr w:rsidR="00DD27F8" w:rsidRPr="00F92BA7" w14:paraId="7F4272EF"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C" w14:textId="77777777" w:rsidR="00DD27F8" w:rsidRPr="00F92BA7" w:rsidRDefault="00DD27F8" w:rsidP="00CA40DE">
            <w:pPr>
              <w:rPr>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D" w14:textId="77777777" w:rsidR="00DD27F8" w:rsidRPr="00F92BA7" w:rsidRDefault="00DD27F8" w:rsidP="00CA40DE">
            <w:pPr>
              <w:rPr>
                <w:sz w:val="18"/>
                <w:szCs w:val="18"/>
              </w:rPr>
            </w:pPr>
            <w:r w:rsidRPr="00F92BA7">
              <w:rPr>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EE" w14:textId="77777777" w:rsidR="00DD27F8" w:rsidRPr="00F92BA7" w:rsidRDefault="00DD27F8" w:rsidP="00CA40DE">
            <w:pPr>
              <w:rPr>
                <w:sz w:val="18"/>
                <w:szCs w:val="18"/>
              </w:rPr>
            </w:pPr>
          </w:p>
        </w:tc>
      </w:tr>
      <w:tr w:rsidR="00DD27F8" w:rsidRPr="00F92BA7" w14:paraId="7F4272F3"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F0" w14:textId="77777777" w:rsidR="00DD27F8" w:rsidRPr="00F92BA7" w:rsidRDefault="00DD27F8" w:rsidP="00CA40DE">
            <w:pPr>
              <w:rPr>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F1" w14:textId="77777777" w:rsidR="00DD27F8" w:rsidRPr="00F92BA7" w:rsidRDefault="00DD27F8" w:rsidP="00CA40DE">
            <w:pPr>
              <w:rPr>
                <w:sz w:val="18"/>
                <w:szCs w:val="18"/>
              </w:rPr>
            </w:pPr>
            <w:r w:rsidRPr="00F92BA7">
              <w:rPr>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F2" w14:textId="77777777" w:rsidR="00DD27F8" w:rsidRPr="00F92BA7" w:rsidRDefault="00DD27F8" w:rsidP="00CA40DE">
            <w:pPr>
              <w:rPr>
                <w:sz w:val="18"/>
                <w:szCs w:val="18"/>
              </w:rPr>
            </w:pPr>
          </w:p>
        </w:tc>
      </w:tr>
      <w:tr w:rsidR="00DD27F8" w:rsidRPr="00F92BA7" w14:paraId="7F4272F6" w14:textId="77777777" w:rsidTr="00CA40DE">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F4" w14:textId="77777777" w:rsidR="00DD27F8" w:rsidRPr="00F92BA7" w:rsidRDefault="00DD27F8" w:rsidP="00CA40DE">
            <w:pPr>
              <w:rPr>
                <w:sz w:val="18"/>
                <w:szCs w:val="18"/>
              </w:rPr>
            </w:pPr>
            <w:r w:rsidRPr="00F92BA7">
              <w:rPr>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2F5" w14:textId="77777777" w:rsidR="00DD27F8" w:rsidRPr="00F92BA7" w:rsidRDefault="00DD27F8" w:rsidP="00CA40DE">
            <w:pPr>
              <w:rPr>
                <w:b/>
                <w:sz w:val="18"/>
                <w:szCs w:val="18"/>
              </w:rPr>
            </w:pPr>
            <w:r w:rsidRPr="00F92BA7">
              <w:rPr>
                <w:b/>
                <w:sz w:val="18"/>
                <w:szCs w:val="18"/>
              </w:rPr>
              <w:t>Tudás</w:t>
            </w:r>
          </w:p>
        </w:tc>
      </w:tr>
      <w:tr w:rsidR="00DD27F8" w:rsidRPr="00F92BA7" w14:paraId="7F4272FC"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F7" w14:textId="77777777" w:rsidR="00DD27F8" w:rsidRPr="00F92BA7" w:rsidRDefault="00DD27F8" w:rsidP="00CA40DE">
            <w:pPr>
              <w:rPr>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F8" w14:textId="77777777" w:rsidR="00DD27F8" w:rsidRPr="009A1579" w:rsidRDefault="00DD27F8" w:rsidP="00DD27F8">
            <w:pPr>
              <w:pStyle w:val="Default"/>
              <w:numPr>
                <w:ilvl w:val="1"/>
                <w:numId w:val="28"/>
              </w:numPr>
              <w:ind w:left="643"/>
              <w:rPr>
                <w:rFonts w:ascii="Times New Roman" w:hAnsi="Times New Roman" w:cs="Times New Roman"/>
                <w:color w:val="auto"/>
                <w:sz w:val="20"/>
                <w:szCs w:val="20"/>
              </w:rPr>
            </w:pPr>
            <w:r w:rsidRPr="009A1579">
              <w:rPr>
                <w:rFonts w:ascii="Times New Roman" w:hAnsi="Times New Roman" w:cs="Times New Roman"/>
                <w:color w:val="auto"/>
                <w:sz w:val="20"/>
                <w:szCs w:val="20"/>
              </w:rPr>
              <w:t>Átfogóan ismeri a műszaki szakterület tárgykörének alapvető tényeit, irányait és határait.</w:t>
            </w:r>
          </w:p>
          <w:p w14:paraId="7F4272F9" w14:textId="77777777" w:rsidR="00DD27F8" w:rsidRPr="009A1579" w:rsidRDefault="00DD27F8" w:rsidP="00DD27F8">
            <w:pPr>
              <w:pStyle w:val="Default"/>
              <w:numPr>
                <w:ilvl w:val="1"/>
                <w:numId w:val="28"/>
              </w:numPr>
              <w:ind w:left="643"/>
              <w:rPr>
                <w:rFonts w:ascii="Times New Roman" w:hAnsi="Times New Roman" w:cs="Times New Roman"/>
                <w:color w:val="auto"/>
                <w:sz w:val="20"/>
                <w:szCs w:val="20"/>
              </w:rPr>
            </w:pPr>
            <w:r w:rsidRPr="009A1579">
              <w:rPr>
                <w:rFonts w:ascii="Times New Roman" w:hAnsi="Times New Roman" w:cs="Times New Roman"/>
                <w:color w:val="auto"/>
                <w:sz w:val="20"/>
                <w:szCs w:val="20"/>
              </w:rPr>
              <w:t>Ismeri a műszaki szakterület műveléséhez szükséges általános és specifikus matematikai, természet- és társadalomtudományi elveket, szabályokat, összefüggéseket, eljárásokat.</w:t>
            </w:r>
          </w:p>
          <w:p w14:paraId="7F4272FA" w14:textId="77777777" w:rsidR="00DD27F8" w:rsidRPr="009A1579" w:rsidRDefault="00DD27F8" w:rsidP="00DD27F8">
            <w:pPr>
              <w:pStyle w:val="Default"/>
              <w:numPr>
                <w:ilvl w:val="1"/>
                <w:numId w:val="28"/>
              </w:numPr>
              <w:ind w:left="643"/>
              <w:rPr>
                <w:rFonts w:ascii="Times New Roman" w:hAnsi="Times New Roman" w:cs="Times New Roman"/>
                <w:color w:val="auto"/>
                <w:sz w:val="20"/>
                <w:szCs w:val="20"/>
              </w:rPr>
            </w:pPr>
            <w:r w:rsidRPr="009A1579">
              <w:rPr>
                <w:rFonts w:ascii="Times New Roman" w:hAnsi="Times New Roman" w:cs="Times New Roman"/>
                <w:color w:val="auto"/>
                <w:sz w:val="20"/>
                <w:szCs w:val="20"/>
              </w:rPr>
              <w:t>Ismeri a szakterületéhez kötődő fogalomrendszert, a legfontosabb összefüggéseket és elméleteket.</w:t>
            </w:r>
          </w:p>
          <w:p w14:paraId="7F4272FB" w14:textId="77777777" w:rsidR="00DD27F8" w:rsidRPr="009A1579" w:rsidRDefault="00DD27F8" w:rsidP="00DD27F8">
            <w:pPr>
              <w:pStyle w:val="Default"/>
              <w:numPr>
                <w:ilvl w:val="1"/>
                <w:numId w:val="28"/>
              </w:numPr>
              <w:ind w:left="643"/>
              <w:rPr>
                <w:rFonts w:ascii="Times New Roman" w:hAnsi="Times New Roman" w:cs="Times New Roman"/>
                <w:color w:val="auto"/>
                <w:sz w:val="20"/>
                <w:szCs w:val="20"/>
              </w:rPr>
            </w:pPr>
            <w:r w:rsidRPr="009A1579">
              <w:rPr>
                <w:rFonts w:ascii="Times New Roman" w:hAnsi="Times New Roman" w:cs="Times New Roman"/>
                <w:color w:val="auto"/>
                <w:sz w:val="20"/>
                <w:szCs w:val="20"/>
              </w:rPr>
              <w:t>Átfogóan ismeri szakterülete fő elméleteinek ismeretszerzési és problémamegoldási módszereit.</w:t>
            </w:r>
          </w:p>
        </w:tc>
      </w:tr>
      <w:tr w:rsidR="00DD27F8" w:rsidRPr="00F92BA7" w14:paraId="7F4272FF"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2FD" w14:textId="77777777" w:rsidR="00DD27F8" w:rsidRPr="00F92BA7" w:rsidRDefault="00DD27F8" w:rsidP="00CA40DE">
            <w:pPr>
              <w:rPr>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2FE" w14:textId="77777777" w:rsidR="00DD27F8" w:rsidRPr="00F92BA7" w:rsidRDefault="00DD27F8" w:rsidP="00CA40DE">
            <w:pPr>
              <w:rPr>
                <w:b/>
                <w:sz w:val="18"/>
                <w:szCs w:val="18"/>
              </w:rPr>
            </w:pPr>
            <w:r w:rsidRPr="00F92BA7">
              <w:rPr>
                <w:b/>
                <w:sz w:val="18"/>
                <w:szCs w:val="18"/>
              </w:rPr>
              <w:t>Képesség</w:t>
            </w:r>
          </w:p>
        </w:tc>
      </w:tr>
      <w:tr w:rsidR="00DD27F8" w:rsidRPr="00F92BA7" w14:paraId="7F427304"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00" w14:textId="77777777" w:rsidR="00DD27F8" w:rsidRPr="00F92BA7" w:rsidRDefault="00DD27F8" w:rsidP="00CA40DE">
            <w:pPr>
              <w:rPr>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01" w14:textId="77777777" w:rsidR="00DD27F8" w:rsidRPr="009A1579" w:rsidRDefault="00DD27F8" w:rsidP="00DD27F8">
            <w:pPr>
              <w:pStyle w:val="Default"/>
              <w:numPr>
                <w:ilvl w:val="1"/>
                <w:numId w:val="28"/>
              </w:numPr>
              <w:ind w:left="643"/>
              <w:rPr>
                <w:rFonts w:ascii="Times New Roman" w:hAnsi="Times New Roman" w:cs="Times New Roman"/>
                <w:color w:val="auto"/>
                <w:sz w:val="20"/>
                <w:szCs w:val="20"/>
              </w:rPr>
            </w:pPr>
            <w:r w:rsidRPr="009A1579">
              <w:rPr>
                <w:rFonts w:ascii="Times New Roman" w:hAnsi="Times New Roman" w:cs="Times New Roman"/>
                <w:color w:val="auto"/>
                <w:sz w:val="20"/>
                <w:szCs w:val="20"/>
              </w:rPr>
              <w:t xml:space="preserve">Képes önálló tanulás megtervezésére, megszervezésére és végzésére. </w:t>
            </w:r>
          </w:p>
          <w:p w14:paraId="7F427302" w14:textId="77777777" w:rsidR="00DD27F8" w:rsidRPr="009A1579" w:rsidRDefault="00DD27F8" w:rsidP="00DD27F8">
            <w:pPr>
              <w:pStyle w:val="Default"/>
              <w:numPr>
                <w:ilvl w:val="1"/>
                <w:numId w:val="28"/>
              </w:numPr>
              <w:ind w:left="643"/>
              <w:rPr>
                <w:rFonts w:ascii="Times New Roman" w:hAnsi="Times New Roman" w:cs="Times New Roman"/>
                <w:color w:val="auto"/>
                <w:sz w:val="20"/>
                <w:szCs w:val="20"/>
              </w:rPr>
            </w:pPr>
            <w:r w:rsidRPr="009A1579">
              <w:rPr>
                <w:rFonts w:ascii="Times New Roman" w:hAnsi="Times New Roman" w:cs="Times New Roman"/>
                <w:color w:val="auto"/>
                <w:sz w:val="20"/>
                <w:szCs w:val="20"/>
              </w:rPr>
              <w:t xml:space="preserve">Képes rutin szakmai problémák azonosítására, azok megoldásához szükséges elvi és gyakorlati háttér feltárására, megfogalmazására és (standard műveletek gyakorlati alkalmazásával) megoldására. </w:t>
            </w:r>
          </w:p>
          <w:p w14:paraId="7F427303" w14:textId="77777777" w:rsidR="00DD27F8" w:rsidRPr="009A1579" w:rsidRDefault="00DD27F8" w:rsidP="00DD27F8">
            <w:pPr>
              <w:pStyle w:val="Default"/>
              <w:numPr>
                <w:ilvl w:val="1"/>
                <w:numId w:val="28"/>
              </w:numPr>
              <w:ind w:left="643"/>
              <w:rPr>
                <w:rFonts w:ascii="Times New Roman" w:hAnsi="Times New Roman" w:cs="Times New Roman"/>
                <w:color w:val="auto"/>
                <w:sz w:val="20"/>
                <w:szCs w:val="20"/>
              </w:rPr>
            </w:pPr>
            <w:r w:rsidRPr="009A1579">
              <w:rPr>
                <w:rFonts w:ascii="Times New Roman" w:hAnsi="Times New Roman" w:cs="Times New Roman"/>
                <w:color w:val="auto"/>
                <w:sz w:val="20"/>
                <w:szCs w:val="20"/>
              </w:rPr>
              <w:t xml:space="preserve">Képes műszaki rendszerek és folyamatok alapvető modelljeinek megalkotására. </w:t>
            </w:r>
          </w:p>
        </w:tc>
      </w:tr>
      <w:tr w:rsidR="00DD27F8" w:rsidRPr="00F92BA7" w14:paraId="7F427308"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05" w14:textId="77777777" w:rsidR="00DD27F8" w:rsidRPr="00F92BA7" w:rsidRDefault="00DD27F8" w:rsidP="00CA40DE">
            <w:pPr>
              <w:rPr>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306" w14:textId="77777777" w:rsidR="00DD27F8" w:rsidRPr="00F92BA7" w:rsidRDefault="00DD27F8" w:rsidP="00CA40DE">
            <w:pPr>
              <w:rPr>
                <w:b/>
                <w:sz w:val="18"/>
                <w:szCs w:val="18"/>
              </w:rPr>
            </w:pPr>
            <w:r w:rsidRPr="00F92BA7">
              <w:rPr>
                <w:b/>
                <w:sz w:val="18"/>
                <w:szCs w:val="18"/>
              </w:rPr>
              <w:t>Attitűd</w:t>
            </w:r>
          </w:p>
          <w:p w14:paraId="7F427307" w14:textId="77777777" w:rsidR="00DD27F8" w:rsidRPr="00F92BA7" w:rsidRDefault="00DD27F8" w:rsidP="00CA40DE">
            <w:pPr>
              <w:rPr>
                <w:sz w:val="18"/>
                <w:szCs w:val="18"/>
              </w:rPr>
            </w:pPr>
            <w:r w:rsidRPr="00F92BA7">
              <w:rPr>
                <w:sz w:val="18"/>
                <w:szCs w:val="18"/>
              </w:rPr>
              <w:t xml:space="preserve">Nyitott a képesítésével, szakterületével kapcsolatos </w:t>
            </w:r>
            <w:r>
              <w:rPr>
                <w:sz w:val="18"/>
                <w:szCs w:val="18"/>
              </w:rPr>
              <w:t>mechanikához kapcsolódó</w:t>
            </w:r>
            <w:r w:rsidRPr="00F92BA7">
              <w:rPr>
                <w:sz w:val="18"/>
                <w:szCs w:val="18"/>
              </w:rPr>
              <w:t xml:space="preserve"> fejlesztés</w:t>
            </w:r>
            <w:r>
              <w:rPr>
                <w:sz w:val="18"/>
                <w:szCs w:val="18"/>
              </w:rPr>
              <w:t xml:space="preserve">ek </w:t>
            </w:r>
            <w:r w:rsidRPr="00F92BA7">
              <w:rPr>
                <w:sz w:val="18"/>
                <w:szCs w:val="18"/>
              </w:rPr>
              <w:t>megismerésére és befogadására. Érdeklődő a szakterülettel összefüggő új módszerekkel és eszközökkel kapcsolatban.</w:t>
            </w:r>
          </w:p>
        </w:tc>
      </w:tr>
      <w:tr w:rsidR="00DD27F8" w:rsidRPr="00F92BA7" w14:paraId="7F42730C"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09" w14:textId="77777777" w:rsidR="00DD27F8" w:rsidRPr="00F92BA7" w:rsidRDefault="00DD27F8" w:rsidP="00CA40DE">
            <w:pPr>
              <w:rPr>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30A" w14:textId="77777777" w:rsidR="00DD27F8" w:rsidRPr="00F92BA7" w:rsidRDefault="00DD27F8" w:rsidP="00CA40DE">
            <w:pPr>
              <w:rPr>
                <w:b/>
                <w:sz w:val="18"/>
                <w:szCs w:val="18"/>
              </w:rPr>
            </w:pPr>
            <w:r w:rsidRPr="00F92BA7">
              <w:rPr>
                <w:b/>
                <w:sz w:val="18"/>
                <w:szCs w:val="18"/>
              </w:rPr>
              <w:t>Autonómia és felelősségvállalás</w:t>
            </w:r>
          </w:p>
          <w:p w14:paraId="7F42730B" w14:textId="77777777" w:rsidR="00DD27F8" w:rsidRPr="00F92BA7" w:rsidRDefault="00DD27F8" w:rsidP="00CA40DE">
            <w:pPr>
              <w:rPr>
                <w:sz w:val="18"/>
                <w:szCs w:val="18"/>
              </w:rPr>
            </w:pPr>
            <w:r w:rsidRPr="00F92BA7">
              <w:rPr>
                <w:sz w:val="18"/>
                <w:szCs w:val="18"/>
              </w:rPr>
              <w:t>Felelősségvállalás saját munkája és társai munkája iránt.</w:t>
            </w:r>
          </w:p>
        </w:tc>
      </w:tr>
      <w:tr w:rsidR="00DD27F8" w:rsidRPr="00F92BA7" w14:paraId="7F42730F"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0D" w14:textId="77777777" w:rsidR="00DD27F8" w:rsidRPr="00F92BA7" w:rsidRDefault="00DD27F8" w:rsidP="00CA40DE">
            <w:pPr>
              <w:rPr>
                <w:sz w:val="18"/>
                <w:szCs w:val="18"/>
              </w:rPr>
            </w:pPr>
            <w:r w:rsidRPr="00F92BA7">
              <w:rPr>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0E" w14:textId="77777777" w:rsidR="00DD27F8" w:rsidRPr="009A1579" w:rsidRDefault="00DD27F8" w:rsidP="00CA40DE">
            <w:pPr>
              <w:pStyle w:val="Style9"/>
              <w:widowControl/>
              <w:rPr>
                <w:color w:val="000000"/>
                <w:sz w:val="18"/>
                <w:szCs w:val="18"/>
              </w:rPr>
            </w:pPr>
            <w:r>
              <w:rPr>
                <w:rStyle w:val="FontStyle56"/>
              </w:rPr>
              <w:t>Anyagi pont statikája: vektor fogalma, vektorokkal végezhető műveletek. Erő, erőrendszer, egyensúly. Merev testek statikája: merev test fogalma. Nyomaték fogalma. Erőrendszerek egyenértékűsége, redukálása. Eredő fogalma. Merev test egyensúlya. Ideális kényszerek. Támaszerő rendszerek meghatározása térbeli és síkbeli erőrendszerek esetén. Tartók statikája: tartóelemek, tartók és kényszerek, belső erők és igénybevételek fogalma és meghatározásuk elve, az igénybevételek közötti összefüggések. Szilárdságtan alapjai: a szilárdságtan alapfogalmai, felosztása, módszerei, a szilárdsági vizsgálatok célja, a szerkezeti elemekkel szemben támasztott követelmények, a szakítódiagram és az abból megállapítható mechanikai jellemzők. Mechanikai feszültségek meghatározása egyszerű igénybevételek esetén. Feszültségi állapot fogalma és megadása. Feszültségi állapot kiértékelése, főfeszültségek, feszültségi főirányok. Alakváltozási állapot elemei: fajlagos nyúlások és szögtorzulások. Alakváltozási állapot kiértékelése. Összefüggés az alakváltozási és feszültségi állapot elemei közt. Egyenértékű feszültség fogalma, elméletei.</w:t>
            </w:r>
          </w:p>
        </w:tc>
      </w:tr>
      <w:tr w:rsidR="00DD27F8" w:rsidRPr="00F92BA7" w14:paraId="7F427313"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10" w14:textId="77777777" w:rsidR="00DD27F8" w:rsidRPr="00F92BA7" w:rsidRDefault="00DD27F8" w:rsidP="00CA40DE">
            <w:pPr>
              <w:rPr>
                <w:sz w:val="18"/>
                <w:szCs w:val="18"/>
              </w:rPr>
            </w:pPr>
            <w:r w:rsidRPr="00F92BA7">
              <w:rPr>
                <w:sz w:val="18"/>
                <w:szCs w:val="18"/>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11" w14:textId="77777777" w:rsidR="00DD27F8" w:rsidRDefault="00DD27F8" w:rsidP="00CA40DE">
            <w:pPr>
              <w:pStyle w:val="Style9"/>
              <w:widowControl/>
              <w:rPr>
                <w:rStyle w:val="FontStyle56"/>
              </w:rPr>
            </w:pPr>
            <w:r>
              <w:rPr>
                <w:rStyle w:val="FontStyle56"/>
              </w:rPr>
              <w:t xml:space="preserve">Elméleti anyag feldolgozása irányítással/önállóan: 15/35 % </w:t>
            </w:r>
          </w:p>
          <w:p w14:paraId="7F427312" w14:textId="77777777" w:rsidR="00DD27F8" w:rsidRPr="002C2A81" w:rsidRDefault="00DD27F8" w:rsidP="00CA40DE">
            <w:pPr>
              <w:pStyle w:val="Style9"/>
              <w:widowControl/>
              <w:rPr>
                <w:color w:val="000000"/>
                <w:sz w:val="18"/>
                <w:szCs w:val="18"/>
              </w:rPr>
            </w:pPr>
            <w:r>
              <w:rPr>
                <w:rStyle w:val="FontStyle56"/>
              </w:rPr>
              <w:t>Feladatmegoldás irányítással/önállóan: 15/35 %</w:t>
            </w:r>
          </w:p>
        </w:tc>
      </w:tr>
      <w:tr w:rsidR="00DD27F8" w:rsidRPr="00F92BA7" w14:paraId="7F427316"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14" w14:textId="77777777" w:rsidR="00DD27F8" w:rsidRPr="00F92BA7" w:rsidRDefault="00DD27F8" w:rsidP="00CA40DE">
            <w:pPr>
              <w:rPr>
                <w:sz w:val="18"/>
                <w:szCs w:val="18"/>
              </w:rPr>
            </w:pPr>
            <w:r w:rsidRPr="00F92BA7">
              <w:rPr>
                <w:sz w:val="18"/>
                <w:szCs w:val="18"/>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15" w14:textId="77777777" w:rsidR="00DD27F8" w:rsidRPr="002C2A81" w:rsidRDefault="00DD27F8" w:rsidP="00CA40DE">
            <w:pPr>
              <w:pStyle w:val="Style11"/>
              <w:widowControl/>
              <w:spacing w:before="34" w:line="240" w:lineRule="auto"/>
              <w:rPr>
                <w:color w:val="000000"/>
                <w:sz w:val="18"/>
                <w:szCs w:val="18"/>
              </w:rPr>
            </w:pPr>
            <w:r>
              <w:rPr>
                <w:rStyle w:val="FontStyle56"/>
              </w:rPr>
              <w:t>Dr. Vigh Sándor: Mechanika. Főiskolai jegyzet</w:t>
            </w:r>
          </w:p>
        </w:tc>
      </w:tr>
      <w:tr w:rsidR="00DD27F8" w:rsidRPr="00F92BA7" w14:paraId="7F42731E"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17" w14:textId="77777777" w:rsidR="00DD27F8" w:rsidRPr="00F92BA7" w:rsidRDefault="00DD27F8" w:rsidP="00CA40DE">
            <w:pPr>
              <w:rPr>
                <w:sz w:val="18"/>
                <w:szCs w:val="18"/>
              </w:rPr>
            </w:pPr>
            <w:r w:rsidRPr="00F92BA7">
              <w:rPr>
                <w:sz w:val="18"/>
                <w:szCs w:val="18"/>
              </w:rPr>
              <w:lastRenderedPageBreak/>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318" w14:textId="77777777" w:rsidR="00DD27F8" w:rsidRDefault="00DD27F8" w:rsidP="00CA40DE">
            <w:pPr>
              <w:pStyle w:val="Style11"/>
              <w:widowControl/>
              <w:spacing w:before="34" w:line="240" w:lineRule="auto"/>
              <w:jc w:val="both"/>
              <w:rPr>
                <w:rStyle w:val="FontStyle56"/>
              </w:rPr>
            </w:pPr>
            <w:r>
              <w:rPr>
                <w:rStyle w:val="FontStyle56"/>
              </w:rPr>
              <w:t>Műszaki mechanika I. Elemi Statika, Munkafüzet, Tanszéki munkaközösség, Dunaújváros, ME DFK</w:t>
            </w:r>
          </w:p>
          <w:p w14:paraId="7F427319" w14:textId="77777777" w:rsidR="00DD27F8" w:rsidRDefault="00DD27F8" w:rsidP="00CA40DE">
            <w:pPr>
              <w:pStyle w:val="Style11"/>
              <w:widowControl/>
              <w:spacing w:before="5"/>
              <w:rPr>
                <w:rStyle w:val="FontStyle56"/>
              </w:rPr>
            </w:pPr>
            <w:r>
              <w:rPr>
                <w:rStyle w:val="FontStyle56"/>
              </w:rPr>
              <w:t>Kiadói Hivatal, 1994.</w:t>
            </w:r>
          </w:p>
          <w:p w14:paraId="7F42731A" w14:textId="77777777" w:rsidR="00DD27F8" w:rsidRDefault="00DD27F8" w:rsidP="00CA40DE">
            <w:pPr>
              <w:pStyle w:val="Style11"/>
              <w:widowControl/>
              <w:rPr>
                <w:rStyle w:val="FontStyle56"/>
              </w:rPr>
            </w:pPr>
            <w:r>
              <w:rPr>
                <w:rStyle w:val="FontStyle56"/>
              </w:rPr>
              <w:t>Műszaki mechanika II/1. Elemi szilárdságtan, Munkafüzet, Dunaújváros, DF Kiadó, 2000.</w:t>
            </w:r>
          </w:p>
          <w:p w14:paraId="7F42731B" w14:textId="77777777" w:rsidR="00DD27F8" w:rsidRDefault="00DD27F8" w:rsidP="00CA40DE">
            <w:pPr>
              <w:pStyle w:val="Style11"/>
              <w:widowControl/>
              <w:jc w:val="both"/>
              <w:rPr>
                <w:rStyle w:val="FontStyle56"/>
              </w:rPr>
            </w:pPr>
            <w:r>
              <w:rPr>
                <w:rStyle w:val="FontStyle56"/>
              </w:rPr>
              <w:t>Dr. Vigh S. . Műszaki mechanika IV. Keresztmetszeti jellemzők. főiskolai jegyzet, Dunaújváros, DF</w:t>
            </w:r>
          </w:p>
          <w:p w14:paraId="7F42731C" w14:textId="77777777" w:rsidR="00DD27F8" w:rsidRDefault="00DD27F8" w:rsidP="00CA40DE">
            <w:pPr>
              <w:pStyle w:val="Style11"/>
              <w:widowControl/>
              <w:rPr>
                <w:rStyle w:val="FontStyle56"/>
              </w:rPr>
            </w:pPr>
            <w:r>
              <w:rPr>
                <w:rStyle w:val="FontStyle56"/>
              </w:rPr>
              <w:t>Kiadó, Dunaújváros, 1998.</w:t>
            </w:r>
          </w:p>
          <w:p w14:paraId="7F42731D" w14:textId="77777777" w:rsidR="00DD27F8" w:rsidRPr="002C2A81" w:rsidRDefault="00DD27F8" w:rsidP="00CA40DE">
            <w:r>
              <w:rPr>
                <w:rStyle w:val="FontStyle56"/>
              </w:rPr>
              <w:t>Műszaki mechanika I. Példatár: 1. rész, Dunaújváros , DF Kiadói Hivatal, 2000.</w:t>
            </w:r>
            <w:r>
              <w:rPr>
                <w:rStyle w:val="FontStyle56"/>
              </w:rPr>
              <w:br/>
              <w:t>Műszaki mechanika II. Példatár: II/A, , Dunaújváros , DF Kiadói Hivatal, 2000.</w:t>
            </w:r>
          </w:p>
        </w:tc>
      </w:tr>
    </w:tbl>
    <w:p w14:paraId="7F42731F" w14:textId="77777777" w:rsidR="00FD26F3" w:rsidRDefault="00FD26F3">
      <w:pPr>
        <w:pStyle w:val="Style9"/>
        <w:widowControl/>
        <w:ind w:right="2035"/>
        <w:rPr>
          <w:rStyle w:val="FontStyle56"/>
        </w:rPr>
        <w:sectPr w:rsidR="00FD26F3" w:rsidSect="00F650CD">
          <w:pgSz w:w="11905" w:h="16837"/>
          <w:pgMar w:top="633" w:right="848" w:bottom="1440" w:left="851" w:header="708" w:footer="708" w:gutter="0"/>
          <w:cols w:space="60"/>
          <w:noEndnote/>
        </w:sectPr>
      </w:pPr>
    </w:p>
    <w:bookmarkStart w:id="13" w:name="_Toc475638086"/>
    <w:p w14:paraId="7F427320" w14:textId="77777777" w:rsidR="00EF576A" w:rsidRPr="0059465A" w:rsidRDefault="00EF576A" w:rsidP="00EF576A">
      <w:pPr>
        <w:pStyle w:val="Cmsor2"/>
      </w:pPr>
      <w:r>
        <w:rPr>
          <w:noProof/>
        </w:rPr>
        <w:lastRenderedPageBreak/>
        <mc:AlternateContent>
          <mc:Choice Requires="wpg">
            <w:drawing>
              <wp:anchor distT="0" distB="0" distL="114300" distR="114300" simplePos="0" relativeHeight="251661312" behindDoc="1" locked="0" layoutInCell="1" allowOverlap="1" wp14:anchorId="7F42800A" wp14:editId="7F42800B">
                <wp:simplePos x="0" y="0"/>
                <wp:positionH relativeFrom="page">
                  <wp:posOffset>880745</wp:posOffset>
                </wp:positionH>
                <wp:positionV relativeFrom="page">
                  <wp:posOffset>636270</wp:posOffset>
                </wp:positionV>
                <wp:extent cx="5886450" cy="0"/>
                <wp:effectExtent l="13970" t="7620" r="5080" b="11430"/>
                <wp:wrapNone/>
                <wp:docPr id="4" name="Csoportba foglalás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387" y="1002"/>
                          <a:chExt cx="9270" cy="0"/>
                        </a:xfrm>
                      </wpg:grpSpPr>
                      <wps:wsp>
                        <wps:cNvPr id="5" name="Freeform 7"/>
                        <wps:cNvSpPr>
                          <a:spLocks/>
                        </wps:cNvSpPr>
                        <wps:spPr bwMode="auto">
                          <a:xfrm>
                            <a:off x="1387" y="1002"/>
                            <a:ext cx="9270" cy="0"/>
                          </a:xfrm>
                          <a:custGeom>
                            <a:avLst/>
                            <a:gdLst>
                              <a:gd name="T0" fmla="+- 0 1387 1387"/>
                              <a:gd name="T1" fmla="*/ T0 w 9270"/>
                              <a:gd name="T2" fmla="+- 0 10657 1387"/>
                              <a:gd name="T3" fmla="*/ T2 w 9270"/>
                            </a:gdLst>
                            <a:ahLst/>
                            <a:cxnLst>
                              <a:cxn ang="0">
                                <a:pos x="T1" y="0"/>
                              </a:cxn>
                              <a:cxn ang="0">
                                <a:pos x="T3" y="0"/>
                              </a:cxn>
                            </a:cxnLst>
                            <a:rect l="0" t="0" r="r" b="b"/>
                            <a:pathLst>
                              <a:path w="9270">
                                <a:moveTo>
                                  <a:pt x="0" y="0"/>
                                </a:moveTo>
                                <a:lnTo>
                                  <a:pt x="9270" y="0"/>
                                </a:lnTo>
                              </a:path>
                            </a:pathLst>
                          </a:custGeom>
                          <a:noFill/>
                          <a:ln w="7362">
                            <a:solidFill>
                              <a:srgbClr val="4D80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23B25" id="Csoportba foglalás 4" o:spid="_x0000_s1026" style="position:absolute;margin-left:69.35pt;margin-top:50.1pt;width:463.5pt;height:0;z-index:-251655168;mso-position-horizontal-relative:page;mso-position-vertical-relative:page" coordorigin="1387,1002"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">
                <v:shape id="Freeform 7" o:spid="_x0000_s1027" style="position:absolute;left:1387;top:1002;width:9270;height:0;visibility:visible;mso-wrap-style:square;v-text-anchor:top" coordsize="9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" path="m,l9270,e" filled="f" strokecolor="#4d80bd" strokeweight=".2045mm">
                  <v:path arrowok="t" o:connecttype="custom" o:connectlocs="0,0;9270,0" o:connectangles="0,0"/>
                </v:shape>
                <w10:wrap anchorx="page" anchory="page"/>
              </v:group>
            </w:pict>
          </mc:Fallback>
        </mc:AlternateContent>
      </w:r>
      <w:r>
        <w:t>Mérnöki matematika 1.</w:t>
      </w:r>
      <w:bookmarkEnd w:id="13"/>
    </w:p>
    <w:tbl>
      <w:tblPr>
        <w:tblW w:w="5000" w:type="pct"/>
        <w:shd w:val="clear" w:color="auto" w:fill="FFFFFF"/>
        <w:tblLook w:val="04A0" w:firstRow="1" w:lastRow="0" w:firstColumn="1" w:lastColumn="0" w:noHBand="0" w:noVBand="1"/>
      </w:tblPr>
      <w:tblGrid>
        <w:gridCol w:w="1279"/>
        <w:gridCol w:w="977"/>
        <w:gridCol w:w="1108"/>
        <w:gridCol w:w="206"/>
        <w:gridCol w:w="1288"/>
        <w:gridCol w:w="263"/>
        <w:gridCol w:w="768"/>
        <w:gridCol w:w="140"/>
        <w:gridCol w:w="1342"/>
        <w:gridCol w:w="1010"/>
        <w:gridCol w:w="1809"/>
      </w:tblGrid>
      <w:tr w:rsidR="00EF576A" w:rsidRPr="00FB506B" w14:paraId="7F427326" w14:textId="77777777" w:rsidTr="008D09E2">
        <w:tc>
          <w:tcPr>
            <w:tcW w:w="2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21" w14:textId="77777777" w:rsidR="00EF576A" w:rsidRPr="00FB506B" w:rsidRDefault="00EF576A" w:rsidP="00CA40DE">
            <w:pPr>
              <w:rPr>
                <w:sz w:val="18"/>
                <w:szCs w:val="18"/>
              </w:rPr>
            </w:pPr>
            <w:r w:rsidRPr="00FB506B">
              <w:rPr>
                <w:sz w:val="18"/>
                <w:szCs w:val="18"/>
              </w:rPr>
              <w:t>A tantárgy neve</w:t>
            </w:r>
          </w:p>
        </w:tc>
        <w:tc>
          <w:tcPr>
            <w:tcW w:w="13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22" w14:textId="77777777" w:rsidR="00EF576A" w:rsidRPr="00FB506B" w:rsidRDefault="00EF576A" w:rsidP="00CA40DE">
            <w:pPr>
              <w:rPr>
                <w:sz w:val="18"/>
                <w:szCs w:val="18"/>
              </w:rPr>
            </w:pPr>
            <w:r w:rsidRPr="00FB506B">
              <w:rPr>
                <w:sz w:val="18"/>
                <w:szCs w:val="18"/>
              </w:rPr>
              <w:t>magyarul</w:t>
            </w:r>
          </w:p>
        </w:tc>
        <w:tc>
          <w:tcPr>
            <w:tcW w:w="38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23" w14:textId="65FB16B5" w:rsidR="00EF576A" w:rsidRPr="00FB506B" w:rsidRDefault="00CB3463" w:rsidP="00CA40DE">
            <w:pPr>
              <w:rPr>
                <w:sz w:val="18"/>
                <w:szCs w:val="18"/>
              </w:rPr>
            </w:pPr>
            <w:r>
              <w:rPr>
                <w:sz w:val="18"/>
                <w:szCs w:val="18"/>
              </w:rPr>
              <w:t>Mérnöki matematika 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24" w14:textId="77777777" w:rsidR="00EF576A" w:rsidRPr="00FB506B" w:rsidRDefault="00EF576A" w:rsidP="00CA40DE">
            <w:pPr>
              <w:rPr>
                <w:sz w:val="18"/>
                <w:szCs w:val="18"/>
              </w:rPr>
            </w:pPr>
            <w:r w:rsidRPr="00FB506B">
              <w:rPr>
                <w:sz w:val="18"/>
                <w:szCs w:val="18"/>
              </w:rPr>
              <w:t>Szintje</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25" w14:textId="77777777" w:rsidR="00EF576A" w:rsidRPr="00FB506B" w:rsidRDefault="00EF576A" w:rsidP="00CA40DE">
            <w:pPr>
              <w:rPr>
                <w:sz w:val="18"/>
                <w:szCs w:val="18"/>
              </w:rPr>
            </w:pPr>
          </w:p>
        </w:tc>
      </w:tr>
      <w:tr w:rsidR="00EF576A" w:rsidRPr="00FB506B" w14:paraId="7F42732E" w14:textId="77777777" w:rsidTr="008D09E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27" w14:textId="77777777" w:rsidR="00EF576A" w:rsidRPr="00FB506B" w:rsidRDefault="00EF576A" w:rsidP="00CA40DE">
            <w:pPr>
              <w:rPr>
                <w:sz w:val="18"/>
                <w:szCs w:val="18"/>
              </w:rPr>
            </w:pPr>
          </w:p>
        </w:tc>
        <w:tc>
          <w:tcPr>
            <w:tcW w:w="13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28" w14:textId="77777777" w:rsidR="00EF576A" w:rsidRPr="00FB506B" w:rsidRDefault="00EF576A" w:rsidP="00CA40DE">
            <w:pPr>
              <w:rPr>
                <w:sz w:val="18"/>
                <w:szCs w:val="18"/>
              </w:rPr>
            </w:pPr>
            <w:r w:rsidRPr="00FB506B">
              <w:rPr>
                <w:sz w:val="18"/>
                <w:szCs w:val="18"/>
              </w:rPr>
              <w:t>angolul</w:t>
            </w:r>
          </w:p>
        </w:tc>
        <w:tc>
          <w:tcPr>
            <w:tcW w:w="38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29" w14:textId="77777777" w:rsidR="00EF576A" w:rsidRPr="00FB506B" w:rsidRDefault="00EF576A" w:rsidP="00CA40DE">
            <w:pPr>
              <w:rPr>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2A" w14:textId="77777777" w:rsidR="00EF576A" w:rsidRPr="00FB506B" w:rsidRDefault="00EF576A" w:rsidP="00CA40DE">
            <w:pPr>
              <w:rPr>
                <w:sz w:val="18"/>
                <w:szCs w:val="18"/>
              </w:rPr>
            </w:pP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2B" w14:textId="77777777" w:rsidR="00EF576A" w:rsidRPr="005F5723" w:rsidRDefault="00EF576A" w:rsidP="00CA40DE">
            <w:pPr>
              <w:ind w:left="116"/>
              <w:rPr>
                <w:sz w:val="18"/>
                <w:szCs w:val="18"/>
              </w:rPr>
            </w:pPr>
            <w:r w:rsidRPr="005F5723">
              <w:rPr>
                <w:b/>
                <w:spacing w:val="-1"/>
                <w:sz w:val="18"/>
                <w:szCs w:val="18"/>
              </w:rPr>
              <w:t>DUEN</w:t>
            </w:r>
            <w:r w:rsidRPr="005F5723">
              <w:rPr>
                <w:b/>
                <w:sz w:val="18"/>
                <w:szCs w:val="18"/>
              </w:rPr>
              <w:t>-IMA</w:t>
            </w:r>
            <w:r w:rsidRPr="005F5723">
              <w:rPr>
                <w:b/>
                <w:spacing w:val="-2"/>
                <w:sz w:val="18"/>
                <w:szCs w:val="18"/>
              </w:rPr>
              <w:t>-152</w:t>
            </w:r>
            <w:r w:rsidRPr="005F5723">
              <w:rPr>
                <w:b/>
                <w:sz w:val="18"/>
                <w:szCs w:val="18"/>
              </w:rPr>
              <w:t xml:space="preserve">  </w:t>
            </w:r>
            <w:r w:rsidRPr="005F5723">
              <w:rPr>
                <w:b/>
                <w:spacing w:val="2"/>
                <w:sz w:val="18"/>
                <w:szCs w:val="18"/>
              </w:rPr>
              <w:t xml:space="preserve"> </w:t>
            </w:r>
          </w:p>
          <w:p w14:paraId="7F42732C" w14:textId="77777777" w:rsidR="00EF576A" w:rsidRPr="005F5723" w:rsidRDefault="00EF576A" w:rsidP="00CA40DE">
            <w:pPr>
              <w:spacing w:line="240" w:lineRule="exact"/>
              <w:ind w:left="116"/>
              <w:rPr>
                <w:sz w:val="18"/>
                <w:szCs w:val="18"/>
              </w:rPr>
            </w:pPr>
            <w:r w:rsidRPr="005F5723">
              <w:rPr>
                <w:b/>
                <w:spacing w:val="-1"/>
                <w:sz w:val="18"/>
                <w:szCs w:val="18"/>
              </w:rPr>
              <w:t>DUEL</w:t>
            </w:r>
            <w:r w:rsidRPr="005F5723">
              <w:rPr>
                <w:b/>
                <w:sz w:val="18"/>
                <w:szCs w:val="18"/>
              </w:rPr>
              <w:t xml:space="preserve">-IMA-152  </w:t>
            </w:r>
            <w:r w:rsidRPr="005F5723">
              <w:rPr>
                <w:b/>
                <w:spacing w:val="2"/>
                <w:sz w:val="18"/>
                <w:szCs w:val="18"/>
              </w:rPr>
              <w:t xml:space="preserve"> </w:t>
            </w:r>
          </w:p>
          <w:p w14:paraId="7F42732D" w14:textId="77777777" w:rsidR="00EF576A" w:rsidRPr="00FB506B" w:rsidRDefault="00EF576A" w:rsidP="00CA40DE">
            <w:pPr>
              <w:rPr>
                <w:sz w:val="18"/>
                <w:szCs w:val="18"/>
              </w:rPr>
            </w:pPr>
          </w:p>
        </w:tc>
      </w:tr>
      <w:tr w:rsidR="00EF576A" w:rsidRPr="00FB506B" w14:paraId="7F427330" w14:textId="77777777" w:rsidTr="008D09E2">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2F" w14:textId="77777777" w:rsidR="00EF576A" w:rsidRPr="00FB506B" w:rsidRDefault="00EF576A" w:rsidP="00CA40DE">
            <w:pPr>
              <w:rPr>
                <w:sz w:val="18"/>
                <w:szCs w:val="18"/>
              </w:rPr>
            </w:pPr>
            <w:r w:rsidRPr="00FB506B">
              <w:rPr>
                <w:b/>
                <w:bCs/>
                <w:sz w:val="18"/>
                <w:szCs w:val="18"/>
              </w:rPr>
              <w:t>2016/17/2</w:t>
            </w:r>
          </w:p>
        </w:tc>
      </w:tr>
      <w:tr w:rsidR="00EF576A" w:rsidRPr="00FB506B" w14:paraId="7F427333" w14:textId="77777777" w:rsidTr="008D09E2">
        <w:tc>
          <w:tcPr>
            <w:tcW w:w="35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31" w14:textId="77777777" w:rsidR="00EF576A" w:rsidRPr="00FB506B" w:rsidRDefault="00EF576A" w:rsidP="00CA40DE">
            <w:pPr>
              <w:rPr>
                <w:sz w:val="18"/>
                <w:szCs w:val="18"/>
              </w:rPr>
            </w:pPr>
            <w:r w:rsidRPr="00FB506B">
              <w:rPr>
                <w:sz w:val="18"/>
                <w:szCs w:val="18"/>
              </w:rPr>
              <w:t>Felelős oktatási egység</w:t>
            </w:r>
          </w:p>
        </w:tc>
        <w:tc>
          <w:tcPr>
            <w:tcW w:w="6620"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7F427332" w14:textId="77777777" w:rsidR="00EF576A" w:rsidRPr="00FB506B" w:rsidRDefault="00EF576A" w:rsidP="00CA40DE">
            <w:pPr>
              <w:rPr>
                <w:sz w:val="18"/>
                <w:szCs w:val="18"/>
              </w:rPr>
            </w:pPr>
            <w:r w:rsidRPr="0059465A">
              <w:rPr>
                <w:spacing w:val="-2"/>
                <w:sz w:val="22"/>
                <w:szCs w:val="22"/>
              </w:rPr>
              <w:t>I</w:t>
            </w:r>
            <w:r w:rsidRPr="0059465A">
              <w:rPr>
                <w:sz w:val="22"/>
                <w:szCs w:val="22"/>
              </w:rPr>
              <w:t>nfor</w:t>
            </w:r>
            <w:r w:rsidRPr="0059465A">
              <w:rPr>
                <w:spacing w:val="-4"/>
                <w:sz w:val="22"/>
                <w:szCs w:val="22"/>
              </w:rPr>
              <w:t>m</w:t>
            </w:r>
            <w:r w:rsidRPr="0059465A">
              <w:rPr>
                <w:sz w:val="22"/>
                <w:szCs w:val="22"/>
              </w:rPr>
              <w:t>ati</w:t>
            </w:r>
            <w:r w:rsidRPr="0059465A">
              <w:rPr>
                <w:spacing w:val="-2"/>
                <w:sz w:val="22"/>
                <w:szCs w:val="22"/>
              </w:rPr>
              <w:t>k</w:t>
            </w:r>
            <w:r w:rsidRPr="0059465A">
              <w:rPr>
                <w:sz w:val="22"/>
                <w:szCs w:val="22"/>
              </w:rPr>
              <w:t>ai</w:t>
            </w:r>
            <w:r w:rsidRPr="0059465A">
              <w:rPr>
                <w:spacing w:val="1"/>
                <w:sz w:val="22"/>
                <w:szCs w:val="22"/>
              </w:rPr>
              <w:t xml:space="preserve"> </w:t>
            </w:r>
            <w:r w:rsidRPr="0059465A">
              <w:rPr>
                <w:spacing w:val="-4"/>
                <w:sz w:val="22"/>
                <w:szCs w:val="22"/>
              </w:rPr>
              <w:t>I</w:t>
            </w:r>
            <w:r w:rsidRPr="0059465A">
              <w:rPr>
                <w:sz w:val="22"/>
                <w:szCs w:val="22"/>
              </w:rPr>
              <w:t>nté</w:t>
            </w:r>
            <w:r w:rsidRPr="0059465A">
              <w:rPr>
                <w:spacing w:val="-2"/>
                <w:sz w:val="22"/>
                <w:szCs w:val="22"/>
              </w:rPr>
              <w:t>z</w:t>
            </w:r>
            <w:r w:rsidRPr="0059465A">
              <w:rPr>
                <w:sz w:val="22"/>
                <w:szCs w:val="22"/>
              </w:rPr>
              <w:t>et</w:t>
            </w:r>
            <w:r w:rsidRPr="00FB506B">
              <w:rPr>
                <w:b/>
                <w:bCs/>
                <w:sz w:val="18"/>
                <w:szCs w:val="18"/>
              </w:rPr>
              <w:t xml:space="preserve"> </w:t>
            </w:r>
          </w:p>
        </w:tc>
      </w:tr>
      <w:tr w:rsidR="00EF576A" w:rsidRPr="00FB506B" w14:paraId="7F427336" w14:textId="77777777" w:rsidTr="008D09E2">
        <w:tc>
          <w:tcPr>
            <w:tcW w:w="3570"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7F427334" w14:textId="77777777" w:rsidR="00EF576A" w:rsidRPr="00FB506B" w:rsidRDefault="00EF576A" w:rsidP="00CA40DE">
            <w:pPr>
              <w:rPr>
                <w:sz w:val="18"/>
                <w:szCs w:val="18"/>
              </w:rPr>
            </w:pPr>
            <w:r w:rsidRPr="00FB506B">
              <w:rPr>
                <w:sz w:val="18"/>
                <w:szCs w:val="18"/>
              </w:rPr>
              <w:t>Kötelező előtanulmány neve</w:t>
            </w:r>
          </w:p>
        </w:tc>
        <w:tc>
          <w:tcPr>
            <w:tcW w:w="6620"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427335" w14:textId="77777777" w:rsidR="00EF576A" w:rsidRPr="00FB506B" w:rsidRDefault="00EF576A" w:rsidP="00CA40DE"/>
        </w:tc>
      </w:tr>
      <w:tr w:rsidR="00EF576A" w:rsidRPr="00FB506B" w14:paraId="7F42733C" w14:textId="77777777" w:rsidTr="008D09E2">
        <w:tc>
          <w:tcPr>
            <w:tcW w:w="2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37" w14:textId="77777777" w:rsidR="00EF576A" w:rsidRPr="00FB506B" w:rsidRDefault="00EF576A" w:rsidP="00CA40DE">
            <w:pPr>
              <w:rPr>
                <w:sz w:val="18"/>
                <w:szCs w:val="18"/>
              </w:rPr>
            </w:pPr>
            <w:r w:rsidRPr="00FB506B">
              <w:rPr>
                <w:sz w:val="18"/>
                <w:szCs w:val="18"/>
              </w:rPr>
              <w:t>Típus</w:t>
            </w:r>
          </w:p>
        </w:tc>
        <w:tc>
          <w:tcPr>
            <w:tcW w:w="37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38" w14:textId="77777777" w:rsidR="00EF576A" w:rsidRPr="00FB506B" w:rsidRDefault="00EF576A" w:rsidP="00CA40DE">
            <w:pPr>
              <w:rPr>
                <w:sz w:val="18"/>
                <w:szCs w:val="18"/>
              </w:rPr>
            </w:pPr>
            <w:r w:rsidRPr="00FB506B">
              <w:rPr>
                <w:sz w:val="18"/>
                <w:szCs w:val="18"/>
              </w:rPr>
              <w:t>Heti óraszámok</w:t>
            </w:r>
          </w:p>
        </w:tc>
        <w:tc>
          <w:tcPr>
            <w:tcW w:w="13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39" w14:textId="77777777" w:rsidR="00EF576A" w:rsidRPr="00FB506B" w:rsidRDefault="00EF576A" w:rsidP="00CA40DE">
            <w:pPr>
              <w:rPr>
                <w:sz w:val="18"/>
                <w:szCs w:val="18"/>
              </w:rPr>
            </w:pPr>
            <w:r w:rsidRPr="00FB506B">
              <w:rPr>
                <w:sz w:val="18"/>
                <w:szCs w:val="18"/>
              </w:rPr>
              <w:t>Követelmény</w:t>
            </w:r>
          </w:p>
        </w:tc>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3A" w14:textId="77777777" w:rsidR="00EF576A" w:rsidRPr="00FB506B" w:rsidRDefault="00EF576A" w:rsidP="00CA40DE">
            <w:pPr>
              <w:rPr>
                <w:sz w:val="18"/>
                <w:szCs w:val="18"/>
              </w:rPr>
            </w:pPr>
            <w:r w:rsidRPr="00FB506B">
              <w:rPr>
                <w:sz w:val="18"/>
                <w:szCs w:val="18"/>
              </w:rPr>
              <w:t>Kredit</w:t>
            </w:r>
          </w:p>
        </w:tc>
        <w:tc>
          <w:tcPr>
            <w:tcW w:w="18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3B" w14:textId="77777777" w:rsidR="00EF576A" w:rsidRPr="00FB506B" w:rsidRDefault="00EF576A" w:rsidP="00CA40DE">
            <w:pPr>
              <w:rPr>
                <w:sz w:val="18"/>
                <w:szCs w:val="18"/>
              </w:rPr>
            </w:pPr>
            <w:r w:rsidRPr="00FB506B">
              <w:rPr>
                <w:sz w:val="18"/>
                <w:szCs w:val="18"/>
              </w:rPr>
              <w:t>Oktatás nyelve</w:t>
            </w:r>
          </w:p>
        </w:tc>
      </w:tr>
      <w:tr w:rsidR="00EF576A" w:rsidRPr="00FB506B" w14:paraId="7F427344" w14:textId="77777777" w:rsidTr="008D09E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3D" w14:textId="77777777" w:rsidR="00EF576A" w:rsidRPr="00FB506B" w:rsidRDefault="00EF576A" w:rsidP="00CA40DE">
            <w:pPr>
              <w:rPr>
                <w:sz w:val="18"/>
                <w:szCs w:val="18"/>
              </w:rPr>
            </w:pPr>
          </w:p>
        </w:tc>
        <w:tc>
          <w:tcPr>
            <w:tcW w:w="13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3E" w14:textId="77777777" w:rsidR="00EF576A" w:rsidRPr="00FB506B" w:rsidRDefault="00EF576A" w:rsidP="00CA40DE">
            <w:pPr>
              <w:rPr>
                <w:sz w:val="18"/>
                <w:szCs w:val="18"/>
              </w:rPr>
            </w:pPr>
            <w:r w:rsidRPr="00FB506B">
              <w:rPr>
                <w:sz w:val="18"/>
                <w:szCs w:val="18"/>
              </w:rPr>
              <w:t>Előadás</w:t>
            </w:r>
          </w:p>
        </w:tc>
        <w:tc>
          <w:tcPr>
            <w:tcW w:w="15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3F" w14:textId="77777777" w:rsidR="00EF576A" w:rsidRPr="00FB506B" w:rsidRDefault="00EF576A" w:rsidP="00CA40DE">
            <w:pPr>
              <w:rPr>
                <w:sz w:val="18"/>
                <w:szCs w:val="18"/>
              </w:rPr>
            </w:pPr>
            <w:r w:rsidRPr="00FB506B">
              <w:rPr>
                <w:sz w:val="18"/>
                <w:szCs w:val="18"/>
              </w:rPr>
              <w:t>Gyakorlat</w:t>
            </w:r>
          </w:p>
        </w:tc>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0" w14:textId="77777777" w:rsidR="00EF576A" w:rsidRPr="00FB506B" w:rsidRDefault="00EF576A" w:rsidP="00CA40DE">
            <w:pPr>
              <w:rPr>
                <w:sz w:val="18"/>
                <w:szCs w:val="18"/>
              </w:rPr>
            </w:pPr>
            <w:r w:rsidRPr="00FB506B">
              <w:rPr>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41" w14:textId="77777777" w:rsidR="00EF576A" w:rsidRPr="00FB506B" w:rsidRDefault="00EF576A"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42" w14:textId="77777777" w:rsidR="00EF576A" w:rsidRPr="00FB506B" w:rsidRDefault="00EF576A"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43" w14:textId="77777777" w:rsidR="00EF576A" w:rsidRPr="00FB506B" w:rsidRDefault="00EF576A" w:rsidP="00CA40DE">
            <w:pPr>
              <w:rPr>
                <w:sz w:val="18"/>
                <w:szCs w:val="18"/>
              </w:rPr>
            </w:pPr>
          </w:p>
        </w:tc>
      </w:tr>
      <w:tr w:rsidR="00EF576A" w:rsidRPr="00FB506B" w14:paraId="7F427350" w14:textId="77777777" w:rsidTr="008D09E2">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5" w14:textId="77777777" w:rsidR="00EF576A" w:rsidRPr="00FB506B" w:rsidRDefault="00EF576A" w:rsidP="00CA40DE">
            <w:pPr>
              <w:rPr>
                <w:sz w:val="18"/>
                <w:szCs w:val="18"/>
              </w:rPr>
            </w:pPr>
            <w:r w:rsidRPr="00FB506B">
              <w:rPr>
                <w:sz w:val="18"/>
                <w:szCs w:val="18"/>
              </w:rPr>
              <w:t>Nappali</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6" w14:textId="77777777" w:rsidR="00EF576A" w:rsidRPr="00FB506B" w:rsidRDefault="00EF576A" w:rsidP="00CA40DE">
            <w:pPr>
              <w:rPr>
                <w:sz w:val="18"/>
                <w:szCs w:val="18"/>
              </w:rPr>
            </w:pPr>
            <w:r w:rsidRPr="00FB506B">
              <w:rPr>
                <w:b/>
                <w:bCs/>
                <w:sz w:val="18"/>
                <w:szCs w:val="18"/>
              </w:rPr>
              <w:t>150/60</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7" w14:textId="77777777" w:rsidR="00EF576A" w:rsidRPr="00FB506B" w:rsidRDefault="00EF576A" w:rsidP="00CA40DE">
            <w:pPr>
              <w:rPr>
                <w:sz w:val="18"/>
                <w:szCs w:val="18"/>
              </w:rPr>
            </w:pPr>
          </w:p>
        </w:tc>
        <w:tc>
          <w:tcPr>
            <w:tcW w:w="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8" w14:textId="77777777" w:rsidR="00EF576A" w:rsidRPr="00FB506B" w:rsidRDefault="00EF576A" w:rsidP="00CA40DE">
            <w:pPr>
              <w:rPr>
                <w:sz w:val="18"/>
                <w:szCs w:val="18"/>
              </w:rPr>
            </w:pPr>
            <w:r w:rsidRPr="00FB506B">
              <w:rPr>
                <w:b/>
                <w:bCs/>
                <w:sz w:val="18"/>
                <w:szCs w:val="18"/>
              </w:rPr>
              <w:t>1</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9" w14:textId="77777777" w:rsidR="00EF576A" w:rsidRPr="00FB506B" w:rsidRDefault="00EF576A" w:rsidP="00CA40DE">
            <w:pPr>
              <w:rPr>
                <w:sz w:val="18"/>
                <w:szCs w:val="18"/>
              </w:rPr>
            </w:pP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A" w14:textId="77777777" w:rsidR="00EF576A" w:rsidRPr="00FB506B" w:rsidRDefault="00EF576A" w:rsidP="00CA40DE">
            <w:pPr>
              <w:rPr>
                <w:sz w:val="18"/>
                <w:szCs w:val="18"/>
              </w:rPr>
            </w:pPr>
            <w:r w:rsidRPr="00FB506B">
              <w:rPr>
                <w:b/>
                <w:bCs/>
                <w:sz w:val="18"/>
                <w:szCs w:val="18"/>
              </w:rPr>
              <w:t>3</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B" w14:textId="77777777" w:rsidR="00EF576A" w:rsidRPr="00FB506B" w:rsidRDefault="00EF576A" w:rsidP="00CA40DE">
            <w:pPr>
              <w:rPr>
                <w:sz w:val="18"/>
                <w:szCs w:val="18"/>
              </w:rPr>
            </w:pPr>
          </w:p>
        </w:tc>
        <w:tc>
          <w:tcPr>
            <w:tcW w:w="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C" w14:textId="77777777" w:rsidR="00EF576A" w:rsidRPr="00FB506B" w:rsidRDefault="00EF576A" w:rsidP="00CA40DE">
            <w:pPr>
              <w:rPr>
                <w:sz w:val="18"/>
                <w:szCs w:val="18"/>
              </w:rPr>
            </w:pPr>
            <w:r w:rsidRPr="00FB506B">
              <w:rPr>
                <w:b/>
                <w:bCs/>
                <w:sz w:val="18"/>
                <w:szCs w:val="18"/>
              </w:rPr>
              <w:t>0</w:t>
            </w:r>
          </w:p>
        </w:tc>
        <w:tc>
          <w:tcPr>
            <w:tcW w:w="13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D" w14:textId="77777777" w:rsidR="00EF576A" w:rsidRPr="00FB506B" w:rsidRDefault="00EF576A" w:rsidP="00CA40DE">
            <w:pPr>
              <w:rPr>
                <w:sz w:val="18"/>
                <w:szCs w:val="18"/>
              </w:rPr>
            </w:pPr>
            <w:r w:rsidRPr="00FB506B">
              <w:rPr>
                <w:b/>
                <w:bCs/>
                <w:sz w:val="18"/>
                <w:szCs w:val="18"/>
              </w:rPr>
              <w:t>F</w:t>
            </w:r>
          </w:p>
        </w:tc>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E" w14:textId="77777777" w:rsidR="00EF576A" w:rsidRPr="00FB506B" w:rsidRDefault="00EF576A" w:rsidP="00CA40DE">
            <w:pPr>
              <w:rPr>
                <w:sz w:val="18"/>
                <w:szCs w:val="18"/>
              </w:rPr>
            </w:pPr>
            <w:r w:rsidRPr="00FB506B">
              <w:rPr>
                <w:b/>
                <w:bCs/>
                <w:sz w:val="18"/>
                <w:szCs w:val="18"/>
              </w:rPr>
              <w:t>5</w:t>
            </w:r>
          </w:p>
        </w:tc>
        <w:tc>
          <w:tcPr>
            <w:tcW w:w="18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4F" w14:textId="77777777" w:rsidR="00EF576A" w:rsidRPr="00FB506B" w:rsidRDefault="00EF576A" w:rsidP="00CA40DE">
            <w:pPr>
              <w:rPr>
                <w:sz w:val="18"/>
                <w:szCs w:val="18"/>
              </w:rPr>
            </w:pPr>
            <w:r w:rsidRPr="00FB506B">
              <w:rPr>
                <w:b/>
                <w:bCs/>
                <w:sz w:val="18"/>
                <w:szCs w:val="18"/>
              </w:rPr>
              <w:t>magyar</w:t>
            </w:r>
          </w:p>
        </w:tc>
      </w:tr>
      <w:tr w:rsidR="00EF576A" w:rsidRPr="00FB506B" w14:paraId="7F42735C" w14:textId="77777777" w:rsidTr="008D09E2">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1" w14:textId="77777777" w:rsidR="00EF576A" w:rsidRPr="00FB506B" w:rsidRDefault="00EF576A" w:rsidP="00CA40DE">
            <w:pPr>
              <w:rPr>
                <w:sz w:val="18"/>
                <w:szCs w:val="18"/>
              </w:rPr>
            </w:pPr>
            <w:r w:rsidRPr="00FB506B">
              <w:rPr>
                <w:sz w:val="18"/>
                <w:szCs w:val="18"/>
              </w:rPr>
              <w:t>Levelező</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2" w14:textId="77777777" w:rsidR="00EF576A" w:rsidRPr="00FB506B" w:rsidRDefault="00EF576A" w:rsidP="00CA40DE">
            <w:pPr>
              <w:rPr>
                <w:sz w:val="18"/>
                <w:szCs w:val="18"/>
              </w:rPr>
            </w:pPr>
            <w:r w:rsidRPr="00FB506B">
              <w:rPr>
                <w:b/>
                <w:bCs/>
                <w:sz w:val="18"/>
                <w:szCs w:val="18"/>
              </w:rPr>
              <w:t>150/20</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3" w14:textId="77777777" w:rsidR="00EF576A" w:rsidRPr="00FB506B" w:rsidRDefault="00EF576A" w:rsidP="00CA40DE">
            <w:pPr>
              <w:rPr>
                <w:sz w:val="18"/>
                <w:szCs w:val="18"/>
              </w:rPr>
            </w:pPr>
            <w:r w:rsidRPr="00FB506B">
              <w:rPr>
                <w:sz w:val="18"/>
                <w:szCs w:val="18"/>
              </w:rPr>
              <w:t>Féléves</w:t>
            </w:r>
          </w:p>
        </w:tc>
        <w:tc>
          <w:tcPr>
            <w:tcW w:w="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4" w14:textId="77777777" w:rsidR="00EF576A" w:rsidRPr="00FB506B" w:rsidRDefault="00EF576A" w:rsidP="00CA40DE">
            <w:pPr>
              <w:rPr>
                <w:sz w:val="18"/>
                <w:szCs w:val="18"/>
              </w:rPr>
            </w:pPr>
            <w:r w:rsidRPr="00FB506B">
              <w:rPr>
                <w:b/>
                <w:bCs/>
                <w:sz w:val="18"/>
                <w:szCs w:val="18"/>
              </w:rPr>
              <w:t>5</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5" w14:textId="77777777" w:rsidR="00EF576A" w:rsidRPr="00FB506B" w:rsidRDefault="00EF576A" w:rsidP="00CA40DE">
            <w:pPr>
              <w:rPr>
                <w:sz w:val="18"/>
                <w:szCs w:val="18"/>
              </w:rPr>
            </w:pPr>
            <w:r w:rsidRPr="00FB506B">
              <w:rPr>
                <w:sz w:val="18"/>
                <w:szCs w:val="18"/>
              </w:rPr>
              <w:t>Féléves</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6" w14:textId="77777777" w:rsidR="00EF576A" w:rsidRPr="00FB506B" w:rsidRDefault="00EF576A" w:rsidP="00CA40DE">
            <w:pPr>
              <w:rPr>
                <w:sz w:val="18"/>
                <w:szCs w:val="18"/>
              </w:rPr>
            </w:pPr>
            <w:r w:rsidRPr="00FB506B">
              <w:rPr>
                <w:b/>
                <w:bCs/>
                <w:sz w:val="18"/>
                <w:szCs w:val="18"/>
              </w:rPr>
              <w:t>15</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7" w14:textId="77777777" w:rsidR="00EF576A" w:rsidRPr="00FB506B" w:rsidRDefault="00EF576A" w:rsidP="00CA40DE">
            <w:pPr>
              <w:rPr>
                <w:sz w:val="18"/>
                <w:szCs w:val="18"/>
              </w:rPr>
            </w:pPr>
            <w:r w:rsidRPr="00FB506B">
              <w:rPr>
                <w:sz w:val="18"/>
                <w:szCs w:val="18"/>
              </w:rPr>
              <w:t>Féléves</w:t>
            </w:r>
          </w:p>
        </w:tc>
        <w:tc>
          <w:tcPr>
            <w:tcW w:w="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8" w14:textId="77777777" w:rsidR="00EF576A" w:rsidRPr="00FB506B" w:rsidRDefault="00EF576A" w:rsidP="00CA40DE">
            <w:pPr>
              <w:rPr>
                <w:sz w:val="18"/>
                <w:szCs w:val="18"/>
              </w:rPr>
            </w:pPr>
            <w:r w:rsidRPr="00FB506B">
              <w:rPr>
                <w:b/>
                <w:bCs/>
                <w:sz w:val="18"/>
                <w:szCs w:val="18"/>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59" w14:textId="77777777" w:rsidR="00EF576A" w:rsidRPr="00FB506B" w:rsidRDefault="00EF576A"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5A" w14:textId="77777777" w:rsidR="00EF576A" w:rsidRPr="00FB506B" w:rsidRDefault="00EF576A"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5B" w14:textId="77777777" w:rsidR="00EF576A" w:rsidRPr="00FB506B" w:rsidRDefault="00EF576A" w:rsidP="00CA40DE">
            <w:pPr>
              <w:rPr>
                <w:sz w:val="18"/>
                <w:szCs w:val="18"/>
              </w:rPr>
            </w:pPr>
          </w:p>
        </w:tc>
      </w:tr>
      <w:tr w:rsidR="00EF576A" w:rsidRPr="00FB506B" w14:paraId="7F427362" w14:textId="77777777" w:rsidTr="008D09E2">
        <w:tc>
          <w:tcPr>
            <w:tcW w:w="35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D" w14:textId="77777777" w:rsidR="00EF576A" w:rsidRPr="00FB506B" w:rsidRDefault="00EF576A" w:rsidP="00CA40DE">
            <w:pPr>
              <w:rPr>
                <w:sz w:val="18"/>
                <w:szCs w:val="18"/>
              </w:rPr>
            </w:pPr>
            <w:r w:rsidRPr="00FB506B">
              <w:rPr>
                <w:sz w:val="18"/>
                <w:szCs w:val="18"/>
              </w:rPr>
              <w:t>Tárgyfelelős oktató</w:t>
            </w:r>
          </w:p>
        </w:tc>
        <w:tc>
          <w:tcPr>
            <w:tcW w:w="15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E" w14:textId="77777777" w:rsidR="00EF576A" w:rsidRPr="00FB506B" w:rsidRDefault="00EF576A" w:rsidP="00CA40DE">
            <w:pPr>
              <w:rPr>
                <w:sz w:val="18"/>
                <w:szCs w:val="18"/>
              </w:rPr>
            </w:pPr>
            <w:r w:rsidRPr="00FB506B">
              <w:rPr>
                <w:sz w:val="18"/>
                <w:szCs w:val="18"/>
              </w:rPr>
              <w:t>neve</w:t>
            </w:r>
          </w:p>
        </w:tc>
        <w:tc>
          <w:tcPr>
            <w:tcW w:w="22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5F" w14:textId="77777777" w:rsidR="00EF576A" w:rsidRPr="00FB506B" w:rsidRDefault="00EF576A" w:rsidP="00CA40DE">
            <w:pPr>
              <w:rPr>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60" w14:textId="77777777" w:rsidR="00EF576A" w:rsidRPr="00FB506B" w:rsidRDefault="00EF576A" w:rsidP="00CA40DE">
            <w:pPr>
              <w:rPr>
                <w:sz w:val="18"/>
                <w:szCs w:val="18"/>
              </w:rPr>
            </w:pPr>
            <w:r w:rsidRPr="00FB506B">
              <w:rPr>
                <w:sz w:val="18"/>
                <w:szCs w:val="18"/>
              </w:rPr>
              <w:t>beosztása</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61" w14:textId="77777777" w:rsidR="00EF576A" w:rsidRPr="00FB506B" w:rsidRDefault="00EF576A" w:rsidP="00CA40DE">
            <w:pPr>
              <w:rPr>
                <w:sz w:val="18"/>
                <w:szCs w:val="18"/>
              </w:rPr>
            </w:pPr>
          </w:p>
        </w:tc>
      </w:tr>
      <w:tr w:rsidR="00EF576A" w:rsidRPr="00FB506B" w14:paraId="7F427366" w14:textId="77777777" w:rsidTr="008D09E2">
        <w:tc>
          <w:tcPr>
            <w:tcW w:w="35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63" w14:textId="77777777" w:rsidR="00EF576A" w:rsidRPr="00FB506B" w:rsidRDefault="00EF576A" w:rsidP="00CA40DE">
            <w:pPr>
              <w:rPr>
                <w:sz w:val="18"/>
                <w:szCs w:val="18"/>
              </w:rPr>
            </w:pPr>
            <w:r w:rsidRPr="00FB506B">
              <w:rPr>
                <w:sz w:val="18"/>
                <w:szCs w:val="18"/>
              </w:rPr>
              <w:t>A kurzus képzési célja, indokoltsága (tartalom, kimenet, tantervi hely)</w:t>
            </w:r>
          </w:p>
        </w:tc>
        <w:tc>
          <w:tcPr>
            <w:tcW w:w="66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364" w14:textId="77777777" w:rsidR="00EF576A" w:rsidRPr="00FB506B" w:rsidRDefault="00EF576A" w:rsidP="00CA40DE">
            <w:pPr>
              <w:spacing w:after="240"/>
              <w:rPr>
                <w:b/>
                <w:bCs/>
              </w:rPr>
            </w:pPr>
            <w:r w:rsidRPr="00FB506B">
              <w:rPr>
                <w:b/>
                <w:bCs/>
                <w:sz w:val="18"/>
                <w:szCs w:val="18"/>
              </w:rPr>
              <w:t>Rövid célkitűzés</w:t>
            </w:r>
          </w:p>
          <w:p w14:paraId="7F427365" w14:textId="77777777" w:rsidR="00EF576A" w:rsidRPr="00FB506B" w:rsidRDefault="00EF576A" w:rsidP="00CA40DE">
            <w:pPr>
              <w:jc w:val="both"/>
            </w:pPr>
          </w:p>
        </w:tc>
      </w:tr>
      <w:tr w:rsidR="00EF576A" w:rsidRPr="00FB506B" w14:paraId="7F427369"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67" w14:textId="77777777" w:rsidR="00EF576A" w:rsidRPr="00FB506B" w:rsidRDefault="00EF576A" w:rsidP="00CA40DE">
            <w:pPr>
              <w:rPr>
                <w:sz w:val="18"/>
                <w:szCs w:val="18"/>
              </w:rPr>
            </w:pPr>
          </w:p>
        </w:tc>
        <w:tc>
          <w:tcPr>
            <w:tcW w:w="66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68" w14:textId="77777777" w:rsidR="00EF576A" w:rsidRPr="00FB506B" w:rsidRDefault="00EF576A" w:rsidP="00CA40DE">
            <w:pPr>
              <w:rPr>
                <w:sz w:val="18"/>
                <w:szCs w:val="18"/>
              </w:rPr>
            </w:pPr>
          </w:p>
        </w:tc>
      </w:tr>
      <w:tr w:rsidR="00EF576A" w:rsidRPr="00FB506B" w14:paraId="7F42736E"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6A" w14:textId="77777777" w:rsidR="00EF576A" w:rsidRPr="00FB506B" w:rsidRDefault="00EF576A" w:rsidP="00CA40DE">
            <w:pPr>
              <w:rPr>
                <w:sz w:val="18"/>
                <w:szCs w:val="18"/>
              </w:rPr>
            </w:pPr>
          </w:p>
        </w:tc>
        <w:tc>
          <w:tcPr>
            <w:tcW w:w="66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36B" w14:textId="77777777" w:rsidR="00EF576A" w:rsidRDefault="00EF576A" w:rsidP="00CA40DE">
            <w:pPr>
              <w:spacing w:line="240" w:lineRule="exact"/>
              <w:ind w:left="116" w:right="80"/>
              <w:rPr>
                <w:spacing w:val="-1"/>
                <w:sz w:val="22"/>
                <w:szCs w:val="22"/>
              </w:rPr>
            </w:pPr>
            <w:r w:rsidRPr="00FB506B">
              <w:rPr>
                <w:b/>
                <w:bCs/>
                <w:sz w:val="18"/>
                <w:szCs w:val="18"/>
              </w:rPr>
              <w:t>Képzési előzménye, fejlesztési célok</w:t>
            </w:r>
            <w:r w:rsidRPr="0059465A">
              <w:rPr>
                <w:spacing w:val="-1"/>
                <w:sz w:val="22"/>
                <w:szCs w:val="22"/>
              </w:rPr>
              <w:t xml:space="preserve"> </w:t>
            </w:r>
          </w:p>
          <w:p w14:paraId="7F42736C" w14:textId="77777777" w:rsidR="00EF576A" w:rsidRDefault="00EF576A" w:rsidP="00CA40DE">
            <w:pPr>
              <w:spacing w:line="240" w:lineRule="exact"/>
              <w:ind w:left="116" w:right="80"/>
              <w:rPr>
                <w:spacing w:val="-1"/>
                <w:sz w:val="22"/>
                <w:szCs w:val="22"/>
              </w:rPr>
            </w:pPr>
          </w:p>
          <w:p w14:paraId="7F42736D" w14:textId="77777777" w:rsidR="00EF576A" w:rsidRPr="00FB506B" w:rsidRDefault="00EF576A" w:rsidP="005F5723">
            <w:pPr>
              <w:spacing w:line="240" w:lineRule="exact"/>
              <w:ind w:left="116" w:right="80"/>
            </w:pPr>
            <w:r w:rsidRPr="0059465A">
              <w:rPr>
                <w:spacing w:val="-1"/>
                <w:sz w:val="22"/>
                <w:szCs w:val="22"/>
              </w:rPr>
              <w:t>A</w:t>
            </w:r>
            <w:r w:rsidRPr="0059465A">
              <w:rPr>
                <w:spacing w:val="-2"/>
                <w:sz w:val="22"/>
                <w:szCs w:val="22"/>
              </w:rPr>
              <w:t>z</w:t>
            </w:r>
            <w:r w:rsidRPr="0059465A">
              <w:rPr>
                <w:spacing w:val="2"/>
                <w:sz w:val="22"/>
                <w:szCs w:val="22"/>
              </w:rPr>
              <w:t>o</w:t>
            </w:r>
            <w:r w:rsidRPr="0059465A">
              <w:rPr>
                <w:spacing w:val="-2"/>
                <w:sz w:val="22"/>
                <w:szCs w:val="22"/>
              </w:rPr>
              <w:t>k</w:t>
            </w:r>
            <w:r w:rsidRPr="0059465A">
              <w:rPr>
                <w:sz w:val="22"/>
                <w:szCs w:val="22"/>
              </w:rPr>
              <w:t xml:space="preserve">nak  </w:t>
            </w:r>
            <w:r w:rsidRPr="0059465A">
              <w:rPr>
                <w:spacing w:val="53"/>
                <w:sz w:val="22"/>
                <w:szCs w:val="22"/>
              </w:rPr>
              <w:t xml:space="preserve"> </w:t>
            </w:r>
            <w:r w:rsidRPr="0059465A">
              <w:rPr>
                <w:sz w:val="22"/>
                <w:szCs w:val="22"/>
              </w:rPr>
              <w:t xml:space="preserve">a   </w:t>
            </w:r>
            <w:r w:rsidRPr="0059465A">
              <w:rPr>
                <w:spacing w:val="4"/>
                <w:sz w:val="22"/>
                <w:szCs w:val="22"/>
              </w:rPr>
              <w:t xml:space="preserve"> </w:t>
            </w:r>
            <w:r w:rsidRPr="0059465A">
              <w:rPr>
                <w:spacing w:val="-4"/>
                <w:sz w:val="22"/>
                <w:szCs w:val="22"/>
              </w:rPr>
              <w:t>m</w:t>
            </w:r>
            <w:r w:rsidRPr="0059465A">
              <w:rPr>
                <w:sz w:val="22"/>
                <w:szCs w:val="22"/>
              </w:rPr>
              <w:t>ate</w:t>
            </w:r>
            <w:r w:rsidRPr="0059465A">
              <w:rPr>
                <w:spacing w:val="-3"/>
                <w:sz w:val="22"/>
                <w:szCs w:val="22"/>
              </w:rPr>
              <w:t>m</w:t>
            </w:r>
            <w:r w:rsidRPr="0059465A">
              <w:rPr>
                <w:sz w:val="22"/>
                <w:szCs w:val="22"/>
              </w:rPr>
              <w:t>ati</w:t>
            </w:r>
            <w:r w:rsidRPr="0059465A">
              <w:rPr>
                <w:spacing w:val="-2"/>
                <w:sz w:val="22"/>
                <w:szCs w:val="22"/>
              </w:rPr>
              <w:t>k</w:t>
            </w:r>
            <w:r w:rsidRPr="0059465A">
              <w:rPr>
                <w:sz w:val="22"/>
                <w:szCs w:val="22"/>
              </w:rPr>
              <w:t xml:space="preserve">ai   </w:t>
            </w:r>
            <w:r w:rsidRPr="0059465A">
              <w:rPr>
                <w:spacing w:val="1"/>
                <w:sz w:val="22"/>
                <w:szCs w:val="22"/>
              </w:rPr>
              <w:t xml:space="preserve"> </w:t>
            </w:r>
            <w:r w:rsidRPr="0059465A">
              <w:rPr>
                <w:sz w:val="22"/>
                <w:szCs w:val="22"/>
              </w:rPr>
              <w:t>alapo</w:t>
            </w:r>
            <w:r w:rsidRPr="0059465A">
              <w:rPr>
                <w:spacing w:val="-2"/>
                <w:sz w:val="22"/>
                <w:szCs w:val="22"/>
              </w:rPr>
              <w:t>k</w:t>
            </w:r>
            <w:r w:rsidRPr="0059465A">
              <w:rPr>
                <w:sz w:val="22"/>
                <w:szCs w:val="22"/>
              </w:rPr>
              <w:t xml:space="preserve">nak  </w:t>
            </w:r>
            <w:r w:rsidRPr="0059465A">
              <w:rPr>
                <w:spacing w:val="53"/>
                <w:sz w:val="22"/>
                <w:szCs w:val="22"/>
              </w:rPr>
              <w:t xml:space="preserve"> </w:t>
            </w:r>
            <w:r w:rsidRPr="0059465A">
              <w:rPr>
                <w:sz w:val="22"/>
                <w:szCs w:val="22"/>
              </w:rPr>
              <w:t xml:space="preserve">a   </w:t>
            </w:r>
            <w:r w:rsidRPr="0059465A">
              <w:rPr>
                <w:spacing w:val="1"/>
                <w:sz w:val="22"/>
                <w:szCs w:val="22"/>
              </w:rPr>
              <w:t xml:space="preserve"> </w:t>
            </w:r>
            <w:r w:rsidRPr="0059465A">
              <w:rPr>
                <w:spacing w:val="-4"/>
                <w:sz w:val="22"/>
                <w:szCs w:val="22"/>
              </w:rPr>
              <w:t>m</w:t>
            </w:r>
            <w:r w:rsidRPr="0059465A">
              <w:rPr>
                <w:spacing w:val="3"/>
                <w:sz w:val="22"/>
                <w:szCs w:val="22"/>
              </w:rPr>
              <w:t>e</w:t>
            </w:r>
            <w:r w:rsidRPr="0059465A">
              <w:rPr>
                <w:spacing w:val="-2"/>
                <w:sz w:val="22"/>
                <w:szCs w:val="22"/>
              </w:rPr>
              <w:t>g</w:t>
            </w:r>
            <w:r w:rsidRPr="0059465A">
              <w:rPr>
                <w:sz w:val="22"/>
                <w:szCs w:val="22"/>
              </w:rPr>
              <w:t>s</w:t>
            </w:r>
            <w:r w:rsidRPr="0059465A">
              <w:rPr>
                <w:spacing w:val="-2"/>
                <w:sz w:val="22"/>
                <w:szCs w:val="22"/>
              </w:rPr>
              <w:t>z</w:t>
            </w:r>
            <w:r w:rsidRPr="0059465A">
              <w:rPr>
                <w:sz w:val="22"/>
                <w:szCs w:val="22"/>
              </w:rPr>
              <w:t>er</w:t>
            </w:r>
            <w:r w:rsidRPr="0059465A">
              <w:rPr>
                <w:spacing w:val="-2"/>
                <w:sz w:val="22"/>
                <w:szCs w:val="22"/>
              </w:rPr>
              <w:t>z</w:t>
            </w:r>
            <w:r w:rsidRPr="0059465A">
              <w:rPr>
                <w:sz w:val="22"/>
                <w:szCs w:val="22"/>
              </w:rPr>
              <w:t xml:space="preserve">ése,   </w:t>
            </w:r>
            <w:r w:rsidRPr="0059465A">
              <w:rPr>
                <w:spacing w:val="1"/>
                <w:sz w:val="22"/>
                <w:szCs w:val="22"/>
              </w:rPr>
              <w:t xml:space="preserve"> </w:t>
            </w:r>
            <w:r w:rsidRPr="0059465A">
              <w:rPr>
                <w:spacing w:val="-4"/>
                <w:sz w:val="22"/>
                <w:szCs w:val="22"/>
              </w:rPr>
              <w:t>m</w:t>
            </w:r>
            <w:r w:rsidRPr="0059465A">
              <w:rPr>
                <w:sz w:val="22"/>
                <w:szCs w:val="22"/>
              </w:rPr>
              <w:t>el</w:t>
            </w:r>
            <w:r w:rsidRPr="0059465A">
              <w:rPr>
                <w:spacing w:val="-2"/>
                <w:sz w:val="22"/>
                <w:szCs w:val="22"/>
              </w:rPr>
              <w:t>y</w:t>
            </w:r>
            <w:r w:rsidRPr="0059465A">
              <w:rPr>
                <w:spacing w:val="3"/>
                <w:sz w:val="22"/>
                <w:szCs w:val="22"/>
              </w:rPr>
              <w:t>e</w:t>
            </w:r>
            <w:r w:rsidRPr="0059465A">
              <w:rPr>
                <w:sz w:val="22"/>
                <w:szCs w:val="22"/>
              </w:rPr>
              <w:t xml:space="preserve">k  </w:t>
            </w:r>
            <w:r w:rsidRPr="0059465A">
              <w:rPr>
                <w:spacing w:val="53"/>
                <w:sz w:val="22"/>
                <w:szCs w:val="22"/>
              </w:rPr>
              <w:t xml:space="preserve"> </w:t>
            </w:r>
            <w:r w:rsidRPr="0059465A">
              <w:rPr>
                <w:sz w:val="22"/>
                <w:szCs w:val="22"/>
              </w:rPr>
              <w:t xml:space="preserve">a   </w:t>
            </w:r>
            <w:r w:rsidRPr="0059465A">
              <w:rPr>
                <w:spacing w:val="1"/>
                <w:sz w:val="22"/>
                <w:szCs w:val="22"/>
              </w:rPr>
              <w:t xml:space="preserve"> </w:t>
            </w:r>
            <w:r w:rsidRPr="0059465A">
              <w:rPr>
                <w:sz w:val="22"/>
                <w:szCs w:val="22"/>
              </w:rPr>
              <w:t>s</w:t>
            </w:r>
            <w:r w:rsidRPr="0059465A">
              <w:rPr>
                <w:spacing w:val="-2"/>
                <w:sz w:val="22"/>
                <w:szCs w:val="22"/>
              </w:rPr>
              <w:t>z</w:t>
            </w:r>
            <w:r w:rsidRPr="0059465A">
              <w:rPr>
                <w:sz w:val="22"/>
                <w:szCs w:val="22"/>
              </w:rPr>
              <w:t>a</w:t>
            </w:r>
            <w:r w:rsidRPr="0059465A">
              <w:rPr>
                <w:spacing w:val="-2"/>
                <w:sz w:val="22"/>
                <w:szCs w:val="22"/>
              </w:rPr>
              <w:t>k</w:t>
            </w:r>
            <w:r w:rsidRPr="0059465A">
              <w:rPr>
                <w:sz w:val="22"/>
                <w:szCs w:val="22"/>
              </w:rPr>
              <w:t>t</w:t>
            </w:r>
            <w:r w:rsidRPr="0059465A">
              <w:rPr>
                <w:spacing w:val="3"/>
                <w:sz w:val="22"/>
                <w:szCs w:val="22"/>
              </w:rPr>
              <w:t>á</w:t>
            </w:r>
            <w:r w:rsidRPr="0059465A">
              <w:rPr>
                <w:spacing w:val="-1"/>
                <w:sz w:val="22"/>
                <w:szCs w:val="22"/>
              </w:rPr>
              <w:t>r</w:t>
            </w:r>
            <w:r w:rsidRPr="0059465A">
              <w:rPr>
                <w:spacing w:val="-2"/>
                <w:sz w:val="22"/>
                <w:szCs w:val="22"/>
              </w:rPr>
              <w:t>gy</w:t>
            </w:r>
            <w:r w:rsidRPr="0059465A">
              <w:rPr>
                <w:spacing w:val="3"/>
                <w:sz w:val="22"/>
                <w:szCs w:val="22"/>
              </w:rPr>
              <w:t>a</w:t>
            </w:r>
            <w:r w:rsidRPr="0059465A">
              <w:rPr>
                <w:sz w:val="22"/>
                <w:szCs w:val="22"/>
              </w:rPr>
              <w:t xml:space="preserve">k  </w:t>
            </w:r>
            <w:r w:rsidRPr="0059465A">
              <w:rPr>
                <w:spacing w:val="53"/>
                <w:sz w:val="22"/>
                <w:szCs w:val="22"/>
              </w:rPr>
              <w:t xml:space="preserve"> </w:t>
            </w:r>
            <w:r w:rsidRPr="0059465A">
              <w:rPr>
                <w:sz w:val="22"/>
                <w:szCs w:val="22"/>
              </w:rPr>
              <w:t>e</w:t>
            </w:r>
            <w:r w:rsidRPr="0059465A">
              <w:rPr>
                <w:spacing w:val="1"/>
                <w:sz w:val="22"/>
                <w:szCs w:val="22"/>
              </w:rPr>
              <w:t>l</w:t>
            </w:r>
            <w:r w:rsidRPr="0059465A">
              <w:rPr>
                <w:sz w:val="22"/>
                <w:szCs w:val="22"/>
              </w:rPr>
              <w:t>s</w:t>
            </w:r>
            <w:r w:rsidRPr="0059465A">
              <w:rPr>
                <w:spacing w:val="-2"/>
                <w:sz w:val="22"/>
                <w:szCs w:val="22"/>
              </w:rPr>
              <w:t>a</w:t>
            </w:r>
            <w:r w:rsidRPr="0059465A">
              <w:rPr>
                <w:spacing w:val="3"/>
                <w:sz w:val="22"/>
                <w:szCs w:val="22"/>
              </w:rPr>
              <w:t>j</w:t>
            </w:r>
            <w:r w:rsidRPr="0059465A">
              <w:rPr>
                <w:spacing w:val="-2"/>
                <w:sz w:val="22"/>
                <w:szCs w:val="22"/>
              </w:rPr>
              <w:t>á</w:t>
            </w:r>
            <w:r w:rsidRPr="0059465A">
              <w:rPr>
                <w:spacing w:val="-1"/>
                <w:sz w:val="22"/>
                <w:szCs w:val="22"/>
              </w:rPr>
              <w:t>t</w:t>
            </w:r>
            <w:r w:rsidRPr="0059465A">
              <w:rPr>
                <w:spacing w:val="1"/>
                <w:sz w:val="22"/>
                <w:szCs w:val="22"/>
              </w:rPr>
              <w:t>ít</w:t>
            </w:r>
            <w:r w:rsidRPr="0059465A">
              <w:rPr>
                <w:spacing w:val="-2"/>
                <w:sz w:val="22"/>
                <w:szCs w:val="22"/>
              </w:rPr>
              <w:t>á</w:t>
            </w:r>
            <w:r w:rsidRPr="0059465A">
              <w:rPr>
                <w:sz w:val="22"/>
                <w:szCs w:val="22"/>
              </w:rPr>
              <w:t>s</w:t>
            </w:r>
            <w:r w:rsidRPr="0059465A">
              <w:rPr>
                <w:spacing w:val="1"/>
                <w:sz w:val="22"/>
                <w:szCs w:val="22"/>
              </w:rPr>
              <w:t>á</w:t>
            </w:r>
            <w:r w:rsidRPr="0059465A">
              <w:rPr>
                <w:sz w:val="22"/>
                <w:szCs w:val="22"/>
              </w:rPr>
              <w:t>hoz né</w:t>
            </w:r>
            <w:r w:rsidRPr="0059465A">
              <w:rPr>
                <w:spacing w:val="1"/>
                <w:sz w:val="22"/>
                <w:szCs w:val="22"/>
              </w:rPr>
              <w:t>l</w:t>
            </w:r>
            <w:r w:rsidRPr="0059465A">
              <w:rPr>
                <w:spacing w:val="-2"/>
                <w:sz w:val="22"/>
                <w:szCs w:val="22"/>
              </w:rPr>
              <w:t>k</w:t>
            </w:r>
            <w:r w:rsidRPr="0059465A">
              <w:rPr>
                <w:sz w:val="22"/>
                <w:szCs w:val="22"/>
              </w:rPr>
              <w:t>ülö</w:t>
            </w:r>
            <w:r w:rsidRPr="0059465A">
              <w:rPr>
                <w:spacing w:val="-2"/>
                <w:sz w:val="22"/>
                <w:szCs w:val="22"/>
              </w:rPr>
              <w:t>z</w:t>
            </w:r>
            <w:r w:rsidRPr="0059465A">
              <w:rPr>
                <w:sz w:val="22"/>
                <w:szCs w:val="22"/>
              </w:rPr>
              <w:t>hetetlene</w:t>
            </w:r>
            <w:r w:rsidRPr="0059465A">
              <w:rPr>
                <w:spacing w:val="-2"/>
                <w:sz w:val="22"/>
                <w:szCs w:val="22"/>
              </w:rPr>
              <w:t>k</w:t>
            </w:r>
            <w:r w:rsidRPr="0059465A">
              <w:rPr>
                <w:sz w:val="22"/>
                <w:szCs w:val="22"/>
              </w:rPr>
              <w:t xml:space="preserve">, </w:t>
            </w:r>
            <w:r w:rsidRPr="0059465A">
              <w:rPr>
                <w:spacing w:val="-2"/>
                <w:sz w:val="22"/>
                <w:szCs w:val="22"/>
              </w:rPr>
              <w:t>v</w:t>
            </w:r>
            <w:r w:rsidRPr="0059465A">
              <w:rPr>
                <w:sz w:val="22"/>
                <w:szCs w:val="22"/>
              </w:rPr>
              <w:t>a</w:t>
            </w:r>
            <w:r w:rsidRPr="0059465A">
              <w:rPr>
                <w:spacing w:val="1"/>
                <w:sz w:val="22"/>
                <w:szCs w:val="22"/>
              </w:rPr>
              <w:t>l</w:t>
            </w:r>
            <w:r w:rsidRPr="0059465A">
              <w:rPr>
                <w:sz w:val="22"/>
                <w:szCs w:val="22"/>
              </w:rPr>
              <w:t>a</w:t>
            </w:r>
            <w:r w:rsidRPr="0059465A">
              <w:rPr>
                <w:spacing w:val="-3"/>
                <w:sz w:val="22"/>
                <w:szCs w:val="22"/>
              </w:rPr>
              <w:t>m</w:t>
            </w:r>
            <w:r w:rsidRPr="0059465A">
              <w:rPr>
                <w:sz w:val="22"/>
                <w:szCs w:val="22"/>
              </w:rPr>
              <w:t xml:space="preserve">int </w:t>
            </w:r>
            <w:r w:rsidRPr="0059465A">
              <w:rPr>
                <w:spacing w:val="-4"/>
                <w:sz w:val="22"/>
                <w:szCs w:val="22"/>
              </w:rPr>
              <w:t>m</w:t>
            </w:r>
            <w:r w:rsidRPr="0059465A">
              <w:rPr>
                <w:sz w:val="22"/>
                <w:szCs w:val="22"/>
              </w:rPr>
              <w:t>a</w:t>
            </w:r>
            <w:r w:rsidRPr="0059465A">
              <w:rPr>
                <w:spacing w:val="1"/>
                <w:sz w:val="22"/>
                <w:szCs w:val="22"/>
              </w:rPr>
              <w:t>t</w:t>
            </w:r>
            <w:r w:rsidRPr="0059465A">
              <w:rPr>
                <w:sz w:val="22"/>
                <w:szCs w:val="22"/>
              </w:rPr>
              <w:t>e</w:t>
            </w:r>
            <w:r w:rsidRPr="0059465A">
              <w:rPr>
                <w:spacing w:val="-3"/>
                <w:sz w:val="22"/>
                <w:szCs w:val="22"/>
              </w:rPr>
              <w:t>m</w:t>
            </w:r>
            <w:r w:rsidRPr="0059465A">
              <w:rPr>
                <w:sz w:val="22"/>
                <w:szCs w:val="22"/>
              </w:rPr>
              <w:t>a</w:t>
            </w:r>
            <w:r w:rsidRPr="0059465A">
              <w:rPr>
                <w:spacing w:val="1"/>
                <w:sz w:val="22"/>
                <w:szCs w:val="22"/>
              </w:rPr>
              <w:t>ti</w:t>
            </w:r>
            <w:r w:rsidRPr="0059465A">
              <w:rPr>
                <w:spacing w:val="-2"/>
                <w:sz w:val="22"/>
                <w:szCs w:val="22"/>
              </w:rPr>
              <w:t>k</w:t>
            </w:r>
            <w:r w:rsidRPr="0059465A">
              <w:rPr>
                <w:sz w:val="22"/>
                <w:szCs w:val="22"/>
              </w:rPr>
              <w:t>ai</w:t>
            </w:r>
            <w:r w:rsidRPr="0059465A">
              <w:rPr>
                <w:spacing w:val="1"/>
                <w:sz w:val="22"/>
                <w:szCs w:val="22"/>
              </w:rPr>
              <w:t xml:space="preserve"> </w:t>
            </w:r>
            <w:r w:rsidRPr="0059465A">
              <w:rPr>
                <w:spacing w:val="-1"/>
                <w:sz w:val="22"/>
                <w:szCs w:val="22"/>
              </w:rPr>
              <w:t>i</w:t>
            </w:r>
            <w:r w:rsidRPr="0059465A">
              <w:rPr>
                <w:sz w:val="22"/>
                <w:szCs w:val="22"/>
              </w:rPr>
              <w:t>s</w:t>
            </w:r>
            <w:r w:rsidRPr="0059465A">
              <w:rPr>
                <w:spacing w:val="-3"/>
                <w:sz w:val="22"/>
                <w:szCs w:val="22"/>
              </w:rPr>
              <w:t>m</w:t>
            </w:r>
            <w:r w:rsidRPr="0059465A">
              <w:rPr>
                <w:sz w:val="22"/>
                <w:szCs w:val="22"/>
              </w:rPr>
              <w:t>ere</w:t>
            </w:r>
            <w:r w:rsidRPr="0059465A">
              <w:rPr>
                <w:spacing w:val="1"/>
                <w:sz w:val="22"/>
                <w:szCs w:val="22"/>
              </w:rPr>
              <w:t>t</w:t>
            </w:r>
            <w:r w:rsidRPr="0059465A">
              <w:rPr>
                <w:sz w:val="22"/>
                <w:szCs w:val="22"/>
              </w:rPr>
              <w:t>ek</w:t>
            </w:r>
            <w:r w:rsidRPr="0059465A">
              <w:rPr>
                <w:spacing w:val="-2"/>
                <w:sz w:val="22"/>
                <w:szCs w:val="22"/>
              </w:rPr>
              <w:t xml:space="preserve"> b</w:t>
            </w:r>
            <w:r w:rsidRPr="0059465A">
              <w:rPr>
                <w:sz w:val="22"/>
                <w:szCs w:val="22"/>
              </w:rPr>
              <w:t>ő</w:t>
            </w:r>
            <w:r w:rsidRPr="0059465A">
              <w:rPr>
                <w:spacing w:val="-2"/>
                <w:sz w:val="22"/>
                <w:szCs w:val="22"/>
              </w:rPr>
              <w:t>v</w:t>
            </w:r>
            <w:r w:rsidRPr="0059465A">
              <w:rPr>
                <w:sz w:val="22"/>
                <w:szCs w:val="22"/>
              </w:rPr>
              <w:t>ítése</w:t>
            </w:r>
            <w:r w:rsidRPr="0059465A">
              <w:rPr>
                <w:spacing w:val="-2"/>
                <w:sz w:val="22"/>
                <w:szCs w:val="22"/>
              </w:rPr>
              <w:t xml:space="preserve"> </w:t>
            </w:r>
            <w:r w:rsidRPr="0059465A">
              <w:rPr>
                <w:sz w:val="22"/>
                <w:szCs w:val="22"/>
              </w:rPr>
              <w:t>a s</w:t>
            </w:r>
            <w:r w:rsidRPr="0059465A">
              <w:rPr>
                <w:spacing w:val="-2"/>
                <w:sz w:val="22"/>
                <w:szCs w:val="22"/>
              </w:rPr>
              <w:t>z</w:t>
            </w:r>
            <w:r w:rsidRPr="0059465A">
              <w:rPr>
                <w:sz w:val="22"/>
                <w:szCs w:val="22"/>
              </w:rPr>
              <w:t>a</w:t>
            </w:r>
            <w:r w:rsidRPr="0059465A">
              <w:rPr>
                <w:spacing w:val="-2"/>
                <w:sz w:val="22"/>
                <w:szCs w:val="22"/>
              </w:rPr>
              <w:t>k</w:t>
            </w:r>
            <w:r w:rsidRPr="0059465A">
              <w:rPr>
                <w:spacing w:val="1"/>
                <w:sz w:val="22"/>
                <w:szCs w:val="22"/>
              </w:rPr>
              <w:t>i</w:t>
            </w:r>
            <w:r w:rsidRPr="0059465A">
              <w:rPr>
                <w:sz w:val="22"/>
                <w:szCs w:val="22"/>
              </w:rPr>
              <w:t>ro</w:t>
            </w:r>
            <w:r w:rsidRPr="0059465A">
              <w:rPr>
                <w:spacing w:val="-2"/>
                <w:sz w:val="22"/>
                <w:szCs w:val="22"/>
              </w:rPr>
              <w:t>d</w:t>
            </w:r>
            <w:r w:rsidRPr="0059465A">
              <w:rPr>
                <w:sz w:val="22"/>
                <w:szCs w:val="22"/>
              </w:rPr>
              <w:t>a</w:t>
            </w:r>
            <w:r w:rsidRPr="0059465A">
              <w:rPr>
                <w:spacing w:val="1"/>
                <w:sz w:val="22"/>
                <w:szCs w:val="22"/>
              </w:rPr>
              <w:t>l</w:t>
            </w:r>
            <w:r w:rsidRPr="0059465A">
              <w:rPr>
                <w:sz w:val="22"/>
                <w:szCs w:val="22"/>
              </w:rPr>
              <w:t>om</w:t>
            </w:r>
            <w:r w:rsidRPr="0059465A">
              <w:rPr>
                <w:spacing w:val="-4"/>
                <w:sz w:val="22"/>
                <w:szCs w:val="22"/>
              </w:rPr>
              <w:t xml:space="preserve"> </w:t>
            </w:r>
            <w:r w:rsidRPr="0059465A">
              <w:rPr>
                <w:sz w:val="22"/>
                <w:szCs w:val="22"/>
              </w:rPr>
              <w:t>tan</w:t>
            </w:r>
            <w:r w:rsidRPr="0059465A">
              <w:rPr>
                <w:spacing w:val="-2"/>
                <w:sz w:val="22"/>
                <w:szCs w:val="22"/>
              </w:rPr>
              <w:t>u</w:t>
            </w:r>
            <w:r w:rsidRPr="0059465A">
              <w:rPr>
                <w:sz w:val="22"/>
                <w:szCs w:val="22"/>
              </w:rPr>
              <w:t>l</w:t>
            </w:r>
            <w:r w:rsidRPr="0059465A">
              <w:rPr>
                <w:spacing w:val="-4"/>
                <w:sz w:val="22"/>
                <w:szCs w:val="22"/>
              </w:rPr>
              <w:t>m</w:t>
            </w:r>
            <w:r w:rsidRPr="0059465A">
              <w:rPr>
                <w:sz w:val="22"/>
                <w:szCs w:val="22"/>
              </w:rPr>
              <w:t>án</w:t>
            </w:r>
            <w:r w:rsidRPr="0059465A">
              <w:rPr>
                <w:spacing w:val="-2"/>
                <w:sz w:val="22"/>
                <w:szCs w:val="22"/>
              </w:rPr>
              <w:t>y</w:t>
            </w:r>
            <w:r w:rsidRPr="0059465A">
              <w:rPr>
                <w:spacing w:val="2"/>
                <w:sz w:val="22"/>
                <w:szCs w:val="22"/>
              </w:rPr>
              <w:t>o</w:t>
            </w:r>
            <w:r w:rsidRPr="0059465A">
              <w:rPr>
                <w:spacing w:val="-2"/>
                <w:sz w:val="22"/>
                <w:szCs w:val="22"/>
              </w:rPr>
              <w:t>z</w:t>
            </w:r>
            <w:r w:rsidRPr="0059465A">
              <w:rPr>
                <w:sz w:val="22"/>
                <w:szCs w:val="22"/>
              </w:rPr>
              <w:t>ásáho</w:t>
            </w:r>
            <w:r w:rsidRPr="0059465A">
              <w:rPr>
                <w:spacing w:val="-2"/>
                <w:sz w:val="22"/>
                <w:szCs w:val="22"/>
              </w:rPr>
              <w:t>z</w:t>
            </w:r>
            <w:r w:rsidRPr="0059465A">
              <w:rPr>
                <w:sz w:val="22"/>
                <w:szCs w:val="22"/>
              </w:rPr>
              <w:t>.</w:t>
            </w:r>
          </w:p>
        </w:tc>
      </w:tr>
      <w:tr w:rsidR="00EF576A" w:rsidRPr="00FB506B" w14:paraId="7F427371"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6F" w14:textId="77777777" w:rsidR="00EF576A" w:rsidRPr="00FB506B" w:rsidRDefault="00EF576A" w:rsidP="00CA40DE">
            <w:pPr>
              <w:rPr>
                <w:sz w:val="18"/>
                <w:szCs w:val="18"/>
              </w:rPr>
            </w:pPr>
          </w:p>
        </w:tc>
        <w:tc>
          <w:tcPr>
            <w:tcW w:w="66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70" w14:textId="77777777" w:rsidR="00EF576A" w:rsidRPr="00FB506B" w:rsidRDefault="00EF576A" w:rsidP="00CA40DE">
            <w:pPr>
              <w:rPr>
                <w:sz w:val="18"/>
                <w:szCs w:val="18"/>
              </w:rPr>
            </w:pPr>
          </w:p>
        </w:tc>
      </w:tr>
      <w:tr w:rsidR="00EF576A" w:rsidRPr="00FB506B" w14:paraId="7F427375" w14:textId="77777777" w:rsidTr="008D09E2">
        <w:tc>
          <w:tcPr>
            <w:tcW w:w="35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72" w14:textId="77777777" w:rsidR="00EF576A" w:rsidRPr="00FB506B" w:rsidRDefault="00EF576A" w:rsidP="00CA40DE">
            <w:pPr>
              <w:rPr>
                <w:sz w:val="18"/>
                <w:szCs w:val="18"/>
              </w:rPr>
            </w:pPr>
            <w:r w:rsidRPr="00FB506B">
              <w:rPr>
                <w:sz w:val="18"/>
                <w:szCs w:val="18"/>
              </w:rPr>
              <w:t>Jellemző átadási módok</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73" w14:textId="77777777" w:rsidR="00EF576A" w:rsidRPr="00FB506B" w:rsidRDefault="00EF576A" w:rsidP="00CA40DE">
            <w:pPr>
              <w:rPr>
                <w:sz w:val="18"/>
                <w:szCs w:val="18"/>
              </w:rPr>
            </w:pPr>
            <w:r w:rsidRPr="00FB506B">
              <w:rPr>
                <w:sz w:val="18"/>
                <w:szCs w:val="18"/>
              </w:rPr>
              <w:t>Előadás</w:t>
            </w:r>
          </w:p>
        </w:tc>
        <w:tc>
          <w:tcPr>
            <w:tcW w:w="53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374" w14:textId="77777777" w:rsidR="00EF576A" w:rsidRPr="00FB506B" w:rsidRDefault="00EF576A" w:rsidP="00CA40DE">
            <w:pPr>
              <w:rPr>
                <w:sz w:val="18"/>
                <w:szCs w:val="18"/>
              </w:rPr>
            </w:pPr>
            <w:r w:rsidRPr="0059465A">
              <w:rPr>
                <w:spacing w:val="-3"/>
                <w:sz w:val="22"/>
                <w:szCs w:val="22"/>
              </w:rPr>
              <w:t>F</w:t>
            </w:r>
            <w:r w:rsidRPr="0059465A">
              <w:rPr>
                <w:sz w:val="22"/>
                <w:szCs w:val="22"/>
              </w:rPr>
              <w:t>o</w:t>
            </w:r>
            <w:r w:rsidRPr="0059465A">
              <w:rPr>
                <w:spacing w:val="-2"/>
                <w:sz w:val="22"/>
                <w:szCs w:val="22"/>
              </w:rPr>
              <w:t>g</w:t>
            </w:r>
            <w:r w:rsidRPr="0059465A">
              <w:rPr>
                <w:sz w:val="22"/>
                <w:szCs w:val="22"/>
              </w:rPr>
              <w:t>a</w:t>
            </w:r>
            <w:r w:rsidRPr="0059465A">
              <w:rPr>
                <w:spacing w:val="1"/>
                <w:sz w:val="22"/>
                <w:szCs w:val="22"/>
              </w:rPr>
              <w:t>l</w:t>
            </w:r>
            <w:r w:rsidRPr="0059465A">
              <w:rPr>
                <w:spacing w:val="-4"/>
                <w:sz w:val="22"/>
                <w:szCs w:val="22"/>
              </w:rPr>
              <w:t>m</w:t>
            </w:r>
            <w:r w:rsidRPr="0059465A">
              <w:rPr>
                <w:sz w:val="22"/>
                <w:szCs w:val="22"/>
              </w:rPr>
              <w:t>a</w:t>
            </w:r>
            <w:r w:rsidRPr="0059465A">
              <w:rPr>
                <w:spacing w:val="-2"/>
                <w:sz w:val="22"/>
                <w:szCs w:val="22"/>
              </w:rPr>
              <w:t>k</w:t>
            </w:r>
            <w:r w:rsidRPr="0059465A">
              <w:rPr>
                <w:sz w:val="22"/>
                <w:szCs w:val="22"/>
              </w:rPr>
              <w:t>,</w:t>
            </w:r>
            <w:r w:rsidRPr="0059465A">
              <w:rPr>
                <w:spacing w:val="3"/>
                <w:sz w:val="22"/>
                <w:szCs w:val="22"/>
              </w:rPr>
              <w:t xml:space="preserve"> </w:t>
            </w:r>
            <w:r w:rsidRPr="0059465A">
              <w:rPr>
                <w:spacing w:val="-4"/>
                <w:sz w:val="22"/>
                <w:szCs w:val="22"/>
              </w:rPr>
              <w:t>m</w:t>
            </w:r>
            <w:r w:rsidRPr="0059465A">
              <w:rPr>
                <w:sz w:val="22"/>
                <w:szCs w:val="22"/>
              </w:rPr>
              <w:t>ódszerek</w:t>
            </w:r>
            <w:r w:rsidRPr="0059465A">
              <w:rPr>
                <w:spacing w:val="-2"/>
                <w:sz w:val="22"/>
                <w:szCs w:val="22"/>
              </w:rPr>
              <w:t xml:space="preserve"> </w:t>
            </w:r>
            <w:r w:rsidRPr="0059465A">
              <w:rPr>
                <w:sz w:val="22"/>
                <w:szCs w:val="22"/>
              </w:rPr>
              <w:t>is</w:t>
            </w:r>
            <w:r w:rsidRPr="0059465A">
              <w:rPr>
                <w:spacing w:val="-3"/>
                <w:sz w:val="22"/>
                <w:szCs w:val="22"/>
              </w:rPr>
              <w:t>m</w:t>
            </w:r>
            <w:r w:rsidRPr="0059465A">
              <w:rPr>
                <w:sz w:val="22"/>
                <w:szCs w:val="22"/>
              </w:rPr>
              <w:t>er</w:t>
            </w:r>
            <w:r w:rsidRPr="0059465A">
              <w:rPr>
                <w:spacing w:val="-1"/>
                <w:sz w:val="22"/>
                <w:szCs w:val="22"/>
              </w:rPr>
              <w:t>t</w:t>
            </w:r>
            <w:r w:rsidRPr="0059465A">
              <w:rPr>
                <w:sz w:val="22"/>
                <w:szCs w:val="22"/>
              </w:rPr>
              <w:t>e</w:t>
            </w:r>
            <w:r w:rsidRPr="0059465A">
              <w:rPr>
                <w:spacing w:val="1"/>
                <w:sz w:val="22"/>
                <w:szCs w:val="22"/>
              </w:rPr>
              <w:t>t</w:t>
            </w:r>
            <w:r w:rsidRPr="0059465A">
              <w:rPr>
                <w:spacing w:val="-2"/>
                <w:sz w:val="22"/>
                <w:szCs w:val="22"/>
              </w:rPr>
              <w:t>é</w:t>
            </w:r>
            <w:r w:rsidRPr="0059465A">
              <w:rPr>
                <w:sz w:val="22"/>
                <w:szCs w:val="22"/>
              </w:rPr>
              <w:t xml:space="preserve">se </w:t>
            </w:r>
            <w:r w:rsidRPr="0059465A">
              <w:rPr>
                <w:spacing w:val="-2"/>
                <w:sz w:val="22"/>
                <w:szCs w:val="22"/>
              </w:rPr>
              <w:t>n</w:t>
            </w:r>
            <w:r w:rsidRPr="0059465A">
              <w:rPr>
                <w:sz w:val="22"/>
                <w:szCs w:val="22"/>
              </w:rPr>
              <w:t>a</w:t>
            </w:r>
            <w:r w:rsidRPr="0059465A">
              <w:rPr>
                <w:spacing w:val="-2"/>
                <w:sz w:val="22"/>
                <w:szCs w:val="22"/>
              </w:rPr>
              <w:t>g</w:t>
            </w:r>
            <w:r w:rsidRPr="0059465A">
              <w:rPr>
                <w:sz w:val="22"/>
                <w:szCs w:val="22"/>
              </w:rPr>
              <w:t>y</w:t>
            </w:r>
            <w:r w:rsidRPr="0059465A">
              <w:rPr>
                <w:spacing w:val="-2"/>
                <w:sz w:val="22"/>
                <w:szCs w:val="22"/>
              </w:rPr>
              <w:t xml:space="preserve"> </w:t>
            </w:r>
            <w:r w:rsidRPr="0059465A">
              <w:rPr>
                <w:sz w:val="22"/>
                <w:szCs w:val="22"/>
              </w:rPr>
              <w:t>e</w:t>
            </w:r>
            <w:r w:rsidRPr="0059465A">
              <w:rPr>
                <w:spacing w:val="1"/>
                <w:sz w:val="22"/>
                <w:szCs w:val="22"/>
              </w:rPr>
              <w:t>l</w:t>
            </w:r>
            <w:r w:rsidRPr="0059465A">
              <w:rPr>
                <w:sz w:val="22"/>
                <w:szCs w:val="22"/>
              </w:rPr>
              <w:t xml:space="preserve">őadóban, </w:t>
            </w:r>
            <w:r w:rsidRPr="0059465A">
              <w:rPr>
                <w:spacing w:val="-1"/>
                <w:sz w:val="22"/>
                <w:szCs w:val="22"/>
              </w:rPr>
              <w:t>t</w:t>
            </w:r>
            <w:r w:rsidRPr="0059465A">
              <w:rPr>
                <w:sz w:val="22"/>
                <w:szCs w:val="22"/>
              </w:rPr>
              <w:t>áblás</w:t>
            </w:r>
            <w:r w:rsidRPr="0059465A">
              <w:rPr>
                <w:spacing w:val="-2"/>
                <w:sz w:val="22"/>
                <w:szCs w:val="22"/>
              </w:rPr>
              <w:t xml:space="preserve"> </w:t>
            </w:r>
            <w:r w:rsidRPr="0059465A">
              <w:rPr>
                <w:sz w:val="22"/>
                <w:szCs w:val="22"/>
              </w:rPr>
              <w:t>e</w:t>
            </w:r>
            <w:r w:rsidRPr="0059465A">
              <w:rPr>
                <w:spacing w:val="1"/>
                <w:sz w:val="22"/>
                <w:szCs w:val="22"/>
              </w:rPr>
              <w:t>l</w:t>
            </w:r>
            <w:r w:rsidRPr="0059465A">
              <w:rPr>
                <w:spacing w:val="-2"/>
                <w:sz w:val="22"/>
                <w:szCs w:val="22"/>
              </w:rPr>
              <w:t>ő</w:t>
            </w:r>
            <w:r w:rsidRPr="0059465A">
              <w:rPr>
                <w:sz w:val="22"/>
                <w:szCs w:val="22"/>
              </w:rPr>
              <w:t>adás.</w:t>
            </w:r>
          </w:p>
        </w:tc>
      </w:tr>
      <w:tr w:rsidR="00EF576A" w:rsidRPr="00FB506B" w14:paraId="7F427379"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76" w14:textId="77777777" w:rsidR="00EF576A" w:rsidRPr="00FB506B" w:rsidRDefault="00EF576A" w:rsidP="00CA40DE">
            <w:pPr>
              <w:rPr>
                <w:sz w:val="18"/>
                <w:szCs w:val="18"/>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77" w14:textId="77777777" w:rsidR="00EF576A" w:rsidRPr="00FB506B" w:rsidRDefault="00EF576A" w:rsidP="00CA40DE">
            <w:pPr>
              <w:rPr>
                <w:sz w:val="18"/>
                <w:szCs w:val="18"/>
              </w:rPr>
            </w:pPr>
            <w:r w:rsidRPr="00FB506B">
              <w:rPr>
                <w:sz w:val="18"/>
                <w:szCs w:val="18"/>
              </w:rPr>
              <w:t>Gyakorlat</w:t>
            </w:r>
          </w:p>
        </w:tc>
        <w:tc>
          <w:tcPr>
            <w:tcW w:w="53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378" w14:textId="77777777" w:rsidR="00EF576A" w:rsidRPr="00FB506B" w:rsidRDefault="00EF576A" w:rsidP="00CA40DE">
            <w:pPr>
              <w:rPr>
                <w:sz w:val="18"/>
                <w:szCs w:val="18"/>
              </w:rPr>
            </w:pPr>
            <w:r w:rsidRPr="0059465A">
              <w:rPr>
                <w:sz w:val="22"/>
                <w:szCs w:val="22"/>
              </w:rPr>
              <w:t>K</w:t>
            </w:r>
            <w:r w:rsidRPr="0059465A">
              <w:rPr>
                <w:spacing w:val="-1"/>
                <w:sz w:val="22"/>
                <w:szCs w:val="22"/>
              </w:rPr>
              <w:t>i</w:t>
            </w:r>
            <w:r w:rsidRPr="0059465A">
              <w:rPr>
                <w:sz w:val="22"/>
                <w:szCs w:val="22"/>
              </w:rPr>
              <w:t>ster</w:t>
            </w:r>
            <w:r w:rsidRPr="0059465A">
              <w:rPr>
                <w:spacing w:val="-4"/>
                <w:sz w:val="22"/>
                <w:szCs w:val="22"/>
              </w:rPr>
              <w:t>m</w:t>
            </w:r>
            <w:r w:rsidRPr="0059465A">
              <w:rPr>
                <w:sz w:val="22"/>
                <w:szCs w:val="22"/>
              </w:rPr>
              <w:t>i</w:t>
            </w:r>
            <w:r w:rsidRPr="0059465A">
              <w:rPr>
                <w:spacing w:val="2"/>
                <w:sz w:val="22"/>
                <w:szCs w:val="22"/>
              </w:rPr>
              <w:t xml:space="preserve"> </w:t>
            </w:r>
            <w:r w:rsidRPr="0059465A">
              <w:rPr>
                <w:sz w:val="22"/>
                <w:szCs w:val="22"/>
              </w:rPr>
              <w:t>tá</w:t>
            </w:r>
            <w:r w:rsidRPr="0059465A">
              <w:rPr>
                <w:spacing w:val="-2"/>
                <w:sz w:val="22"/>
                <w:szCs w:val="22"/>
              </w:rPr>
              <w:t>b</w:t>
            </w:r>
            <w:r w:rsidRPr="0059465A">
              <w:rPr>
                <w:sz w:val="22"/>
                <w:szCs w:val="22"/>
              </w:rPr>
              <w:t>lá</w:t>
            </w:r>
            <w:r w:rsidRPr="0059465A">
              <w:rPr>
                <w:spacing w:val="-2"/>
                <w:sz w:val="22"/>
                <w:szCs w:val="22"/>
              </w:rPr>
              <w:t>s</w:t>
            </w:r>
            <w:r w:rsidRPr="0059465A">
              <w:rPr>
                <w:sz w:val="22"/>
                <w:szCs w:val="22"/>
              </w:rPr>
              <w:t>,</w:t>
            </w:r>
            <w:r w:rsidRPr="0059465A">
              <w:rPr>
                <w:spacing w:val="-2"/>
                <w:sz w:val="22"/>
                <w:szCs w:val="22"/>
              </w:rPr>
              <w:t xml:space="preserve"> </w:t>
            </w:r>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ítási</w:t>
            </w:r>
            <w:r w:rsidRPr="0059465A">
              <w:rPr>
                <w:spacing w:val="1"/>
                <w:sz w:val="22"/>
                <w:szCs w:val="22"/>
              </w:rPr>
              <w:t xml:space="preserve"> </w:t>
            </w:r>
            <w:r w:rsidRPr="0059465A">
              <w:rPr>
                <w:spacing w:val="-2"/>
                <w:sz w:val="22"/>
                <w:szCs w:val="22"/>
              </w:rPr>
              <w:t>gy</w:t>
            </w:r>
            <w:r w:rsidRPr="0059465A">
              <w:rPr>
                <w:sz w:val="22"/>
                <w:szCs w:val="22"/>
              </w:rPr>
              <w:t>a</w:t>
            </w:r>
            <w:r w:rsidRPr="0059465A">
              <w:rPr>
                <w:spacing w:val="-2"/>
                <w:sz w:val="22"/>
                <w:szCs w:val="22"/>
              </w:rPr>
              <w:t>k</w:t>
            </w:r>
            <w:r w:rsidRPr="0059465A">
              <w:rPr>
                <w:sz w:val="22"/>
                <w:szCs w:val="22"/>
              </w:rPr>
              <w:t>orlato</w:t>
            </w:r>
            <w:r w:rsidRPr="0059465A">
              <w:rPr>
                <w:spacing w:val="-2"/>
                <w:sz w:val="22"/>
                <w:szCs w:val="22"/>
              </w:rPr>
              <w:t>k</w:t>
            </w:r>
            <w:r w:rsidRPr="0059465A">
              <w:rPr>
                <w:sz w:val="22"/>
                <w:szCs w:val="22"/>
              </w:rPr>
              <w:t>.</w:t>
            </w:r>
          </w:p>
        </w:tc>
      </w:tr>
      <w:tr w:rsidR="00EF576A" w:rsidRPr="00FB506B" w14:paraId="7F42737D"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7A" w14:textId="77777777" w:rsidR="00EF576A" w:rsidRPr="00FB506B" w:rsidRDefault="00EF576A" w:rsidP="00CA40DE">
            <w:pPr>
              <w:rPr>
                <w:sz w:val="18"/>
                <w:szCs w:val="18"/>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7B" w14:textId="77777777" w:rsidR="00EF576A" w:rsidRPr="00FB506B" w:rsidRDefault="00EF576A" w:rsidP="00CA40DE">
            <w:pPr>
              <w:rPr>
                <w:sz w:val="18"/>
                <w:szCs w:val="18"/>
              </w:rPr>
            </w:pPr>
            <w:r w:rsidRPr="00FB506B">
              <w:rPr>
                <w:sz w:val="18"/>
                <w:szCs w:val="18"/>
              </w:rPr>
              <w:t>Labor</w:t>
            </w:r>
          </w:p>
        </w:tc>
        <w:tc>
          <w:tcPr>
            <w:tcW w:w="53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7C" w14:textId="77777777" w:rsidR="00EF576A" w:rsidRPr="00FB506B" w:rsidRDefault="00EF576A" w:rsidP="00CA40DE">
            <w:pPr>
              <w:rPr>
                <w:sz w:val="18"/>
                <w:szCs w:val="18"/>
              </w:rPr>
            </w:pPr>
            <w:r w:rsidRPr="0059465A">
              <w:rPr>
                <w:sz w:val="22"/>
                <w:szCs w:val="22"/>
              </w:rPr>
              <w:t>Ki</w:t>
            </w:r>
            <w:r w:rsidRPr="0059465A">
              <w:rPr>
                <w:spacing w:val="-2"/>
                <w:sz w:val="22"/>
                <w:szCs w:val="22"/>
              </w:rPr>
              <w:t>s</w:t>
            </w:r>
            <w:r w:rsidRPr="0059465A">
              <w:rPr>
                <w:spacing w:val="1"/>
                <w:sz w:val="22"/>
                <w:szCs w:val="22"/>
              </w:rPr>
              <w:t>t</w:t>
            </w:r>
            <w:r w:rsidRPr="0059465A">
              <w:rPr>
                <w:spacing w:val="-2"/>
                <w:sz w:val="22"/>
                <w:szCs w:val="22"/>
              </w:rPr>
              <w:t>e</w:t>
            </w:r>
            <w:r w:rsidRPr="0059465A">
              <w:rPr>
                <w:spacing w:val="1"/>
                <w:sz w:val="22"/>
                <w:szCs w:val="22"/>
              </w:rPr>
              <w:t>r</w:t>
            </w:r>
            <w:r w:rsidRPr="0059465A">
              <w:rPr>
                <w:spacing w:val="-4"/>
                <w:sz w:val="22"/>
                <w:szCs w:val="22"/>
              </w:rPr>
              <w:t>m</w:t>
            </w:r>
            <w:r w:rsidRPr="0059465A">
              <w:rPr>
                <w:spacing w:val="1"/>
                <w:sz w:val="22"/>
                <w:szCs w:val="22"/>
              </w:rPr>
              <w:t>i</w:t>
            </w:r>
            <w:r w:rsidRPr="0059465A">
              <w:rPr>
                <w:sz w:val="22"/>
                <w:szCs w:val="22"/>
              </w:rPr>
              <w:t>,</w:t>
            </w:r>
            <w:r w:rsidRPr="0059465A">
              <w:rPr>
                <w:spacing w:val="1"/>
                <w:sz w:val="22"/>
                <w:szCs w:val="22"/>
              </w:rPr>
              <w:t xml:space="preserve"> </w:t>
            </w:r>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ító</w:t>
            </w:r>
            <w:r w:rsidRPr="0059465A">
              <w:rPr>
                <w:spacing w:val="-2"/>
                <w:sz w:val="22"/>
                <w:szCs w:val="22"/>
              </w:rPr>
              <w:t>g</w:t>
            </w:r>
            <w:r w:rsidRPr="0059465A">
              <w:rPr>
                <w:spacing w:val="3"/>
                <w:sz w:val="22"/>
                <w:szCs w:val="22"/>
              </w:rPr>
              <w:t>é</w:t>
            </w:r>
            <w:r w:rsidRPr="0059465A">
              <w:rPr>
                <w:sz w:val="22"/>
                <w:szCs w:val="22"/>
              </w:rPr>
              <w:t>pes</w:t>
            </w:r>
            <w:r w:rsidRPr="0059465A">
              <w:rPr>
                <w:spacing w:val="1"/>
                <w:sz w:val="22"/>
                <w:szCs w:val="22"/>
              </w:rPr>
              <w:t xml:space="preserve"> </w:t>
            </w:r>
            <w:r w:rsidRPr="0059465A">
              <w:rPr>
                <w:spacing w:val="-1"/>
                <w:sz w:val="22"/>
                <w:szCs w:val="22"/>
              </w:rPr>
              <w:t>l</w:t>
            </w:r>
            <w:r w:rsidRPr="0059465A">
              <w:rPr>
                <w:sz w:val="22"/>
                <w:szCs w:val="22"/>
              </w:rPr>
              <w:t>ab</w:t>
            </w:r>
            <w:r w:rsidRPr="0059465A">
              <w:rPr>
                <w:spacing w:val="-2"/>
                <w:sz w:val="22"/>
                <w:szCs w:val="22"/>
              </w:rPr>
              <w:t>o</w:t>
            </w:r>
            <w:r w:rsidRPr="0059465A">
              <w:rPr>
                <w:sz w:val="22"/>
                <w:szCs w:val="22"/>
              </w:rPr>
              <w:t>r</w:t>
            </w:r>
            <w:r w:rsidRPr="0059465A">
              <w:rPr>
                <w:spacing w:val="1"/>
                <w:sz w:val="22"/>
                <w:szCs w:val="22"/>
              </w:rPr>
              <w:t xml:space="preserve"> </w:t>
            </w:r>
            <w:r w:rsidRPr="0059465A">
              <w:rPr>
                <w:spacing w:val="-2"/>
                <w:sz w:val="22"/>
                <w:szCs w:val="22"/>
              </w:rPr>
              <w:t>gy</w:t>
            </w:r>
            <w:r w:rsidRPr="0059465A">
              <w:rPr>
                <w:spacing w:val="3"/>
                <w:sz w:val="22"/>
                <w:szCs w:val="22"/>
              </w:rPr>
              <w:t>a</w:t>
            </w:r>
            <w:r w:rsidRPr="0059465A">
              <w:rPr>
                <w:spacing w:val="-2"/>
                <w:sz w:val="22"/>
                <w:szCs w:val="22"/>
              </w:rPr>
              <w:t>k</w:t>
            </w:r>
            <w:r w:rsidRPr="0059465A">
              <w:rPr>
                <w:sz w:val="22"/>
                <w:szCs w:val="22"/>
              </w:rPr>
              <w:t>orlato</w:t>
            </w:r>
            <w:r w:rsidRPr="0059465A">
              <w:rPr>
                <w:spacing w:val="-2"/>
                <w:sz w:val="22"/>
                <w:szCs w:val="22"/>
              </w:rPr>
              <w:t>k</w:t>
            </w:r>
          </w:p>
        </w:tc>
      </w:tr>
      <w:tr w:rsidR="00EF576A" w:rsidRPr="00FB506B" w14:paraId="7F427381"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7E" w14:textId="77777777" w:rsidR="00EF576A" w:rsidRPr="00FB506B" w:rsidRDefault="00EF576A" w:rsidP="00CA40DE">
            <w:pPr>
              <w:rPr>
                <w:sz w:val="18"/>
                <w:szCs w:val="18"/>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7F" w14:textId="77777777" w:rsidR="00EF576A" w:rsidRPr="00FB506B" w:rsidRDefault="00EF576A" w:rsidP="00CA40DE">
            <w:pPr>
              <w:rPr>
                <w:sz w:val="18"/>
                <w:szCs w:val="18"/>
              </w:rPr>
            </w:pPr>
            <w:r w:rsidRPr="00FB506B">
              <w:rPr>
                <w:sz w:val="18"/>
                <w:szCs w:val="18"/>
              </w:rPr>
              <w:t>Egyéb</w:t>
            </w:r>
          </w:p>
        </w:tc>
        <w:tc>
          <w:tcPr>
            <w:tcW w:w="53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80" w14:textId="77777777" w:rsidR="00EF576A" w:rsidRPr="00FB506B" w:rsidRDefault="00EF576A" w:rsidP="00CA40DE">
            <w:pPr>
              <w:rPr>
                <w:sz w:val="18"/>
                <w:szCs w:val="18"/>
              </w:rPr>
            </w:pPr>
          </w:p>
        </w:tc>
      </w:tr>
      <w:tr w:rsidR="00EF576A" w:rsidRPr="00FB506B" w14:paraId="7F427385" w14:textId="77777777" w:rsidTr="008D09E2">
        <w:tc>
          <w:tcPr>
            <w:tcW w:w="35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82" w14:textId="77777777" w:rsidR="00EF576A" w:rsidRPr="00FB506B" w:rsidRDefault="00EF576A" w:rsidP="00CA40DE">
            <w:pPr>
              <w:rPr>
                <w:sz w:val="18"/>
                <w:szCs w:val="18"/>
              </w:rPr>
            </w:pPr>
            <w:r w:rsidRPr="00FB506B">
              <w:rPr>
                <w:sz w:val="18"/>
                <w:szCs w:val="18"/>
              </w:rPr>
              <w:t>Követelmények (tanulmányi eredményekben kifejezve)</w:t>
            </w:r>
          </w:p>
        </w:tc>
        <w:tc>
          <w:tcPr>
            <w:tcW w:w="66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384" w14:textId="7B501DD5" w:rsidR="00EF576A" w:rsidRPr="00FB506B" w:rsidRDefault="00EF576A" w:rsidP="00CB3463">
            <w:pPr>
              <w:spacing w:after="240"/>
              <w:jc w:val="both"/>
            </w:pPr>
            <w:r w:rsidRPr="00FB506B">
              <w:rPr>
                <w:b/>
                <w:bCs/>
                <w:sz w:val="18"/>
                <w:szCs w:val="18"/>
              </w:rPr>
              <w:t>Tudás</w:t>
            </w:r>
          </w:p>
        </w:tc>
      </w:tr>
      <w:tr w:rsidR="00EF576A" w:rsidRPr="00FB506B" w14:paraId="7F427388"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86" w14:textId="77777777" w:rsidR="00EF576A" w:rsidRPr="00FB506B" w:rsidRDefault="00EF576A" w:rsidP="00CA40DE">
            <w:pPr>
              <w:rPr>
                <w:sz w:val="18"/>
                <w:szCs w:val="18"/>
              </w:rPr>
            </w:pPr>
          </w:p>
        </w:tc>
        <w:tc>
          <w:tcPr>
            <w:tcW w:w="66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87" w14:textId="77777777" w:rsidR="00EF576A" w:rsidRPr="00FB506B" w:rsidRDefault="00EF576A" w:rsidP="00CA40DE">
            <w:pPr>
              <w:rPr>
                <w:sz w:val="18"/>
                <w:szCs w:val="18"/>
              </w:rPr>
            </w:pPr>
          </w:p>
        </w:tc>
      </w:tr>
      <w:tr w:rsidR="00EF576A" w:rsidRPr="00FB506B" w14:paraId="7F42738C"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89" w14:textId="77777777" w:rsidR="00EF576A" w:rsidRPr="00FB506B" w:rsidRDefault="00EF576A" w:rsidP="00CA40DE">
            <w:pPr>
              <w:rPr>
                <w:sz w:val="18"/>
                <w:szCs w:val="18"/>
              </w:rPr>
            </w:pPr>
          </w:p>
        </w:tc>
        <w:tc>
          <w:tcPr>
            <w:tcW w:w="66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38B" w14:textId="7FA98327" w:rsidR="00EF576A" w:rsidRPr="00FB506B" w:rsidRDefault="00EF576A" w:rsidP="00CB3463">
            <w:pPr>
              <w:spacing w:after="240"/>
              <w:jc w:val="both"/>
            </w:pPr>
            <w:r w:rsidRPr="00FB506B">
              <w:rPr>
                <w:b/>
                <w:bCs/>
                <w:sz w:val="18"/>
                <w:szCs w:val="18"/>
              </w:rPr>
              <w:t>Képesség</w:t>
            </w:r>
          </w:p>
        </w:tc>
      </w:tr>
      <w:tr w:rsidR="00EF576A" w:rsidRPr="00FB506B" w14:paraId="7F42738F"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8D" w14:textId="77777777" w:rsidR="00EF576A" w:rsidRPr="00FB506B" w:rsidRDefault="00EF576A" w:rsidP="00CA40DE">
            <w:pPr>
              <w:rPr>
                <w:sz w:val="18"/>
                <w:szCs w:val="18"/>
              </w:rPr>
            </w:pPr>
          </w:p>
        </w:tc>
        <w:tc>
          <w:tcPr>
            <w:tcW w:w="66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8E" w14:textId="77777777" w:rsidR="00EF576A" w:rsidRPr="00FB506B" w:rsidRDefault="00EF576A" w:rsidP="00CA40DE">
            <w:pPr>
              <w:rPr>
                <w:sz w:val="18"/>
                <w:szCs w:val="18"/>
              </w:rPr>
            </w:pPr>
          </w:p>
        </w:tc>
      </w:tr>
      <w:tr w:rsidR="00EF576A" w:rsidRPr="00FB506B" w14:paraId="7F427393"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90" w14:textId="77777777" w:rsidR="00EF576A" w:rsidRPr="00FB506B" w:rsidRDefault="00EF576A" w:rsidP="00CA40DE">
            <w:pPr>
              <w:rPr>
                <w:sz w:val="18"/>
                <w:szCs w:val="18"/>
              </w:rPr>
            </w:pPr>
          </w:p>
        </w:tc>
        <w:tc>
          <w:tcPr>
            <w:tcW w:w="66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392" w14:textId="78B54D29" w:rsidR="00EF576A" w:rsidRPr="00FB506B" w:rsidRDefault="00EF576A" w:rsidP="00CB3463">
            <w:pPr>
              <w:spacing w:after="240"/>
              <w:jc w:val="both"/>
            </w:pPr>
            <w:r w:rsidRPr="00FB506B">
              <w:rPr>
                <w:b/>
                <w:bCs/>
                <w:sz w:val="18"/>
                <w:szCs w:val="18"/>
              </w:rPr>
              <w:t>Attitűd</w:t>
            </w:r>
          </w:p>
        </w:tc>
      </w:tr>
      <w:tr w:rsidR="00EF576A" w:rsidRPr="00FB506B" w14:paraId="7F427396"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94" w14:textId="77777777" w:rsidR="00EF576A" w:rsidRPr="00FB506B" w:rsidRDefault="00EF576A" w:rsidP="00CA40DE">
            <w:pPr>
              <w:rPr>
                <w:sz w:val="18"/>
                <w:szCs w:val="18"/>
              </w:rPr>
            </w:pPr>
          </w:p>
        </w:tc>
        <w:tc>
          <w:tcPr>
            <w:tcW w:w="66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95" w14:textId="77777777" w:rsidR="00EF576A" w:rsidRPr="00FB506B" w:rsidRDefault="00EF576A" w:rsidP="00CA40DE">
            <w:pPr>
              <w:rPr>
                <w:sz w:val="18"/>
                <w:szCs w:val="18"/>
              </w:rPr>
            </w:pPr>
          </w:p>
        </w:tc>
      </w:tr>
      <w:tr w:rsidR="00EF576A" w:rsidRPr="00FB506B" w14:paraId="7F42739A"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97" w14:textId="77777777" w:rsidR="00EF576A" w:rsidRPr="00FB506B" w:rsidRDefault="00EF576A" w:rsidP="00CA40DE">
            <w:pPr>
              <w:rPr>
                <w:sz w:val="18"/>
                <w:szCs w:val="18"/>
              </w:rPr>
            </w:pPr>
          </w:p>
        </w:tc>
        <w:tc>
          <w:tcPr>
            <w:tcW w:w="66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399" w14:textId="5121C97B" w:rsidR="00EF576A" w:rsidRPr="00FB506B" w:rsidRDefault="00EF576A" w:rsidP="00CB3463">
            <w:pPr>
              <w:spacing w:after="240"/>
              <w:jc w:val="both"/>
              <w:rPr>
                <w:sz w:val="18"/>
                <w:szCs w:val="18"/>
              </w:rPr>
            </w:pPr>
            <w:r w:rsidRPr="00FB506B">
              <w:rPr>
                <w:b/>
                <w:bCs/>
                <w:sz w:val="18"/>
                <w:szCs w:val="18"/>
              </w:rPr>
              <w:t>Autonómia és felelősségvállalás</w:t>
            </w:r>
          </w:p>
        </w:tc>
      </w:tr>
      <w:tr w:rsidR="00EF576A" w:rsidRPr="00FB506B" w14:paraId="7F42739D" w14:textId="77777777" w:rsidTr="008D09E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39B" w14:textId="77777777" w:rsidR="00EF576A" w:rsidRPr="00FB506B" w:rsidRDefault="00EF576A" w:rsidP="00CA40DE">
            <w:pPr>
              <w:rPr>
                <w:sz w:val="18"/>
                <w:szCs w:val="18"/>
              </w:rPr>
            </w:pPr>
          </w:p>
        </w:tc>
        <w:tc>
          <w:tcPr>
            <w:tcW w:w="66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9C" w14:textId="77777777" w:rsidR="00EF576A" w:rsidRPr="00FB506B" w:rsidRDefault="00EF576A" w:rsidP="00CA40DE">
            <w:pPr>
              <w:rPr>
                <w:sz w:val="18"/>
                <w:szCs w:val="18"/>
              </w:rPr>
            </w:pPr>
          </w:p>
        </w:tc>
      </w:tr>
      <w:tr w:rsidR="00EF576A" w:rsidRPr="00FB506B" w14:paraId="7F4273A2" w14:textId="77777777" w:rsidTr="008D09E2">
        <w:tc>
          <w:tcPr>
            <w:tcW w:w="35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9E" w14:textId="77777777" w:rsidR="00EF576A" w:rsidRPr="00FB506B" w:rsidRDefault="00EF576A" w:rsidP="00CA40DE">
            <w:pPr>
              <w:rPr>
                <w:sz w:val="18"/>
                <w:szCs w:val="18"/>
              </w:rPr>
            </w:pPr>
            <w:r w:rsidRPr="00FB506B">
              <w:rPr>
                <w:sz w:val="18"/>
                <w:szCs w:val="18"/>
              </w:rPr>
              <w:t>Tantárgy tartalmának rövid leírása</w:t>
            </w:r>
          </w:p>
        </w:tc>
        <w:tc>
          <w:tcPr>
            <w:tcW w:w="66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39F" w14:textId="77777777" w:rsidR="00EF576A" w:rsidRPr="0059465A" w:rsidRDefault="00EF576A" w:rsidP="00CA40DE">
            <w:pPr>
              <w:spacing w:line="240" w:lineRule="exact"/>
              <w:ind w:left="116" w:right="85"/>
              <w:jc w:val="both"/>
              <w:rPr>
                <w:sz w:val="22"/>
                <w:szCs w:val="22"/>
              </w:rPr>
            </w:pPr>
            <w:r w:rsidRPr="0059465A">
              <w:rPr>
                <w:sz w:val="22"/>
                <w:szCs w:val="22"/>
              </w:rPr>
              <w:t>Mű</w:t>
            </w:r>
            <w:r w:rsidRPr="0059465A">
              <w:rPr>
                <w:spacing w:val="-2"/>
                <w:sz w:val="22"/>
                <w:szCs w:val="22"/>
              </w:rPr>
              <w:t>v</w:t>
            </w:r>
            <w:r w:rsidRPr="0059465A">
              <w:rPr>
                <w:sz w:val="22"/>
                <w:szCs w:val="22"/>
              </w:rPr>
              <w:t xml:space="preserve">eletek </w:t>
            </w:r>
            <w:r w:rsidRPr="0059465A">
              <w:rPr>
                <w:spacing w:val="32"/>
                <w:sz w:val="22"/>
                <w:szCs w:val="22"/>
              </w:rPr>
              <w:t xml:space="preserve"> </w:t>
            </w:r>
            <w:r w:rsidRPr="0059465A">
              <w:rPr>
                <w:spacing w:val="-2"/>
                <w:sz w:val="22"/>
                <w:szCs w:val="22"/>
              </w:rPr>
              <w:t>k</w:t>
            </w:r>
            <w:r w:rsidRPr="0059465A">
              <w:rPr>
                <w:spacing w:val="2"/>
                <w:sz w:val="22"/>
                <w:szCs w:val="22"/>
              </w:rPr>
              <w:t>o</w:t>
            </w:r>
            <w:r w:rsidRPr="0059465A">
              <w:rPr>
                <w:spacing w:val="-4"/>
                <w:sz w:val="22"/>
                <w:szCs w:val="22"/>
              </w:rPr>
              <w:t>m</w:t>
            </w:r>
            <w:r w:rsidRPr="0059465A">
              <w:rPr>
                <w:sz w:val="22"/>
                <w:szCs w:val="22"/>
              </w:rPr>
              <w:t xml:space="preserve">plex </w:t>
            </w:r>
            <w:r w:rsidRPr="0059465A">
              <w:rPr>
                <w:spacing w:val="34"/>
                <w:sz w:val="22"/>
                <w:szCs w:val="22"/>
              </w:rPr>
              <w:t xml:space="preserve"> </w:t>
            </w:r>
            <w:r w:rsidRPr="0059465A">
              <w:rPr>
                <w:sz w:val="22"/>
                <w:szCs w:val="22"/>
              </w:rPr>
              <w:t>s</w:t>
            </w:r>
            <w:r w:rsidRPr="0059465A">
              <w:rPr>
                <w:spacing w:val="-2"/>
                <w:sz w:val="22"/>
                <w:szCs w:val="22"/>
              </w:rPr>
              <w:t>z</w:t>
            </w:r>
            <w:r w:rsidRPr="0059465A">
              <w:rPr>
                <w:spacing w:val="3"/>
                <w:sz w:val="22"/>
                <w:szCs w:val="22"/>
              </w:rPr>
              <w:t>á</w:t>
            </w:r>
            <w:r w:rsidRPr="0059465A">
              <w:rPr>
                <w:spacing w:val="-1"/>
                <w:sz w:val="22"/>
                <w:szCs w:val="22"/>
              </w:rPr>
              <w:t>m</w:t>
            </w:r>
            <w:r w:rsidRPr="0059465A">
              <w:rPr>
                <w:sz w:val="22"/>
                <w:szCs w:val="22"/>
              </w:rPr>
              <w:t>ok</w:t>
            </w:r>
            <w:r w:rsidRPr="0059465A">
              <w:rPr>
                <w:spacing w:val="-2"/>
                <w:sz w:val="22"/>
                <w:szCs w:val="22"/>
              </w:rPr>
              <w:t>k</w:t>
            </w:r>
            <w:r w:rsidRPr="0059465A">
              <w:rPr>
                <w:sz w:val="22"/>
                <w:szCs w:val="22"/>
              </w:rPr>
              <w:t xml:space="preserve">al. </w:t>
            </w:r>
            <w:r w:rsidRPr="0059465A">
              <w:rPr>
                <w:spacing w:val="34"/>
                <w:sz w:val="22"/>
                <w:szCs w:val="22"/>
              </w:rPr>
              <w:t xml:space="preserve"> </w:t>
            </w:r>
            <w:r w:rsidRPr="0059465A">
              <w:rPr>
                <w:spacing w:val="-1"/>
                <w:sz w:val="22"/>
                <w:szCs w:val="22"/>
              </w:rPr>
              <w:t>H</w:t>
            </w:r>
            <w:r w:rsidRPr="0059465A">
              <w:rPr>
                <w:sz w:val="22"/>
                <w:szCs w:val="22"/>
              </w:rPr>
              <w:t>al</w:t>
            </w:r>
            <w:r w:rsidRPr="0059465A">
              <w:rPr>
                <w:spacing w:val="-4"/>
                <w:sz w:val="22"/>
                <w:szCs w:val="22"/>
              </w:rPr>
              <w:t>m</w:t>
            </w:r>
            <w:r w:rsidRPr="0059465A">
              <w:rPr>
                <w:sz w:val="22"/>
                <w:szCs w:val="22"/>
              </w:rPr>
              <w:t>a</w:t>
            </w:r>
            <w:r w:rsidRPr="0059465A">
              <w:rPr>
                <w:spacing w:val="-2"/>
                <w:sz w:val="22"/>
                <w:szCs w:val="22"/>
              </w:rPr>
              <w:t>z</w:t>
            </w:r>
            <w:r w:rsidRPr="0059465A">
              <w:rPr>
                <w:sz w:val="22"/>
                <w:szCs w:val="22"/>
              </w:rPr>
              <w:t>el</w:t>
            </w:r>
            <w:r w:rsidRPr="0059465A">
              <w:rPr>
                <w:spacing w:val="-4"/>
                <w:sz w:val="22"/>
                <w:szCs w:val="22"/>
              </w:rPr>
              <w:t>m</w:t>
            </w:r>
            <w:r w:rsidRPr="0059465A">
              <w:rPr>
                <w:sz w:val="22"/>
                <w:szCs w:val="22"/>
              </w:rPr>
              <w:t>é</w:t>
            </w:r>
            <w:r w:rsidRPr="0059465A">
              <w:rPr>
                <w:spacing w:val="4"/>
                <w:sz w:val="22"/>
                <w:szCs w:val="22"/>
              </w:rPr>
              <w:t>l</w:t>
            </w:r>
            <w:r w:rsidRPr="0059465A">
              <w:rPr>
                <w:sz w:val="22"/>
                <w:szCs w:val="22"/>
              </w:rPr>
              <w:t xml:space="preserve">eti </w:t>
            </w:r>
            <w:r w:rsidRPr="0059465A">
              <w:rPr>
                <w:spacing w:val="34"/>
                <w:sz w:val="22"/>
                <w:szCs w:val="22"/>
              </w:rPr>
              <w:t xml:space="preserve"> </w:t>
            </w:r>
            <w:r w:rsidRPr="0059465A">
              <w:rPr>
                <w:spacing w:val="1"/>
                <w:sz w:val="22"/>
                <w:szCs w:val="22"/>
              </w:rPr>
              <w:t>i</w:t>
            </w:r>
            <w:r w:rsidRPr="0059465A">
              <w:rPr>
                <w:spacing w:val="-2"/>
                <w:sz w:val="22"/>
                <w:szCs w:val="22"/>
              </w:rPr>
              <w:t>s</w:t>
            </w:r>
            <w:r w:rsidRPr="0059465A">
              <w:rPr>
                <w:spacing w:val="-4"/>
                <w:sz w:val="22"/>
                <w:szCs w:val="22"/>
              </w:rPr>
              <w:t>m</w:t>
            </w:r>
            <w:r w:rsidRPr="0059465A">
              <w:rPr>
                <w:sz w:val="22"/>
                <w:szCs w:val="22"/>
              </w:rPr>
              <w:t>erete</w:t>
            </w:r>
            <w:r w:rsidRPr="0059465A">
              <w:rPr>
                <w:spacing w:val="-2"/>
                <w:sz w:val="22"/>
                <w:szCs w:val="22"/>
              </w:rPr>
              <w:t>k</w:t>
            </w:r>
            <w:r w:rsidRPr="0059465A">
              <w:rPr>
                <w:sz w:val="22"/>
                <w:szCs w:val="22"/>
              </w:rPr>
              <w:t xml:space="preserve">, </w:t>
            </w:r>
            <w:r w:rsidRPr="0059465A">
              <w:rPr>
                <w:spacing w:val="34"/>
                <w:sz w:val="22"/>
                <w:szCs w:val="22"/>
              </w:rPr>
              <w:t xml:space="preserve"> </w:t>
            </w:r>
            <w:r w:rsidRPr="0059465A">
              <w:rPr>
                <w:sz w:val="22"/>
                <w:szCs w:val="22"/>
              </w:rPr>
              <w:t xml:space="preserve">a </w:t>
            </w:r>
            <w:r w:rsidRPr="0059465A">
              <w:rPr>
                <w:spacing w:val="34"/>
                <w:sz w:val="22"/>
                <w:szCs w:val="22"/>
              </w:rPr>
              <w:t xml:space="preserve"> </w:t>
            </w:r>
            <w:r w:rsidRPr="0059465A">
              <w:rPr>
                <w:sz w:val="22"/>
                <w:szCs w:val="22"/>
              </w:rPr>
              <w:t>fü</w:t>
            </w:r>
            <w:r w:rsidRPr="0059465A">
              <w:rPr>
                <w:spacing w:val="-2"/>
                <w:sz w:val="22"/>
                <w:szCs w:val="22"/>
              </w:rPr>
              <w:t>g</w:t>
            </w:r>
            <w:r w:rsidRPr="0059465A">
              <w:rPr>
                <w:sz w:val="22"/>
                <w:szCs w:val="22"/>
              </w:rPr>
              <w:t>g</w:t>
            </w:r>
            <w:r w:rsidRPr="0059465A">
              <w:rPr>
                <w:spacing w:val="-2"/>
                <w:sz w:val="22"/>
                <w:szCs w:val="22"/>
              </w:rPr>
              <w:t>v</w:t>
            </w:r>
            <w:r w:rsidRPr="0059465A">
              <w:rPr>
                <w:sz w:val="22"/>
                <w:szCs w:val="22"/>
              </w:rPr>
              <w:t>é</w:t>
            </w:r>
            <w:r w:rsidRPr="0059465A">
              <w:rPr>
                <w:spacing w:val="3"/>
                <w:sz w:val="22"/>
                <w:szCs w:val="22"/>
              </w:rPr>
              <w:t>n</w:t>
            </w:r>
            <w:r w:rsidRPr="0059465A">
              <w:rPr>
                <w:sz w:val="22"/>
                <w:szCs w:val="22"/>
              </w:rPr>
              <w:t xml:space="preserve">y </w:t>
            </w:r>
            <w:r w:rsidRPr="0059465A">
              <w:rPr>
                <w:spacing w:val="31"/>
                <w:sz w:val="22"/>
                <w:szCs w:val="22"/>
              </w:rPr>
              <w:t xml:space="preserve"> </w:t>
            </w:r>
            <w:r w:rsidRPr="0059465A">
              <w:rPr>
                <w:spacing w:val="1"/>
                <w:sz w:val="22"/>
                <w:szCs w:val="22"/>
              </w:rPr>
              <w:t>f</w:t>
            </w:r>
            <w:r w:rsidRPr="0059465A">
              <w:rPr>
                <w:sz w:val="22"/>
                <w:szCs w:val="22"/>
              </w:rPr>
              <w:t>oga</w:t>
            </w:r>
            <w:r w:rsidRPr="0059465A">
              <w:rPr>
                <w:spacing w:val="1"/>
                <w:sz w:val="22"/>
                <w:szCs w:val="22"/>
              </w:rPr>
              <w:t>l</w:t>
            </w:r>
            <w:r w:rsidRPr="0059465A">
              <w:rPr>
                <w:spacing w:val="-4"/>
                <w:sz w:val="22"/>
                <w:szCs w:val="22"/>
              </w:rPr>
              <w:t>m</w:t>
            </w:r>
            <w:r w:rsidRPr="0059465A">
              <w:rPr>
                <w:sz w:val="22"/>
                <w:szCs w:val="22"/>
              </w:rPr>
              <w:t xml:space="preserve">a. </w:t>
            </w:r>
            <w:r w:rsidRPr="0059465A">
              <w:rPr>
                <w:spacing w:val="34"/>
                <w:sz w:val="22"/>
                <w:szCs w:val="22"/>
              </w:rPr>
              <w:t xml:space="preserve"> </w:t>
            </w:r>
            <w:r w:rsidRPr="0059465A">
              <w:rPr>
                <w:sz w:val="22"/>
                <w:szCs w:val="22"/>
              </w:rPr>
              <w:t>S</w:t>
            </w:r>
            <w:r w:rsidRPr="0059465A">
              <w:rPr>
                <w:spacing w:val="-2"/>
                <w:sz w:val="22"/>
                <w:szCs w:val="22"/>
              </w:rPr>
              <w:t>z</w:t>
            </w:r>
            <w:r w:rsidRPr="0059465A">
              <w:rPr>
                <w:spacing w:val="3"/>
                <w:sz w:val="22"/>
                <w:szCs w:val="22"/>
              </w:rPr>
              <w:t>á</w:t>
            </w:r>
            <w:r w:rsidRPr="0059465A">
              <w:rPr>
                <w:spacing w:val="-4"/>
                <w:sz w:val="22"/>
                <w:szCs w:val="22"/>
              </w:rPr>
              <w:t>m</w:t>
            </w:r>
            <w:r w:rsidRPr="0059465A">
              <w:rPr>
                <w:sz w:val="22"/>
                <w:szCs w:val="22"/>
              </w:rPr>
              <w:t>soro</w:t>
            </w:r>
            <w:r w:rsidRPr="0059465A">
              <w:rPr>
                <w:spacing w:val="-2"/>
                <w:sz w:val="22"/>
                <w:szCs w:val="22"/>
              </w:rPr>
              <w:t>z</w:t>
            </w:r>
            <w:r w:rsidRPr="0059465A">
              <w:rPr>
                <w:sz w:val="22"/>
                <w:szCs w:val="22"/>
              </w:rPr>
              <w:t>a</w:t>
            </w:r>
            <w:r w:rsidRPr="0059465A">
              <w:rPr>
                <w:spacing w:val="1"/>
                <w:sz w:val="22"/>
                <w:szCs w:val="22"/>
              </w:rPr>
              <w:t>t</w:t>
            </w:r>
            <w:r w:rsidRPr="0059465A">
              <w:rPr>
                <w:sz w:val="22"/>
                <w:szCs w:val="22"/>
              </w:rPr>
              <w:t>ok</w:t>
            </w:r>
          </w:p>
          <w:p w14:paraId="7F4273A1" w14:textId="1615E038" w:rsidR="00EF576A" w:rsidRPr="00FB506B" w:rsidRDefault="00EF576A" w:rsidP="00CB3463">
            <w:pPr>
              <w:spacing w:before="1"/>
              <w:ind w:left="116" w:right="78"/>
              <w:jc w:val="both"/>
              <w:rPr>
                <w:sz w:val="18"/>
                <w:szCs w:val="18"/>
              </w:rPr>
            </w:pPr>
            <w:r w:rsidRPr="0059465A">
              <w:rPr>
                <w:sz w:val="22"/>
                <w:szCs w:val="22"/>
              </w:rPr>
              <w:t>ha</w:t>
            </w:r>
            <w:r w:rsidRPr="0059465A">
              <w:rPr>
                <w:spacing w:val="1"/>
                <w:sz w:val="22"/>
                <w:szCs w:val="22"/>
              </w:rPr>
              <w:t>t</w:t>
            </w:r>
            <w:r w:rsidRPr="0059465A">
              <w:rPr>
                <w:spacing w:val="-2"/>
                <w:sz w:val="22"/>
                <w:szCs w:val="22"/>
              </w:rPr>
              <w:t>á</w:t>
            </w:r>
            <w:r w:rsidRPr="0059465A">
              <w:rPr>
                <w:sz w:val="22"/>
                <w:szCs w:val="22"/>
              </w:rPr>
              <w:t>r</w:t>
            </w:r>
            <w:r w:rsidRPr="0059465A">
              <w:rPr>
                <w:spacing w:val="-2"/>
                <w:sz w:val="22"/>
                <w:szCs w:val="22"/>
              </w:rPr>
              <w:t>é</w:t>
            </w:r>
            <w:r w:rsidRPr="0059465A">
              <w:rPr>
                <w:sz w:val="22"/>
                <w:szCs w:val="22"/>
              </w:rPr>
              <w:t>rté</w:t>
            </w:r>
            <w:r w:rsidRPr="0059465A">
              <w:rPr>
                <w:spacing w:val="-2"/>
                <w:sz w:val="22"/>
                <w:szCs w:val="22"/>
              </w:rPr>
              <w:t>k</w:t>
            </w:r>
            <w:r w:rsidRPr="0059465A">
              <w:rPr>
                <w:sz w:val="22"/>
                <w:szCs w:val="22"/>
              </w:rPr>
              <w:t>e,</w:t>
            </w:r>
            <w:r w:rsidRPr="0059465A">
              <w:rPr>
                <w:spacing w:val="3"/>
                <w:sz w:val="22"/>
                <w:szCs w:val="22"/>
              </w:rPr>
              <w:t xml:space="preserve"> </w:t>
            </w:r>
            <w:r w:rsidRPr="0059465A">
              <w:rPr>
                <w:spacing w:val="-2"/>
                <w:sz w:val="22"/>
                <w:szCs w:val="22"/>
              </w:rPr>
              <w:t>k</w:t>
            </w:r>
            <w:r w:rsidRPr="0059465A">
              <w:rPr>
                <w:sz w:val="22"/>
                <w:szCs w:val="22"/>
              </w:rPr>
              <w:t>on</w:t>
            </w:r>
            <w:r w:rsidRPr="0059465A">
              <w:rPr>
                <w:spacing w:val="-2"/>
                <w:sz w:val="22"/>
                <w:szCs w:val="22"/>
              </w:rPr>
              <w:t>v</w:t>
            </w:r>
            <w:r w:rsidRPr="0059465A">
              <w:rPr>
                <w:sz w:val="22"/>
                <w:szCs w:val="22"/>
              </w:rPr>
              <w:t>er</w:t>
            </w:r>
            <w:r w:rsidRPr="0059465A">
              <w:rPr>
                <w:spacing w:val="-2"/>
                <w:sz w:val="22"/>
                <w:szCs w:val="22"/>
              </w:rPr>
              <w:t>g</w:t>
            </w:r>
            <w:r w:rsidRPr="0059465A">
              <w:rPr>
                <w:sz w:val="22"/>
                <w:szCs w:val="22"/>
              </w:rPr>
              <w:t>enc</w:t>
            </w:r>
            <w:r w:rsidRPr="0059465A">
              <w:rPr>
                <w:spacing w:val="-1"/>
                <w:sz w:val="22"/>
                <w:szCs w:val="22"/>
              </w:rPr>
              <w:t>i</w:t>
            </w:r>
            <w:r w:rsidRPr="0059465A">
              <w:rPr>
                <w:spacing w:val="-2"/>
                <w:sz w:val="22"/>
                <w:szCs w:val="22"/>
              </w:rPr>
              <w:t>ak</w:t>
            </w:r>
            <w:r w:rsidRPr="0059465A">
              <w:rPr>
                <w:spacing w:val="1"/>
                <w:sz w:val="22"/>
                <w:szCs w:val="22"/>
              </w:rPr>
              <w:t>r</w:t>
            </w:r>
            <w:r w:rsidRPr="0059465A">
              <w:rPr>
                <w:sz w:val="22"/>
                <w:szCs w:val="22"/>
              </w:rPr>
              <w:t>itériu</w:t>
            </w:r>
            <w:r w:rsidRPr="0059465A">
              <w:rPr>
                <w:spacing w:val="-4"/>
                <w:sz w:val="22"/>
                <w:szCs w:val="22"/>
              </w:rPr>
              <w:t>m</w:t>
            </w:r>
            <w:r w:rsidRPr="0059465A">
              <w:rPr>
                <w:sz w:val="22"/>
                <w:szCs w:val="22"/>
              </w:rPr>
              <w:t>o</w:t>
            </w:r>
            <w:r w:rsidRPr="0059465A">
              <w:rPr>
                <w:spacing w:val="-2"/>
                <w:sz w:val="22"/>
                <w:szCs w:val="22"/>
              </w:rPr>
              <w:t>k</w:t>
            </w:r>
            <w:r w:rsidRPr="0059465A">
              <w:rPr>
                <w:sz w:val="22"/>
                <w:szCs w:val="22"/>
              </w:rPr>
              <w:t>.</w:t>
            </w:r>
            <w:r w:rsidRPr="0059465A">
              <w:rPr>
                <w:spacing w:val="3"/>
                <w:sz w:val="22"/>
                <w:szCs w:val="22"/>
              </w:rPr>
              <w:t xml:space="preserve"> </w:t>
            </w:r>
            <w:r w:rsidRPr="0059465A">
              <w:rPr>
                <w:sz w:val="22"/>
                <w:szCs w:val="22"/>
              </w:rPr>
              <w:t>Egy</w:t>
            </w:r>
            <w:r w:rsidRPr="0059465A">
              <w:rPr>
                <w:spacing w:val="-3"/>
                <w:sz w:val="22"/>
                <w:szCs w:val="22"/>
              </w:rPr>
              <w:t>v</w:t>
            </w:r>
            <w:r w:rsidRPr="0059465A">
              <w:rPr>
                <w:sz w:val="22"/>
                <w:szCs w:val="22"/>
              </w:rPr>
              <w:t>á</w:t>
            </w:r>
            <w:r w:rsidRPr="0059465A">
              <w:rPr>
                <w:spacing w:val="1"/>
                <w:sz w:val="22"/>
                <w:szCs w:val="22"/>
              </w:rPr>
              <w:t>l</w:t>
            </w:r>
            <w:r w:rsidRPr="0059465A">
              <w:rPr>
                <w:sz w:val="22"/>
                <w:szCs w:val="22"/>
              </w:rPr>
              <w:t>to</w:t>
            </w:r>
            <w:r w:rsidRPr="0059465A">
              <w:rPr>
                <w:spacing w:val="-2"/>
                <w:sz w:val="22"/>
                <w:szCs w:val="22"/>
              </w:rPr>
              <w:t>z</w:t>
            </w:r>
            <w:r w:rsidRPr="0059465A">
              <w:rPr>
                <w:sz w:val="22"/>
                <w:szCs w:val="22"/>
              </w:rPr>
              <w:t>ós</w:t>
            </w:r>
            <w:r w:rsidRPr="0059465A">
              <w:rPr>
                <w:spacing w:val="1"/>
                <w:sz w:val="22"/>
                <w:szCs w:val="22"/>
              </w:rPr>
              <w:t xml:space="preserve"> </w:t>
            </w:r>
            <w:r w:rsidRPr="0059465A">
              <w:rPr>
                <w:spacing w:val="-2"/>
                <w:sz w:val="22"/>
                <w:szCs w:val="22"/>
              </w:rPr>
              <w:t>v</w:t>
            </w:r>
            <w:r w:rsidRPr="0059465A">
              <w:rPr>
                <w:sz w:val="22"/>
                <w:szCs w:val="22"/>
              </w:rPr>
              <w:t>a</w:t>
            </w:r>
            <w:r w:rsidRPr="0059465A">
              <w:rPr>
                <w:spacing w:val="1"/>
                <w:sz w:val="22"/>
                <w:szCs w:val="22"/>
              </w:rPr>
              <w:t>l</w:t>
            </w:r>
            <w:r w:rsidRPr="0059465A">
              <w:rPr>
                <w:sz w:val="22"/>
                <w:szCs w:val="22"/>
              </w:rPr>
              <w:t>ós</w:t>
            </w:r>
            <w:r w:rsidRPr="0059465A">
              <w:rPr>
                <w:spacing w:val="3"/>
                <w:sz w:val="22"/>
                <w:szCs w:val="22"/>
              </w:rPr>
              <w:t xml:space="preserve"> </w:t>
            </w:r>
            <w:r w:rsidRPr="0059465A">
              <w:rPr>
                <w:spacing w:val="-2"/>
                <w:sz w:val="22"/>
                <w:szCs w:val="22"/>
              </w:rPr>
              <w:t>f</w:t>
            </w:r>
            <w:r w:rsidRPr="0059465A">
              <w:rPr>
                <w:sz w:val="22"/>
                <w:szCs w:val="22"/>
              </w:rPr>
              <w:t>ü</w:t>
            </w:r>
            <w:r w:rsidRPr="0059465A">
              <w:rPr>
                <w:spacing w:val="-2"/>
                <w:sz w:val="22"/>
                <w:szCs w:val="22"/>
              </w:rPr>
              <w:t>g</w:t>
            </w:r>
            <w:r w:rsidRPr="0059465A">
              <w:rPr>
                <w:sz w:val="22"/>
                <w:szCs w:val="22"/>
              </w:rPr>
              <w:t>g</w:t>
            </w:r>
            <w:r w:rsidRPr="0059465A">
              <w:rPr>
                <w:spacing w:val="-2"/>
                <w:sz w:val="22"/>
                <w:szCs w:val="22"/>
              </w:rPr>
              <w:t>v</w:t>
            </w:r>
            <w:r w:rsidRPr="0059465A">
              <w:rPr>
                <w:sz w:val="22"/>
                <w:szCs w:val="22"/>
              </w:rPr>
              <w:t>én</w:t>
            </w:r>
            <w:r w:rsidRPr="0059465A">
              <w:rPr>
                <w:spacing w:val="-2"/>
                <w:sz w:val="22"/>
                <w:szCs w:val="22"/>
              </w:rPr>
              <w:t>y</w:t>
            </w:r>
            <w:r w:rsidRPr="0059465A">
              <w:rPr>
                <w:spacing w:val="3"/>
                <w:sz w:val="22"/>
                <w:szCs w:val="22"/>
              </w:rPr>
              <w:t>e</w:t>
            </w:r>
            <w:r w:rsidRPr="0059465A">
              <w:rPr>
                <w:sz w:val="22"/>
                <w:szCs w:val="22"/>
              </w:rPr>
              <w:t>k ala</w:t>
            </w:r>
            <w:r w:rsidRPr="0059465A">
              <w:rPr>
                <w:spacing w:val="-2"/>
                <w:sz w:val="22"/>
                <w:szCs w:val="22"/>
              </w:rPr>
              <w:t>p</w:t>
            </w:r>
            <w:r w:rsidRPr="0059465A">
              <w:rPr>
                <w:sz w:val="22"/>
                <w:szCs w:val="22"/>
              </w:rPr>
              <w:t>tu</w:t>
            </w:r>
            <w:r w:rsidRPr="0059465A">
              <w:rPr>
                <w:spacing w:val="-1"/>
                <w:sz w:val="22"/>
                <w:szCs w:val="22"/>
              </w:rPr>
              <w:t>l</w:t>
            </w:r>
            <w:r w:rsidRPr="0059465A">
              <w:rPr>
                <w:spacing w:val="-2"/>
                <w:sz w:val="22"/>
                <w:szCs w:val="22"/>
              </w:rPr>
              <w:t>a</w:t>
            </w:r>
            <w:r w:rsidRPr="0059465A">
              <w:rPr>
                <w:spacing w:val="3"/>
                <w:sz w:val="22"/>
                <w:szCs w:val="22"/>
              </w:rPr>
              <w:t>j</w:t>
            </w:r>
            <w:r w:rsidRPr="0059465A">
              <w:rPr>
                <w:sz w:val="22"/>
                <w:szCs w:val="22"/>
              </w:rPr>
              <w:t>do</w:t>
            </w:r>
            <w:r w:rsidRPr="0059465A">
              <w:rPr>
                <w:spacing w:val="-2"/>
                <w:sz w:val="22"/>
                <w:szCs w:val="22"/>
              </w:rPr>
              <w:t>n</w:t>
            </w:r>
            <w:r w:rsidRPr="0059465A">
              <w:rPr>
                <w:sz w:val="22"/>
                <w:szCs w:val="22"/>
              </w:rPr>
              <w:t>sá</w:t>
            </w:r>
            <w:r w:rsidRPr="0059465A">
              <w:rPr>
                <w:spacing w:val="-2"/>
                <w:sz w:val="22"/>
                <w:szCs w:val="22"/>
              </w:rPr>
              <w:t>g</w:t>
            </w:r>
            <w:r w:rsidRPr="0059465A">
              <w:rPr>
                <w:sz w:val="22"/>
                <w:szCs w:val="22"/>
              </w:rPr>
              <w:t>ai, h</w:t>
            </w:r>
            <w:r w:rsidRPr="0059465A">
              <w:rPr>
                <w:spacing w:val="-2"/>
                <w:sz w:val="22"/>
                <w:szCs w:val="22"/>
              </w:rPr>
              <w:t>a</w:t>
            </w:r>
            <w:r w:rsidRPr="0059465A">
              <w:rPr>
                <w:spacing w:val="1"/>
                <w:sz w:val="22"/>
                <w:szCs w:val="22"/>
              </w:rPr>
              <w:t>t</w:t>
            </w:r>
            <w:r w:rsidRPr="0059465A">
              <w:rPr>
                <w:sz w:val="22"/>
                <w:szCs w:val="22"/>
              </w:rPr>
              <w:t>á</w:t>
            </w:r>
            <w:r w:rsidRPr="0059465A">
              <w:rPr>
                <w:spacing w:val="-1"/>
                <w:sz w:val="22"/>
                <w:szCs w:val="22"/>
              </w:rPr>
              <w:t>r</w:t>
            </w:r>
            <w:r w:rsidRPr="0059465A">
              <w:rPr>
                <w:sz w:val="22"/>
                <w:szCs w:val="22"/>
              </w:rPr>
              <w:t>é</w:t>
            </w:r>
            <w:r w:rsidRPr="0059465A">
              <w:rPr>
                <w:spacing w:val="-1"/>
                <w:sz w:val="22"/>
                <w:szCs w:val="22"/>
              </w:rPr>
              <w:t>r</w:t>
            </w:r>
            <w:r w:rsidRPr="0059465A">
              <w:rPr>
                <w:sz w:val="22"/>
                <w:szCs w:val="22"/>
              </w:rPr>
              <w:t>té</w:t>
            </w:r>
            <w:r w:rsidRPr="0059465A">
              <w:rPr>
                <w:spacing w:val="-2"/>
                <w:sz w:val="22"/>
                <w:szCs w:val="22"/>
              </w:rPr>
              <w:t>k</w:t>
            </w:r>
            <w:r w:rsidRPr="0059465A">
              <w:rPr>
                <w:sz w:val="22"/>
                <w:szCs w:val="22"/>
              </w:rPr>
              <w:t>, fol</w:t>
            </w:r>
            <w:r w:rsidRPr="0059465A">
              <w:rPr>
                <w:spacing w:val="-2"/>
                <w:sz w:val="22"/>
                <w:szCs w:val="22"/>
              </w:rPr>
              <w:t>y</w:t>
            </w:r>
            <w:r w:rsidRPr="0059465A">
              <w:rPr>
                <w:sz w:val="22"/>
                <w:szCs w:val="22"/>
              </w:rPr>
              <w:t>ton</w:t>
            </w:r>
            <w:r w:rsidRPr="0059465A">
              <w:rPr>
                <w:spacing w:val="-2"/>
                <w:sz w:val="22"/>
                <w:szCs w:val="22"/>
              </w:rPr>
              <w:t>o</w:t>
            </w:r>
            <w:r w:rsidRPr="0059465A">
              <w:rPr>
                <w:sz w:val="22"/>
                <w:szCs w:val="22"/>
              </w:rPr>
              <w:t>ssá</w:t>
            </w:r>
            <w:r w:rsidRPr="0059465A">
              <w:rPr>
                <w:spacing w:val="-2"/>
                <w:sz w:val="22"/>
                <w:szCs w:val="22"/>
              </w:rPr>
              <w:t>g</w:t>
            </w:r>
            <w:r w:rsidRPr="0059465A">
              <w:rPr>
                <w:sz w:val="22"/>
                <w:szCs w:val="22"/>
              </w:rPr>
              <w:t xml:space="preserve">. </w:t>
            </w:r>
            <w:r w:rsidRPr="0059465A">
              <w:rPr>
                <w:spacing w:val="2"/>
                <w:sz w:val="22"/>
                <w:szCs w:val="22"/>
              </w:rPr>
              <w:t xml:space="preserve"> </w:t>
            </w:r>
            <w:r w:rsidRPr="0059465A">
              <w:rPr>
                <w:sz w:val="22"/>
                <w:szCs w:val="22"/>
              </w:rPr>
              <w:t>E</w:t>
            </w:r>
            <w:r w:rsidRPr="0059465A">
              <w:rPr>
                <w:spacing w:val="-3"/>
                <w:sz w:val="22"/>
                <w:szCs w:val="22"/>
              </w:rPr>
              <w:t>g</w:t>
            </w:r>
            <w:r w:rsidRPr="0059465A">
              <w:rPr>
                <w:spacing w:val="-2"/>
                <w:sz w:val="22"/>
                <w:szCs w:val="22"/>
              </w:rPr>
              <w:t>yv</w:t>
            </w:r>
            <w:r w:rsidRPr="0059465A">
              <w:rPr>
                <w:sz w:val="22"/>
                <w:szCs w:val="22"/>
              </w:rPr>
              <w:t>á</w:t>
            </w:r>
            <w:r w:rsidRPr="0059465A">
              <w:rPr>
                <w:spacing w:val="1"/>
                <w:sz w:val="22"/>
                <w:szCs w:val="22"/>
              </w:rPr>
              <w:t>lt</w:t>
            </w:r>
            <w:r w:rsidRPr="0059465A">
              <w:rPr>
                <w:sz w:val="22"/>
                <w:szCs w:val="22"/>
              </w:rPr>
              <w:t xml:space="preserve">ozós </w:t>
            </w:r>
            <w:r w:rsidRPr="0059465A">
              <w:rPr>
                <w:spacing w:val="2"/>
                <w:sz w:val="22"/>
                <w:szCs w:val="22"/>
              </w:rPr>
              <w:t xml:space="preserve"> </w:t>
            </w:r>
            <w:r w:rsidRPr="0059465A">
              <w:rPr>
                <w:spacing w:val="-2"/>
                <w:sz w:val="22"/>
                <w:szCs w:val="22"/>
              </w:rPr>
              <w:t>v</w:t>
            </w:r>
            <w:r w:rsidRPr="0059465A">
              <w:rPr>
                <w:sz w:val="22"/>
                <w:szCs w:val="22"/>
              </w:rPr>
              <w:t>a</w:t>
            </w:r>
            <w:r w:rsidRPr="0059465A">
              <w:rPr>
                <w:spacing w:val="1"/>
                <w:sz w:val="22"/>
                <w:szCs w:val="22"/>
              </w:rPr>
              <w:t>l</w:t>
            </w:r>
            <w:r w:rsidRPr="0059465A">
              <w:rPr>
                <w:sz w:val="22"/>
                <w:szCs w:val="22"/>
              </w:rPr>
              <w:t xml:space="preserve">ós  </w:t>
            </w:r>
            <w:r w:rsidRPr="0059465A">
              <w:rPr>
                <w:spacing w:val="-2"/>
                <w:sz w:val="22"/>
                <w:szCs w:val="22"/>
              </w:rPr>
              <w:t>f</w:t>
            </w:r>
            <w:r w:rsidRPr="0059465A">
              <w:rPr>
                <w:sz w:val="22"/>
                <w:szCs w:val="22"/>
              </w:rPr>
              <w:t>ü</w:t>
            </w:r>
            <w:r w:rsidRPr="0059465A">
              <w:rPr>
                <w:spacing w:val="-2"/>
                <w:sz w:val="22"/>
                <w:szCs w:val="22"/>
              </w:rPr>
              <w:t>g</w:t>
            </w:r>
            <w:r w:rsidRPr="0059465A">
              <w:rPr>
                <w:sz w:val="22"/>
                <w:szCs w:val="22"/>
              </w:rPr>
              <w:t>g</w:t>
            </w:r>
            <w:r w:rsidRPr="0059465A">
              <w:rPr>
                <w:spacing w:val="-2"/>
                <w:sz w:val="22"/>
                <w:szCs w:val="22"/>
              </w:rPr>
              <w:t>v</w:t>
            </w:r>
            <w:r w:rsidRPr="0059465A">
              <w:rPr>
                <w:sz w:val="22"/>
                <w:szCs w:val="22"/>
              </w:rPr>
              <w:t>én</w:t>
            </w:r>
            <w:r w:rsidRPr="0059465A">
              <w:rPr>
                <w:spacing w:val="-2"/>
                <w:sz w:val="22"/>
                <w:szCs w:val="22"/>
              </w:rPr>
              <w:t>y</w:t>
            </w:r>
            <w:r w:rsidRPr="0059465A">
              <w:rPr>
                <w:spacing w:val="3"/>
                <w:sz w:val="22"/>
                <w:szCs w:val="22"/>
              </w:rPr>
              <w:t>e</w:t>
            </w:r>
            <w:r w:rsidRPr="0059465A">
              <w:rPr>
                <w:sz w:val="22"/>
                <w:szCs w:val="22"/>
              </w:rPr>
              <w:t xml:space="preserve">k </w:t>
            </w:r>
            <w:r w:rsidRPr="0059465A">
              <w:rPr>
                <w:spacing w:val="2"/>
                <w:sz w:val="22"/>
                <w:szCs w:val="22"/>
              </w:rPr>
              <w:t xml:space="preserve"> </w:t>
            </w:r>
            <w:r w:rsidRPr="0059465A">
              <w:rPr>
                <w:sz w:val="22"/>
                <w:szCs w:val="22"/>
              </w:rPr>
              <w:t>d</w:t>
            </w:r>
            <w:r w:rsidRPr="0059465A">
              <w:rPr>
                <w:spacing w:val="-1"/>
                <w:sz w:val="22"/>
                <w:szCs w:val="22"/>
              </w:rPr>
              <w:t>i</w:t>
            </w:r>
            <w:r w:rsidRPr="0059465A">
              <w:rPr>
                <w:sz w:val="22"/>
                <w:szCs w:val="22"/>
              </w:rPr>
              <w:t>ff</w:t>
            </w:r>
            <w:r w:rsidRPr="0059465A">
              <w:rPr>
                <w:spacing w:val="-2"/>
                <w:sz w:val="22"/>
                <w:szCs w:val="22"/>
              </w:rPr>
              <w:t>e</w:t>
            </w:r>
            <w:r w:rsidRPr="0059465A">
              <w:rPr>
                <w:sz w:val="22"/>
                <w:szCs w:val="22"/>
              </w:rPr>
              <w:t>re</w:t>
            </w:r>
            <w:r w:rsidRPr="0059465A">
              <w:rPr>
                <w:spacing w:val="-2"/>
                <w:sz w:val="22"/>
                <w:szCs w:val="22"/>
              </w:rPr>
              <w:t>n</w:t>
            </w:r>
            <w:r w:rsidRPr="0059465A">
              <w:rPr>
                <w:sz w:val="22"/>
                <w:szCs w:val="22"/>
              </w:rPr>
              <w:t>ciá</w:t>
            </w:r>
            <w:r w:rsidRPr="0059465A">
              <w:rPr>
                <w:spacing w:val="1"/>
                <w:sz w:val="22"/>
                <w:szCs w:val="22"/>
              </w:rPr>
              <w:t>l</w:t>
            </w:r>
            <w:r w:rsidRPr="0059465A">
              <w:rPr>
                <w:spacing w:val="-2"/>
                <w:sz w:val="22"/>
                <w:szCs w:val="22"/>
              </w:rPr>
              <w:t>h</w:t>
            </w:r>
            <w:r w:rsidRPr="0059465A">
              <w:rPr>
                <w:sz w:val="22"/>
                <w:szCs w:val="22"/>
              </w:rPr>
              <w:t>án</w:t>
            </w:r>
            <w:r w:rsidRPr="0059465A">
              <w:rPr>
                <w:spacing w:val="-2"/>
                <w:sz w:val="22"/>
                <w:szCs w:val="22"/>
              </w:rPr>
              <w:t>y</w:t>
            </w:r>
            <w:r w:rsidRPr="0059465A">
              <w:rPr>
                <w:sz w:val="22"/>
                <w:szCs w:val="22"/>
              </w:rPr>
              <w:t>adosá</w:t>
            </w:r>
            <w:r w:rsidRPr="0059465A">
              <w:rPr>
                <w:spacing w:val="-2"/>
                <w:sz w:val="22"/>
                <w:szCs w:val="22"/>
              </w:rPr>
              <w:t>n</w:t>
            </w:r>
            <w:r w:rsidRPr="0059465A">
              <w:rPr>
                <w:sz w:val="22"/>
                <w:szCs w:val="22"/>
              </w:rPr>
              <w:t>ak  ér</w:t>
            </w:r>
            <w:r w:rsidRPr="0059465A">
              <w:rPr>
                <w:spacing w:val="-1"/>
                <w:sz w:val="22"/>
                <w:szCs w:val="22"/>
              </w:rPr>
              <w:t>t</w:t>
            </w:r>
            <w:r w:rsidRPr="0059465A">
              <w:rPr>
                <w:sz w:val="22"/>
                <w:szCs w:val="22"/>
              </w:rPr>
              <w:t>el</w:t>
            </w:r>
            <w:r w:rsidRPr="0059465A">
              <w:rPr>
                <w:spacing w:val="-4"/>
                <w:sz w:val="22"/>
                <w:szCs w:val="22"/>
              </w:rPr>
              <w:t>m</w:t>
            </w:r>
            <w:r w:rsidRPr="0059465A">
              <w:rPr>
                <w:sz w:val="22"/>
                <w:szCs w:val="22"/>
              </w:rPr>
              <w:t>e</w:t>
            </w:r>
            <w:r w:rsidRPr="0059465A">
              <w:rPr>
                <w:spacing w:val="-2"/>
                <w:sz w:val="22"/>
                <w:szCs w:val="22"/>
              </w:rPr>
              <w:t>z</w:t>
            </w:r>
            <w:r w:rsidRPr="0059465A">
              <w:rPr>
                <w:sz w:val="22"/>
                <w:szCs w:val="22"/>
              </w:rPr>
              <w:t xml:space="preserve">ése, </w:t>
            </w:r>
            <w:r w:rsidRPr="0059465A">
              <w:rPr>
                <w:spacing w:val="1"/>
                <w:sz w:val="22"/>
                <w:szCs w:val="22"/>
              </w:rPr>
              <w:t xml:space="preserve"> </w:t>
            </w:r>
            <w:r w:rsidRPr="0059465A">
              <w:rPr>
                <w:sz w:val="22"/>
                <w:szCs w:val="22"/>
              </w:rPr>
              <w:t>a di</w:t>
            </w:r>
            <w:r w:rsidRPr="0059465A">
              <w:rPr>
                <w:spacing w:val="-2"/>
                <w:sz w:val="22"/>
                <w:szCs w:val="22"/>
              </w:rPr>
              <w:t>f</w:t>
            </w:r>
            <w:r w:rsidRPr="0059465A">
              <w:rPr>
                <w:spacing w:val="1"/>
                <w:sz w:val="22"/>
                <w:szCs w:val="22"/>
              </w:rPr>
              <w:t>f</w:t>
            </w:r>
            <w:r w:rsidRPr="0059465A">
              <w:rPr>
                <w:sz w:val="22"/>
                <w:szCs w:val="22"/>
              </w:rPr>
              <w:t>eren</w:t>
            </w:r>
            <w:r w:rsidRPr="0059465A">
              <w:rPr>
                <w:spacing w:val="-2"/>
                <w:sz w:val="22"/>
                <w:szCs w:val="22"/>
              </w:rPr>
              <w:t>c</w:t>
            </w:r>
            <w:r w:rsidRPr="0059465A">
              <w:rPr>
                <w:spacing w:val="1"/>
                <w:sz w:val="22"/>
                <w:szCs w:val="22"/>
              </w:rPr>
              <w:t>i</w:t>
            </w:r>
            <w:r w:rsidRPr="0059465A">
              <w:rPr>
                <w:spacing w:val="-2"/>
                <w:sz w:val="22"/>
                <w:szCs w:val="22"/>
              </w:rPr>
              <w:t>á</w:t>
            </w:r>
            <w:r w:rsidRPr="0059465A">
              <w:rPr>
                <w:spacing w:val="1"/>
                <w:sz w:val="22"/>
                <w:szCs w:val="22"/>
              </w:rPr>
              <w:t>l</w:t>
            </w:r>
            <w:r w:rsidRPr="0059465A">
              <w:rPr>
                <w:sz w:val="22"/>
                <w:szCs w:val="22"/>
              </w:rPr>
              <w:t>h</w:t>
            </w:r>
            <w:r w:rsidRPr="0059465A">
              <w:rPr>
                <w:spacing w:val="-2"/>
                <w:sz w:val="22"/>
                <w:szCs w:val="22"/>
              </w:rPr>
              <w:t>a</w:t>
            </w:r>
            <w:r w:rsidRPr="0059465A">
              <w:rPr>
                <w:sz w:val="22"/>
                <w:szCs w:val="22"/>
              </w:rPr>
              <w:t>tóság és a</w:t>
            </w:r>
            <w:r w:rsidRPr="0059465A">
              <w:rPr>
                <w:spacing w:val="3"/>
                <w:sz w:val="22"/>
                <w:szCs w:val="22"/>
              </w:rPr>
              <w:t xml:space="preserve"> </w:t>
            </w:r>
            <w:r w:rsidRPr="0059465A">
              <w:rPr>
                <w:sz w:val="22"/>
                <w:szCs w:val="22"/>
              </w:rPr>
              <w:t>fol</w:t>
            </w:r>
            <w:r w:rsidRPr="0059465A">
              <w:rPr>
                <w:spacing w:val="-2"/>
                <w:sz w:val="22"/>
                <w:szCs w:val="22"/>
              </w:rPr>
              <w:t>y</w:t>
            </w:r>
            <w:r w:rsidRPr="0059465A">
              <w:rPr>
                <w:spacing w:val="1"/>
                <w:sz w:val="22"/>
                <w:szCs w:val="22"/>
              </w:rPr>
              <w:t>t</w:t>
            </w:r>
            <w:r w:rsidRPr="0059465A">
              <w:rPr>
                <w:sz w:val="22"/>
                <w:szCs w:val="22"/>
              </w:rPr>
              <w:t>ono</w:t>
            </w:r>
            <w:r w:rsidRPr="0059465A">
              <w:rPr>
                <w:spacing w:val="-2"/>
                <w:sz w:val="22"/>
                <w:szCs w:val="22"/>
              </w:rPr>
              <w:t>s</w:t>
            </w:r>
            <w:r w:rsidRPr="0059465A">
              <w:rPr>
                <w:sz w:val="22"/>
                <w:szCs w:val="22"/>
              </w:rPr>
              <w:t xml:space="preserve">ság </w:t>
            </w:r>
            <w:r w:rsidRPr="0059465A">
              <w:rPr>
                <w:spacing w:val="-2"/>
                <w:sz w:val="22"/>
                <w:szCs w:val="22"/>
              </w:rPr>
              <w:t>k</w:t>
            </w:r>
            <w:r w:rsidRPr="0059465A">
              <w:rPr>
                <w:sz w:val="22"/>
                <w:szCs w:val="22"/>
              </w:rPr>
              <w:t>apcso</w:t>
            </w:r>
            <w:r w:rsidRPr="0059465A">
              <w:rPr>
                <w:spacing w:val="1"/>
                <w:sz w:val="22"/>
                <w:szCs w:val="22"/>
              </w:rPr>
              <w:t>l</w:t>
            </w:r>
            <w:r w:rsidRPr="0059465A">
              <w:rPr>
                <w:spacing w:val="-2"/>
                <w:sz w:val="22"/>
                <w:szCs w:val="22"/>
              </w:rPr>
              <w:t>a</w:t>
            </w:r>
            <w:r w:rsidRPr="0059465A">
              <w:rPr>
                <w:sz w:val="22"/>
                <w:szCs w:val="22"/>
              </w:rPr>
              <w:t>ta, a deri</w:t>
            </w:r>
            <w:r w:rsidRPr="0059465A">
              <w:rPr>
                <w:spacing w:val="-2"/>
                <w:sz w:val="22"/>
                <w:szCs w:val="22"/>
              </w:rPr>
              <w:t>v</w:t>
            </w:r>
            <w:r w:rsidRPr="0059465A">
              <w:rPr>
                <w:sz w:val="22"/>
                <w:szCs w:val="22"/>
              </w:rPr>
              <w:t>á</w:t>
            </w:r>
            <w:r w:rsidRPr="0059465A">
              <w:rPr>
                <w:spacing w:val="1"/>
                <w:sz w:val="22"/>
                <w:szCs w:val="22"/>
              </w:rPr>
              <w:t>l</w:t>
            </w:r>
            <w:r w:rsidRPr="0059465A">
              <w:rPr>
                <w:spacing w:val="-1"/>
                <w:sz w:val="22"/>
                <w:szCs w:val="22"/>
              </w:rPr>
              <w:t>t</w:t>
            </w:r>
            <w:r w:rsidRPr="0059465A">
              <w:rPr>
                <w:sz w:val="22"/>
                <w:szCs w:val="22"/>
              </w:rPr>
              <w:t>fü</w:t>
            </w:r>
            <w:r w:rsidRPr="0059465A">
              <w:rPr>
                <w:spacing w:val="-3"/>
                <w:sz w:val="22"/>
                <w:szCs w:val="22"/>
              </w:rPr>
              <w:t>g</w:t>
            </w:r>
            <w:r w:rsidRPr="0059465A">
              <w:rPr>
                <w:sz w:val="22"/>
                <w:szCs w:val="22"/>
              </w:rPr>
              <w:t>g</w:t>
            </w:r>
            <w:r w:rsidRPr="0059465A">
              <w:rPr>
                <w:spacing w:val="-2"/>
                <w:sz w:val="22"/>
                <w:szCs w:val="22"/>
              </w:rPr>
              <w:t>v</w:t>
            </w:r>
            <w:r w:rsidRPr="0059465A">
              <w:rPr>
                <w:sz w:val="22"/>
                <w:szCs w:val="22"/>
              </w:rPr>
              <w:t>én</w:t>
            </w:r>
            <w:r w:rsidRPr="0059465A">
              <w:rPr>
                <w:spacing w:val="-2"/>
                <w:sz w:val="22"/>
                <w:szCs w:val="22"/>
              </w:rPr>
              <w:t>y</w:t>
            </w:r>
            <w:r w:rsidRPr="0059465A">
              <w:rPr>
                <w:sz w:val="22"/>
                <w:szCs w:val="22"/>
              </w:rPr>
              <w:t>,</w:t>
            </w:r>
            <w:r w:rsidRPr="0059465A">
              <w:rPr>
                <w:spacing w:val="2"/>
                <w:sz w:val="22"/>
                <w:szCs w:val="22"/>
              </w:rPr>
              <w:t xml:space="preserve"> </w:t>
            </w:r>
            <w:r w:rsidRPr="0059465A">
              <w:rPr>
                <w:sz w:val="22"/>
                <w:szCs w:val="22"/>
              </w:rPr>
              <w:t>a</w:t>
            </w:r>
            <w:r w:rsidRPr="0059465A">
              <w:rPr>
                <w:spacing w:val="3"/>
                <w:sz w:val="22"/>
                <w:szCs w:val="22"/>
              </w:rPr>
              <w:t xml:space="preserve"> </w:t>
            </w:r>
            <w:r w:rsidRPr="0059465A">
              <w:rPr>
                <w:sz w:val="22"/>
                <w:szCs w:val="22"/>
              </w:rPr>
              <w:t>dif</w:t>
            </w:r>
            <w:r w:rsidRPr="0059465A">
              <w:rPr>
                <w:spacing w:val="-2"/>
                <w:sz w:val="22"/>
                <w:szCs w:val="22"/>
              </w:rPr>
              <w:t>f</w:t>
            </w:r>
            <w:r w:rsidRPr="0059465A">
              <w:rPr>
                <w:sz w:val="22"/>
                <w:szCs w:val="22"/>
              </w:rPr>
              <w:t>ere</w:t>
            </w:r>
            <w:r w:rsidRPr="0059465A">
              <w:rPr>
                <w:spacing w:val="-2"/>
                <w:sz w:val="22"/>
                <w:szCs w:val="22"/>
              </w:rPr>
              <w:t>n</w:t>
            </w:r>
            <w:r w:rsidRPr="0059465A">
              <w:rPr>
                <w:sz w:val="22"/>
                <w:szCs w:val="22"/>
              </w:rPr>
              <w:t>c</w:t>
            </w:r>
            <w:r w:rsidRPr="0059465A">
              <w:rPr>
                <w:spacing w:val="1"/>
                <w:sz w:val="22"/>
                <w:szCs w:val="22"/>
              </w:rPr>
              <w:t>i</w:t>
            </w:r>
            <w:r w:rsidRPr="0059465A">
              <w:rPr>
                <w:spacing w:val="-2"/>
                <w:sz w:val="22"/>
                <w:szCs w:val="22"/>
              </w:rPr>
              <w:t>á</w:t>
            </w:r>
            <w:r w:rsidRPr="0059465A">
              <w:rPr>
                <w:sz w:val="22"/>
                <w:szCs w:val="22"/>
              </w:rPr>
              <w:t>lh</w:t>
            </w:r>
            <w:r w:rsidRPr="0059465A">
              <w:rPr>
                <w:spacing w:val="-2"/>
                <w:sz w:val="22"/>
                <w:szCs w:val="22"/>
              </w:rPr>
              <w:t>a</w:t>
            </w:r>
            <w:r w:rsidRPr="0059465A">
              <w:rPr>
                <w:spacing w:val="1"/>
                <w:sz w:val="22"/>
                <w:szCs w:val="22"/>
              </w:rPr>
              <w:t>t</w:t>
            </w:r>
            <w:r w:rsidRPr="0059465A">
              <w:rPr>
                <w:sz w:val="22"/>
                <w:szCs w:val="22"/>
              </w:rPr>
              <w:t>ó fü</w:t>
            </w:r>
            <w:r w:rsidRPr="0059465A">
              <w:rPr>
                <w:spacing w:val="-2"/>
                <w:sz w:val="22"/>
                <w:szCs w:val="22"/>
              </w:rPr>
              <w:t>g</w:t>
            </w:r>
            <w:r w:rsidRPr="0059465A">
              <w:rPr>
                <w:sz w:val="22"/>
                <w:szCs w:val="22"/>
              </w:rPr>
              <w:t>g</w:t>
            </w:r>
            <w:r w:rsidRPr="0059465A">
              <w:rPr>
                <w:spacing w:val="-2"/>
                <w:sz w:val="22"/>
                <w:szCs w:val="22"/>
              </w:rPr>
              <w:t>v</w:t>
            </w:r>
            <w:r w:rsidRPr="0059465A">
              <w:rPr>
                <w:sz w:val="22"/>
                <w:szCs w:val="22"/>
              </w:rPr>
              <w:t>ény di</w:t>
            </w:r>
            <w:r w:rsidRPr="0059465A">
              <w:rPr>
                <w:spacing w:val="-2"/>
                <w:sz w:val="22"/>
                <w:szCs w:val="22"/>
              </w:rPr>
              <w:t>f</w:t>
            </w:r>
            <w:r w:rsidRPr="0059465A">
              <w:rPr>
                <w:spacing w:val="1"/>
                <w:sz w:val="22"/>
                <w:szCs w:val="22"/>
              </w:rPr>
              <w:t>f</w:t>
            </w:r>
            <w:r w:rsidRPr="0059465A">
              <w:rPr>
                <w:sz w:val="22"/>
                <w:szCs w:val="22"/>
              </w:rPr>
              <w:t>eren</w:t>
            </w:r>
            <w:r w:rsidRPr="0059465A">
              <w:rPr>
                <w:spacing w:val="-2"/>
                <w:sz w:val="22"/>
                <w:szCs w:val="22"/>
              </w:rPr>
              <w:t>c</w:t>
            </w:r>
            <w:r w:rsidRPr="0059465A">
              <w:rPr>
                <w:spacing w:val="1"/>
                <w:sz w:val="22"/>
                <w:szCs w:val="22"/>
              </w:rPr>
              <w:t>i</w:t>
            </w:r>
            <w:r w:rsidRPr="0059465A">
              <w:rPr>
                <w:spacing w:val="-2"/>
                <w:sz w:val="22"/>
                <w:szCs w:val="22"/>
              </w:rPr>
              <w:t>á</w:t>
            </w:r>
            <w:r w:rsidRPr="0059465A">
              <w:rPr>
                <w:spacing w:val="-1"/>
                <w:sz w:val="22"/>
                <w:szCs w:val="22"/>
              </w:rPr>
              <w:t>l</w:t>
            </w:r>
            <w:r w:rsidRPr="0059465A">
              <w:rPr>
                <w:spacing w:val="3"/>
                <w:sz w:val="22"/>
                <w:szCs w:val="22"/>
              </w:rPr>
              <w:t>j</w:t>
            </w:r>
            <w:r w:rsidRPr="0059465A">
              <w:rPr>
                <w:sz w:val="22"/>
                <w:szCs w:val="22"/>
              </w:rPr>
              <w:t>a.</w:t>
            </w:r>
            <w:r w:rsidRPr="0059465A">
              <w:rPr>
                <w:spacing w:val="3"/>
                <w:sz w:val="22"/>
                <w:szCs w:val="22"/>
              </w:rPr>
              <w:t xml:space="preserve"> </w:t>
            </w:r>
            <w:r w:rsidRPr="0059465A">
              <w:rPr>
                <w:spacing w:val="-3"/>
                <w:sz w:val="22"/>
                <w:szCs w:val="22"/>
              </w:rPr>
              <w:t>Á</w:t>
            </w:r>
            <w:r w:rsidRPr="0059465A">
              <w:rPr>
                <w:spacing w:val="1"/>
                <w:sz w:val="22"/>
                <w:szCs w:val="22"/>
              </w:rPr>
              <w:t>l</w:t>
            </w:r>
            <w:r w:rsidRPr="0059465A">
              <w:rPr>
                <w:spacing w:val="-1"/>
                <w:sz w:val="22"/>
                <w:szCs w:val="22"/>
              </w:rPr>
              <w:t>t</w:t>
            </w:r>
            <w:r w:rsidRPr="0059465A">
              <w:rPr>
                <w:sz w:val="22"/>
                <w:szCs w:val="22"/>
              </w:rPr>
              <w:t>a</w:t>
            </w:r>
            <w:r w:rsidRPr="0059465A">
              <w:rPr>
                <w:spacing w:val="1"/>
                <w:sz w:val="22"/>
                <w:szCs w:val="22"/>
              </w:rPr>
              <w:t>l</w:t>
            </w:r>
            <w:r w:rsidRPr="0059465A">
              <w:rPr>
                <w:spacing w:val="-2"/>
                <w:sz w:val="22"/>
                <w:szCs w:val="22"/>
              </w:rPr>
              <w:t>á</w:t>
            </w:r>
            <w:r w:rsidRPr="0059465A">
              <w:rPr>
                <w:sz w:val="22"/>
                <w:szCs w:val="22"/>
              </w:rPr>
              <w:t>nos di</w:t>
            </w:r>
            <w:r w:rsidRPr="0059465A">
              <w:rPr>
                <w:spacing w:val="-2"/>
                <w:sz w:val="22"/>
                <w:szCs w:val="22"/>
              </w:rPr>
              <w:t>f</w:t>
            </w:r>
            <w:r w:rsidRPr="0059465A">
              <w:rPr>
                <w:sz w:val="22"/>
                <w:szCs w:val="22"/>
              </w:rPr>
              <w:t>feren</w:t>
            </w:r>
            <w:r w:rsidRPr="0059465A">
              <w:rPr>
                <w:spacing w:val="-2"/>
                <w:sz w:val="22"/>
                <w:szCs w:val="22"/>
              </w:rPr>
              <w:t>c</w:t>
            </w:r>
            <w:r w:rsidRPr="0059465A">
              <w:rPr>
                <w:sz w:val="22"/>
                <w:szCs w:val="22"/>
              </w:rPr>
              <w:t>i</w:t>
            </w:r>
            <w:r w:rsidRPr="0059465A">
              <w:rPr>
                <w:spacing w:val="-2"/>
                <w:sz w:val="22"/>
                <w:szCs w:val="22"/>
              </w:rPr>
              <w:t>á</w:t>
            </w:r>
            <w:r w:rsidRPr="0059465A">
              <w:rPr>
                <w:sz w:val="22"/>
                <w:szCs w:val="22"/>
              </w:rPr>
              <w:t>lá</w:t>
            </w:r>
            <w:r w:rsidRPr="0059465A">
              <w:rPr>
                <w:spacing w:val="-2"/>
                <w:sz w:val="22"/>
                <w:szCs w:val="22"/>
              </w:rPr>
              <w:t>s</w:t>
            </w:r>
            <w:r w:rsidRPr="0059465A">
              <w:rPr>
                <w:sz w:val="22"/>
                <w:szCs w:val="22"/>
              </w:rPr>
              <w:t>i</w:t>
            </w:r>
            <w:r w:rsidRPr="0059465A">
              <w:rPr>
                <w:spacing w:val="3"/>
                <w:sz w:val="22"/>
                <w:szCs w:val="22"/>
              </w:rPr>
              <w:t xml:space="preserve"> </w:t>
            </w:r>
            <w:r w:rsidRPr="0059465A">
              <w:rPr>
                <w:sz w:val="22"/>
                <w:szCs w:val="22"/>
              </w:rPr>
              <w:t>s</w:t>
            </w:r>
            <w:r w:rsidRPr="0059465A">
              <w:rPr>
                <w:spacing w:val="-2"/>
                <w:sz w:val="22"/>
                <w:szCs w:val="22"/>
              </w:rPr>
              <w:t>z</w:t>
            </w:r>
            <w:r w:rsidRPr="0059465A">
              <w:rPr>
                <w:sz w:val="22"/>
                <w:szCs w:val="22"/>
              </w:rPr>
              <w:t>ab</w:t>
            </w:r>
            <w:r w:rsidRPr="0059465A">
              <w:rPr>
                <w:spacing w:val="-2"/>
                <w:sz w:val="22"/>
                <w:szCs w:val="22"/>
              </w:rPr>
              <w:t>á</w:t>
            </w:r>
            <w:r w:rsidRPr="0059465A">
              <w:rPr>
                <w:spacing w:val="-1"/>
                <w:sz w:val="22"/>
                <w:szCs w:val="22"/>
              </w:rPr>
              <w:t>l</w:t>
            </w:r>
            <w:r w:rsidRPr="0059465A">
              <w:rPr>
                <w:spacing w:val="-2"/>
                <w:sz w:val="22"/>
                <w:szCs w:val="22"/>
              </w:rPr>
              <w:t>y</w:t>
            </w:r>
            <w:r w:rsidRPr="0059465A">
              <w:rPr>
                <w:spacing w:val="2"/>
                <w:sz w:val="22"/>
                <w:szCs w:val="22"/>
              </w:rPr>
              <w:t>o</w:t>
            </w:r>
            <w:r w:rsidRPr="0059465A">
              <w:rPr>
                <w:spacing w:val="-2"/>
                <w:sz w:val="22"/>
                <w:szCs w:val="22"/>
              </w:rPr>
              <w:t>k</w:t>
            </w:r>
            <w:r w:rsidRPr="0059465A">
              <w:rPr>
                <w:sz w:val="22"/>
                <w:szCs w:val="22"/>
              </w:rPr>
              <w:t>,</w:t>
            </w:r>
            <w:r w:rsidRPr="0059465A">
              <w:rPr>
                <w:spacing w:val="2"/>
                <w:sz w:val="22"/>
                <w:szCs w:val="22"/>
              </w:rPr>
              <w:t xml:space="preserve"> </w:t>
            </w:r>
            <w:r w:rsidRPr="0059465A">
              <w:rPr>
                <w:sz w:val="22"/>
                <w:szCs w:val="22"/>
              </w:rPr>
              <w:t>e</w:t>
            </w:r>
            <w:r w:rsidRPr="0059465A">
              <w:rPr>
                <w:spacing w:val="1"/>
                <w:sz w:val="22"/>
                <w:szCs w:val="22"/>
              </w:rPr>
              <w:t>l</w:t>
            </w:r>
            <w:r w:rsidRPr="0059465A">
              <w:rPr>
                <w:sz w:val="22"/>
                <w:szCs w:val="22"/>
              </w:rPr>
              <w:t>e</w:t>
            </w:r>
            <w:r w:rsidRPr="0059465A">
              <w:rPr>
                <w:spacing w:val="-3"/>
                <w:sz w:val="22"/>
                <w:szCs w:val="22"/>
              </w:rPr>
              <w:t>m</w:t>
            </w:r>
            <w:r w:rsidRPr="0059465A">
              <w:rPr>
                <w:sz w:val="22"/>
                <w:szCs w:val="22"/>
              </w:rPr>
              <w:t>i</w:t>
            </w:r>
            <w:r w:rsidRPr="0059465A">
              <w:rPr>
                <w:spacing w:val="2"/>
                <w:sz w:val="22"/>
                <w:szCs w:val="22"/>
              </w:rPr>
              <w:t xml:space="preserve"> </w:t>
            </w:r>
            <w:r w:rsidRPr="0059465A">
              <w:rPr>
                <w:sz w:val="22"/>
                <w:szCs w:val="22"/>
              </w:rPr>
              <w:t>fü</w:t>
            </w:r>
            <w:r w:rsidRPr="0059465A">
              <w:rPr>
                <w:spacing w:val="-2"/>
                <w:sz w:val="22"/>
                <w:szCs w:val="22"/>
              </w:rPr>
              <w:t>ggv</w:t>
            </w:r>
            <w:r w:rsidRPr="0059465A">
              <w:rPr>
                <w:sz w:val="22"/>
                <w:szCs w:val="22"/>
              </w:rPr>
              <w:t>én</w:t>
            </w:r>
            <w:r w:rsidRPr="0059465A">
              <w:rPr>
                <w:spacing w:val="-2"/>
                <w:sz w:val="22"/>
                <w:szCs w:val="22"/>
              </w:rPr>
              <w:t>y</w:t>
            </w:r>
            <w:r w:rsidRPr="0059465A">
              <w:rPr>
                <w:spacing w:val="3"/>
                <w:sz w:val="22"/>
                <w:szCs w:val="22"/>
              </w:rPr>
              <w:t>e</w:t>
            </w:r>
            <w:r w:rsidRPr="0059465A">
              <w:rPr>
                <w:sz w:val="22"/>
                <w:szCs w:val="22"/>
              </w:rPr>
              <w:t>k diff</w:t>
            </w:r>
            <w:r w:rsidRPr="0059465A">
              <w:rPr>
                <w:spacing w:val="-2"/>
                <w:sz w:val="22"/>
                <w:szCs w:val="22"/>
              </w:rPr>
              <w:t>e</w:t>
            </w:r>
            <w:r w:rsidRPr="0059465A">
              <w:rPr>
                <w:sz w:val="22"/>
                <w:szCs w:val="22"/>
              </w:rPr>
              <w:t>ren</w:t>
            </w:r>
            <w:r w:rsidRPr="0059465A">
              <w:rPr>
                <w:spacing w:val="-2"/>
                <w:sz w:val="22"/>
                <w:szCs w:val="22"/>
              </w:rPr>
              <w:t>c</w:t>
            </w:r>
            <w:r w:rsidRPr="0059465A">
              <w:rPr>
                <w:sz w:val="22"/>
                <w:szCs w:val="22"/>
              </w:rPr>
              <w:t>i</w:t>
            </w:r>
            <w:r w:rsidRPr="0059465A">
              <w:rPr>
                <w:spacing w:val="-2"/>
                <w:sz w:val="22"/>
                <w:szCs w:val="22"/>
              </w:rPr>
              <w:t>á</w:t>
            </w:r>
            <w:r w:rsidRPr="0059465A">
              <w:rPr>
                <w:sz w:val="22"/>
                <w:szCs w:val="22"/>
              </w:rPr>
              <w:t>lá</w:t>
            </w:r>
            <w:r w:rsidRPr="0059465A">
              <w:rPr>
                <w:spacing w:val="-2"/>
                <w:sz w:val="22"/>
                <w:szCs w:val="22"/>
              </w:rPr>
              <w:t>s</w:t>
            </w:r>
            <w:r w:rsidRPr="0059465A">
              <w:rPr>
                <w:sz w:val="22"/>
                <w:szCs w:val="22"/>
              </w:rPr>
              <w:t>a.</w:t>
            </w:r>
            <w:r w:rsidRPr="0059465A">
              <w:rPr>
                <w:spacing w:val="3"/>
                <w:sz w:val="22"/>
                <w:szCs w:val="22"/>
              </w:rPr>
              <w:t xml:space="preserve"> </w:t>
            </w:r>
            <w:r w:rsidRPr="0059465A">
              <w:rPr>
                <w:sz w:val="22"/>
                <w:szCs w:val="22"/>
              </w:rPr>
              <w:t>A di</w:t>
            </w:r>
            <w:r w:rsidRPr="0059465A">
              <w:rPr>
                <w:spacing w:val="-2"/>
                <w:sz w:val="22"/>
                <w:szCs w:val="22"/>
              </w:rPr>
              <w:t>f</w:t>
            </w:r>
            <w:r w:rsidRPr="0059465A">
              <w:rPr>
                <w:spacing w:val="1"/>
                <w:sz w:val="22"/>
                <w:szCs w:val="22"/>
              </w:rPr>
              <w:t>f</w:t>
            </w:r>
            <w:r w:rsidRPr="0059465A">
              <w:rPr>
                <w:sz w:val="22"/>
                <w:szCs w:val="22"/>
              </w:rPr>
              <w:t>eren</w:t>
            </w:r>
            <w:r w:rsidRPr="0059465A">
              <w:rPr>
                <w:spacing w:val="-2"/>
                <w:sz w:val="22"/>
                <w:szCs w:val="22"/>
              </w:rPr>
              <w:t>c</w:t>
            </w:r>
            <w:r w:rsidRPr="0059465A">
              <w:rPr>
                <w:spacing w:val="1"/>
                <w:sz w:val="22"/>
                <w:szCs w:val="22"/>
              </w:rPr>
              <w:t>i</w:t>
            </w:r>
            <w:r w:rsidRPr="0059465A">
              <w:rPr>
                <w:spacing w:val="-2"/>
                <w:sz w:val="22"/>
                <w:szCs w:val="22"/>
              </w:rPr>
              <w:t>á</w:t>
            </w:r>
            <w:r w:rsidRPr="0059465A">
              <w:rPr>
                <w:spacing w:val="1"/>
                <w:sz w:val="22"/>
                <w:szCs w:val="22"/>
              </w:rPr>
              <w:t>l</w:t>
            </w:r>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ítás</w:t>
            </w:r>
            <w:r w:rsidRPr="0059465A">
              <w:rPr>
                <w:spacing w:val="2"/>
                <w:sz w:val="22"/>
                <w:szCs w:val="22"/>
              </w:rPr>
              <w:t xml:space="preserve"> </w:t>
            </w:r>
            <w:r w:rsidRPr="0059465A">
              <w:rPr>
                <w:spacing w:val="-2"/>
                <w:sz w:val="22"/>
                <w:szCs w:val="22"/>
              </w:rPr>
              <w:t>k</w:t>
            </w:r>
            <w:r w:rsidRPr="0059465A">
              <w:rPr>
                <w:sz w:val="22"/>
                <w:szCs w:val="22"/>
              </w:rPr>
              <w:t>ö</w:t>
            </w:r>
            <w:r w:rsidRPr="0059465A">
              <w:rPr>
                <w:spacing w:val="-2"/>
                <w:sz w:val="22"/>
                <w:szCs w:val="22"/>
              </w:rPr>
              <w:t>z</w:t>
            </w:r>
            <w:r w:rsidRPr="0059465A">
              <w:rPr>
                <w:sz w:val="22"/>
                <w:szCs w:val="22"/>
              </w:rPr>
              <w:t>épér</w:t>
            </w:r>
            <w:r w:rsidRPr="0059465A">
              <w:rPr>
                <w:spacing w:val="-1"/>
                <w:sz w:val="22"/>
                <w:szCs w:val="22"/>
              </w:rPr>
              <w:t>t</w:t>
            </w:r>
            <w:r w:rsidRPr="0059465A">
              <w:rPr>
                <w:sz w:val="22"/>
                <w:szCs w:val="22"/>
              </w:rPr>
              <w:t>é</w:t>
            </w:r>
            <w:r w:rsidRPr="0059465A">
              <w:rPr>
                <w:spacing w:val="-2"/>
                <w:sz w:val="22"/>
                <w:szCs w:val="22"/>
              </w:rPr>
              <w:t>k</w:t>
            </w:r>
            <w:r w:rsidRPr="0059465A">
              <w:rPr>
                <w:sz w:val="22"/>
                <w:szCs w:val="22"/>
              </w:rPr>
              <w:t>té</w:t>
            </w:r>
            <w:r w:rsidRPr="0059465A">
              <w:rPr>
                <w:spacing w:val="1"/>
                <w:sz w:val="22"/>
                <w:szCs w:val="22"/>
              </w:rPr>
              <w:t>t</w:t>
            </w:r>
            <w:r w:rsidRPr="0059465A">
              <w:rPr>
                <w:spacing w:val="-2"/>
                <w:sz w:val="22"/>
                <w:szCs w:val="22"/>
              </w:rPr>
              <w:t>e</w:t>
            </w:r>
            <w:r w:rsidRPr="0059465A">
              <w:rPr>
                <w:sz w:val="22"/>
                <w:szCs w:val="22"/>
              </w:rPr>
              <w:t>l</w:t>
            </w:r>
            <w:r w:rsidRPr="0059465A">
              <w:rPr>
                <w:spacing w:val="-2"/>
                <w:sz w:val="22"/>
                <w:szCs w:val="22"/>
              </w:rPr>
              <w:t>e</w:t>
            </w:r>
            <w:r w:rsidRPr="0059465A">
              <w:rPr>
                <w:sz w:val="22"/>
                <w:szCs w:val="22"/>
              </w:rPr>
              <w:t>i,</w:t>
            </w:r>
            <w:r w:rsidRPr="0059465A">
              <w:rPr>
                <w:spacing w:val="2"/>
                <w:sz w:val="22"/>
                <w:szCs w:val="22"/>
              </w:rPr>
              <w:t xml:space="preserve"> </w:t>
            </w:r>
            <w:r w:rsidRPr="0059465A">
              <w:rPr>
                <w:spacing w:val="-4"/>
                <w:sz w:val="22"/>
                <w:szCs w:val="22"/>
              </w:rPr>
              <w:t>m</w:t>
            </w:r>
            <w:r w:rsidRPr="0059465A">
              <w:rPr>
                <w:sz w:val="22"/>
                <w:szCs w:val="22"/>
              </w:rPr>
              <w:t>a</w:t>
            </w:r>
            <w:r w:rsidRPr="0059465A">
              <w:rPr>
                <w:spacing w:val="-2"/>
                <w:sz w:val="22"/>
                <w:szCs w:val="22"/>
              </w:rPr>
              <w:t>g</w:t>
            </w:r>
            <w:r w:rsidRPr="0059465A">
              <w:rPr>
                <w:sz w:val="22"/>
                <w:szCs w:val="22"/>
              </w:rPr>
              <w:t>asabb r</w:t>
            </w:r>
            <w:r w:rsidRPr="0059465A">
              <w:rPr>
                <w:spacing w:val="-2"/>
                <w:sz w:val="22"/>
                <w:szCs w:val="22"/>
              </w:rPr>
              <w:t>e</w:t>
            </w:r>
            <w:r w:rsidRPr="0059465A">
              <w:rPr>
                <w:sz w:val="22"/>
                <w:szCs w:val="22"/>
              </w:rPr>
              <w:t>ndű</w:t>
            </w:r>
            <w:r w:rsidRPr="0059465A">
              <w:rPr>
                <w:spacing w:val="2"/>
                <w:sz w:val="22"/>
                <w:szCs w:val="22"/>
              </w:rPr>
              <w:t xml:space="preserve"> </w:t>
            </w:r>
            <w:r w:rsidRPr="0059465A">
              <w:rPr>
                <w:spacing w:val="-2"/>
                <w:sz w:val="22"/>
                <w:szCs w:val="22"/>
              </w:rPr>
              <w:t>d</w:t>
            </w:r>
            <w:r w:rsidRPr="0059465A">
              <w:rPr>
                <w:spacing w:val="1"/>
                <w:sz w:val="22"/>
                <w:szCs w:val="22"/>
              </w:rPr>
              <w:t>i</w:t>
            </w:r>
            <w:r w:rsidRPr="0059465A">
              <w:rPr>
                <w:spacing w:val="-2"/>
                <w:sz w:val="22"/>
                <w:szCs w:val="22"/>
              </w:rPr>
              <w:t>f</w:t>
            </w:r>
            <w:r w:rsidRPr="0059465A">
              <w:rPr>
                <w:spacing w:val="1"/>
                <w:sz w:val="22"/>
                <w:szCs w:val="22"/>
              </w:rPr>
              <w:t>f</w:t>
            </w:r>
            <w:r w:rsidRPr="0059465A">
              <w:rPr>
                <w:sz w:val="22"/>
                <w:szCs w:val="22"/>
              </w:rPr>
              <w:t>ere</w:t>
            </w:r>
            <w:r w:rsidRPr="0059465A">
              <w:rPr>
                <w:spacing w:val="-2"/>
                <w:sz w:val="22"/>
                <w:szCs w:val="22"/>
              </w:rPr>
              <w:t>nc</w:t>
            </w:r>
            <w:r w:rsidRPr="0059465A">
              <w:rPr>
                <w:spacing w:val="1"/>
                <w:sz w:val="22"/>
                <w:szCs w:val="22"/>
              </w:rPr>
              <w:t>i</w:t>
            </w:r>
            <w:r w:rsidRPr="0059465A">
              <w:rPr>
                <w:spacing w:val="-2"/>
                <w:sz w:val="22"/>
                <w:szCs w:val="22"/>
              </w:rPr>
              <w:t>á</w:t>
            </w:r>
            <w:r w:rsidRPr="0059465A">
              <w:rPr>
                <w:spacing w:val="1"/>
                <w:sz w:val="22"/>
                <w:szCs w:val="22"/>
              </w:rPr>
              <w:t>l</w:t>
            </w:r>
            <w:r w:rsidRPr="0059465A">
              <w:rPr>
                <w:sz w:val="22"/>
                <w:szCs w:val="22"/>
              </w:rPr>
              <w:t>hán</w:t>
            </w:r>
            <w:r w:rsidRPr="0059465A">
              <w:rPr>
                <w:spacing w:val="-2"/>
                <w:sz w:val="22"/>
                <w:szCs w:val="22"/>
              </w:rPr>
              <w:t>y</w:t>
            </w:r>
            <w:r w:rsidRPr="0059465A">
              <w:rPr>
                <w:sz w:val="22"/>
                <w:szCs w:val="22"/>
              </w:rPr>
              <w:t>ados</w:t>
            </w:r>
            <w:r w:rsidRPr="0059465A">
              <w:rPr>
                <w:spacing w:val="-2"/>
                <w:sz w:val="22"/>
                <w:szCs w:val="22"/>
              </w:rPr>
              <w:t>ok</w:t>
            </w:r>
            <w:r w:rsidRPr="0059465A">
              <w:rPr>
                <w:sz w:val="22"/>
                <w:szCs w:val="22"/>
              </w:rPr>
              <w:t>,</w:t>
            </w:r>
            <w:r w:rsidRPr="0059465A">
              <w:rPr>
                <w:spacing w:val="2"/>
                <w:sz w:val="22"/>
                <w:szCs w:val="22"/>
              </w:rPr>
              <w:t xml:space="preserve"> L</w:t>
            </w:r>
            <w:r w:rsidRPr="0059465A">
              <w:rPr>
                <w:spacing w:val="-4"/>
                <w:sz w:val="22"/>
                <w:szCs w:val="22"/>
              </w:rPr>
              <w:t>'</w:t>
            </w:r>
            <w:r w:rsidRPr="0059465A">
              <w:rPr>
                <w:spacing w:val="-1"/>
                <w:sz w:val="22"/>
                <w:szCs w:val="22"/>
              </w:rPr>
              <w:t>H</w:t>
            </w:r>
            <w:r w:rsidRPr="0059465A">
              <w:rPr>
                <w:sz w:val="22"/>
                <w:szCs w:val="22"/>
              </w:rPr>
              <w:t>osp</w:t>
            </w:r>
            <w:r w:rsidRPr="0059465A">
              <w:rPr>
                <w:spacing w:val="1"/>
                <w:sz w:val="22"/>
                <w:szCs w:val="22"/>
              </w:rPr>
              <w:t>i</w:t>
            </w:r>
            <w:r w:rsidRPr="0059465A">
              <w:rPr>
                <w:sz w:val="22"/>
                <w:szCs w:val="22"/>
              </w:rPr>
              <w:t>t</w:t>
            </w:r>
            <w:r w:rsidRPr="0059465A">
              <w:rPr>
                <w:spacing w:val="-2"/>
                <w:sz w:val="22"/>
                <w:szCs w:val="22"/>
              </w:rPr>
              <w:t>a</w:t>
            </w:r>
            <w:r w:rsidRPr="0059465A">
              <w:rPr>
                <w:spacing w:val="6"/>
                <w:sz w:val="22"/>
                <w:szCs w:val="22"/>
              </w:rPr>
              <w:t>l</w:t>
            </w:r>
            <w:r w:rsidRPr="0059465A">
              <w:rPr>
                <w:spacing w:val="-4"/>
                <w:sz w:val="22"/>
                <w:szCs w:val="22"/>
              </w:rPr>
              <w:t>-</w:t>
            </w:r>
            <w:r w:rsidRPr="0059465A">
              <w:rPr>
                <w:sz w:val="22"/>
                <w:szCs w:val="22"/>
              </w:rPr>
              <w:t>s</w:t>
            </w:r>
            <w:r w:rsidRPr="0059465A">
              <w:rPr>
                <w:spacing w:val="-2"/>
                <w:sz w:val="22"/>
                <w:szCs w:val="22"/>
              </w:rPr>
              <w:t>z</w:t>
            </w:r>
            <w:r w:rsidRPr="0059465A">
              <w:rPr>
                <w:sz w:val="22"/>
                <w:szCs w:val="22"/>
              </w:rPr>
              <w:t>ab</w:t>
            </w:r>
            <w:r w:rsidRPr="0059465A">
              <w:rPr>
                <w:spacing w:val="1"/>
                <w:sz w:val="22"/>
                <w:szCs w:val="22"/>
              </w:rPr>
              <w:t>á</w:t>
            </w:r>
            <w:r w:rsidRPr="0059465A">
              <w:rPr>
                <w:sz w:val="22"/>
                <w:szCs w:val="22"/>
              </w:rPr>
              <w:t>l</w:t>
            </w:r>
            <w:r w:rsidRPr="0059465A">
              <w:rPr>
                <w:spacing w:val="-2"/>
                <w:sz w:val="22"/>
                <w:szCs w:val="22"/>
              </w:rPr>
              <w:t>y</w:t>
            </w:r>
            <w:r w:rsidRPr="0059465A">
              <w:rPr>
                <w:sz w:val="22"/>
                <w:szCs w:val="22"/>
              </w:rPr>
              <w:t>, fü</w:t>
            </w:r>
            <w:r w:rsidRPr="0059465A">
              <w:rPr>
                <w:spacing w:val="-2"/>
                <w:sz w:val="22"/>
                <w:szCs w:val="22"/>
              </w:rPr>
              <w:t>g</w:t>
            </w:r>
            <w:r w:rsidRPr="0059465A">
              <w:rPr>
                <w:sz w:val="22"/>
                <w:szCs w:val="22"/>
              </w:rPr>
              <w:t>g</w:t>
            </w:r>
            <w:r w:rsidRPr="0059465A">
              <w:rPr>
                <w:spacing w:val="-2"/>
                <w:sz w:val="22"/>
                <w:szCs w:val="22"/>
              </w:rPr>
              <w:t>v</w:t>
            </w:r>
            <w:r w:rsidRPr="0059465A">
              <w:rPr>
                <w:sz w:val="22"/>
                <w:szCs w:val="22"/>
              </w:rPr>
              <w:t>én</w:t>
            </w:r>
            <w:r w:rsidRPr="0059465A">
              <w:rPr>
                <w:spacing w:val="-2"/>
                <w:sz w:val="22"/>
                <w:szCs w:val="22"/>
              </w:rPr>
              <w:t>y</w:t>
            </w:r>
            <w:r w:rsidRPr="0059465A">
              <w:rPr>
                <w:sz w:val="22"/>
                <w:szCs w:val="22"/>
              </w:rPr>
              <w:t>disz</w:t>
            </w:r>
            <w:r w:rsidRPr="0059465A">
              <w:rPr>
                <w:spacing w:val="-2"/>
                <w:sz w:val="22"/>
                <w:szCs w:val="22"/>
              </w:rPr>
              <w:t>k</w:t>
            </w:r>
            <w:r w:rsidRPr="0059465A">
              <w:rPr>
                <w:sz w:val="22"/>
                <w:szCs w:val="22"/>
              </w:rPr>
              <w:t>uss</w:t>
            </w:r>
            <w:r w:rsidRPr="0059465A">
              <w:rPr>
                <w:spacing w:val="-2"/>
                <w:sz w:val="22"/>
                <w:szCs w:val="22"/>
              </w:rPr>
              <w:t>z</w:t>
            </w:r>
            <w:r w:rsidRPr="0059465A">
              <w:rPr>
                <w:spacing w:val="1"/>
                <w:sz w:val="22"/>
                <w:szCs w:val="22"/>
              </w:rPr>
              <w:t>i</w:t>
            </w:r>
            <w:r w:rsidRPr="0059465A">
              <w:rPr>
                <w:sz w:val="22"/>
                <w:szCs w:val="22"/>
              </w:rPr>
              <w:t>ó.</w:t>
            </w:r>
            <w:r w:rsidRPr="0059465A">
              <w:rPr>
                <w:spacing w:val="3"/>
                <w:sz w:val="22"/>
                <w:szCs w:val="22"/>
              </w:rPr>
              <w:t xml:space="preserve"> </w:t>
            </w:r>
            <w:r w:rsidRPr="0059465A">
              <w:rPr>
                <w:sz w:val="22"/>
                <w:szCs w:val="22"/>
              </w:rPr>
              <w:t>A</w:t>
            </w:r>
            <w:r w:rsidRPr="0059465A">
              <w:rPr>
                <w:spacing w:val="2"/>
                <w:sz w:val="22"/>
                <w:szCs w:val="22"/>
              </w:rPr>
              <w:t xml:space="preserve"> </w:t>
            </w:r>
            <w:r w:rsidRPr="0059465A">
              <w:rPr>
                <w:sz w:val="22"/>
                <w:szCs w:val="22"/>
              </w:rPr>
              <w:t>Rie</w:t>
            </w:r>
            <w:r w:rsidRPr="0059465A">
              <w:rPr>
                <w:spacing w:val="-3"/>
                <w:sz w:val="22"/>
                <w:szCs w:val="22"/>
              </w:rPr>
              <w:t>m</w:t>
            </w:r>
            <w:r w:rsidRPr="0059465A">
              <w:rPr>
                <w:sz w:val="22"/>
                <w:szCs w:val="22"/>
              </w:rPr>
              <w:t>an</w:t>
            </w:r>
            <w:r w:rsidRPr="0059465A">
              <w:rPr>
                <w:spacing w:val="5"/>
                <w:sz w:val="22"/>
                <w:szCs w:val="22"/>
              </w:rPr>
              <w:t>n</w:t>
            </w:r>
            <w:r w:rsidRPr="0059465A">
              <w:rPr>
                <w:spacing w:val="-4"/>
                <w:sz w:val="22"/>
                <w:szCs w:val="22"/>
              </w:rPr>
              <w:t>-</w:t>
            </w:r>
            <w:r w:rsidRPr="0059465A">
              <w:rPr>
                <w:sz w:val="22"/>
                <w:szCs w:val="22"/>
              </w:rPr>
              <w:t>inte</w:t>
            </w:r>
            <w:r w:rsidRPr="0059465A">
              <w:rPr>
                <w:spacing w:val="-2"/>
                <w:sz w:val="22"/>
                <w:szCs w:val="22"/>
              </w:rPr>
              <w:t>g</w:t>
            </w:r>
            <w:r w:rsidRPr="0059465A">
              <w:rPr>
                <w:spacing w:val="1"/>
                <w:sz w:val="22"/>
                <w:szCs w:val="22"/>
              </w:rPr>
              <w:t>r</w:t>
            </w:r>
            <w:r w:rsidRPr="0059465A">
              <w:rPr>
                <w:sz w:val="22"/>
                <w:szCs w:val="22"/>
              </w:rPr>
              <w:t>ál</w:t>
            </w:r>
            <w:r w:rsidRPr="0059465A">
              <w:rPr>
                <w:spacing w:val="3"/>
                <w:sz w:val="22"/>
                <w:szCs w:val="22"/>
              </w:rPr>
              <w:t xml:space="preserve"> </w:t>
            </w:r>
            <w:r w:rsidRPr="0059465A">
              <w:rPr>
                <w:spacing w:val="1"/>
                <w:sz w:val="22"/>
                <w:szCs w:val="22"/>
              </w:rPr>
              <w:t>f</w:t>
            </w:r>
            <w:r w:rsidRPr="0059465A">
              <w:rPr>
                <w:sz w:val="22"/>
                <w:szCs w:val="22"/>
              </w:rPr>
              <w:t>o</w:t>
            </w:r>
            <w:r w:rsidRPr="0059465A">
              <w:rPr>
                <w:spacing w:val="-2"/>
                <w:sz w:val="22"/>
                <w:szCs w:val="22"/>
              </w:rPr>
              <w:t>g</w:t>
            </w:r>
            <w:r w:rsidRPr="0059465A">
              <w:rPr>
                <w:sz w:val="22"/>
                <w:szCs w:val="22"/>
              </w:rPr>
              <w:t>al</w:t>
            </w:r>
            <w:r w:rsidRPr="0059465A">
              <w:rPr>
                <w:spacing w:val="-4"/>
                <w:sz w:val="22"/>
                <w:szCs w:val="22"/>
              </w:rPr>
              <w:t>m</w:t>
            </w:r>
            <w:r w:rsidRPr="0059465A">
              <w:rPr>
                <w:sz w:val="22"/>
                <w:szCs w:val="22"/>
              </w:rPr>
              <w:t>a,</w:t>
            </w:r>
            <w:r w:rsidRPr="0059465A">
              <w:rPr>
                <w:spacing w:val="4"/>
                <w:sz w:val="22"/>
                <w:szCs w:val="22"/>
              </w:rPr>
              <w:t xml:space="preserve"> </w:t>
            </w:r>
            <w:r w:rsidRPr="0059465A">
              <w:rPr>
                <w:spacing w:val="-2"/>
                <w:sz w:val="22"/>
                <w:szCs w:val="22"/>
              </w:rPr>
              <w:t>a</w:t>
            </w:r>
            <w:r w:rsidRPr="0059465A">
              <w:rPr>
                <w:sz w:val="22"/>
                <w:szCs w:val="22"/>
              </w:rPr>
              <w:t>z</w:t>
            </w:r>
            <w:r w:rsidRPr="0059465A">
              <w:rPr>
                <w:spacing w:val="1"/>
                <w:sz w:val="22"/>
                <w:szCs w:val="22"/>
              </w:rPr>
              <w:t xml:space="preserve"> i</w:t>
            </w:r>
            <w:r w:rsidRPr="0059465A">
              <w:rPr>
                <w:sz w:val="22"/>
                <w:szCs w:val="22"/>
              </w:rPr>
              <w:t>nte</w:t>
            </w:r>
            <w:r w:rsidRPr="0059465A">
              <w:rPr>
                <w:spacing w:val="-2"/>
                <w:sz w:val="22"/>
                <w:szCs w:val="22"/>
              </w:rPr>
              <w:t>g</w:t>
            </w:r>
            <w:r w:rsidRPr="0059465A">
              <w:rPr>
                <w:sz w:val="22"/>
                <w:szCs w:val="22"/>
              </w:rPr>
              <w:t>rálh</w:t>
            </w:r>
            <w:r w:rsidRPr="0059465A">
              <w:rPr>
                <w:spacing w:val="-2"/>
                <w:sz w:val="22"/>
                <w:szCs w:val="22"/>
              </w:rPr>
              <w:t>a</w:t>
            </w:r>
            <w:r w:rsidRPr="0059465A">
              <w:rPr>
                <w:spacing w:val="1"/>
                <w:sz w:val="22"/>
                <w:szCs w:val="22"/>
              </w:rPr>
              <w:t>t</w:t>
            </w:r>
            <w:r w:rsidRPr="0059465A">
              <w:rPr>
                <w:sz w:val="22"/>
                <w:szCs w:val="22"/>
              </w:rPr>
              <w:t>ó</w:t>
            </w:r>
            <w:r w:rsidRPr="0059465A">
              <w:rPr>
                <w:spacing w:val="-2"/>
                <w:sz w:val="22"/>
                <w:szCs w:val="22"/>
              </w:rPr>
              <w:t>s</w:t>
            </w:r>
            <w:r w:rsidRPr="0059465A">
              <w:rPr>
                <w:sz w:val="22"/>
                <w:szCs w:val="22"/>
              </w:rPr>
              <w:t>ág</w:t>
            </w:r>
            <w:r w:rsidRPr="0059465A">
              <w:rPr>
                <w:spacing w:val="1"/>
                <w:sz w:val="22"/>
                <w:szCs w:val="22"/>
              </w:rPr>
              <w:t xml:space="preserve"> f</w:t>
            </w:r>
            <w:r w:rsidRPr="0059465A">
              <w:rPr>
                <w:sz w:val="22"/>
                <w:szCs w:val="22"/>
              </w:rPr>
              <w:t>el</w:t>
            </w:r>
            <w:r w:rsidRPr="0059465A">
              <w:rPr>
                <w:spacing w:val="-1"/>
                <w:sz w:val="22"/>
                <w:szCs w:val="22"/>
              </w:rPr>
              <w:t>t</w:t>
            </w:r>
            <w:r w:rsidRPr="0059465A">
              <w:rPr>
                <w:sz w:val="22"/>
                <w:szCs w:val="22"/>
              </w:rPr>
              <w:t>étel</w:t>
            </w:r>
            <w:r w:rsidRPr="0059465A">
              <w:rPr>
                <w:spacing w:val="-2"/>
                <w:sz w:val="22"/>
                <w:szCs w:val="22"/>
              </w:rPr>
              <w:t>e</w:t>
            </w:r>
            <w:r w:rsidRPr="0059465A">
              <w:rPr>
                <w:sz w:val="22"/>
                <w:szCs w:val="22"/>
              </w:rPr>
              <w:t>i, a</w:t>
            </w:r>
            <w:r w:rsidRPr="0059465A">
              <w:rPr>
                <w:spacing w:val="3"/>
                <w:sz w:val="22"/>
                <w:szCs w:val="22"/>
              </w:rPr>
              <w:t xml:space="preserve"> </w:t>
            </w:r>
            <w:r w:rsidRPr="0059465A">
              <w:rPr>
                <w:sz w:val="22"/>
                <w:szCs w:val="22"/>
              </w:rPr>
              <w:t>hatá</w:t>
            </w:r>
            <w:r w:rsidRPr="0059465A">
              <w:rPr>
                <w:spacing w:val="-1"/>
                <w:sz w:val="22"/>
                <w:szCs w:val="22"/>
              </w:rPr>
              <w:t>r</w:t>
            </w:r>
            <w:r w:rsidRPr="0059465A">
              <w:rPr>
                <w:sz w:val="22"/>
                <w:szCs w:val="22"/>
              </w:rPr>
              <w:t>o</w:t>
            </w:r>
            <w:r w:rsidRPr="0059465A">
              <w:rPr>
                <w:spacing w:val="-2"/>
                <w:sz w:val="22"/>
                <w:szCs w:val="22"/>
              </w:rPr>
              <w:t>z</w:t>
            </w:r>
            <w:r w:rsidRPr="0059465A">
              <w:rPr>
                <w:sz w:val="22"/>
                <w:szCs w:val="22"/>
              </w:rPr>
              <w:t>ott</w:t>
            </w:r>
            <w:r w:rsidRPr="0059465A">
              <w:rPr>
                <w:spacing w:val="3"/>
                <w:sz w:val="22"/>
                <w:szCs w:val="22"/>
              </w:rPr>
              <w:t xml:space="preserve"> </w:t>
            </w:r>
            <w:r w:rsidRPr="0059465A">
              <w:rPr>
                <w:spacing w:val="-2"/>
                <w:sz w:val="22"/>
                <w:szCs w:val="22"/>
              </w:rPr>
              <w:t>i</w:t>
            </w:r>
            <w:r w:rsidRPr="0059465A">
              <w:rPr>
                <w:spacing w:val="1"/>
                <w:sz w:val="22"/>
                <w:szCs w:val="22"/>
              </w:rPr>
              <w:t>nte</w:t>
            </w:r>
            <w:r w:rsidRPr="0059465A">
              <w:rPr>
                <w:spacing w:val="-2"/>
                <w:sz w:val="22"/>
                <w:szCs w:val="22"/>
              </w:rPr>
              <w:t>g</w:t>
            </w:r>
            <w:r w:rsidRPr="0059465A">
              <w:rPr>
                <w:spacing w:val="1"/>
                <w:sz w:val="22"/>
                <w:szCs w:val="22"/>
              </w:rPr>
              <w:t>r</w:t>
            </w:r>
            <w:r w:rsidRPr="0059465A">
              <w:rPr>
                <w:spacing w:val="-2"/>
                <w:sz w:val="22"/>
                <w:szCs w:val="22"/>
              </w:rPr>
              <w:t>á</w:t>
            </w:r>
            <w:r w:rsidRPr="0059465A">
              <w:rPr>
                <w:sz w:val="22"/>
                <w:szCs w:val="22"/>
              </w:rPr>
              <w:t>l tu</w:t>
            </w:r>
            <w:r w:rsidRPr="0059465A">
              <w:rPr>
                <w:spacing w:val="-1"/>
                <w:sz w:val="22"/>
                <w:szCs w:val="22"/>
              </w:rPr>
              <w:t>l</w:t>
            </w:r>
            <w:r w:rsidRPr="0059465A">
              <w:rPr>
                <w:spacing w:val="-2"/>
                <w:sz w:val="22"/>
                <w:szCs w:val="22"/>
              </w:rPr>
              <w:t>a</w:t>
            </w:r>
            <w:r w:rsidRPr="0059465A">
              <w:rPr>
                <w:spacing w:val="3"/>
                <w:sz w:val="22"/>
                <w:szCs w:val="22"/>
              </w:rPr>
              <w:t>j</w:t>
            </w:r>
            <w:r w:rsidRPr="0059465A">
              <w:rPr>
                <w:sz w:val="22"/>
                <w:szCs w:val="22"/>
              </w:rPr>
              <w:t>d</w:t>
            </w:r>
            <w:r w:rsidRPr="0059465A">
              <w:rPr>
                <w:spacing w:val="-2"/>
                <w:sz w:val="22"/>
                <w:szCs w:val="22"/>
              </w:rPr>
              <w:t>o</w:t>
            </w:r>
            <w:r w:rsidRPr="0059465A">
              <w:rPr>
                <w:sz w:val="22"/>
                <w:szCs w:val="22"/>
              </w:rPr>
              <w:t>nsá</w:t>
            </w:r>
            <w:r w:rsidRPr="0059465A">
              <w:rPr>
                <w:spacing w:val="-2"/>
                <w:sz w:val="22"/>
                <w:szCs w:val="22"/>
              </w:rPr>
              <w:t>g</w:t>
            </w:r>
            <w:r w:rsidRPr="0059465A">
              <w:rPr>
                <w:sz w:val="22"/>
                <w:szCs w:val="22"/>
              </w:rPr>
              <w:t>ai,</w:t>
            </w:r>
            <w:r w:rsidRPr="0059465A">
              <w:rPr>
                <w:spacing w:val="3"/>
                <w:sz w:val="22"/>
                <w:szCs w:val="22"/>
              </w:rPr>
              <w:t xml:space="preserve"> </w:t>
            </w:r>
            <w:r w:rsidRPr="0059465A">
              <w:rPr>
                <w:sz w:val="22"/>
                <w:szCs w:val="22"/>
              </w:rPr>
              <w:t>az</w:t>
            </w:r>
            <w:r w:rsidRPr="0059465A">
              <w:rPr>
                <w:spacing w:val="1"/>
                <w:sz w:val="22"/>
                <w:szCs w:val="22"/>
              </w:rPr>
              <w:t xml:space="preserve"> </w:t>
            </w:r>
            <w:r w:rsidRPr="0059465A">
              <w:rPr>
                <w:sz w:val="22"/>
                <w:szCs w:val="22"/>
              </w:rPr>
              <w:t>i</w:t>
            </w:r>
            <w:r w:rsidRPr="0059465A">
              <w:rPr>
                <w:spacing w:val="-2"/>
                <w:sz w:val="22"/>
                <w:szCs w:val="22"/>
              </w:rPr>
              <w:t>n</w:t>
            </w:r>
            <w:r w:rsidRPr="0059465A">
              <w:rPr>
                <w:sz w:val="22"/>
                <w:szCs w:val="22"/>
              </w:rPr>
              <w:t>te</w:t>
            </w:r>
            <w:r w:rsidRPr="0059465A">
              <w:rPr>
                <w:spacing w:val="-2"/>
                <w:sz w:val="22"/>
                <w:szCs w:val="22"/>
              </w:rPr>
              <w:t>g</w:t>
            </w:r>
            <w:r w:rsidRPr="0059465A">
              <w:rPr>
                <w:spacing w:val="1"/>
                <w:sz w:val="22"/>
                <w:szCs w:val="22"/>
              </w:rPr>
              <w:t>r</w:t>
            </w:r>
            <w:r w:rsidRPr="0059465A">
              <w:rPr>
                <w:spacing w:val="-2"/>
                <w:sz w:val="22"/>
                <w:szCs w:val="22"/>
              </w:rPr>
              <w:t>á</w:t>
            </w:r>
            <w:r w:rsidRPr="0059465A">
              <w:rPr>
                <w:spacing w:val="1"/>
                <w:sz w:val="22"/>
                <w:szCs w:val="22"/>
              </w:rPr>
              <w:t>l</w:t>
            </w:r>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ítás</w:t>
            </w:r>
            <w:r w:rsidRPr="0059465A">
              <w:rPr>
                <w:spacing w:val="3"/>
                <w:sz w:val="22"/>
                <w:szCs w:val="22"/>
              </w:rPr>
              <w:t xml:space="preserve"> </w:t>
            </w:r>
            <w:r w:rsidRPr="0059465A">
              <w:rPr>
                <w:spacing w:val="-2"/>
                <w:sz w:val="22"/>
                <w:szCs w:val="22"/>
              </w:rPr>
              <w:t>k</w:t>
            </w:r>
            <w:r w:rsidRPr="0059465A">
              <w:rPr>
                <w:sz w:val="22"/>
                <w:szCs w:val="22"/>
              </w:rPr>
              <w:t>ö</w:t>
            </w:r>
            <w:r w:rsidRPr="0059465A">
              <w:rPr>
                <w:spacing w:val="-2"/>
                <w:sz w:val="22"/>
                <w:szCs w:val="22"/>
              </w:rPr>
              <w:t>z</w:t>
            </w:r>
            <w:r w:rsidRPr="0059465A">
              <w:rPr>
                <w:sz w:val="22"/>
                <w:szCs w:val="22"/>
              </w:rPr>
              <w:t>épérté</w:t>
            </w:r>
            <w:r w:rsidRPr="0059465A">
              <w:rPr>
                <w:spacing w:val="-2"/>
                <w:sz w:val="22"/>
                <w:szCs w:val="22"/>
              </w:rPr>
              <w:t>k</w:t>
            </w:r>
            <w:r w:rsidRPr="0059465A">
              <w:rPr>
                <w:sz w:val="22"/>
                <w:szCs w:val="22"/>
              </w:rPr>
              <w:t>t</w:t>
            </w:r>
            <w:r w:rsidRPr="0059465A">
              <w:rPr>
                <w:spacing w:val="-2"/>
                <w:sz w:val="22"/>
                <w:szCs w:val="22"/>
              </w:rPr>
              <w:t>é</w:t>
            </w:r>
            <w:r w:rsidRPr="0059465A">
              <w:rPr>
                <w:sz w:val="22"/>
                <w:szCs w:val="22"/>
              </w:rPr>
              <w:t>t</w:t>
            </w:r>
            <w:r w:rsidRPr="0059465A">
              <w:rPr>
                <w:spacing w:val="-2"/>
                <w:sz w:val="22"/>
                <w:szCs w:val="22"/>
              </w:rPr>
              <w:t>e</w:t>
            </w:r>
            <w:r w:rsidRPr="0059465A">
              <w:rPr>
                <w:sz w:val="22"/>
                <w:szCs w:val="22"/>
              </w:rPr>
              <w:t>le,</w:t>
            </w:r>
            <w:r w:rsidRPr="0059465A">
              <w:rPr>
                <w:spacing w:val="4"/>
                <w:sz w:val="22"/>
                <w:szCs w:val="22"/>
              </w:rPr>
              <w:t xml:space="preserve"> </w:t>
            </w:r>
            <w:r w:rsidRPr="0059465A">
              <w:rPr>
                <w:sz w:val="22"/>
                <w:szCs w:val="22"/>
              </w:rPr>
              <w:t>a</w:t>
            </w:r>
            <w:r w:rsidRPr="0059465A">
              <w:rPr>
                <w:spacing w:val="1"/>
                <w:sz w:val="22"/>
                <w:szCs w:val="22"/>
              </w:rPr>
              <w:t xml:space="preserve"> </w:t>
            </w:r>
            <w:r w:rsidRPr="0059465A">
              <w:rPr>
                <w:spacing w:val="-1"/>
                <w:sz w:val="22"/>
                <w:szCs w:val="22"/>
              </w:rPr>
              <w:t>N</w:t>
            </w:r>
            <w:r w:rsidRPr="0059465A">
              <w:rPr>
                <w:sz w:val="22"/>
                <w:szCs w:val="22"/>
              </w:rPr>
              <w:t>ewto</w:t>
            </w:r>
            <w:r w:rsidRPr="0059465A">
              <w:rPr>
                <w:spacing w:val="5"/>
                <w:sz w:val="22"/>
                <w:szCs w:val="22"/>
              </w:rPr>
              <w:t>n</w:t>
            </w:r>
            <w:r w:rsidRPr="0059465A">
              <w:rPr>
                <w:spacing w:val="-4"/>
                <w:sz w:val="22"/>
                <w:szCs w:val="22"/>
              </w:rPr>
              <w:t>-</w:t>
            </w:r>
            <w:r w:rsidRPr="0059465A">
              <w:rPr>
                <w:sz w:val="22"/>
                <w:szCs w:val="22"/>
              </w:rPr>
              <w:t>Leibni</w:t>
            </w:r>
            <w:r w:rsidRPr="0059465A">
              <w:rPr>
                <w:spacing w:val="-2"/>
                <w:sz w:val="22"/>
                <w:szCs w:val="22"/>
              </w:rPr>
              <w:t>z</w:t>
            </w:r>
            <w:r w:rsidRPr="0059465A">
              <w:rPr>
                <w:spacing w:val="-4"/>
                <w:sz w:val="22"/>
                <w:szCs w:val="22"/>
              </w:rPr>
              <w:t>-</w:t>
            </w:r>
            <w:r w:rsidRPr="0059465A">
              <w:rPr>
                <w:sz w:val="22"/>
                <w:szCs w:val="22"/>
              </w:rPr>
              <w:t>for</w:t>
            </w:r>
            <w:r w:rsidRPr="0059465A">
              <w:rPr>
                <w:spacing w:val="-4"/>
                <w:sz w:val="22"/>
                <w:szCs w:val="22"/>
              </w:rPr>
              <w:t>m</w:t>
            </w:r>
            <w:r w:rsidRPr="0059465A">
              <w:rPr>
                <w:sz w:val="22"/>
                <w:szCs w:val="22"/>
              </w:rPr>
              <w:t>ula.</w:t>
            </w:r>
            <w:r w:rsidRPr="0059465A">
              <w:rPr>
                <w:spacing w:val="6"/>
                <w:sz w:val="22"/>
                <w:szCs w:val="22"/>
              </w:rPr>
              <w:t xml:space="preserve"> </w:t>
            </w:r>
            <w:r w:rsidRPr="0059465A">
              <w:rPr>
                <w:sz w:val="22"/>
                <w:szCs w:val="22"/>
              </w:rPr>
              <w:t>A</w:t>
            </w:r>
            <w:r w:rsidRPr="0059465A">
              <w:rPr>
                <w:spacing w:val="2"/>
                <w:sz w:val="22"/>
                <w:szCs w:val="22"/>
              </w:rPr>
              <w:t xml:space="preserve"> </w:t>
            </w:r>
            <w:r w:rsidRPr="0059465A">
              <w:rPr>
                <w:sz w:val="22"/>
                <w:szCs w:val="22"/>
              </w:rPr>
              <w:t>pri</w:t>
            </w:r>
            <w:r w:rsidRPr="0059465A">
              <w:rPr>
                <w:spacing w:val="-4"/>
                <w:sz w:val="22"/>
                <w:szCs w:val="22"/>
              </w:rPr>
              <w:t>m</w:t>
            </w:r>
            <w:r w:rsidRPr="0059465A">
              <w:rPr>
                <w:sz w:val="22"/>
                <w:szCs w:val="22"/>
              </w:rPr>
              <w:t xml:space="preserve">itív </w:t>
            </w:r>
            <w:r w:rsidRPr="0059465A">
              <w:rPr>
                <w:spacing w:val="1"/>
                <w:sz w:val="22"/>
                <w:szCs w:val="22"/>
              </w:rPr>
              <w:t>f</w:t>
            </w:r>
            <w:r w:rsidRPr="0059465A">
              <w:rPr>
                <w:sz w:val="22"/>
                <w:szCs w:val="22"/>
              </w:rPr>
              <w:t>ü</w:t>
            </w:r>
            <w:r w:rsidRPr="0059465A">
              <w:rPr>
                <w:spacing w:val="-2"/>
                <w:sz w:val="22"/>
                <w:szCs w:val="22"/>
              </w:rPr>
              <w:t>g</w:t>
            </w:r>
            <w:r w:rsidRPr="0059465A">
              <w:rPr>
                <w:sz w:val="22"/>
                <w:szCs w:val="22"/>
              </w:rPr>
              <w:t>g</w:t>
            </w:r>
            <w:r w:rsidRPr="0059465A">
              <w:rPr>
                <w:spacing w:val="-2"/>
                <w:sz w:val="22"/>
                <w:szCs w:val="22"/>
              </w:rPr>
              <w:t>v</w:t>
            </w:r>
            <w:r w:rsidRPr="0059465A">
              <w:rPr>
                <w:sz w:val="22"/>
                <w:szCs w:val="22"/>
              </w:rPr>
              <w:t>én</w:t>
            </w:r>
            <w:r w:rsidRPr="0059465A">
              <w:rPr>
                <w:spacing w:val="-2"/>
                <w:sz w:val="22"/>
                <w:szCs w:val="22"/>
              </w:rPr>
              <w:t>y</w:t>
            </w:r>
            <w:r w:rsidRPr="0059465A">
              <w:rPr>
                <w:sz w:val="22"/>
                <w:szCs w:val="22"/>
              </w:rPr>
              <w:t>,</w:t>
            </w:r>
            <w:r w:rsidRPr="0059465A">
              <w:rPr>
                <w:spacing w:val="3"/>
                <w:sz w:val="22"/>
                <w:szCs w:val="22"/>
              </w:rPr>
              <w:t xml:space="preserve"> </w:t>
            </w:r>
            <w:r w:rsidRPr="0059465A">
              <w:rPr>
                <w:sz w:val="22"/>
                <w:szCs w:val="22"/>
              </w:rPr>
              <w:t>a hat</w:t>
            </w:r>
            <w:r w:rsidRPr="0059465A">
              <w:rPr>
                <w:spacing w:val="-2"/>
                <w:sz w:val="22"/>
                <w:szCs w:val="22"/>
              </w:rPr>
              <w:t>á</w:t>
            </w:r>
            <w:r w:rsidRPr="0059465A">
              <w:rPr>
                <w:sz w:val="22"/>
                <w:szCs w:val="22"/>
              </w:rPr>
              <w:t>ro</w:t>
            </w:r>
            <w:r w:rsidRPr="0059465A">
              <w:rPr>
                <w:spacing w:val="-2"/>
                <w:sz w:val="22"/>
                <w:szCs w:val="22"/>
              </w:rPr>
              <w:t>z</w:t>
            </w:r>
            <w:r w:rsidRPr="0059465A">
              <w:rPr>
                <w:sz w:val="22"/>
                <w:szCs w:val="22"/>
              </w:rPr>
              <w:t>atlan</w:t>
            </w:r>
            <w:r w:rsidRPr="0059465A">
              <w:rPr>
                <w:spacing w:val="3"/>
                <w:sz w:val="22"/>
                <w:szCs w:val="22"/>
              </w:rPr>
              <w:t xml:space="preserve"> </w:t>
            </w:r>
            <w:r w:rsidRPr="0059465A">
              <w:rPr>
                <w:spacing w:val="1"/>
                <w:sz w:val="22"/>
                <w:szCs w:val="22"/>
              </w:rPr>
              <w:t>i</w:t>
            </w:r>
            <w:r w:rsidRPr="0059465A">
              <w:rPr>
                <w:spacing w:val="-2"/>
                <w:sz w:val="22"/>
                <w:szCs w:val="22"/>
              </w:rPr>
              <w:t>n</w:t>
            </w:r>
            <w:r w:rsidRPr="0059465A">
              <w:rPr>
                <w:spacing w:val="1"/>
                <w:sz w:val="22"/>
                <w:szCs w:val="22"/>
              </w:rPr>
              <w:t>t</w:t>
            </w:r>
            <w:r w:rsidRPr="0059465A">
              <w:rPr>
                <w:sz w:val="22"/>
                <w:szCs w:val="22"/>
              </w:rPr>
              <w:t>e</w:t>
            </w:r>
            <w:r w:rsidRPr="0059465A">
              <w:rPr>
                <w:spacing w:val="-2"/>
                <w:sz w:val="22"/>
                <w:szCs w:val="22"/>
              </w:rPr>
              <w:t>g</w:t>
            </w:r>
            <w:r w:rsidRPr="0059465A">
              <w:rPr>
                <w:sz w:val="22"/>
                <w:szCs w:val="22"/>
              </w:rPr>
              <w:t>r</w:t>
            </w:r>
            <w:r w:rsidRPr="0059465A">
              <w:rPr>
                <w:spacing w:val="-2"/>
                <w:sz w:val="22"/>
                <w:szCs w:val="22"/>
              </w:rPr>
              <w:t>á</w:t>
            </w:r>
            <w:r w:rsidRPr="0059465A">
              <w:rPr>
                <w:sz w:val="22"/>
                <w:szCs w:val="22"/>
              </w:rPr>
              <w:t>l</w:t>
            </w:r>
            <w:r w:rsidRPr="0059465A">
              <w:rPr>
                <w:spacing w:val="3"/>
                <w:sz w:val="22"/>
                <w:szCs w:val="22"/>
              </w:rPr>
              <w:t xml:space="preserve"> </w:t>
            </w:r>
            <w:r w:rsidRPr="0059465A">
              <w:rPr>
                <w:sz w:val="22"/>
                <w:szCs w:val="22"/>
              </w:rPr>
              <w:t>és</w:t>
            </w:r>
            <w:r w:rsidRPr="0059465A">
              <w:rPr>
                <w:spacing w:val="3"/>
                <w:sz w:val="22"/>
                <w:szCs w:val="22"/>
              </w:rPr>
              <w:t xml:space="preserve"> </w:t>
            </w:r>
            <w:r w:rsidRPr="0059465A">
              <w:rPr>
                <w:sz w:val="22"/>
                <w:szCs w:val="22"/>
              </w:rPr>
              <w:t>né</w:t>
            </w:r>
            <w:r w:rsidRPr="0059465A">
              <w:rPr>
                <w:spacing w:val="-2"/>
                <w:sz w:val="22"/>
                <w:szCs w:val="22"/>
              </w:rPr>
              <w:t>h</w:t>
            </w:r>
            <w:r w:rsidRPr="0059465A">
              <w:rPr>
                <w:sz w:val="22"/>
                <w:szCs w:val="22"/>
              </w:rPr>
              <w:t>ány tul</w:t>
            </w:r>
            <w:r w:rsidRPr="0059465A">
              <w:rPr>
                <w:spacing w:val="-2"/>
                <w:sz w:val="22"/>
                <w:szCs w:val="22"/>
              </w:rPr>
              <w:t>a</w:t>
            </w:r>
            <w:r w:rsidRPr="0059465A">
              <w:rPr>
                <w:spacing w:val="3"/>
                <w:sz w:val="22"/>
                <w:szCs w:val="22"/>
              </w:rPr>
              <w:t>j</w:t>
            </w:r>
            <w:r w:rsidRPr="0059465A">
              <w:rPr>
                <w:spacing w:val="-2"/>
                <w:sz w:val="22"/>
                <w:szCs w:val="22"/>
              </w:rPr>
              <w:t>d</w:t>
            </w:r>
            <w:r w:rsidRPr="0059465A">
              <w:rPr>
                <w:sz w:val="22"/>
                <w:szCs w:val="22"/>
              </w:rPr>
              <w:t>onsá</w:t>
            </w:r>
            <w:r w:rsidRPr="0059465A">
              <w:rPr>
                <w:spacing w:val="-2"/>
                <w:sz w:val="22"/>
                <w:szCs w:val="22"/>
              </w:rPr>
              <w:t>g</w:t>
            </w:r>
            <w:r w:rsidRPr="0059465A">
              <w:rPr>
                <w:sz w:val="22"/>
                <w:szCs w:val="22"/>
              </w:rPr>
              <w:t>a,</w:t>
            </w:r>
            <w:r w:rsidRPr="0059465A">
              <w:rPr>
                <w:spacing w:val="3"/>
                <w:sz w:val="22"/>
                <w:szCs w:val="22"/>
              </w:rPr>
              <w:t xml:space="preserve"> </w:t>
            </w:r>
            <w:r w:rsidRPr="0059465A">
              <w:rPr>
                <w:sz w:val="22"/>
                <w:szCs w:val="22"/>
              </w:rPr>
              <w:t>a</w:t>
            </w:r>
            <w:r w:rsidRPr="0059465A">
              <w:rPr>
                <w:spacing w:val="2"/>
                <w:sz w:val="22"/>
                <w:szCs w:val="22"/>
              </w:rPr>
              <w:t>l</w:t>
            </w:r>
            <w:r w:rsidRPr="0059465A">
              <w:rPr>
                <w:sz w:val="22"/>
                <w:szCs w:val="22"/>
              </w:rPr>
              <w:t>api</w:t>
            </w:r>
            <w:r w:rsidRPr="0059465A">
              <w:rPr>
                <w:spacing w:val="-2"/>
                <w:sz w:val="22"/>
                <w:szCs w:val="22"/>
              </w:rPr>
              <w:t>n</w:t>
            </w:r>
            <w:r w:rsidRPr="0059465A">
              <w:rPr>
                <w:spacing w:val="1"/>
                <w:sz w:val="22"/>
                <w:szCs w:val="22"/>
              </w:rPr>
              <w:t>t</w:t>
            </w:r>
            <w:r w:rsidRPr="0059465A">
              <w:rPr>
                <w:sz w:val="22"/>
                <w:szCs w:val="22"/>
              </w:rPr>
              <w:t>e</w:t>
            </w:r>
            <w:r w:rsidRPr="0059465A">
              <w:rPr>
                <w:spacing w:val="-2"/>
                <w:sz w:val="22"/>
                <w:szCs w:val="22"/>
              </w:rPr>
              <w:t>g</w:t>
            </w:r>
            <w:r w:rsidRPr="0059465A">
              <w:rPr>
                <w:sz w:val="22"/>
                <w:szCs w:val="22"/>
              </w:rPr>
              <w:t>rálo</w:t>
            </w:r>
            <w:r w:rsidRPr="0059465A">
              <w:rPr>
                <w:spacing w:val="-2"/>
                <w:sz w:val="22"/>
                <w:szCs w:val="22"/>
              </w:rPr>
              <w:t>k</w:t>
            </w:r>
            <w:r w:rsidRPr="0059465A">
              <w:rPr>
                <w:sz w:val="22"/>
                <w:szCs w:val="22"/>
              </w:rPr>
              <w:t>.</w:t>
            </w:r>
            <w:r w:rsidRPr="0059465A">
              <w:rPr>
                <w:spacing w:val="2"/>
                <w:sz w:val="22"/>
                <w:szCs w:val="22"/>
              </w:rPr>
              <w:t xml:space="preserve"> </w:t>
            </w:r>
            <w:r w:rsidRPr="0059465A">
              <w:rPr>
                <w:spacing w:val="-7"/>
                <w:sz w:val="22"/>
                <w:szCs w:val="22"/>
              </w:rPr>
              <w:t>I</w:t>
            </w:r>
            <w:r w:rsidRPr="0059465A">
              <w:rPr>
                <w:sz w:val="22"/>
                <w:szCs w:val="22"/>
              </w:rPr>
              <w:t>nte</w:t>
            </w:r>
            <w:r w:rsidRPr="0059465A">
              <w:rPr>
                <w:spacing w:val="-2"/>
                <w:sz w:val="22"/>
                <w:szCs w:val="22"/>
              </w:rPr>
              <w:t>g</w:t>
            </w:r>
            <w:r w:rsidRPr="0059465A">
              <w:rPr>
                <w:sz w:val="22"/>
                <w:szCs w:val="22"/>
              </w:rPr>
              <w:t>rá</w:t>
            </w:r>
            <w:r w:rsidRPr="0059465A">
              <w:rPr>
                <w:spacing w:val="1"/>
                <w:sz w:val="22"/>
                <w:szCs w:val="22"/>
              </w:rPr>
              <w:t>l</w:t>
            </w:r>
            <w:r w:rsidRPr="0059465A">
              <w:rPr>
                <w:sz w:val="22"/>
                <w:szCs w:val="22"/>
              </w:rPr>
              <w:t>ási</w:t>
            </w:r>
            <w:r w:rsidRPr="0059465A">
              <w:rPr>
                <w:spacing w:val="3"/>
                <w:sz w:val="22"/>
                <w:szCs w:val="22"/>
              </w:rPr>
              <w:t xml:space="preserve"> </w:t>
            </w:r>
            <w:r w:rsidRPr="0059465A">
              <w:rPr>
                <w:spacing w:val="-4"/>
                <w:sz w:val="22"/>
                <w:szCs w:val="22"/>
              </w:rPr>
              <w:t>m</w:t>
            </w:r>
            <w:r w:rsidRPr="0059465A">
              <w:rPr>
                <w:sz w:val="22"/>
                <w:szCs w:val="22"/>
              </w:rPr>
              <w:t>óds</w:t>
            </w:r>
            <w:r w:rsidRPr="0059465A">
              <w:rPr>
                <w:spacing w:val="-2"/>
                <w:sz w:val="22"/>
                <w:szCs w:val="22"/>
              </w:rPr>
              <w:t>z</w:t>
            </w:r>
            <w:r w:rsidRPr="0059465A">
              <w:rPr>
                <w:sz w:val="22"/>
                <w:szCs w:val="22"/>
              </w:rPr>
              <w:t>er</w:t>
            </w:r>
            <w:r w:rsidRPr="0059465A">
              <w:rPr>
                <w:spacing w:val="-2"/>
                <w:sz w:val="22"/>
                <w:szCs w:val="22"/>
              </w:rPr>
              <w:t>ek</w:t>
            </w:r>
            <w:r w:rsidRPr="0059465A">
              <w:rPr>
                <w:sz w:val="22"/>
                <w:szCs w:val="22"/>
              </w:rPr>
              <w:t>.</w:t>
            </w:r>
            <w:r w:rsidRPr="0059465A">
              <w:rPr>
                <w:spacing w:val="5"/>
                <w:sz w:val="22"/>
                <w:szCs w:val="22"/>
              </w:rPr>
              <w:t xml:space="preserve"> </w:t>
            </w:r>
            <w:r w:rsidRPr="0059465A">
              <w:rPr>
                <w:spacing w:val="-2"/>
                <w:sz w:val="22"/>
                <w:szCs w:val="22"/>
              </w:rPr>
              <w:t>I</w:t>
            </w:r>
            <w:r w:rsidRPr="0059465A">
              <w:rPr>
                <w:spacing w:val="-1"/>
                <w:sz w:val="22"/>
                <w:szCs w:val="22"/>
              </w:rPr>
              <w:t>m</w:t>
            </w:r>
            <w:r w:rsidRPr="0059465A">
              <w:rPr>
                <w:sz w:val="22"/>
                <w:szCs w:val="22"/>
              </w:rPr>
              <w:t>proprius</w:t>
            </w:r>
            <w:r w:rsidRPr="0059465A">
              <w:rPr>
                <w:spacing w:val="3"/>
                <w:sz w:val="22"/>
                <w:szCs w:val="22"/>
              </w:rPr>
              <w:t xml:space="preserve"> </w:t>
            </w:r>
            <w:r w:rsidRPr="0059465A">
              <w:rPr>
                <w:spacing w:val="-1"/>
                <w:sz w:val="22"/>
                <w:szCs w:val="22"/>
              </w:rPr>
              <w:t>i</w:t>
            </w:r>
            <w:r w:rsidRPr="0059465A">
              <w:rPr>
                <w:sz w:val="22"/>
                <w:szCs w:val="22"/>
              </w:rPr>
              <w:t>nte</w:t>
            </w:r>
            <w:r w:rsidRPr="0059465A">
              <w:rPr>
                <w:spacing w:val="-2"/>
                <w:sz w:val="22"/>
                <w:szCs w:val="22"/>
              </w:rPr>
              <w:t>g</w:t>
            </w:r>
            <w:r w:rsidRPr="0059465A">
              <w:rPr>
                <w:spacing w:val="1"/>
                <w:sz w:val="22"/>
                <w:szCs w:val="22"/>
              </w:rPr>
              <w:t>r</w:t>
            </w:r>
            <w:r w:rsidRPr="0059465A">
              <w:rPr>
                <w:spacing w:val="-2"/>
                <w:sz w:val="22"/>
                <w:szCs w:val="22"/>
              </w:rPr>
              <w:t>á</w:t>
            </w:r>
            <w:r w:rsidRPr="0059465A">
              <w:rPr>
                <w:spacing w:val="1"/>
                <w:sz w:val="22"/>
                <w:szCs w:val="22"/>
              </w:rPr>
              <w:t>l</w:t>
            </w:r>
            <w:r w:rsidRPr="0059465A">
              <w:rPr>
                <w:sz w:val="22"/>
                <w:szCs w:val="22"/>
              </w:rPr>
              <w:t>. A</w:t>
            </w:r>
            <w:r w:rsidRPr="0059465A">
              <w:rPr>
                <w:spacing w:val="-1"/>
                <w:sz w:val="22"/>
                <w:szCs w:val="22"/>
              </w:rPr>
              <w:t xml:space="preserve"> </w:t>
            </w:r>
            <w:r w:rsidRPr="0059465A">
              <w:rPr>
                <w:sz w:val="22"/>
                <w:szCs w:val="22"/>
              </w:rPr>
              <w:t>több</w:t>
            </w:r>
            <w:r w:rsidRPr="0059465A">
              <w:rPr>
                <w:spacing w:val="-2"/>
                <w:sz w:val="22"/>
                <w:szCs w:val="22"/>
              </w:rPr>
              <w:t>v</w:t>
            </w:r>
            <w:r w:rsidRPr="0059465A">
              <w:rPr>
                <w:sz w:val="22"/>
                <w:szCs w:val="22"/>
              </w:rPr>
              <w:t>á</w:t>
            </w:r>
            <w:r w:rsidRPr="0059465A">
              <w:rPr>
                <w:spacing w:val="1"/>
                <w:sz w:val="22"/>
                <w:szCs w:val="22"/>
              </w:rPr>
              <w:t>l</w:t>
            </w:r>
            <w:r w:rsidRPr="0059465A">
              <w:rPr>
                <w:spacing w:val="-1"/>
                <w:sz w:val="22"/>
                <w:szCs w:val="22"/>
              </w:rPr>
              <w:t>t</w:t>
            </w:r>
            <w:r w:rsidRPr="0059465A">
              <w:rPr>
                <w:sz w:val="22"/>
                <w:szCs w:val="22"/>
              </w:rPr>
              <w:t>o</w:t>
            </w:r>
            <w:r w:rsidRPr="0059465A">
              <w:rPr>
                <w:spacing w:val="-2"/>
                <w:sz w:val="22"/>
                <w:szCs w:val="22"/>
              </w:rPr>
              <w:t>z</w:t>
            </w:r>
            <w:r w:rsidRPr="0059465A">
              <w:rPr>
                <w:sz w:val="22"/>
                <w:szCs w:val="22"/>
              </w:rPr>
              <w:t xml:space="preserve">ós </w:t>
            </w:r>
            <w:r w:rsidRPr="0059465A">
              <w:rPr>
                <w:spacing w:val="-2"/>
                <w:sz w:val="22"/>
                <w:szCs w:val="22"/>
              </w:rPr>
              <w:t>v</w:t>
            </w:r>
            <w:r w:rsidRPr="0059465A">
              <w:rPr>
                <w:sz w:val="22"/>
                <w:szCs w:val="22"/>
              </w:rPr>
              <w:t>a</w:t>
            </w:r>
            <w:r w:rsidRPr="0059465A">
              <w:rPr>
                <w:spacing w:val="1"/>
                <w:sz w:val="22"/>
                <w:szCs w:val="22"/>
              </w:rPr>
              <w:t>l</w:t>
            </w:r>
            <w:r w:rsidRPr="0059465A">
              <w:rPr>
                <w:sz w:val="22"/>
                <w:szCs w:val="22"/>
              </w:rPr>
              <w:t>ós</w:t>
            </w:r>
            <w:r w:rsidRPr="0059465A">
              <w:rPr>
                <w:spacing w:val="-2"/>
                <w:sz w:val="22"/>
                <w:szCs w:val="22"/>
              </w:rPr>
              <w:t xml:space="preserve"> </w:t>
            </w:r>
            <w:r w:rsidRPr="0059465A">
              <w:rPr>
                <w:sz w:val="22"/>
                <w:szCs w:val="22"/>
              </w:rPr>
              <w:t>fü</w:t>
            </w:r>
            <w:r w:rsidRPr="0059465A">
              <w:rPr>
                <w:spacing w:val="-2"/>
                <w:sz w:val="22"/>
                <w:szCs w:val="22"/>
              </w:rPr>
              <w:t>g</w:t>
            </w:r>
            <w:r w:rsidRPr="0059465A">
              <w:rPr>
                <w:sz w:val="22"/>
                <w:szCs w:val="22"/>
              </w:rPr>
              <w:t>gvén</w:t>
            </w:r>
            <w:r w:rsidRPr="0059465A">
              <w:rPr>
                <w:spacing w:val="-2"/>
                <w:sz w:val="22"/>
                <w:szCs w:val="22"/>
              </w:rPr>
              <w:t>y</w:t>
            </w:r>
            <w:r w:rsidRPr="0059465A">
              <w:rPr>
                <w:sz w:val="22"/>
                <w:szCs w:val="22"/>
              </w:rPr>
              <w:t>ek</w:t>
            </w:r>
            <w:r w:rsidRPr="0059465A">
              <w:rPr>
                <w:spacing w:val="-2"/>
                <w:sz w:val="22"/>
                <w:szCs w:val="22"/>
              </w:rPr>
              <w:t xml:space="preserve"> </w:t>
            </w:r>
            <w:r w:rsidRPr="0059465A">
              <w:rPr>
                <w:sz w:val="22"/>
                <w:szCs w:val="22"/>
              </w:rPr>
              <w:t>a</w:t>
            </w:r>
            <w:r w:rsidRPr="0059465A">
              <w:rPr>
                <w:spacing w:val="1"/>
                <w:sz w:val="22"/>
                <w:szCs w:val="22"/>
              </w:rPr>
              <w:t>l</w:t>
            </w:r>
            <w:r w:rsidRPr="0059465A">
              <w:rPr>
                <w:sz w:val="22"/>
                <w:szCs w:val="22"/>
              </w:rPr>
              <w:t>ap</w:t>
            </w:r>
            <w:r w:rsidRPr="0059465A">
              <w:rPr>
                <w:spacing w:val="1"/>
                <w:sz w:val="22"/>
                <w:szCs w:val="22"/>
              </w:rPr>
              <w:t>t</w:t>
            </w:r>
            <w:r w:rsidRPr="0059465A">
              <w:rPr>
                <w:spacing w:val="-2"/>
                <w:sz w:val="22"/>
                <w:szCs w:val="22"/>
              </w:rPr>
              <w:t>u</w:t>
            </w:r>
            <w:r w:rsidRPr="0059465A">
              <w:rPr>
                <w:spacing w:val="1"/>
                <w:sz w:val="22"/>
                <w:szCs w:val="22"/>
              </w:rPr>
              <w:t>l</w:t>
            </w:r>
            <w:r w:rsidRPr="0059465A">
              <w:rPr>
                <w:spacing w:val="-2"/>
                <w:sz w:val="22"/>
                <w:szCs w:val="22"/>
              </w:rPr>
              <w:t>a</w:t>
            </w:r>
            <w:r w:rsidRPr="0059465A">
              <w:rPr>
                <w:spacing w:val="1"/>
                <w:sz w:val="22"/>
                <w:szCs w:val="22"/>
              </w:rPr>
              <w:t>j</w:t>
            </w:r>
            <w:r w:rsidRPr="0059465A">
              <w:rPr>
                <w:sz w:val="22"/>
                <w:szCs w:val="22"/>
              </w:rPr>
              <w:t>don</w:t>
            </w:r>
            <w:r w:rsidRPr="0059465A">
              <w:rPr>
                <w:spacing w:val="-2"/>
                <w:sz w:val="22"/>
                <w:szCs w:val="22"/>
              </w:rPr>
              <w:t>s</w:t>
            </w:r>
            <w:r w:rsidRPr="0059465A">
              <w:rPr>
                <w:sz w:val="22"/>
                <w:szCs w:val="22"/>
              </w:rPr>
              <w:t>á</w:t>
            </w:r>
            <w:r w:rsidRPr="0059465A">
              <w:rPr>
                <w:spacing w:val="-2"/>
                <w:sz w:val="22"/>
                <w:szCs w:val="22"/>
              </w:rPr>
              <w:t>g</w:t>
            </w:r>
            <w:r w:rsidRPr="0059465A">
              <w:rPr>
                <w:sz w:val="22"/>
                <w:szCs w:val="22"/>
              </w:rPr>
              <w:t>a</w:t>
            </w:r>
            <w:r w:rsidRPr="0059465A">
              <w:rPr>
                <w:spacing w:val="1"/>
                <w:sz w:val="22"/>
                <w:szCs w:val="22"/>
              </w:rPr>
              <w:t>i</w:t>
            </w:r>
            <w:r w:rsidRPr="0059465A">
              <w:rPr>
                <w:sz w:val="22"/>
                <w:szCs w:val="22"/>
              </w:rPr>
              <w:t xml:space="preserve">, </w:t>
            </w:r>
            <w:r w:rsidRPr="0059465A">
              <w:rPr>
                <w:spacing w:val="-2"/>
                <w:sz w:val="22"/>
                <w:szCs w:val="22"/>
              </w:rPr>
              <w:t>d</w:t>
            </w:r>
            <w:r w:rsidRPr="0059465A">
              <w:rPr>
                <w:spacing w:val="-1"/>
                <w:sz w:val="22"/>
                <w:szCs w:val="22"/>
              </w:rPr>
              <w:t>i</w:t>
            </w:r>
            <w:r w:rsidRPr="0059465A">
              <w:rPr>
                <w:sz w:val="22"/>
                <w:szCs w:val="22"/>
              </w:rPr>
              <w:t>ff</w:t>
            </w:r>
            <w:r w:rsidRPr="0059465A">
              <w:rPr>
                <w:spacing w:val="-2"/>
                <w:sz w:val="22"/>
                <w:szCs w:val="22"/>
              </w:rPr>
              <w:t>e</w:t>
            </w:r>
            <w:r w:rsidRPr="0059465A">
              <w:rPr>
                <w:sz w:val="22"/>
                <w:szCs w:val="22"/>
              </w:rPr>
              <w:t>re</w:t>
            </w:r>
            <w:r w:rsidRPr="0059465A">
              <w:rPr>
                <w:spacing w:val="-2"/>
                <w:sz w:val="22"/>
                <w:szCs w:val="22"/>
              </w:rPr>
              <w:t>n</w:t>
            </w:r>
            <w:r w:rsidRPr="0059465A">
              <w:rPr>
                <w:sz w:val="22"/>
                <w:szCs w:val="22"/>
              </w:rPr>
              <w:t>c</w:t>
            </w:r>
            <w:r w:rsidRPr="0059465A">
              <w:rPr>
                <w:spacing w:val="1"/>
                <w:sz w:val="22"/>
                <w:szCs w:val="22"/>
              </w:rPr>
              <w:t>i</w:t>
            </w:r>
            <w:r w:rsidRPr="0059465A">
              <w:rPr>
                <w:spacing w:val="-2"/>
                <w:sz w:val="22"/>
                <w:szCs w:val="22"/>
              </w:rPr>
              <w:t>á</w:t>
            </w:r>
            <w:r w:rsidRPr="0059465A">
              <w:rPr>
                <w:spacing w:val="1"/>
                <w:sz w:val="22"/>
                <w:szCs w:val="22"/>
              </w:rPr>
              <w:t>l</w:t>
            </w:r>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w:t>
            </w:r>
            <w:r w:rsidRPr="0059465A">
              <w:rPr>
                <w:spacing w:val="-2"/>
                <w:sz w:val="22"/>
                <w:szCs w:val="22"/>
              </w:rPr>
              <w:t>s</w:t>
            </w:r>
            <w:r w:rsidRPr="0059465A">
              <w:rPr>
                <w:sz w:val="22"/>
                <w:szCs w:val="22"/>
              </w:rPr>
              <w:t>a,</w:t>
            </w:r>
            <w:r w:rsidRPr="0059465A">
              <w:rPr>
                <w:spacing w:val="1"/>
                <w:sz w:val="22"/>
                <w:szCs w:val="22"/>
              </w:rPr>
              <w:t xml:space="preserve"> </w:t>
            </w:r>
            <w:r w:rsidRPr="0059465A">
              <w:rPr>
                <w:sz w:val="22"/>
                <w:szCs w:val="22"/>
              </w:rPr>
              <w:t>s</w:t>
            </w:r>
            <w:r w:rsidRPr="0059465A">
              <w:rPr>
                <w:spacing w:val="-2"/>
                <w:sz w:val="22"/>
                <w:szCs w:val="22"/>
              </w:rPr>
              <w:t>z</w:t>
            </w:r>
            <w:r w:rsidRPr="0059465A">
              <w:rPr>
                <w:sz w:val="22"/>
                <w:szCs w:val="22"/>
              </w:rPr>
              <w:t>él</w:t>
            </w:r>
            <w:r w:rsidRPr="0059465A">
              <w:rPr>
                <w:spacing w:val="-2"/>
                <w:sz w:val="22"/>
                <w:szCs w:val="22"/>
              </w:rPr>
              <w:t>s</w:t>
            </w:r>
            <w:r w:rsidRPr="0059465A">
              <w:rPr>
                <w:sz w:val="22"/>
                <w:szCs w:val="22"/>
              </w:rPr>
              <w:t>ő</w:t>
            </w:r>
            <w:r w:rsidRPr="0059465A">
              <w:rPr>
                <w:spacing w:val="-2"/>
                <w:sz w:val="22"/>
                <w:szCs w:val="22"/>
              </w:rPr>
              <w:t>é</w:t>
            </w:r>
            <w:r w:rsidRPr="0059465A">
              <w:rPr>
                <w:sz w:val="22"/>
                <w:szCs w:val="22"/>
              </w:rPr>
              <w:t>rté</w:t>
            </w:r>
            <w:r w:rsidRPr="0059465A">
              <w:rPr>
                <w:spacing w:val="-2"/>
                <w:sz w:val="22"/>
                <w:szCs w:val="22"/>
              </w:rPr>
              <w:t>k</w:t>
            </w:r>
            <w:r w:rsidRPr="0059465A">
              <w:rPr>
                <w:sz w:val="22"/>
                <w:szCs w:val="22"/>
              </w:rPr>
              <w:t>ei</w:t>
            </w:r>
            <w:r w:rsidRPr="0059465A">
              <w:rPr>
                <w:spacing w:val="-2"/>
                <w:sz w:val="22"/>
                <w:szCs w:val="22"/>
              </w:rPr>
              <w:t>n</w:t>
            </w:r>
            <w:r w:rsidRPr="0059465A">
              <w:rPr>
                <w:sz w:val="22"/>
                <w:szCs w:val="22"/>
              </w:rPr>
              <w:t>ek</w:t>
            </w:r>
            <w:r w:rsidRPr="0059465A">
              <w:rPr>
                <w:spacing w:val="-2"/>
                <w:sz w:val="22"/>
                <w:szCs w:val="22"/>
              </w:rPr>
              <w:t xml:space="preserve"> </w:t>
            </w:r>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ítása.</w:t>
            </w:r>
          </w:p>
        </w:tc>
      </w:tr>
      <w:tr w:rsidR="00EF576A" w:rsidRPr="00FB506B" w14:paraId="7F4273A6" w14:textId="77777777" w:rsidTr="008D09E2">
        <w:tc>
          <w:tcPr>
            <w:tcW w:w="35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A3" w14:textId="77777777" w:rsidR="00EF576A" w:rsidRPr="00FB506B" w:rsidRDefault="00EF576A" w:rsidP="00CA40DE">
            <w:pPr>
              <w:rPr>
                <w:sz w:val="18"/>
                <w:szCs w:val="18"/>
              </w:rPr>
            </w:pPr>
            <w:r w:rsidRPr="00FB506B">
              <w:rPr>
                <w:sz w:val="18"/>
                <w:szCs w:val="18"/>
              </w:rPr>
              <w:t>Tanulói tevékenységformák</w:t>
            </w:r>
          </w:p>
        </w:tc>
        <w:tc>
          <w:tcPr>
            <w:tcW w:w="66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A5" w14:textId="677FF2E2" w:rsidR="00EF576A" w:rsidRPr="00FB506B" w:rsidRDefault="00EF576A" w:rsidP="00CB3463">
            <w:pPr>
              <w:spacing w:line="240" w:lineRule="exact"/>
              <w:ind w:left="116" w:right="91"/>
              <w:jc w:val="both"/>
              <w:rPr>
                <w:sz w:val="18"/>
                <w:szCs w:val="18"/>
              </w:rPr>
            </w:pPr>
            <w:r w:rsidRPr="0059465A">
              <w:rPr>
                <w:sz w:val="22"/>
                <w:szCs w:val="22"/>
              </w:rPr>
              <w:t>El</w:t>
            </w:r>
            <w:r w:rsidRPr="0059465A">
              <w:rPr>
                <w:spacing w:val="-3"/>
                <w:sz w:val="22"/>
                <w:szCs w:val="22"/>
              </w:rPr>
              <w:t>m</w:t>
            </w:r>
            <w:r w:rsidRPr="0059465A">
              <w:rPr>
                <w:sz w:val="22"/>
                <w:szCs w:val="22"/>
              </w:rPr>
              <w:t xml:space="preserve">életi  </w:t>
            </w:r>
            <w:r w:rsidRPr="0059465A">
              <w:rPr>
                <w:spacing w:val="25"/>
                <w:sz w:val="22"/>
                <w:szCs w:val="22"/>
              </w:rPr>
              <w:t xml:space="preserve"> </w:t>
            </w:r>
            <w:r w:rsidRPr="0059465A">
              <w:rPr>
                <w:spacing w:val="-2"/>
                <w:sz w:val="22"/>
                <w:szCs w:val="22"/>
              </w:rPr>
              <w:t>a</w:t>
            </w:r>
            <w:r w:rsidRPr="0059465A">
              <w:rPr>
                <w:sz w:val="22"/>
                <w:szCs w:val="22"/>
              </w:rPr>
              <w:t>n</w:t>
            </w:r>
            <w:r w:rsidRPr="0059465A">
              <w:rPr>
                <w:spacing w:val="-2"/>
                <w:sz w:val="22"/>
                <w:szCs w:val="22"/>
              </w:rPr>
              <w:t>y</w:t>
            </w:r>
            <w:r w:rsidRPr="0059465A">
              <w:rPr>
                <w:sz w:val="22"/>
                <w:szCs w:val="22"/>
              </w:rPr>
              <w:t xml:space="preserve">ag  </w:t>
            </w:r>
            <w:r w:rsidRPr="0059465A">
              <w:rPr>
                <w:spacing w:val="22"/>
                <w:sz w:val="22"/>
                <w:szCs w:val="22"/>
              </w:rPr>
              <w:t xml:space="preserve"> </w:t>
            </w:r>
            <w:r w:rsidRPr="0059465A">
              <w:rPr>
                <w:sz w:val="22"/>
                <w:szCs w:val="22"/>
              </w:rPr>
              <w:t>feldol</w:t>
            </w:r>
            <w:r w:rsidRPr="0059465A">
              <w:rPr>
                <w:spacing w:val="-2"/>
                <w:sz w:val="22"/>
                <w:szCs w:val="22"/>
              </w:rPr>
              <w:t>goz</w:t>
            </w:r>
            <w:r w:rsidRPr="0059465A">
              <w:rPr>
                <w:sz w:val="22"/>
                <w:szCs w:val="22"/>
              </w:rPr>
              <w:t xml:space="preserve">ása  </w:t>
            </w:r>
            <w:r w:rsidRPr="0059465A">
              <w:rPr>
                <w:spacing w:val="25"/>
                <w:sz w:val="22"/>
                <w:szCs w:val="22"/>
              </w:rPr>
              <w:t xml:space="preserve"> </w:t>
            </w:r>
            <w:r w:rsidRPr="0059465A">
              <w:rPr>
                <w:sz w:val="22"/>
                <w:szCs w:val="22"/>
              </w:rPr>
              <w:t>irán</w:t>
            </w:r>
            <w:r w:rsidRPr="0059465A">
              <w:rPr>
                <w:spacing w:val="-2"/>
                <w:sz w:val="22"/>
                <w:szCs w:val="22"/>
              </w:rPr>
              <w:t>y</w:t>
            </w:r>
            <w:r w:rsidRPr="0059465A">
              <w:rPr>
                <w:spacing w:val="-1"/>
                <w:sz w:val="22"/>
                <w:szCs w:val="22"/>
              </w:rPr>
              <w:t>í</w:t>
            </w:r>
            <w:r w:rsidRPr="0059465A">
              <w:rPr>
                <w:sz w:val="22"/>
                <w:szCs w:val="22"/>
              </w:rPr>
              <w:t>tá</w:t>
            </w:r>
            <w:r w:rsidRPr="0059465A">
              <w:rPr>
                <w:spacing w:val="-2"/>
                <w:sz w:val="22"/>
                <w:szCs w:val="22"/>
              </w:rPr>
              <w:t>s</w:t>
            </w:r>
            <w:r w:rsidRPr="0059465A">
              <w:rPr>
                <w:sz w:val="22"/>
                <w:szCs w:val="22"/>
              </w:rPr>
              <w:t>s</w:t>
            </w:r>
            <w:r w:rsidRPr="0059465A">
              <w:rPr>
                <w:spacing w:val="-2"/>
                <w:sz w:val="22"/>
                <w:szCs w:val="22"/>
              </w:rPr>
              <w:t>a</w:t>
            </w:r>
            <w:r w:rsidRPr="0059465A">
              <w:rPr>
                <w:sz w:val="22"/>
                <w:szCs w:val="22"/>
              </w:rPr>
              <w:t xml:space="preserve">l  </w:t>
            </w:r>
            <w:r w:rsidRPr="0059465A">
              <w:rPr>
                <w:spacing w:val="25"/>
                <w:sz w:val="22"/>
                <w:szCs w:val="22"/>
              </w:rPr>
              <w:t xml:space="preserve"> </w:t>
            </w:r>
            <w:r w:rsidRPr="0059465A">
              <w:rPr>
                <w:sz w:val="22"/>
                <w:szCs w:val="22"/>
              </w:rPr>
              <w:t xml:space="preserve">10  </w:t>
            </w:r>
            <w:r w:rsidRPr="0059465A">
              <w:rPr>
                <w:spacing w:val="25"/>
                <w:sz w:val="22"/>
                <w:szCs w:val="22"/>
              </w:rPr>
              <w:t xml:space="preserve"> </w:t>
            </w:r>
            <w:r w:rsidRPr="0059465A">
              <w:rPr>
                <w:sz w:val="22"/>
                <w:szCs w:val="22"/>
              </w:rPr>
              <w:t xml:space="preserve">%  </w:t>
            </w:r>
            <w:r w:rsidRPr="0059465A">
              <w:rPr>
                <w:spacing w:val="23"/>
                <w:sz w:val="22"/>
                <w:szCs w:val="22"/>
              </w:rPr>
              <w:t xml:space="preserve"> </w:t>
            </w:r>
            <w:r w:rsidRPr="0059465A">
              <w:rPr>
                <w:sz w:val="22"/>
                <w:szCs w:val="22"/>
              </w:rPr>
              <w:t>El</w:t>
            </w:r>
            <w:r w:rsidRPr="0059465A">
              <w:rPr>
                <w:spacing w:val="-3"/>
                <w:sz w:val="22"/>
                <w:szCs w:val="22"/>
              </w:rPr>
              <w:t>m</w:t>
            </w:r>
            <w:r w:rsidRPr="0059465A">
              <w:rPr>
                <w:sz w:val="22"/>
                <w:szCs w:val="22"/>
              </w:rPr>
              <w:t xml:space="preserve">életi  </w:t>
            </w:r>
            <w:r w:rsidRPr="0059465A">
              <w:rPr>
                <w:spacing w:val="25"/>
                <w:sz w:val="22"/>
                <w:szCs w:val="22"/>
              </w:rPr>
              <w:t xml:space="preserve"> </w:t>
            </w:r>
            <w:r w:rsidRPr="0059465A">
              <w:rPr>
                <w:sz w:val="22"/>
                <w:szCs w:val="22"/>
              </w:rPr>
              <w:t>an</w:t>
            </w:r>
            <w:r w:rsidRPr="0059465A">
              <w:rPr>
                <w:spacing w:val="-2"/>
                <w:sz w:val="22"/>
                <w:szCs w:val="22"/>
              </w:rPr>
              <w:t>y</w:t>
            </w:r>
            <w:r w:rsidRPr="0059465A">
              <w:rPr>
                <w:sz w:val="22"/>
                <w:szCs w:val="22"/>
              </w:rPr>
              <w:t xml:space="preserve">ag  </w:t>
            </w:r>
            <w:r w:rsidRPr="0059465A">
              <w:rPr>
                <w:spacing w:val="22"/>
                <w:sz w:val="22"/>
                <w:szCs w:val="22"/>
              </w:rPr>
              <w:t xml:space="preserve"> </w:t>
            </w:r>
            <w:r w:rsidRPr="0059465A">
              <w:rPr>
                <w:sz w:val="22"/>
                <w:szCs w:val="22"/>
              </w:rPr>
              <w:t>önál</w:t>
            </w:r>
            <w:r w:rsidRPr="0059465A">
              <w:rPr>
                <w:spacing w:val="-1"/>
                <w:sz w:val="22"/>
                <w:szCs w:val="22"/>
              </w:rPr>
              <w:t>l</w:t>
            </w:r>
            <w:r w:rsidRPr="0059465A">
              <w:rPr>
                <w:sz w:val="22"/>
                <w:szCs w:val="22"/>
              </w:rPr>
              <w:t xml:space="preserve">ó  </w:t>
            </w:r>
            <w:r w:rsidRPr="0059465A">
              <w:rPr>
                <w:spacing w:val="22"/>
                <w:sz w:val="22"/>
                <w:szCs w:val="22"/>
              </w:rPr>
              <w:t xml:space="preserve"> </w:t>
            </w:r>
            <w:r w:rsidRPr="0059465A">
              <w:rPr>
                <w:spacing w:val="1"/>
                <w:sz w:val="22"/>
                <w:szCs w:val="22"/>
              </w:rPr>
              <w:t>f</w:t>
            </w:r>
            <w:r w:rsidRPr="0059465A">
              <w:rPr>
                <w:sz w:val="22"/>
                <w:szCs w:val="22"/>
              </w:rPr>
              <w:t>eld</w:t>
            </w:r>
            <w:r w:rsidRPr="0059465A">
              <w:rPr>
                <w:spacing w:val="-2"/>
                <w:sz w:val="22"/>
                <w:szCs w:val="22"/>
              </w:rPr>
              <w:t>o</w:t>
            </w:r>
            <w:r w:rsidRPr="0059465A">
              <w:rPr>
                <w:sz w:val="22"/>
                <w:szCs w:val="22"/>
              </w:rPr>
              <w:t>l</w:t>
            </w:r>
            <w:r w:rsidRPr="0059465A">
              <w:rPr>
                <w:spacing w:val="-2"/>
                <w:sz w:val="22"/>
                <w:szCs w:val="22"/>
              </w:rPr>
              <w:t>g</w:t>
            </w:r>
            <w:r w:rsidRPr="0059465A">
              <w:rPr>
                <w:sz w:val="22"/>
                <w:szCs w:val="22"/>
              </w:rPr>
              <w:t>o</w:t>
            </w:r>
            <w:r w:rsidRPr="0059465A">
              <w:rPr>
                <w:spacing w:val="-2"/>
                <w:sz w:val="22"/>
                <w:szCs w:val="22"/>
              </w:rPr>
              <w:t>z</w:t>
            </w:r>
            <w:r w:rsidRPr="0059465A">
              <w:rPr>
                <w:sz w:val="22"/>
                <w:szCs w:val="22"/>
              </w:rPr>
              <w:t xml:space="preserve">ása  </w:t>
            </w:r>
            <w:r w:rsidRPr="0059465A">
              <w:rPr>
                <w:spacing w:val="25"/>
                <w:sz w:val="22"/>
                <w:szCs w:val="22"/>
              </w:rPr>
              <w:t xml:space="preserve"> </w:t>
            </w:r>
            <w:r w:rsidRPr="0059465A">
              <w:rPr>
                <w:sz w:val="22"/>
                <w:szCs w:val="22"/>
              </w:rPr>
              <w:t xml:space="preserve">30  </w:t>
            </w:r>
            <w:r w:rsidRPr="0059465A">
              <w:rPr>
                <w:spacing w:val="25"/>
                <w:sz w:val="22"/>
                <w:szCs w:val="22"/>
              </w:rPr>
              <w:t xml:space="preserve"> </w:t>
            </w:r>
            <w:r w:rsidRPr="0059465A">
              <w:rPr>
                <w:sz w:val="22"/>
                <w:szCs w:val="22"/>
              </w:rPr>
              <w:t>%</w:t>
            </w:r>
            <w:r>
              <w:rPr>
                <w:sz w:val="22"/>
                <w:szCs w:val="22"/>
              </w:rPr>
              <w:t xml:space="preserve">, </w:t>
            </w:r>
            <w:r w:rsidRPr="0059465A">
              <w:rPr>
                <w:sz w:val="22"/>
                <w:szCs w:val="22"/>
              </w:rPr>
              <w:t>Fela</w:t>
            </w:r>
            <w:r w:rsidRPr="0059465A">
              <w:rPr>
                <w:spacing w:val="-2"/>
                <w:sz w:val="22"/>
                <w:szCs w:val="22"/>
              </w:rPr>
              <w:t>d</w:t>
            </w:r>
            <w:r w:rsidRPr="0059465A">
              <w:rPr>
                <w:sz w:val="22"/>
                <w:szCs w:val="22"/>
              </w:rPr>
              <w:t>a</w:t>
            </w:r>
            <w:r w:rsidRPr="0059465A">
              <w:rPr>
                <w:spacing w:val="1"/>
                <w:sz w:val="22"/>
                <w:szCs w:val="22"/>
              </w:rPr>
              <w:t>t</w:t>
            </w:r>
            <w:r w:rsidRPr="0059465A">
              <w:rPr>
                <w:spacing w:val="-4"/>
                <w:sz w:val="22"/>
                <w:szCs w:val="22"/>
              </w:rPr>
              <w:t>m</w:t>
            </w:r>
            <w:r w:rsidRPr="0059465A">
              <w:rPr>
                <w:sz w:val="22"/>
                <w:szCs w:val="22"/>
              </w:rPr>
              <w:t>e</w:t>
            </w:r>
            <w:r w:rsidRPr="0059465A">
              <w:rPr>
                <w:spacing w:val="-2"/>
                <w:sz w:val="22"/>
                <w:szCs w:val="22"/>
              </w:rPr>
              <w:t>g</w:t>
            </w:r>
            <w:r w:rsidRPr="0059465A">
              <w:rPr>
                <w:sz w:val="22"/>
                <w:szCs w:val="22"/>
              </w:rPr>
              <w:t>oldás</w:t>
            </w:r>
            <w:r w:rsidRPr="0059465A">
              <w:rPr>
                <w:spacing w:val="1"/>
                <w:sz w:val="22"/>
                <w:szCs w:val="22"/>
              </w:rPr>
              <w:t xml:space="preserve"> </w:t>
            </w:r>
            <w:r w:rsidRPr="0059465A">
              <w:rPr>
                <w:spacing w:val="-1"/>
                <w:sz w:val="22"/>
                <w:szCs w:val="22"/>
              </w:rPr>
              <w:t>i</w:t>
            </w:r>
            <w:r w:rsidRPr="0059465A">
              <w:rPr>
                <w:spacing w:val="1"/>
                <w:sz w:val="22"/>
                <w:szCs w:val="22"/>
              </w:rPr>
              <w:t>r</w:t>
            </w:r>
            <w:r w:rsidRPr="0059465A">
              <w:rPr>
                <w:sz w:val="22"/>
                <w:szCs w:val="22"/>
              </w:rPr>
              <w:t>án</w:t>
            </w:r>
            <w:r w:rsidRPr="0059465A">
              <w:rPr>
                <w:spacing w:val="-2"/>
                <w:sz w:val="22"/>
                <w:szCs w:val="22"/>
              </w:rPr>
              <w:t>y</w:t>
            </w:r>
            <w:r w:rsidRPr="0059465A">
              <w:rPr>
                <w:spacing w:val="-1"/>
                <w:sz w:val="22"/>
                <w:szCs w:val="22"/>
              </w:rPr>
              <w:t>í</w:t>
            </w:r>
            <w:r w:rsidRPr="0059465A">
              <w:rPr>
                <w:sz w:val="22"/>
                <w:szCs w:val="22"/>
              </w:rPr>
              <w:t>tá</w:t>
            </w:r>
            <w:r w:rsidRPr="0059465A">
              <w:rPr>
                <w:spacing w:val="-2"/>
                <w:sz w:val="22"/>
                <w:szCs w:val="22"/>
              </w:rPr>
              <w:t>ss</w:t>
            </w:r>
            <w:r w:rsidRPr="0059465A">
              <w:rPr>
                <w:sz w:val="22"/>
                <w:szCs w:val="22"/>
              </w:rPr>
              <w:t>al</w:t>
            </w:r>
            <w:r w:rsidRPr="0059465A">
              <w:rPr>
                <w:spacing w:val="2"/>
                <w:sz w:val="22"/>
                <w:szCs w:val="22"/>
              </w:rPr>
              <w:t xml:space="preserve"> </w:t>
            </w:r>
            <w:r w:rsidRPr="0059465A">
              <w:rPr>
                <w:sz w:val="22"/>
                <w:szCs w:val="22"/>
              </w:rPr>
              <w:t>30</w:t>
            </w:r>
            <w:r w:rsidRPr="0059465A">
              <w:rPr>
                <w:spacing w:val="-2"/>
                <w:sz w:val="22"/>
                <w:szCs w:val="22"/>
              </w:rPr>
              <w:t xml:space="preserve"> </w:t>
            </w:r>
            <w:r w:rsidRPr="0059465A">
              <w:rPr>
                <w:sz w:val="22"/>
                <w:szCs w:val="22"/>
              </w:rPr>
              <w:t>%</w:t>
            </w:r>
            <w:r w:rsidRPr="0059465A">
              <w:rPr>
                <w:spacing w:val="1"/>
                <w:sz w:val="22"/>
                <w:szCs w:val="22"/>
              </w:rPr>
              <w:t xml:space="preserve"> </w:t>
            </w:r>
            <w:r w:rsidRPr="0059465A">
              <w:rPr>
                <w:sz w:val="22"/>
                <w:szCs w:val="22"/>
              </w:rPr>
              <w:t>F</w:t>
            </w:r>
            <w:r w:rsidRPr="0059465A">
              <w:rPr>
                <w:spacing w:val="-2"/>
                <w:sz w:val="22"/>
                <w:szCs w:val="22"/>
              </w:rPr>
              <w:t>e</w:t>
            </w:r>
            <w:r w:rsidRPr="0059465A">
              <w:rPr>
                <w:sz w:val="22"/>
                <w:szCs w:val="22"/>
              </w:rPr>
              <w:t>la</w:t>
            </w:r>
            <w:r w:rsidRPr="0059465A">
              <w:rPr>
                <w:spacing w:val="-2"/>
                <w:sz w:val="22"/>
                <w:szCs w:val="22"/>
              </w:rPr>
              <w:t>d</w:t>
            </w:r>
            <w:r w:rsidRPr="0059465A">
              <w:rPr>
                <w:sz w:val="22"/>
                <w:szCs w:val="22"/>
              </w:rPr>
              <w:t>a</w:t>
            </w:r>
            <w:r w:rsidRPr="0059465A">
              <w:rPr>
                <w:spacing w:val="1"/>
                <w:sz w:val="22"/>
                <w:szCs w:val="22"/>
              </w:rPr>
              <w:t>t</w:t>
            </w:r>
            <w:r w:rsidRPr="0059465A">
              <w:rPr>
                <w:sz w:val="22"/>
                <w:szCs w:val="22"/>
              </w:rPr>
              <w:t>ok</w:t>
            </w:r>
            <w:r w:rsidRPr="0059465A">
              <w:rPr>
                <w:spacing w:val="-2"/>
                <w:sz w:val="22"/>
                <w:szCs w:val="22"/>
              </w:rPr>
              <w:t xml:space="preserve"> </w:t>
            </w:r>
            <w:r w:rsidRPr="0059465A">
              <w:rPr>
                <w:sz w:val="22"/>
                <w:szCs w:val="22"/>
              </w:rPr>
              <w:t>ön</w:t>
            </w:r>
            <w:r w:rsidRPr="0059465A">
              <w:rPr>
                <w:spacing w:val="-2"/>
                <w:sz w:val="22"/>
                <w:szCs w:val="22"/>
              </w:rPr>
              <w:t>á</w:t>
            </w:r>
            <w:r w:rsidRPr="0059465A">
              <w:rPr>
                <w:sz w:val="22"/>
                <w:szCs w:val="22"/>
              </w:rPr>
              <w:t>lló</w:t>
            </w:r>
            <w:r w:rsidRPr="0059465A">
              <w:rPr>
                <w:spacing w:val="-2"/>
                <w:sz w:val="22"/>
                <w:szCs w:val="22"/>
              </w:rPr>
              <w:t xml:space="preserve"> </w:t>
            </w:r>
            <w:r w:rsidRPr="0059465A">
              <w:rPr>
                <w:sz w:val="22"/>
                <w:szCs w:val="22"/>
              </w:rPr>
              <w:t>f</w:t>
            </w:r>
            <w:r w:rsidRPr="0059465A">
              <w:rPr>
                <w:spacing w:val="-2"/>
                <w:sz w:val="22"/>
                <w:szCs w:val="22"/>
              </w:rPr>
              <w:t>e</w:t>
            </w:r>
            <w:r w:rsidRPr="0059465A">
              <w:rPr>
                <w:spacing w:val="1"/>
                <w:sz w:val="22"/>
                <w:szCs w:val="22"/>
              </w:rPr>
              <w:t>l</w:t>
            </w:r>
            <w:r w:rsidRPr="0059465A">
              <w:rPr>
                <w:sz w:val="22"/>
                <w:szCs w:val="22"/>
              </w:rPr>
              <w:t>dol</w:t>
            </w:r>
            <w:r w:rsidRPr="0059465A">
              <w:rPr>
                <w:spacing w:val="-2"/>
                <w:sz w:val="22"/>
                <w:szCs w:val="22"/>
              </w:rPr>
              <w:t>g</w:t>
            </w:r>
            <w:r w:rsidRPr="0059465A">
              <w:rPr>
                <w:sz w:val="22"/>
                <w:szCs w:val="22"/>
              </w:rPr>
              <w:t>o</w:t>
            </w:r>
            <w:r w:rsidRPr="0059465A">
              <w:rPr>
                <w:spacing w:val="-2"/>
                <w:sz w:val="22"/>
                <w:szCs w:val="22"/>
              </w:rPr>
              <w:t>z</w:t>
            </w:r>
            <w:r w:rsidRPr="0059465A">
              <w:rPr>
                <w:sz w:val="22"/>
                <w:szCs w:val="22"/>
              </w:rPr>
              <w:t>ása 30</w:t>
            </w:r>
            <w:r w:rsidRPr="0059465A">
              <w:rPr>
                <w:spacing w:val="-2"/>
                <w:sz w:val="22"/>
                <w:szCs w:val="22"/>
              </w:rPr>
              <w:t xml:space="preserve"> </w:t>
            </w:r>
            <w:r w:rsidRPr="0059465A">
              <w:rPr>
                <w:sz w:val="22"/>
                <w:szCs w:val="22"/>
              </w:rPr>
              <w:t>%</w:t>
            </w:r>
          </w:p>
        </w:tc>
      </w:tr>
      <w:tr w:rsidR="00EF576A" w:rsidRPr="00FB506B" w14:paraId="7F4273AB" w14:textId="77777777" w:rsidTr="008D09E2">
        <w:tc>
          <w:tcPr>
            <w:tcW w:w="35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A7" w14:textId="77777777" w:rsidR="00EF576A" w:rsidRPr="00FB506B" w:rsidRDefault="00EF576A" w:rsidP="00CA40DE">
            <w:pPr>
              <w:rPr>
                <w:sz w:val="18"/>
                <w:szCs w:val="18"/>
              </w:rPr>
            </w:pPr>
            <w:r w:rsidRPr="00FB506B">
              <w:rPr>
                <w:sz w:val="18"/>
                <w:szCs w:val="18"/>
              </w:rPr>
              <w:t>Kötelező irodalom és elérhetősége</w:t>
            </w:r>
          </w:p>
        </w:tc>
        <w:tc>
          <w:tcPr>
            <w:tcW w:w="66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3A8" w14:textId="77777777" w:rsidR="00EF576A" w:rsidRPr="0059465A" w:rsidRDefault="00EF576A" w:rsidP="00CA40DE">
            <w:pPr>
              <w:spacing w:line="240" w:lineRule="exact"/>
              <w:ind w:left="116" w:right="579"/>
              <w:jc w:val="both"/>
              <w:rPr>
                <w:sz w:val="22"/>
                <w:szCs w:val="22"/>
              </w:rPr>
            </w:pPr>
            <w:r w:rsidRPr="0059465A">
              <w:rPr>
                <w:sz w:val="22"/>
                <w:szCs w:val="22"/>
              </w:rPr>
              <w:t>Ko</w:t>
            </w:r>
            <w:r w:rsidRPr="0059465A">
              <w:rPr>
                <w:spacing w:val="-2"/>
                <w:sz w:val="22"/>
                <w:szCs w:val="22"/>
              </w:rPr>
              <w:t>v</w:t>
            </w:r>
            <w:r w:rsidRPr="0059465A">
              <w:rPr>
                <w:sz w:val="22"/>
                <w:szCs w:val="22"/>
              </w:rPr>
              <w:t>ács</w:t>
            </w:r>
            <w:r w:rsidRPr="0059465A">
              <w:rPr>
                <w:spacing w:val="-2"/>
                <w:sz w:val="22"/>
                <w:szCs w:val="22"/>
              </w:rPr>
              <w:t xml:space="preserve"> </w:t>
            </w:r>
            <w:r w:rsidRPr="0059465A">
              <w:rPr>
                <w:sz w:val="22"/>
                <w:szCs w:val="22"/>
              </w:rPr>
              <w:t>J.</w:t>
            </w:r>
            <w:r w:rsidRPr="0059465A">
              <w:rPr>
                <w:spacing w:val="2"/>
                <w:sz w:val="22"/>
                <w:szCs w:val="22"/>
              </w:rPr>
              <w:t xml:space="preserve"> </w:t>
            </w:r>
            <w:r w:rsidRPr="0059465A">
              <w:rPr>
                <w:sz w:val="22"/>
                <w:szCs w:val="22"/>
              </w:rPr>
              <w:t>-</w:t>
            </w:r>
            <w:r w:rsidRPr="0059465A">
              <w:rPr>
                <w:spacing w:val="-4"/>
                <w:sz w:val="22"/>
                <w:szCs w:val="22"/>
              </w:rPr>
              <w:t xml:space="preserve"> </w:t>
            </w:r>
            <w:r w:rsidRPr="0059465A">
              <w:rPr>
                <w:spacing w:val="2"/>
                <w:sz w:val="22"/>
                <w:szCs w:val="22"/>
              </w:rPr>
              <w:t>T</w:t>
            </w:r>
            <w:r w:rsidRPr="0059465A">
              <w:rPr>
                <w:sz w:val="22"/>
                <w:szCs w:val="22"/>
              </w:rPr>
              <w:t>a</w:t>
            </w:r>
            <w:r w:rsidRPr="0059465A">
              <w:rPr>
                <w:spacing w:val="-2"/>
                <w:sz w:val="22"/>
                <w:szCs w:val="22"/>
              </w:rPr>
              <w:t>k</w:t>
            </w:r>
            <w:r w:rsidRPr="0059465A">
              <w:rPr>
                <w:sz w:val="22"/>
                <w:szCs w:val="22"/>
              </w:rPr>
              <w:t>ács G. -</w:t>
            </w:r>
            <w:r w:rsidRPr="0059465A">
              <w:rPr>
                <w:spacing w:val="-4"/>
                <w:sz w:val="22"/>
                <w:szCs w:val="22"/>
              </w:rPr>
              <w:t xml:space="preserve"> </w:t>
            </w:r>
            <w:r w:rsidRPr="0059465A">
              <w:rPr>
                <w:spacing w:val="2"/>
                <w:sz w:val="22"/>
                <w:szCs w:val="22"/>
              </w:rPr>
              <w:t>T</w:t>
            </w:r>
            <w:r w:rsidRPr="0059465A">
              <w:rPr>
                <w:sz w:val="22"/>
                <w:szCs w:val="22"/>
              </w:rPr>
              <w:t>a</w:t>
            </w:r>
            <w:r w:rsidRPr="0059465A">
              <w:rPr>
                <w:spacing w:val="-2"/>
                <w:sz w:val="22"/>
                <w:szCs w:val="22"/>
              </w:rPr>
              <w:t>k</w:t>
            </w:r>
            <w:r w:rsidRPr="0059465A">
              <w:rPr>
                <w:sz w:val="22"/>
                <w:szCs w:val="22"/>
              </w:rPr>
              <w:t>ács</w:t>
            </w:r>
            <w:r w:rsidRPr="0059465A">
              <w:rPr>
                <w:spacing w:val="-2"/>
                <w:sz w:val="22"/>
                <w:szCs w:val="22"/>
              </w:rPr>
              <w:t xml:space="preserve"> </w:t>
            </w:r>
            <w:r w:rsidRPr="0059465A">
              <w:rPr>
                <w:sz w:val="22"/>
                <w:szCs w:val="22"/>
              </w:rPr>
              <w:t>M.:</w:t>
            </w:r>
            <w:r w:rsidRPr="0059465A">
              <w:rPr>
                <w:spacing w:val="2"/>
                <w:sz w:val="22"/>
                <w:szCs w:val="22"/>
              </w:rPr>
              <w:t xml:space="preserve"> </w:t>
            </w:r>
            <w:r w:rsidRPr="0059465A">
              <w:rPr>
                <w:spacing w:val="-1"/>
                <w:sz w:val="22"/>
                <w:szCs w:val="22"/>
              </w:rPr>
              <w:t>A</w:t>
            </w:r>
            <w:r w:rsidRPr="0059465A">
              <w:rPr>
                <w:sz w:val="22"/>
                <w:szCs w:val="22"/>
              </w:rPr>
              <w:t>n</w:t>
            </w:r>
            <w:r w:rsidRPr="0059465A">
              <w:rPr>
                <w:spacing w:val="-2"/>
                <w:sz w:val="22"/>
                <w:szCs w:val="22"/>
              </w:rPr>
              <w:t>a</w:t>
            </w:r>
            <w:r w:rsidRPr="0059465A">
              <w:rPr>
                <w:spacing w:val="-1"/>
                <w:sz w:val="22"/>
                <w:szCs w:val="22"/>
              </w:rPr>
              <w:t>l</w:t>
            </w:r>
            <w:r w:rsidRPr="0059465A">
              <w:rPr>
                <w:spacing w:val="1"/>
                <w:sz w:val="22"/>
                <w:szCs w:val="22"/>
              </w:rPr>
              <w:t>í</w:t>
            </w:r>
            <w:r w:rsidRPr="0059465A">
              <w:rPr>
                <w:spacing w:val="-2"/>
                <w:sz w:val="22"/>
                <w:szCs w:val="22"/>
              </w:rPr>
              <w:t>z</w:t>
            </w:r>
            <w:r w:rsidRPr="0059465A">
              <w:rPr>
                <w:spacing w:val="1"/>
                <w:sz w:val="22"/>
                <w:szCs w:val="22"/>
              </w:rPr>
              <w:t>i</w:t>
            </w:r>
            <w:r w:rsidRPr="0059465A">
              <w:rPr>
                <w:sz w:val="22"/>
                <w:szCs w:val="22"/>
              </w:rPr>
              <w:t xml:space="preserve">s. 16. </w:t>
            </w:r>
            <w:r w:rsidRPr="0059465A">
              <w:rPr>
                <w:spacing w:val="-2"/>
                <w:sz w:val="22"/>
                <w:szCs w:val="22"/>
              </w:rPr>
              <w:t>k</w:t>
            </w:r>
            <w:r w:rsidRPr="0059465A">
              <w:rPr>
                <w:sz w:val="22"/>
                <w:szCs w:val="22"/>
              </w:rPr>
              <w:t>i</w:t>
            </w:r>
            <w:r w:rsidRPr="0059465A">
              <w:rPr>
                <w:spacing w:val="-2"/>
                <w:sz w:val="22"/>
                <w:szCs w:val="22"/>
              </w:rPr>
              <w:t>a</w:t>
            </w:r>
            <w:r w:rsidRPr="0059465A">
              <w:rPr>
                <w:sz w:val="22"/>
                <w:szCs w:val="22"/>
              </w:rPr>
              <w:t>dá</w:t>
            </w:r>
            <w:r w:rsidRPr="0059465A">
              <w:rPr>
                <w:spacing w:val="-2"/>
                <w:sz w:val="22"/>
                <w:szCs w:val="22"/>
              </w:rPr>
              <w:t>s</w:t>
            </w:r>
            <w:r w:rsidRPr="0059465A">
              <w:rPr>
                <w:sz w:val="22"/>
                <w:szCs w:val="22"/>
              </w:rPr>
              <w:t xml:space="preserve">. Budapest, </w:t>
            </w:r>
            <w:r w:rsidRPr="0059465A">
              <w:rPr>
                <w:spacing w:val="-1"/>
                <w:sz w:val="22"/>
                <w:szCs w:val="22"/>
              </w:rPr>
              <w:t>N</w:t>
            </w:r>
            <w:r w:rsidRPr="0059465A">
              <w:rPr>
                <w:sz w:val="22"/>
                <w:szCs w:val="22"/>
              </w:rPr>
              <w:t>e</w:t>
            </w:r>
            <w:r w:rsidRPr="0059465A">
              <w:rPr>
                <w:spacing w:val="-3"/>
                <w:sz w:val="22"/>
                <w:szCs w:val="22"/>
              </w:rPr>
              <w:t>m</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i</w:t>
            </w:r>
            <w:r w:rsidRPr="0059465A">
              <w:rPr>
                <w:spacing w:val="-1"/>
                <w:sz w:val="22"/>
                <w:szCs w:val="22"/>
              </w:rPr>
              <w:t xml:space="preserve"> </w:t>
            </w:r>
            <w:r w:rsidRPr="0059465A">
              <w:rPr>
                <w:spacing w:val="2"/>
                <w:sz w:val="22"/>
                <w:szCs w:val="22"/>
              </w:rPr>
              <w:t>T</w:t>
            </w:r>
            <w:r w:rsidRPr="0059465A">
              <w:rPr>
                <w:sz w:val="22"/>
                <w:szCs w:val="22"/>
              </w:rPr>
              <w:t>an</w:t>
            </w:r>
            <w:r w:rsidRPr="0059465A">
              <w:rPr>
                <w:spacing w:val="-2"/>
                <w:sz w:val="22"/>
                <w:szCs w:val="22"/>
              </w:rPr>
              <w:t>kö</w:t>
            </w:r>
            <w:r w:rsidRPr="0059465A">
              <w:rPr>
                <w:sz w:val="22"/>
                <w:szCs w:val="22"/>
              </w:rPr>
              <w:t>ny</w:t>
            </w:r>
            <w:r w:rsidRPr="0059465A">
              <w:rPr>
                <w:spacing w:val="-2"/>
                <w:sz w:val="22"/>
                <w:szCs w:val="22"/>
              </w:rPr>
              <w:t>vk</w:t>
            </w:r>
            <w:r w:rsidRPr="0059465A">
              <w:rPr>
                <w:spacing w:val="1"/>
                <w:sz w:val="22"/>
                <w:szCs w:val="22"/>
              </w:rPr>
              <w:t>i</w:t>
            </w:r>
            <w:r w:rsidRPr="0059465A">
              <w:rPr>
                <w:sz w:val="22"/>
                <w:szCs w:val="22"/>
              </w:rPr>
              <w:t>a</w:t>
            </w:r>
            <w:r w:rsidRPr="0059465A">
              <w:rPr>
                <w:spacing w:val="-1"/>
                <w:sz w:val="22"/>
                <w:szCs w:val="22"/>
              </w:rPr>
              <w:t>d</w:t>
            </w:r>
            <w:r w:rsidRPr="0059465A">
              <w:rPr>
                <w:sz w:val="22"/>
                <w:szCs w:val="22"/>
              </w:rPr>
              <w:t>ó,</w:t>
            </w:r>
            <w:r w:rsidRPr="0059465A">
              <w:rPr>
                <w:spacing w:val="2"/>
                <w:sz w:val="22"/>
                <w:szCs w:val="22"/>
              </w:rPr>
              <w:t xml:space="preserve"> </w:t>
            </w:r>
            <w:r w:rsidRPr="0059465A">
              <w:rPr>
                <w:sz w:val="22"/>
                <w:szCs w:val="22"/>
              </w:rPr>
              <w:t>2004.</w:t>
            </w:r>
          </w:p>
          <w:p w14:paraId="7F4273AA" w14:textId="3F071B9D" w:rsidR="00EF576A" w:rsidRPr="00FB506B" w:rsidRDefault="00EF576A" w:rsidP="00CB3463">
            <w:pPr>
              <w:spacing w:line="240" w:lineRule="exact"/>
              <w:ind w:left="116" w:right="88"/>
              <w:jc w:val="both"/>
              <w:rPr>
                <w:sz w:val="18"/>
                <w:szCs w:val="18"/>
              </w:rPr>
            </w:pPr>
            <w:r w:rsidRPr="0059465A">
              <w:rPr>
                <w:spacing w:val="-1"/>
                <w:sz w:val="22"/>
                <w:szCs w:val="22"/>
              </w:rPr>
              <w:t>D</w:t>
            </w:r>
            <w:r w:rsidRPr="0059465A">
              <w:rPr>
                <w:spacing w:val="1"/>
                <w:sz w:val="22"/>
                <w:szCs w:val="22"/>
              </w:rPr>
              <w:t>r</w:t>
            </w:r>
            <w:r w:rsidRPr="0059465A">
              <w:rPr>
                <w:sz w:val="22"/>
                <w:szCs w:val="22"/>
              </w:rPr>
              <w:t>.</w:t>
            </w:r>
            <w:r w:rsidRPr="0059465A">
              <w:rPr>
                <w:spacing w:val="3"/>
                <w:sz w:val="22"/>
                <w:szCs w:val="22"/>
              </w:rPr>
              <w:t xml:space="preserve"> </w:t>
            </w:r>
            <w:r w:rsidRPr="0059465A">
              <w:rPr>
                <w:spacing w:val="2"/>
                <w:sz w:val="22"/>
                <w:szCs w:val="22"/>
              </w:rPr>
              <w:t>T</w:t>
            </w:r>
            <w:r w:rsidRPr="0059465A">
              <w:rPr>
                <w:sz w:val="22"/>
                <w:szCs w:val="22"/>
              </w:rPr>
              <w:t>a</w:t>
            </w:r>
            <w:r w:rsidRPr="0059465A">
              <w:rPr>
                <w:spacing w:val="-2"/>
                <w:sz w:val="22"/>
                <w:szCs w:val="22"/>
              </w:rPr>
              <w:t>k</w:t>
            </w:r>
            <w:r w:rsidRPr="0059465A">
              <w:rPr>
                <w:sz w:val="22"/>
                <w:szCs w:val="22"/>
              </w:rPr>
              <w:t>ács</w:t>
            </w:r>
            <w:r w:rsidRPr="0059465A">
              <w:rPr>
                <w:spacing w:val="3"/>
                <w:sz w:val="22"/>
                <w:szCs w:val="22"/>
              </w:rPr>
              <w:t xml:space="preserve"> </w:t>
            </w:r>
            <w:r w:rsidRPr="0059465A">
              <w:rPr>
                <w:sz w:val="22"/>
                <w:szCs w:val="22"/>
              </w:rPr>
              <w:t>M.</w:t>
            </w:r>
            <w:r w:rsidRPr="0059465A">
              <w:rPr>
                <w:spacing w:val="3"/>
                <w:sz w:val="22"/>
                <w:szCs w:val="22"/>
              </w:rPr>
              <w:t xml:space="preserve"> </w:t>
            </w:r>
            <w:r w:rsidRPr="0059465A">
              <w:rPr>
                <w:spacing w:val="-2"/>
                <w:sz w:val="22"/>
                <w:szCs w:val="22"/>
              </w:rPr>
              <w:t>(</w:t>
            </w:r>
            <w:r w:rsidRPr="0059465A">
              <w:rPr>
                <w:sz w:val="22"/>
                <w:szCs w:val="22"/>
              </w:rPr>
              <w:t>s</w:t>
            </w:r>
            <w:r w:rsidRPr="0059465A">
              <w:rPr>
                <w:spacing w:val="-2"/>
                <w:sz w:val="22"/>
                <w:szCs w:val="22"/>
              </w:rPr>
              <w:t>z</w:t>
            </w:r>
            <w:r w:rsidRPr="0059465A">
              <w:rPr>
                <w:sz w:val="22"/>
                <w:szCs w:val="22"/>
              </w:rPr>
              <w:t>er</w:t>
            </w:r>
            <w:r w:rsidRPr="0059465A">
              <w:rPr>
                <w:spacing w:val="-2"/>
                <w:sz w:val="22"/>
                <w:szCs w:val="22"/>
              </w:rPr>
              <w:t>k</w:t>
            </w:r>
            <w:r w:rsidRPr="0059465A">
              <w:rPr>
                <w:sz w:val="22"/>
                <w:szCs w:val="22"/>
              </w:rPr>
              <w:t>.):</w:t>
            </w:r>
            <w:r w:rsidRPr="0059465A">
              <w:rPr>
                <w:spacing w:val="3"/>
                <w:sz w:val="22"/>
                <w:szCs w:val="22"/>
              </w:rPr>
              <w:t xml:space="preserve"> </w:t>
            </w:r>
            <w:r w:rsidRPr="0059465A">
              <w:rPr>
                <w:spacing w:val="-1"/>
                <w:sz w:val="22"/>
                <w:szCs w:val="22"/>
              </w:rPr>
              <w:t>A</w:t>
            </w:r>
            <w:r w:rsidRPr="0059465A">
              <w:rPr>
                <w:spacing w:val="-2"/>
                <w:sz w:val="22"/>
                <w:szCs w:val="22"/>
              </w:rPr>
              <w:t>n</w:t>
            </w:r>
            <w:r w:rsidRPr="0059465A">
              <w:rPr>
                <w:sz w:val="22"/>
                <w:szCs w:val="22"/>
              </w:rPr>
              <w:t>a</w:t>
            </w:r>
            <w:r w:rsidRPr="0059465A">
              <w:rPr>
                <w:spacing w:val="1"/>
                <w:sz w:val="22"/>
                <w:szCs w:val="22"/>
              </w:rPr>
              <w:t>l</w:t>
            </w:r>
            <w:r w:rsidRPr="0059465A">
              <w:rPr>
                <w:sz w:val="22"/>
                <w:szCs w:val="22"/>
              </w:rPr>
              <w:t>í</w:t>
            </w:r>
            <w:r w:rsidRPr="0059465A">
              <w:rPr>
                <w:spacing w:val="-2"/>
                <w:sz w:val="22"/>
                <w:szCs w:val="22"/>
              </w:rPr>
              <w:t>z</w:t>
            </w:r>
            <w:r w:rsidRPr="0059465A">
              <w:rPr>
                <w:spacing w:val="-1"/>
                <w:sz w:val="22"/>
                <w:szCs w:val="22"/>
              </w:rPr>
              <w:t>i</w:t>
            </w:r>
            <w:r w:rsidRPr="0059465A">
              <w:rPr>
                <w:sz w:val="22"/>
                <w:szCs w:val="22"/>
              </w:rPr>
              <w:t>s</w:t>
            </w:r>
            <w:r w:rsidRPr="0059465A">
              <w:rPr>
                <w:spacing w:val="3"/>
                <w:sz w:val="22"/>
                <w:szCs w:val="22"/>
              </w:rPr>
              <w:t xml:space="preserve"> </w:t>
            </w:r>
            <w:r w:rsidRPr="0059465A">
              <w:rPr>
                <w:sz w:val="22"/>
                <w:szCs w:val="22"/>
              </w:rPr>
              <w:t>pé</w:t>
            </w:r>
            <w:r w:rsidRPr="0059465A">
              <w:rPr>
                <w:spacing w:val="1"/>
                <w:sz w:val="22"/>
                <w:szCs w:val="22"/>
              </w:rPr>
              <w:t>l</w:t>
            </w:r>
            <w:r w:rsidRPr="0059465A">
              <w:rPr>
                <w:spacing w:val="-2"/>
                <w:sz w:val="22"/>
                <w:szCs w:val="22"/>
              </w:rPr>
              <w:t>d</w:t>
            </w:r>
            <w:r w:rsidRPr="0059465A">
              <w:rPr>
                <w:sz w:val="22"/>
                <w:szCs w:val="22"/>
              </w:rPr>
              <w:t>a</w:t>
            </w:r>
            <w:r w:rsidRPr="0059465A">
              <w:rPr>
                <w:spacing w:val="1"/>
                <w:sz w:val="22"/>
                <w:szCs w:val="22"/>
              </w:rPr>
              <w:t>t</w:t>
            </w:r>
            <w:r w:rsidRPr="0059465A">
              <w:rPr>
                <w:spacing w:val="-2"/>
                <w:sz w:val="22"/>
                <w:szCs w:val="22"/>
              </w:rPr>
              <w:t>á</w:t>
            </w:r>
            <w:r w:rsidRPr="0059465A">
              <w:rPr>
                <w:sz w:val="22"/>
                <w:szCs w:val="22"/>
              </w:rPr>
              <w:t>r.</w:t>
            </w:r>
            <w:r w:rsidRPr="0059465A">
              <w:rPr>
                <w:spacing w:val="3"/>
                <w:sz w:val="22"/>
                <w:szCs w:val="22"/>
              </w:rPr>
              <w:t xml:space="preserve"> </w:t>
            </w:r>
            <w:r w:rsidRPr="0059465A">
              <w:rPr>
                <w:sz w:val="22"/>
                <w:szCs w:val="22"/>
              </w:rPr>
              <w:t>3.</w:t>
            </w:r>
            <w:r w:rsidRPr="0059465A">
              <w:rPr>
                <w:spacing w:val="1"/>
                <w:sz w:val="22"/>
                <w:szCs w:val="22"/>
              </w:rPr>
              <w:t xml:space="preserve"> </w:t>
            </w:r>
            <w:r w:rsidRPr="0059465A">
              <w:rPr>
                <w:spacing w:val="3"/>
                <w:sz w:val="22"/>
                <w:szCs w:val="22"/>
              </w:rPr>
              <w:t>j</w:t>
            </w:r>
            <w:r w:rsidRPr="0059465A">
              <w:rPr>
                <w:sz w:val="22"/>
                <w:szCs w:val="22"/>
              </w:rPr>
              <w:t>a</w:t>
            </w:r>
            <w:r w:rsidRPr="0059465A">
              <w:rPr>
                <w:spacing w:val="-2"/>
                <w:sz w:val="22"/>
                <w:szCs w:val="22"/>
              </w:rPr>
              <w:t>v</w:t>
            </w:r>
            <w:r w:rsidRPr="0059465A">
              <w:rPr>
                <w:sz w:val="22"/>
                <w:szCs w:val="22"/>
              </w:rPr>
              <w:t>ít</w:t>
            </w:r>
            <w:r w:rsidRPr="0059465A">
              <w:rPr>
                <w:spacing w:val="-2"/>
                <w:sz w:val="22"/>
                <w:szCs w:val="22"/>
              </w:rPr>
              <w:t>o</w:t>
            </w:r>
            <w:r w:rsidRPr="0059465A">
              <w:rPr>
                <w:spacing w:val="-1"/>
                <w:sz w:val="22"/>
                <w:szCs w:val="22"/>
              </w:rPr>
              <w:t>t</w:t>
            </w:r>
            <w:r w:rsidRPr="0059465A">
              <w:rPr>
                <w:sz w:val="22"/>
                <w:szCs w:val="22"/>
              </w:rPr>
              <w:t>t</w:t>
            </w:r>
            <w:r w:rsidRPr="0059465A">
              <w:rPr>
                <w:spacing w:val="3"/>
                <w:sz w:val="22"/>
                <w:szCs w:val="22"/>
              </w:rPr>
              <w:t xml:space="preserve"> </w:t>
            </w:r>
            <w:r w:rsidRPr="0059465A">
              <w:rPr>
                <w:spacing w:val="-2"/>
                <w:sz w:val="22"/>
                <w:szCs w:val="22"/>
              </w:rPr>
              <w:t>k</w:t>
            </w:r>
            <w:r w:rsidRPr="0059465A">
              <w:rPr>
                <w:sz w:val="22"/>
                <w:szCs w:val="22"/>
              </w:rPr>
              <w:t>iadás.</w:t>
            </w:r>
            <w:r w:rsidRPr="0059465A">
              <w:rPr>
                <w:spacing w:val="2"/>
                <w:sz w:val="22"/>
                <w:szCs w:val="22"/>
              </w:rPr>
              <w:t xml:space="preserve"> </w:t>
            </w:r>
            <w:r w:rsidRPr="0059465A">
              <w:rPr>
                <w:spacing w:val="-1"/>
                <w:sz w:val="22"/>
                <w:szCs w:val="22"/>
              </w:rPr>
              <w:t>D</w:t>
            </w:r>
            <w:r w:rsidRPr="0059465A">
              <w:rPr>
                <w:sz w:val="22"/>
                <w:szCs w:val="22"/>
              </w:rPr>
              <w:t>una</w:t>
            </w:r>
            <w:r w:rsidRPr="0059465A">
              <w:rPr>
                <w:spacing w:val="-2"/>
                <w:sz w:val="22"/>
                <w:szCs w:val="22"/>
              </w:rPr>
              <w:t>ú</w:t>
            </w:r>
            <w:r w:rsidRPr="0059465A">
              <w:rPr>
                <w:spacing w:val="3"/>
                <w:sz w:val="22"/>
                <w:szCs w:val="22"/>
              </w:rPr>
              <w:t>j</w:t>
            </w:r>
            <w:r w:rsidRPr="0059465A">
              <w:rPr>
                <w:spacing w:val="-2"/>
                <w:sz w:val="22"/>
                <w:szCs w:val="22"/>
              </w:rPr>
              <w:t>vá</w:t>
            </w:r>
            <w:r w:rsidRPr="0059465A">
              <w:rPr>
                <w:sz w:val="22"/>
                <w:szCs w:val="22"/>
              </w:rPr>
              <w:t>ros,</w:t>
            </w:r>
            <w:r w:rsidRPr="0059465A">
              <w:rPr>
                <w:spacing w:val="3"/>
                <w:sz w:val="22"/>
                <w:szCs w:val="22"/>
              </w:rPr>
              <w:t xml:space="preserve"> </w:t>
            </w:r>
            <w:r w:rsidRPr="0059465A">
              <w:rPr>
                <w:spacing w:val="-1"/>
                <w:sz w:val="22"/>
                <w:szCs w:val="22"/>
              </w:rPr>
              <w:t>D</w:t>
            </w:r>
            <w:r w:rsidRPr="0059465A">
              <w:rPr>
                <w:sz w:val="22"/>
                <w:szCs w:val="22"/>
              </w:rPr>
              <w:t>un</w:t>
            </w:r>
            <w:r w:rsidRPr="0059465A">
              <w:rPr>
                <w:spacing w:val="-2"/>
                <w:sz w:val="22"/>
                <w:szCs w:val="22"/>
              </w:rPr>
              <w:t>aú</w:t>
            </w:r>
            <w:r w:rsidRPr="0059465A">
              <w:rPr>
                <w:spacing w:val="1"/>
                <w:sz w:val="22"/>
                <w:szCs w:val="22"/>
              </w:rPr>
              <w:t>j</w:t>
            </w:r>
            <w:r w:rsidRPr="0059465A">
              <w:rPr>
                <w:spacing w:val="-2"/>
                <w:sz w:val="22"/>
                <w:szCs w:val="22"/>
              </w:rPr>
              <w:t>v</w:t>
            </w:r>
            <w:r w:rsidRPr="0059465A">
              <w:rPr>
                <w:sz w:val="22"/>
                <w:szCs w:val="22"/>
              </w:rPr>
              <w:t>árosi</w:t>
            </w:r>
            <w:r w:rsidRPr="0059465A">
              <w:rPr>
                <w:spacing w:val="4"/>
                <w:sz w:val="22"/>
                <w:szCs w:val="22"/>
              </w:rPr>
              <w:t xml:space="preserve"> </w:t>
            </w:r>
            <w:r w:rsidRPr="0059465A">
              <w:rPr>
                <w:sz w:val="22"/>
                <w:szCs w:val="22"/>
              </w:rPr>
              <w:t>Fő</w:t>
            </w:r>
            <w:r w:rsidRPr="0059465A">
              <w:rPr>
                <w:spacing w:val="-2"/>
                <w:sz w:val="22"/>
                <w:szCs w:val="22"/>
              </w:rPr>
              <w:t>i</w:t>
            </w:r>
            <w:r w:rsidRPr="0059465A">
              <w:rPr>
                <w:sz w:val="22"/>
                <w:szCs w:val="22"/>
              </w:rPr>
              <w:t>s</w:t>
            </w:r>
            <w:r w:rsidRPr="0059465A">
              <w:rPr>
                <w:spacing w:val="-2"/>
                <w:sz w:val="22"/>
                <w:szCs w:val="22"/>
              </w:rPr>
              <w:t>k</w:t>
            </w:r>
            <w:r w:rsidRPr="0059465A">
              <w:rPr>
                <w:sz w:val="22"/>
                <w:szCs w:val="22"/>
              </w:rPr>
              <w:t>ola</w:t>
            </w:r>
            <w:r w:rsidRPr="0059465A">
              <w:rPr>
                <w:spacing w:val="3"/>
                <w:sz w:val="22"/>
                <w:szCs w:val="22"/>
              </w:rPr>
              <w:t xml:space="preserve"> </w:t>
            </w:r>
            <w:r w:rsidRPr="0059465A">
              <w:rPr>
                <w:spacing w:val="-1"/>
                <w:sz w:val="22"/>
                <w:szCs w:val="22"/>
              </w:rPr>
              <w:t>K</w:t>
            </w:r>
            <w:r w:rsidRPr="0059465A">
              <w:rPr>
                <w:spacing w:val="1"/>
                <w:sz w:val="22"/>
                <w:szCs w:val="22"/>
              </w:rPr>
              <w:t>i</w:t>
            </w:r>
            <w:r w:rsidRPr="0059465A">
              <w:rPr>
                <w:sz w:val="22"/>
                <w:szCs w:val="22"/>
              </w:rPr>
              <w:t>ad</w:t>
            </w:r>
            <w:r w:rsidRPr="0059465A">
              <w:rPr>
                <w:spacing w:val="-2"/>
                <w:sz w:val="22"/>
                <w:szCs w:val="22"/>
              </w:rPr>
              <w:t>ó</w:t>
            </w:r>
            <w:r w:rsidRPr="0059465A">
              <w:rPr>
                <w:sz w:val="22"/>
                <w:szCs w:val="22"/>
              </w:rPr>
              <w:t>i</w:t>
            </w:r>
            <w:r>
              <w:rPr>
                <w:sz w:val="22"/>
                <w:szCs w:val="22"/>
              </w:rPr>
              <w:t xml:space="preserve"> </w:t>
            </w:r>
            <w:r w:rsidRPr="0059465A">
              <w:rPr>
                <w:spacing w:val="-1"/>
                <w:sz w:val="22"/>
                <w:szCs w:val="22"/>
              </w:rPr>
              <w:t>H</w:t>
            </w:r>
            <w:r w:rsidRPr="0059465A">
              <w:rPr>
                <w:spacing w:val="1"/>
                <w:sz w:val="22"/>
                <w:szCs w:val="22"/>
              </w:rPr>
              <w:t>i</w:t>
            </w:r>
            <w:r w:rsidRPr="0059465A">
              <w:rPr>
                <w:spacing w:val="-2"/>
                <w:sz w:val="22"/>
                <w:szCs w:val="22"/>
              </w:rPr>
              <w:t>v</w:t>
            </w:r>
            <w:r w:rsidRPr="0059465A">
              <w:rPr>
                <w:sz w:val="22"/>
                <w:szCs w:val="22"/>
              </w:rPr>
              <w:t>a</w:t>
            </w:r>
            <w:r w:rsidRPr="0059465A">
              <w:rPr>
                <w:spacing w:val="1"/>
                <w:sz w:val="22"/>
                <w:szCs w:val="22"/>
              </w:rPr>
              <w:t>t</w:t>
            </w:r>
            <w:r w:rsidRPr="0059465A">
              <w:rPr>
                <w:sz w:val="22"/>
                <w:szCs w:val="22"/>
              </w:rPr>
              <w:t>a</w:t>
            </w:r>
            <w:r w:rsidRPr="0059465A">
              <w:rPr>
                <w:spacing w:val="1"/>
                <w:sz w:val="22"/>
                <w:szCs w:val="22"/>
              </w:rPr>
              <w:t>l</w:t>
            </w:r>
            <w:r w:rsidRPr="0059465A">
              <w:rPr>
                <w:spacing w:val="-2"/>
                <w:sz w:val="22"/>
                <w:szCs w:val="22"/>
              </w:rPr>
              <w:t>a</w:t>
            </w:r>
            <w:r w:rsidRPr="0059465A">
              <w:rPr>
                <w:sz w:val="22"/>
                <w:szCs w:val="22"/>
              </w:rPr>
              <w:t>, 2010.</w:t>
            </w:r>
          </w:p>
        </w:tc>
      </w:tr>
      <w:tr w:rsidR="00EF576A" w:rsidRPr="00FB506B" w14:paraId="7F4273AF" w14:textId="77777777" w:rsidTr="008D09E2">
        <w:tc>
          <w:tcPr>
            <w:tcW w:w="35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AC" w14:textId="77777777" w:rsidR="00EF576A" w:rsidRPr="00FB506B" w:rsidRDefault="00EF576A" w:rsidP="00CA40DE">
            <w:pPr>
              <w:rPr>
                <w:sz w:val="18"/>
                <w:szCs w:val="18"/>
              </w:rPr>
            </w:pPr>
            <w:r w:rsidRPr="00FB506B">
              <w:rPr>
                <w:sz w:val="18"/>
                <w:szCs w:val="18"/>
              </w:rPr>
              <w:t>Ajánlott irodalom és elérhetősége</w:t>
            </w:r>
          </w:p>
        </w:tc>
        <w:tc>
          <w:tcPr>
            <w:tcW w:w="66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3AD" w14:textId="77777777" w:rsidR="00EF576A" w:rsidRPr="001D4478" w:rsidRDefault="00EF576A" w:rsidP="00CA40DE">
            <w:pPr>
              <w:rPr>
                <w:sz w:val="18"/>
                <w:szCs w:val="18"/>
              </w:rPr>
            </w:pPr>
            <w:r w:rsidRPr="001D4478">
              <w:rPr>
                <w:sz w:val="18"/>
                <w:szCs w:val="18"/>
              </w:rPr>
              <w:t>Horváth P.: Feleletválasztásos feladatok a matematika gyakorlatokhoz. 2. javított kiadás. Dunaújváros,</w:t>
            </w:r>
            <w:r>
              <w:rPr>
                <w:sz w:val="18"/>
                <w:szCs w:val="18"/>
              </w:rPr>
              <w:t xml:space="preserve"> </w:t>
            </w:r>
            <w:r w:rsidRPr="001D4478">
              <w:rPr>
                <w:sz w:val="18"/>
                <w:szCs w:val="18"/>
              </w:rPr>
              <w:t>Dunaújvárosi Főiskola Kiadói Hivatala, 2008.</w:t>
            </w:r>
          </w:p>
          <w:p w14:paraId="7F4273AE" w14:textId="77777777" w:rsidR="00EF576A" w:rsidRPr="00FB506B" w:rsidRDefault="00EF576A" w:rsidP="00CA40DE">
            <w:pPr>
              <w:rPr>
                <w:sz w:val="18"/>
                <w:szCs w:val="18"/>
              </w:rPr>
            </w:pPr>
            <w:r w:rsidRPr="001D4478">
              <w:rPr>
                <w:sz w:val="18"/>
                <w:szCs w:val="18"/>
              </w:rPr>
              <w:lastRenderedPageBreak/>
              <w:t>Dr.  Takács  M.: Komplex számok példatár.  3. javított  kiadás.  Dunaújváros, Dunaújvárosi  Főiskola</w:t>
            </w:r>
            <w:r>
              <w:rPr>
                <w:sz w:val="18"/>
                <w:szCs w:val="18"/>
              </w:rPr>
              <w:t xml:space="preserve"> </w:t>
            </w:r>
            <w:r w:rsidRPr="001D4478">
              <w:rPr>
                <w:sz w:val="18"/>
                <w:szCs w:val="18"/>
              </w:rPr>
              <w:t>Kiadói Hivatala, 2009.</w:t>
            </w:r>
          </w:p>
        </w:tc>
      </w:tr>
      <w:tr w:rsidR="00EF576A" w:rsidRPr="00FB506B" w14:paraId="7F4273B2" w14:textId="77777777" w:rsidTr="008D09E2">
        <w:tc>
          <w:tcPr>
            <w:tcW w:w="35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B0" w14:textId="77777777" w:rsidR="00EF576A" w:rsidRPr="00FB506B" w:rsidRDefault="00EF576A" w:rsidP="00CA40DE">
            <w:pPr>
              <w:rPr>
                <w:sz w:val="18"/>
                <w:szCs w:val="18"/>
              </w:rPr>
            </w:pPr>
            <w:r w:rsidRPr="00FB506B">
              <w:rPr>
                <w:sz w:val="18"/>
                <w:szCs w:val="18"/>
              </w:rPr>
              <w:lastRenderedPageBreak/>
              <w:t>Beadandó feladatok/mérési jegyzőkönyvek leírása</w:t>
            </w:r>
          </w:p>
        </w:tc>
        <w:tc>
          <w:tcPr>
            <w:tcW w:w="66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3B1" w14:textId="77777777" w:rsidR="00EF576A" w:rsidRPr="00FB506B" w:rsidRDefault="00EF576A" w:rsidP="00CA40DE">
            <w:pPr>
              <w:rPr>
                <w:sz w:val="18"/>
                <w:szCs w:val="18"/>
              </w:rPr>
            </w:pPr>
          </w:p>
        </w:tc>
      </w:tr>
      <w:tr w:rsidR="00EF576A" w:rsidRPr="00FB506B" w14:paraId="7F4273B5" w14:textId="77777777" w:rsidTr="008D09E2">
        <w:tc>
          <w:tcPr>
            <w:tcW w:w="35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3B3" w14:textId="77777777" w:rsidR="00EF576A" w:rsidRPr="00FB506B" w:rsidRDefault="00EF576A" w:rsidP="00CA40DE">
            <w:pPr>
              <w:rPr>
                <w:sz w:val="18"/>
                <w:szCs w:val="18"/>
              </w:rPr>
            </w:pPr>
            <w:r w:rsidRPr="00FB506B">
              <w:rPr>
                <w:sz w:val="18"/>
                <w:szCs w:val="18"/>
              </w:rPr>
              <w:t>Zárthelyik leírása, időbeosztása</w:t>
            </w:r>
          </w:p>
        </w:tc>
        <w:tc>
          <w:tcPr>
            <w:tcW w:w="66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3B4" w14:textId="77777777" w:rsidR="00EF576A" w:rsidRPr="00FB506B" w:rsidRDefault="00EF576A" w:rsidP="00CA40DE">
            <w:pPr>
              <w:rPr>
                <w:sz w:val="18"/>
                <w:szCs w:val="18"/>
              </w:rPr>
            </w:pPr>
          </w:p>
        </w:tc>
      </w:tr>
    </w:tbl>
    <w:p w14:paraId="7F4273B6" w14:textId="77777777" w:rsidR="00FD26F3" w:rsidRDefault="00FD26F3">
      <w:pPr>
        <w:pStyle w:val="Style11"/>
        <w:widowControl/>
        <w:spacing w:before="29" w:line="240" w:lineRule="auto"/>
        <w:rPr>
          <w:rStyle w:val="FontStyle56"/>
        </w:rPr>
        <w:sectPr w:rsidR="00FD26F3" w:rsidSect="00F650CD">
          <w:pgSz w:w="11905" w:h="16837"/>
          <w:pgMar w:top="633" w:right="848" w:bottom="1440" w:left="851" w:header="708" w:footer="708" w:gutter="0"/>
          <w:cols w:space="60"/>
          <w:noEndnote/>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477AEC" w:rsidRPr="00F92BA7" w14:paraId="2C5113FF" w14:textId="77777777" w:rsidTr="006B73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10EDE" w14:textId="77777777" w:rsidR="00477AEC" w:rsidRPr="00F92BA7" w:rsidRDefault="00477AEC" w:rsidP="006B736A">
            <w:pPr>
              <w:rPr>
                <w:sz w:val="18"/>
                <w:szCs w:val="18"/>
              </w:rPr>
            </w:pPr>
            <w:r w:rsidRPr="00F92BA7">
              <w:rPr>
                <w:sz w:val="18"/>
                <w:szCs w:val="18"/>
              </w:rPr>
              <w:lastRenderedPageBreak/>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40189" w14:textId="77777777" w:rsidR="00477AEC" w:rsidRPr="00F92BA7" w:rsidRDefault="00477AEC" w:rsidP="006B736A">
            <w:pPr>
              <w:rPr>
                <w:sz w:val="18"/>
                <w:szCs w:val="18"/>
              </w:rPr>
            </w:pPr>
            <w:r w:rsidRPr="00F92BA7">
              <w:rPr>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BC907" w14:textId="77777777" w:rsidR="00477AEC" w:rsidRPr="00462EB3" w:rsidRDefault="00477AEC" w:rsidP="006B736A">
            <w:pPr>
              <w:rPr>
                <w:b/>
                <w:sz w:val="18"/>
                <w:szCs w:val="18"/>
              </w:rPr>
            </w:pPr>
            <w:r>
              <w:rPr>
                <w:b/>
                <w:sz w:val="18"/>
                <w:szCs w:val="18"/>
              </w:rPr>
              <w:t>Hő és áramlástan</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BD1E8" w14:textId="77777777" w:rsidR="00477AEC" w:rsidRPr="00F92BA7" w:rsidRDefault="00477AEC" w:rsidP="006B736A">
            <w:pPr>
              <w:rPr>
                <w:sz w:val="18"/>
                <w:szCs w:val="18"/>
              </w:rPr>
            </w:pPr>
            <w:r w:rsidRPr="00F92BA7">
              <w:rPr>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08C3F" w14:textId="77777777" w:rsidR="00477AEC" w:rsidRPr="00F92BA7" w:rsidRDefault="00477AEC" w:rsidP="006B736A">
            <w:pPr>
              <w:rPr>
                <w:sz w:val="18"/>
                <w:szCs w:val="18"/>
              </w:rPr>
            </w:pPr>
            <w:r w:rsidRPr="00F92BA7">
              <w:rPr>
                <w:sz w:val="18"/>
                <w:szCs w:val="18"/>
              </w:rPr>
              <w:t>A</w:t>
            </w:r>
          </w:p>
        </w:tc>
      </w:tr>
      <w:tr w:rsidR="00477AEC" w:rsidRPr="00F92BA7" w14:paraId="139549CC" w14:textId="77777777" w:rsidTr="006B736A">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8DF93" w14:textId="77777777" w:rsidR="00477AEC" w:rsidRPr="00F92BA7" w:rsidRDefault="00477AEC" w:rsidP="006B736A">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5DE3F" w14:textId="77777777" w:rsidR="00477AEC" w:rsidRPr="00F92BA7" w:rsidRDefault="00477AEC" w:rsidP="006B736A">
            <w:pPr>
              <w:rPr>
                <w:sz w:val="18"/>
                <w:szCs w:val="18"/>
              </w:rPr>
            </w:pPr>
            <w:r w:rsidRPr="00F92BA7">
              <w:rPr>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BFA8C" w14:textId="77777777" w:rsidR="00477AEC" w:rsidRPr="004B70B9" w:rsidRDefault="00477AEC" w:rsidP="006B736A">
            <w:pPr>
              <w:rPr>
                <w:b/>
                <w:sz w:val="18"/>
                <w:szCs w:val="18"/>
              </w:rPr>
            </w:pPr>
            <w:r>
              <w:rPr>
                <w:b/>
                <w:sz w:val="18"/>
                <w:szCs w:val="18"/>
              </w:rPr>
              <w:t>Heat and fluid dynamics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7704D" w14:textId="77777777" w:rsidR="00477AEC" w:rsidRPr="00F92BA7" w:rsidRDefault="00477AEC" w:rsidP="006B736A">
            <w:pPr>
              <w:rPr>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C1097" w14:textId="77777777" w:rsidR="00477AEC" w:rsidRPr="00F92BA7" w:rsidRDefault="00477AEC" w:rsidP="006B736A">
            <w:pPr>
              <w:rPr>
                <w:sz w:val="18"/>
                <w:szCs w:val="18"/>
              </w:rPr>
            </w:pPr>
            <w:r>
              <w:rPr>
                <w:sz w:val="18"/>
                <w:szCs w:val="18"/>
              </w:rPr>
              <w:t>DUEN(L)-MUT</w:t>
            </w:r>
            <w:r w:rsidRPr="00F92BA7">
              <w:rPr>
                <w:sz w:val="18"/>
                <w:szCs w:val="18"/>
              </w:rPr>
              <w:t>-</w:t>
            </w:r>
            <w:r>
              <w:rPr>
                <w:sz w:val="18"/>
                <w:szCs w:val="18"/>
              </w:rPr>
              <w:t>250</w:t>
            </w:r>
          </w:p>
        </w:tc>
      </w:tr>
      <w:tr w:rsidR="00477AEC" w:rsidRPr="00F92BA7" w14:paraId="77B2A5F1" w14:textId="77777777" w:rsidTr="006B736A">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CE1E3" w14:textId="77777777" w:rsidR="00477AEC" w:rsidRPr="00F92BA7" w:rsidRDefault="00477AEC" w:rsidP="006B736A">
            <w:pPr>
              <w:rPr>
                <w:sz w:val="18"/>
                <w:szCs w:val="18"/>
              </w:rPr>
            </w:pPr>
          </w:p>
        </w:tc>
      </w:tr>
      <w:tr w:rsidR="00477AEC" w:rsidRPr="00F92BA7" w14:paraId="339DB0EB"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4FEA5" w14:textId="77777777" w:rsidR="00477AEC" w:rsidRPr="00F92BA7" w:rsidRDefault="00477AEC" w:rsidP="006B736A">
            <w:pPr>
              <w:rPr>
                <w:sz w:val="18"/>
                <w:szCs w:val="18"/>
              </w:rPr>
            </w:pPr>
            <w:r w:rsidRPr="00F92BA7">
              <w:rPr>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9CF97" w14:textId="77777777" w:rsidR="00477AEC" w:rsidRPr="00F92BA7" w:rsidRDefault="00477AEC" w:rsidP="006B736A">
            <w:pPr>
              <w:rPr>
                <w:sz w:val="18"/>
                <w:szCs w:val="18"/>
              </w:rPr>
            </w:pPr>
            <w:r>
              <w:rPr>
                <w:sz w:val="18"/>
                <w:szCs w:val="18"/>
              </w:rPr>
              <w:t>Műszaki Intézet, Természettudományi és Környezetvédelmi Tanszék</w:t>
            </w:r>
          </w:p>
        </w:tc>
      </w:tr>
      <w:tr w:rsidR="00477AEC" w:rsidRPr="00F92BA7" w14:paraId="1135E7E3"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8F1C6" w14:textId="77777777" w:rsidR="00477AEC" w:rsidRPr="00F92BA7" w:rsidRDefault="00477AEC" w:rsidP="006B736A">
            <w:pPr>
              <w:rPr>
                <w:sz w:val="18"/>
                <w:szCs w:val="18"/>
              </w:rPr>
            </w:pPr>
            <w:r w:rsidRPr="00F92BA7">
              <w:rPr>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5D8020EE" w14:textId="77777777" w:rsidR="00477AEC" w:rsidRPr="00002D2C" w:rsidRDefault="00477AEC" w:rsidP="006B736A">
            <w:pPr>
              <w:pStyle w:val="Style9"/>
              <w:widowControl/>
              <w:spacing w:before="43" w:line="240" w:lineRule="auto"/>
              <w:jc w:val="left"/>
              <w:rPr>
                <w:color w:val="000000"/>
                <w:sz w:val="18"/>
                <w:szCs w:val="18"/>
              </w:rPr>
            </w:pPr>
          </w:p>
          <w:p w14:paraId="177C28CC" w14:textId="77777777" w:rsidR="00477AEC" w:rsidRPr="00F92BA7" w:rsidRDefault="00477AEC" w:rsidP="006B736A">
            <w:pPr>
              <w:pStyle w:val="Style11"/>
              <w:widowControl/>
              <w:rPr>
                <w:sz w:val="18"/>
                <w:szCs w:val="18"/>
              </w:rPr>
            </w:pPr>
            <w:r>
              <w:rPr>
                <w:sz w:val="18"/>
                <w:szCs w:val="18"/>
              </w:rPr>
              <w:t>Mérnöki fizika MUT151</w:t>
            </w:r>
          </w:p>
        </w:tc>
      </w:tr>
      <w:tr w:rsidR="00477AEC" w:rsidRPr="00F92BA7" w14:paraId="297F722F" w14:textId="77777777" w:rsidTr="006B73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DB7C5" w14:textId="77777777" w:rsidR="00477AEC" w:rsidRPr="00F92BA7" w:rsidRDefault="00477AEC" w:rsidP="006B736A">
            <w:pPr>
              <w:rPr>
                <w:sz w:val="18"/>
                <w:szCs w:val="18"/>
              </w:rPr>
            </w:pPr>
            <w:r w:rsidRPr="00F92BA7">
              <w:rPr>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FE546" w14:textId="77777777" w:rsidR="00477AEC" w:rsidRPr="00F92BA7" w:rsidRDefault="00477AEC" w:rsidP="006B736A">
            <w:pPr>
              <w:rPr>
                <w:sz w:val="18"/>
                <w:szCs w:val="18"/>
              </w:rPr>
            </w:pPr>
            <w:r w:rsidRPr="00F92BA7">
              <w:rPr>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B66B4" w14:textId="77777777" w:rsidR="00477AEC" w:rsidRPr="00F92BA7" w:rsidRDefault="00477AEC" w:rsidP="006B736A">
            <w:pPr>
              <w:rPr>
                <w:sz w:val="18"/>
                <w:szCs w:val="18"/>
              </w:rPr>
            </w:pPr>
            <w:r w:rsidRPr="00F92BA7">
              <w:rPr>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FCAAC" w14:textId="77777777" w:rsidR="00477AEC" w:rsidRPr="00F92BA7" w:rsidRDefault="00477AEC" w:rsidP="006B736A">
            <w:pPr>
              <w:rPr>
                <w:sz w:val="18"/>
                <w:szCs w:val="18"/>
              </w:rPr>
            </w:pPr>
            <w:r w:rsidRPr="00F92BA7">
              <w:rPr>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F2D08" w14:textId="77777777" w:rsidR="00477AEC" w:rsidRPr="00F92BA7" w:rsidRDefault="00477AEC" w:rsidP="006B736A">
            <w:pPr>
              <w:rPr>
                <w:sz w:val="18"/>
                <w:szCs w:val="18"/>
              </w:rPr>
            </w:pPr>
            <w:r w:rsidRPr="00F92BA7">
              <w:rPr>
                <w:sz w:val="18"/>
                <w:szCs w:val="18"/>
              </w:rPr>
              <w:t>Oktatás nyelve</w:t>
            </w:r>
          </w:p>
        </w:tc>
      </w:tr>
      <w:tr w:rsidR="00477AEC" w:rsidRPr="00F92BA7" w14:paraId="51A9CBDB" w14:textId="77777777" w:rsidTr="006B736A">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C4C98" w14:textId="77777777" w:rsidR="00477AEC" w:rsidRPr="00F92BA7" w:rsidRDefault="00477AEC" w:rsidP="006B736A">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231CB1" w14:textId="77777777" w:rsidR="00477AEC" w:rsidRPr="00F92BA7" w:rsidRDefault="00477AEC" w:rsidP="006B736A">
            <w:pPr>
              <w:rPr>
                <w:sz w:val="18"/>
                <w:szCs w:val="18"/>
              </w:rPr>
            </w:pPr>
            <w:r w:rsidRPr="00F92BA7">
              <w:rPr>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071FE" w14:textId="77777777" w:rsidR="00477AEC" w:rsidRPr="00F92BA7" w:rsidRDefault="00477AEC" w:rsidP="006B736A">
            <w:pPr>
              <w:rPr>
                <w:sz w:val="18"/>
                <w:szCs w:val="18"/>
              </w:rPr>
            </w:pPr>
            <w:r w:rsidRPr="00F92BA7">
              <w:rPr>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1DFE3" w14:textId="77777777" w:rsidR="00477AEC" w:rsidRPr="00F92BA7" w:rsidRDefault="00477AEC" w:rsidP="006B736A">
            <w:pPr>
              <w:rPr>
                <w:sz w:val="18"/>
                <w:szCs w:val="18"/>
              </w:rPr>
            </w:pPr>
            <w:r w:rsidRPr="00F92BA7">
              <w:rPr>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6CD4C" w14:textId="77777777" w:rsidR="00477AEC" w:rsidRPr="00F92BA7" w:rsidRDefault="00477AEC" w:rsidP="006B736A">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EC18A" w14:textId="77777777" w:rsidR="00477AEC" w:rsidRPr="00F92BA7" w:rsidRDefault="00477AEC" w:rsidP="006B736A">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39863" w14:textId="77777777" w:rsidR="00477AEC" w:rsidRPr="00F92BA7" w:rsidRDefault="00477AEC" w:rsidP="006B736A">
            <w:pPr>
              <w:rPr>
                <w:sz w:val="18"/>
                <w:szCs w:val="18"/>
              </w:rPr>
            </w:pPr>
          </w:p>
        </w:tc>
      </w:tr>
      <w:tr w:rsidR="00477AEC" w:rsidRPr="00F92BA7" w14:paraId="0811719C" w14:textId="77777777" w:rsidTr="006B73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E6BBE" w14:textId="77777777" w:rsidR="00477AEC" w:rsidRPr="00F92BA7" w:rsidRDefault="00477AEC" w:rsidP="006B736A">
            <w:pPr>
              <w:rPr>
                <w:sz w:val="18"/>
                <w:szCs w:val="18"/>
              </w:rPr>
            </w:pPr>
            <w:r w:rsidRPr="00F92BA7">
              <w:rPr>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785A66" w14:textId="77777777" w:rsidR="00477AEC" w:rsidRPr="00F92BA7" w:rsidRDefault="00477AEC" w:rsidP="006B736A">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0D6FF" w14:textId="77777777" w:rsidR="00477AEC" w:rsidRPr="00F92BA7" w:rsidRDefault="00477AEC" w:rsidP="006B736A">
            <w:pPr>
              <w:rPr>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4A33E" w14:textId="77777777" w:rsidR="00477AEC" w:rsidRPr="00F92BA7" w:rsidRDefault="00477AEC" w:rsidP="006B736A">
            <w:pPr>
              <w:rPr>
                <w:sz w:val="18"/>
                <w:szCs w:val="18"/>
              </w:rPr>
            </w:pPr>
            <w:r>
              <w:rPr>
                <w:sz w:val="18"/>
                <w:szCs w:val="18"/>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75A9E" w14:textId="77777777" w:rsidR="00477AEC" w:rsidRPr="00F92BA7" w:rsidRDefault="00477AEC" w:rsidP="006B736A">
            <w:pPr>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C11BF" w14:textId="77777777" w:rsidR="00477AEC" w:rsidRPr="00F92BA7" w:rsidRDefault="00477AEC" w:rsidP="006B736A">
            <w:pPr>
              <w:rPr>
                <w:sz w:val="18"/>
                <w:szCs w:val="18"/>
              </w:rPr>
            </w:pPr>
            <w:r>
              <w:rPr>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1CEFE" w14:textId="77777777" w:rsidR="00477AEC" w:rsidRPr="00F92BA7" w:rsidRDefault="00477AEC" w:rsidP="006B736A">
            <w:pPr>
              <w:rPr>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E8A77" w14:textId="77777777" w:rsidR="00477AEC" w:rsidRPr="00F92BA7" w:rsidRDefault="00477AEC" w:rsidP="006B736A">
            <w:pPr>
              <w:rPr>
                <w:sz w:val="18"/>
                <w:szCs w:val="18"/>
              </w:rPr>
            </w:pPr>
            <w:r>
              <w:rPr>
                <w:sz w:val="18"/>
                <w:szCs w:val="18"/>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2C6CE" w14:textId="77777777" w:rsidR="00477AEC" w:rsidRPr="00F92BA7" w:rsidRDefault="00477AEC" w:rsidP="006B736A">
            <w:pPr>
              <w:rPr>
                <w:sz w:val="18"/>
                <w:szCs w:val="18"/>
              </w:rPr>
            </w:pPr>
            <w:r>
              <w:rPr>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1B9EE" w14:textId="77777777" w:rsidR="00477AEC" w:rsidRPr="00F92BA7" w:rsidRDefault="00477AEC" w:rsidP="006B736A">
            <w:pPr>
              <w:rPr>
                <w:sz w:val="18"/>
                <w:szCs w:val="18"/>
              </w:rPr>
            </w:pPr>
            <w:r w:rsidRPr="00F92BA7">
              <w:rPr>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6CB48" w14:textId="77777777" w:rsidR="00477AEC" w:rsidRPr="00F92BA7" w:rsidRDefault="00477AEC" w:rsidP="006B736A">
            <w:pPr>
              <w:rPr>
                <w:sz w:val="18"/>
                <w:szCs w:val="18"/>
              </w:rPr>
            </w:pPr>
            <w:r w:rsidRPr="00F92BA7">
              <w:rPr>
                <w:sz w:val="18"/>
                <w:szCs w:val="18"/>
              </w:rPr>
              <w:t>magyar</w:t>
            </w:r>
          </w:p>
        </w:tc>
      </w:tr>
      <w:tr w:rsidR="00477AEC" w:rsidRPr="00F92BA7" w14:paraId="13EE12D8" w14:textId="77777777" w:rsidTr="006B73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02918" w14:textId="77777777" w:rsidR="00477AEC" w:rsidRPr="00F92BA7" w:rsidRDefault="00477AEC" w:rsidP="006B736A">
            <w:pPr>
              <w:rPr>
                <w:sz w:val="18"/>
                <w:szCs w:val="18"/>
              </w:rPr>
            </w:pPr>
            <w:r w:rsidRPr="00F92BA7">
              <w:rPr>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7532C4" w14:textId="77777777" w:rsidR="00477AEC" w:rsidRPr="00F92BA7" w:rsidRDefault="00477AEC" w:rsidP="006B736A">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97A1F" w14:textId="77777777" w:rsidR="00477AEC" w:rsidRPr="00F92BA7" w:rsidRDefault="00477AEC" w:rsidP="006B736A">
            <w:pPr>
              <w:rPr>
                <w:sz w:val="18"/>
                <w:szCs w:val="18"/>
              </w:rPr>
            </w:pPr>
            <w:r w:rsidRPr="00F92BA7">
              <w:rPr>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EC6D7" w14:textId="77777777" w:rsidR="00477AEC" w:rsidRPr="00F92BA7" w:rsidRDefault="00477AEC" w:rsidP="006B736A">
            <w:pPr>
              <w:rPr>
                <w:sz w:val="18"/>
                <w:szCs w:val="18"/>
              </w:rPr>
            </w:pPr>
            <w:r>
              <w:rPr>
                <w:sz w:val="18"/>
                <w:szCs w:val="18"/>
              </w:rPr>
              <w:t>5</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ED5D6" w14:textId="77777777" w:rsidR="00477AEC" w:rsidRPr="00F92BA7" w:rsidRDefault="00477AEC" w:rsidP="006B736A">
            <w:pPr>
              <w:rPr>
                <w:sz w:val="18"/>
                <w:szCs w:val="18"/>
              </w:rPr>
            </w:pPr>
            <w:r w:rsidRPr="00F92BA7">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E4144" w14:textId="77777777" w:rsidR="00477AEC" w:rsidRPr="00F92BA7" w:rsidRDefault="00477AEC" w:rsidP="006B736A">
            <w:pPr>
              <w:rPr>
                <w:sz w:val="18"/>
                <w:szCs w:val="18"/>
              </w:rPr>
            </w:pPr>
            <w:r>
              <w:rPr>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5AB554" w14:textId="77777777" w:rsidR="00477AEC" w:rsidRPr="00F92BA7" w:rsidRDefault="00477AEC" w:rsidP="006B736A">
            <w:pPr>
              <w:rPr>
                <w:sz w:val="18"/>
                <w:szCs w:val="18"/>
              </w:rPr>
            </w:pPr>
            <w:r w:rsidRPr="00F92BA7">
              <w:rPr>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B3973" w14:textId="77777777" w:rsidR="00477AEC" w:rsidRPr="00F92BA7" w:rsidRDefault="00477AEC" w:rsidP="006B736A">
            <w:pPr>
              <w:rPr>
                <w:sz w:val="18"/>
                <w:szCs w:val="18"/>
              </w:rPr>
            </w:pPr>
            <w:r>
              <w:rPr>
                <w:sz w:val="18"/>
                <w:szCs w:val="18"/>
              </w:rPr>
              <w:t>5</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7B3C4" w14:textId="77777777" w:rsidR="00477AEC" w:rsidRPr="00F92BA7" w:rsidRDefault="00477AEC" w:rsidP="006B736A">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82885" w14:textId="77777777" w:rsidR="00477AEC" w:rsidRPr="00F92BA7" w:rsidRDefault="00477AEC" w:rsidP="006B736A">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72048" w14:textId="77777777" w:rsidR="00477AEC" w:rsidRPr="00F92BA7" w:rsidRDefault="00477AEC" w:rsidP="006B736A">
            <w:pPr>
              <w:rPr>
                <w:sz w:val="18"/>
                <w:szCs w:val="18"/>
              </w:rPr>
            </w:pPr>
          </w:p>
        </w:tc>
      </w:tr>
      <w:tr w:rsidR="00477AEC" w:rsidRPr="00F92BA7" w14:paraId="57A576D3"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5B426" w14:textId="77777777" w:rsidR="00477AEC" w:rsidRPr="00F92BA7" w:rsidRDefault="00477AEC" w:rsidP="006B736A">
            <w:pPr>
              <w:rPr>
                <w:sz w:val="18"/>
                <w:szCs w:val="18"/>
              </w:rPr>
            </w:pPr>
            <w:r w:rsidRPr="00F92BA7">
              <w:rPr>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CDAD1" w14:textId="77777777" w:rsidR="00477AEC" w:rsidRPr="00F92BA7" w:rsidRDefault="00477AEC" w:rsidP="006B736A">
            <w:pPr>
              <w:rPr>
                <w:sz w:val="18"/>
                <w:szCs w:val="18"/>
              </w:rPr>
            </w:pPr>
            <w:r w:rsidRPr="00F92BA7">
              <w:rPr>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34290" w14:textId="77777777" w:rsidR="00477AEC" w:rsidRPr="00F92BA7" w:rsidRDefault="00477AEC" w:rsidP="006B736A">
            <w:pPr>
              <w:rPr>
                <w:sz w:val="18"/>
                <w:szCs w:val="18"/>
              </w:rPr>
            </w:pPr>
            <w:r w:rsidRPr="00F92BA7">
              <w:rPr>
                <w:sz w:val="18"/>
                <w:szCs w:val="18"/>
              </w:rPr>
              <w:t xml:space="preserve">Dr. </w:t>
            </w:r>
            <w:r>
              <w:rPr>
                <w:sz w:val="18"/>
                <w:szCs w:val="18"/>
              </w:rPr>
              <w:t>Kiss Endre</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D88D2" w14:textId="77777777" w:rsidR="00477AEC" w:rsidRPr="00F92BA7" w:rsidRDefault="00477AEC" w:rsidP="006B736A">
            <w:pPr>
              <w:rPr>
                <w:sz w:val="18"/>
                <w:szCs w:val="18"/>
              </w:rPr>
            </w:pPr>
            <w:r w:rsidRPr="00F92BA7">
              <w:rPr>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6B974" w14:textId="77777777" w:rsidR="00477AEC" w:rsidRPr="00F92BA7" w:rsidRDefault="00477AEC" w:rsidP="006B736A">
            <w:pPr>
              <w:rPr>
                <w:sz w:val="18"/>
                <w:szCs w:val="18"/>
              </w:rPr>
            </w:pPr>
            <w:r>
              <w:rPr>
                <w:sz w:val="18"/>
                <w:szCs w:val="18"/>
              </w:rPr>
              <w:t>főiskolai tanár</w:t>
            </w:r>
          </w:p>
        </w:tc>
      </w:tr>
      <w:tr w:rsidR="00477AEC" w:rsidRPr="00F92BA7" w14:paraId="30CDF852"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C54C6" w14:textId="77777777" w:rsidR="00477AEC" w:rsidRPr="00F92BA7" w:rsidRDefault="00477AEC" w:rsidP="006B736A">
            <w:pPr>
              <w:rPr>
                <w:sz w:val="18"/>
                <w:szCs w:val="18"/>
              </w:rPr>
            </w:pPr>
            <w:r w:rsidRPr="00F92BA7">
              <w:rPr>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6DCD46C" w14:textId="77777777" w:rsidR="00477AEC" w:rsidRPr="00F92BA7" w:rsidRDefault="00477AEC" w:rsidP="006B736A">
            <w:pPr>
              <w:rPr>
                <w:b/>
                <w:sz w:val="18"/>
                <w:szCs w:val="18"/>
              </w:rPr>
            </w:pPr>
            <w:r w:rsidRPr="00F92BA7">
              <w:rPr>
                <w:b/>
                <w:sz w:val="18"/>
                <w:szCs w:val="18"/>
              </w:rPr>
              <w:t>Célok, fejlesztési célkitűzések</w:t>
            </w:r>
          </w:p>
        </w:tc>
      </w:tr>
      <w:tr w:rsidR="00477AEC" w:rsidRPr="00F92BA7" w14:paraId="1BF1893E"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C3E66" w14:textId="77777777" w:rsidR="00477AEC" w:rsidRPr="00F92BA7" w:rsidRDefault="00477AEC" w:rsidP="006B736A">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2BC61" w14:textId="77777777" w:rsidR="00477AEC" w:rsidRPr="00F92BA7" w:rsidRDefault="00477AEC" w:rsidP="006B736A">
            <w:pPr>
              <w:pStyle w:val="Style9"/>
              <w:widowControl/>
              <w:rPr>
                <w:sz w:val="18"/>
                <w:szCs w:val="18"/>
              </w:rPr>
            </w:pPr>
            <w:r w:rsidRPr="00490FFE">
              <w:rPr>
                <w:rFonts w:ascii="Arial" w:hAnsi="Arial" w:cs="Arial"/>
                <w:noProof/>
                <w:sz w:val="16"/>
                <w:szCs w:val="16"/>
              </w:rPr>
              <w:t>A valóságban előforduló speciális áramlástani és termodinamikai problémák megoldási készségének elsajátítása.</w:t>
            </w:r>
          </w:p>
        </w:tc>
      </w:tr>
      <w:tr w:rsidR="00477AEC" w:rsidRPr="00F92BA7" w14:paraId="674C70AE"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AC540" w14:textId="77777777" w:rsidR="00477AEC" w:rsidRPr="00F92BA7" w:rsidRDefault="00477AEC" w:rsidP="006B736A">
            <w:pPr>
              <w:rPr>
                <w:sz w:val="18"/>
                <w:szCs w:val="18"/>
              </w:rPr>
            </w:pPr>
            <w:r w:rsidRPr="00F92BA7">
              <w:rPr>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DE4CB" w14:textId="77777777" w:rsidR="00477AEC" w:rsidRPr="00F92BA7" w:rsidRDefault="00477AEC" w:rsidP="006B736A">
            <w:pPr>
              <w:rPr>
                <w:sz w:val="18"/>
                <w:szCs w:val="18"/>
              </w:rPr>
            </w:pPr>
            <w:r w:rsidRPr="00F92BA7">
              <w:rPr>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9F1097" w14:textId="77777777" w:rsidR="00477AEC" w:rsidRPr="00F92BA7" w:rsidRDefault="00477AEC" w:rsidP="006B736A">
            <w:pPr>
              <w:rPr>
                <w:sz w:val="18"/>
                <w:szCs w:val="18"/>
              </w:rPr>
            </w:pPr>
            <w:r>
              <w:rPr>
                <w:rStyle w:val="FontStyle56"/>
              </w:rPr>
              <w:t>Minden hallgatónak, nagy előadóban, táblás előadás, projektor vagy írásvetítő felhasználásával</w:t>
            </w:r>
          </w:p>
        </w:tc>
      </w:tr>
      <w:tr w:rsidR="00477AEC" w:rsidRPr="00F92BA7" w14:paraId="2E13D03F"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BBEEA" w14:textId="77777777" w:rsidR="00477AEC" w:rsidRPr="00F92BA7" w:rsidRDefault="00477AEC" w:rsidP="006B736A">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812F0" w14:textId="77777777" w:rsidR="00477AEC" w:rsidRPr="00F92BA7" w:rsidRDefault="00477AEC" w:rsidP="006B736A">
            <w:pPr>
              <w:rPr>
                <w:sz w:val="18"/>
                <w:szCs w:val="18"/>
              </w:rPr>
            </w:pPr>
            <w:r w:rsidRPr="00F92BA7">
              <w:rPr>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6B6BD0" w14:textId="77777777" w:rsidR="00477AEC" w:rsidRPr="00F92BA7" w:rsidRDefault="00477AEC" w:rsidP="006B736A">
            <w:pPr>
              <w:rPr>
                <w:sz w:val="18"/>
                <w:szCs w:val="18"/>
              </w:rPr>
            </w:pPr>
            <w:r>
              <w:rPr>
                <w:rStyle w:val="FontStyle56"/>
              </w:rPr>
              <w:t>Maximum 20 fős kistermi táblás gyakorlatok</w:t>
            </w:r>
          </w:p>
        </w:tc>
      </w:tr>
      <w:tr w:rsidR="00477AEC" w:rsidRPr="00F92BA7" w14:paraId="30D4E987"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8D7E1" w14:textId="77777777" w:rsidR="00477AEC" w:rsidRPr="00F92BA7" w:rsidRDefault="00477AEC" w:rsidP="006B736A">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EA828" w14:textId="77777777" w:rsidR="00477AEC" w:rsidRPr="00F92BA7" w:rsidRDefault="00477AEC" w:rsidP="006B736A">
            <w:pPr>
              <w:rPr>
                <w:sz w:val="18"/>
                <w:szCs w:val="18"/>
              </w:rPr>
            </w:pPr>
            <w:r w:rsidRPr="00F92BA7">
              <w:rPr>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B5E311" w14:textId="77777777" w:rsidR="00477AEC" w:rsidRPr="00F92BA7" w:rsidRDefault="00477AEC" w:rsidP="006B736A">
            <w:pPr>
              <w:rPr>
                <w:sz w:val="18"/>
                <w:szCs w:val="18"/>
              </w:rPr>
            </w:pPr>
            <w:r>
              <w:rPr>
                <w:rStyle w:val="FontStyle56"/>
              </w:rPr>
              <w:t>A Hő és áramlástan laboratóriumban mérőpárokban történő mérés</w:t>
            </w:r>
          </w:p>
        </w:tc>
      </w:tr>
      <w:tr w:rsidR="00477AEC" w:rsidRPr="00F92BA7" w14:paraId="7875D995"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FBE86" w14:textId="77777777" w:rsidR="00477AEC" w:rsidRPr="00F92BA7" w:rsidRDefault="00477AEC" w:rsidP="006B736A">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D1CC1" w14:textId="77777777" w:rsidR="00477AEC" w:rsidRPr="00F92BA7" w:rsidRDefault="00477AEC" w:rsidP="006B736A">
            <w:pPr>
              <w:rPr>
                <w:sz w:val="18"/>
                <w:szCs w:val="18"/>
              </w:rPr>
            </w:pPr>
            <w:r w:rsidRPr="00F92BA7">
              <w:rPr>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4FE8B" w14:textId="77777777" w:rsidR="00477AEC" w:rsidRPr="00F92BA7" w:rsidRDefault="00477AEC" w:rsidP="006B736A">
            <w:pPr>
              <w:rPr>
                <w:sz w:val="18"/>
                <w:szCs w:val="18"/>
              </w:rPr>
            </w:pPr>
          </w:p>
        </w:tc>
      </w:tr>
      <w:tr w:rsidR="00477AEC" w:rsidRPr="00F92BA7" w14:paraId="28D738C4"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92715" w14:textId="77777777" w:rsidR="00477AEC" w:rsidRPr="00F92BA7" w:rsidRDefault="00477AEC" w:rsidP="006B736A">
            <w:pPr>
              <w:rPr>
                <w:sz w:val="18"/>
                <w:szCs w:val="18"/>
              </w:rPr>
            </w:pPr>
            <w:r w:rsidRPr="00F92BA7">
              <w:rPr>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CD3782" w14:textId="77777777" w:rsidR="00477AEC" w:rsidRPr="00F92BA7" w:rsidRDefault="00477AEC" w:rsidP="006B736A">
            <w:pPr>
              <w:rPr>
                <w:b/>
                <w:sz w:val="18"/>
                <w:szCs w:val="18"/>
              </w:rPr>
            </w:pPr>
            <w:r w:rsidRPr="00F92BA7">
              <w:rPr>
                <w:b/>
                <w:sz w:val="18"/>
                <w:szCs w:val="18"/>
              </w:rPr>
              <w:t>Tudás</w:t>
            </w:r>
          </w:p>
        </w:tc>
      </w:tr>
      <w:tr w:rsidR="00477AEC" w:rsidRPr="0001722E" w14:paraId="0ABEE40F"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97611" w14:textId="77777777" w:rsidR="00477AEC" w:rsidRPr="00F92BA7" w:rsidRDefault="00477AEC" w:rsidP="006B736A">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235339" w14:textId="77777777" w:rsidR="00477AEC" w:rsidRDefault="00477AEC" w:rsidP="006B736A">
            <w:pPr>
              <w:ind w:left="287" w:right="138"/>
              <w:jc w:val="both"/>
            </w:pPr>
            <w:r w:rsidRPr="005A2EE9">
              <w:t xml:space="preserve">Átfogóan ismeri a műszaki szakterület tárgykörének alapvető tényeit, irányait és határait. </w:t>
            </w:r>
          </w:p>
          <w:p w14:paraId="213CA4E0" w14:textId="77777777" w:rsidR="00477AEC" w:rsidRDefault="00477AEC" w:rsidP="006B736A">
            <w:pPr>
              <w:ind w:left="287" w:right="138"/>
              <w:jc w:val="both"/>
            </w:pPr>
            <w:r>
              <w:t>Ismeri a műszaki szakterület műveléséhez szükséges általános és specifikus szabályokat, összefüggéseket, eljárásokat.</w:t>
            </w:r>
          </w:p>
          <w:p w14:paraId="2E8DDFE5" w14:textId="77777777" w:rsidR="00477AEC" w:rsidRDefault="00477AEC" w:rsidP="006B736A">
            <w:pPr>
              <w:ind w:left="287" w:right="138"/>
              <w:jc w:val="both"/>
            </w:pPr>
            <w:r>
              <w:t>Ismeri a szakterületéhez kötődő fogalomrendszert, a legfontosabb összefüggéseket és elméleteket.</w:t>
            </w:r>
          </w:p>
          <w:p w14:paraId="13D328B7" w14:textId="77777777" w:rsidR="00477AEC" w:rsidRDefault="00477AEC" w:rsidP="006B736A">
            <w:pPr>
              <w:ind w:left="287" w:right="138"/>
              <w:jc w:val="both"/>
            </w:pPr>
            <w:r>
              <w:t xml:space="preserve">Átfogóan ismeri szakterülete fő elméleteinek ismeretszerzési és probléma megoldási </w:t>
            </w:r>
          </w:p>
          <w:p w14:paraId="26CDA3C3" w14:textId="77777777" w:rsidR="00477AEC" w:rsidRDefault="00477AEC" w:rsidP="006B736A">
            <w:pPr>
              <w:ind w:left="287" w:right="138"/>
              <w:jc w:val="both"/>
            </w:pPr>
            <w:r>
              <w:t>módszereit.</w:t>
            </w:r>
          </w:p>
          <w:p w14:paraId="3A103AEB" w14:textId="77777777" w:rsidR="00477AEC" w:rsidRDefault="00477AEC" w:rsidP="006B736A">
            <w:pPr>
              <w:ind w:left="287" w:right="138"/>
              <w:jc w:val="both"/>
            </w:pPr>
            <w:r>
              <w:t>Alkalmazói szinten ismeri a gépészetben használatos mérési eljárásokat, azok eszközeit, műszereit, mérőberendezéseit.</w:t>
            </w:r>
          </w:p>
          <w:p w14:paraId="1BB1235D" w14:textId="77777777" w:rsidR="00477AEC" w:rsidRDefault="00477AEC" w:rsidP="006B736A">
            <w:pPr>
              <w:ind w:left="287" w:right="138"/>
              <w:jc w:val="both"/>
            </w:pPr>
            <w:r>
              <w:t>Értelmezni, jellemezni és modellezni tudja a gépészeti rendszerek szerkezeti egységeinek, elemeinek felépítését, működését, az alkalmazott rendszerelemek kialakítását és kapcsolatát.</w:t>
            </w:r>
          </w:p>
          <w:p w14:paraId="75A66007" w14:textId="77777777" w:rsidR="00477AEC" w:rsidRPr="0001722E" w:rsidRDefault="00477AEC" w:rsidP="006B736A">
            <w:pPr>
              <w:pStyle w:val="Default"/>
              <w:rPr>
                <w:rFonts w:ascii="Times New Roman" w:hAnsi="Times New Roman" w:cs="Times New Roman"/>
                <w:color w:val="auto"/>
                <w:sz w:val="20"/>
                <w:szCs w:val="20"/>
              </w:rPr>
            </w:pPr>
          </w:p>
        </w:tc>
      </w:tr>
      <w:tr w:rsidR="00477AEC" w:rsidRPr="0001722E" w14:paraId="39FC25B3"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FBC22" w14:textId="77777777" w:rsidR="00477AEC" w:rsidRPr="00F92BA7" w:rsidRDefault="00477AEC" w:rsidP="006B736A">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215665" w14:textId="77777777" w:rsidR="00477AEC" w:rsidRPr="0001722E" w:rsidRDefault="00477AEC" w:rsidP="006B736A">
            <w:pPr>
              <w:rPr>
                <w:b/>
                <w:sz w:val="18"/>
                <w:szCs w:val="18"/>
              </w:rPr>
            </w:pPr>
            <w:r w:rsidRPr="0001722E">
              <w:rPr>
                <w:b/>
                <w:sz w:val="18"/>
                <w:szCs w:val="18"/>
              </w:rPr>
              <w:t>Képesség</w:t>
            </w:r>
          </w:p>
        </w:tc>
      </w:tr>
      <w:tr w:rsidR="00477AEC" w:rsidRPr="0001722E" w14:paraId="361A617E"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F2909" w14:textId="77777777" w:rsidR="00477AEC" w:rsidRPr="00F92BA7" w:rsidRDefault="00477AEC" w:rsidP="006B736A">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5EC0D" w14:textId="77777777" w:rsidR="00477AEC" w:rsidRDefault="00477AEC" w:rsidP="006B736A">
            <w:pPr>
              <w:ind w:left="287" w:right="138"/>
              <w:jc w:val="both"/>
            </w:pPr>
            <w:r>
              <w:t>Képes a műszaki szakterület ismeretrendszerét alkotó diszciplínák alapfokú analízisére, az összefüggések szintetikus megfogalmazására és adekvát értékelő tevékenységre.</w:t>
            </w:r>
          </w:p>
          <w:p w14:paraId="0F0D87E4" w14:textId="77777777" w:rsidR="00477AEC" w:rsidRDefault="00477AEC" w:rsidP="006B736A">
            <w:pPr>
              <w:ind w:left="287" w:right="138"/>
              <w:jc w:val="both"/>
            </w:pPr>
            <w:r>
              <w:t>Képes az adott műszaki szakterület legfontosabb terminológiáit, elméleteit, eljárásrendjét alkalmazni az azokkal összefüggő feladatok végrehajtásakor.</w:t>
            </w:r>
          </w:p>
          <w:p w14:paraId="1522EF27" w14:textId="77777777" w:rsidR="00477AEC" w:rsidRDefault="00477AEC" w:rsidP="006B736A">
            <w:pPr>
              <w:ind w:left="287" w:right="138"/>
              <w:jc w:val="both"/>
            </w:pPr>
            <w:r w:rsidRPr="005A2EE9">
              <w:t>Képes önálló tanulás megtervezésére, megszervezésére és végzésére.</w:t>
            </w:r>
          </w:p>
          <w:p w14:paraId="783D5CEB" w14:textId="77777777" w:rsidR="00477AEC" w:rsidRDefault="00477AEC" w:rsidP="006B736A">
            <w:pPr>
              <w:ind w:left="287" w:right="138"/>
              <w:jc w:val="both"/>
            </w:pPr>
            <w:r>
              <w:t xml:space="preserve">Képes rutin szakmai problémák azonosítására, azok megoldásához szükséges elvi és </w:t>
            </w:r>
          </w:p>
          <w:p w14:paraId="65229496" w14:textId="77777777" w:rsidR="00477AEC" w:rsidRDefault="00477AEC" w:rsidP="006B736A">
            <w:pPr>
              <w:ind w:left="287" w:right="138"/>
              <w:jc w:val="both"/>
            </w:pPr>
            <w:r>
              <w:t xml:space="preserve">gyakorlati háttér feltárására, megfogalmazására és (standard  műveletek  gyakorlati </w:t>
            </w:r>
          </w:p>
          <w:p w14:paraId="7AAB2A03" w14:textId="77777777" w:rsidR="00477AEC" w:rsidRDefault="00477AEC" w:rsidP="006B736A">
            <w:pPr>
              <w:ind w:left="287" w:right="138"/>
              <w:jc w:val="both"/>
            </w:pPr>
            <w:r>
              <w:t>alkalmazásával) megoldására.</w:t>
            </w:r>
          </w:p>
          <w:p w14:paraId="1377A808" w14:textId="77777777" w:rsidR="00477AEC" w:rsidRDefault="00477AEC" w:rsidP="006B736A">
            <w:pPr>
              <w:ind w:left="287" w:right="138"/>
              <w:jc w:val="both"/>
            </w:pPr>
            <w:r>
              <w:t>Képes megérteni és használni szakterületének jellemző szakirodalmát, számítástechnikai, könyvtári forrásait.</w:t>
            </w:r>
          </w:p>
          <w:p w14:paraId="707606F5" w14:textId="77777777" w:rsidR="00477AEC" w:rsidRDefault="00477AEC" w:rsidP="006B736A">
            <w:pPr>
              <w:ind w:left="287" w:right="138"/>
              <w:jc w:val="both"/>
            </w:pPr>
            <w:r>
              <w:t xml:space="preserve">A megszerzett informatikai ismereteket képes a szakterületén adódó feladatok </w:t>
            </w:r>
          </w:p>
          <w:p w14:paraId="7AF5CCDA" w14:textId="77777777" w:rsidR="00477AEC" w:rsidRDefault="00477AEC" w:rsidP="006B736A">
            <w:pPr>
              <w:ind w:left="287" w:right="138"/>
              <w:jc w:val="both"/>
            </w:pPr>
            <w:r>
              <w:t>megoldásában alkalmazni.</w:t>
            </w:r>
          </w:p>
          <w:p w14:paraId="42C0BE1B" w14:textId="77777777" w:rsidR="00477AEC" w:rsidRDefault="00477AEC" w:rsidP="006B736A">
            <w:pPr>
              <w:ind w:left="287" w:right="138"/>
              <w:jc w:val="both"/>
            </w:pPr>
            <w:r w:rsidRPr="005A2EE9">
              <w:t>Képes műszaki rendszerek és folyamatok alapvető modelljeinek megalkotására.</w:t>
            </w:r>
          </w:p>
          <w:p w14:paraId="7749F5D6" w14:textId="77777777" w:rsidR="00477AEC" w:rsidRDefault="00477AEC" w:rsidP="006B736A">
            <w:pPr>
              <w:ind w:left="287" w:right="138"/>
              <w:jc w:val="both"/>
            </w:pPr>
            <w:r>
              <w:lastRenderedPageBreak/>
              <w:t>Képes arra, hogy szakterületének megfelelően, szakmailag adekvát módon, szóban és írásban kommunikáljon anyanyelvén.</w:t>
            </w:r>
          </w:p>
          <w:p w14:paraId="6B68FF63" w14:textId="77777777" w:rsidR="00477AEC" w:rsidRPr="0001722E" w:rsidRDefault="00477AEC" w:rsidP="006B736A">
            <w:pPr>
              <w:ind w:left="287" w:right="138"/>
              <w:jc w:val="both"/>
              <w:rPr>
                <w:sz w:val="20"/>
                <w:szCs w:val="20"/>
              </w:rPr>
            </w:pPr>
          </w:p>
        </w:tc>
      </w:tr>
      <w:tr w:rsidR="00477AEC" w:rsidRPr="00A152FB" w14:paraId="752650F1"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AE13C" w14:textId="77777777" w:rsidR="00477AEC" w:rsidRPr="00F92BA7" w:rsidRDefault="00477AEC" w:rsidP="006B736A">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3F990E" w14:textId="77777777" w:rsidR="00477AEC" w:rsidRPr="00F92BA7" w:rsidRDefault="00477AEC" w:rsidP="006B736A">
            <w:pPr>
              <w:rPr>
                <w:b/>
                <w:sz w:val="18"/>
                <w:szCs w:val="18"/>
              </w:rPr>
            </w:pPr>
            <w:r w:rsidRPr="00F92BA7">
              <w:rPr>
                <w:b/>
                <w:sz w:val="18"/>
                <w:szCs w:val="18"/>
              </w:rPr>
              <w:t>Attitűd</w:t>
            </w:r>
          </w:p>
          <w:p w14:paraId="51DF9B41" w14:textId="77777777" w:rsidR="00477AEC" w:rsidRDefault="00477AEC" w:rsidP="006B736A">
            <w:pPr>
              <w:ind w:left="287" w:right="138"/>
              <w:jc w:val="both"/>
            </w:pPr>
            <w:r w:rsidRPr="005A2EE9">
              <w:t>Vállalja és hitelesen képviseli szakmája társadalmi szerepét, alapvető viszonyát a világhoz.</w:t>
            </w:r>
          </w:p>
          <w:p w14:paraId="0A53FF7B" w14:textId="77777777" w:rsidR="00477AEC" w:rsidRDefault="00477AEC" w:rsidP="006B736A">
            <w:pPr>
              <w:ind w:left="287" w:right="138"/>
              <w:jc w:val="both"/>
            </w:pPr>
            <w:r>
              <w:t>Nyitott a műszaki szakterületen zajló szakmai, technológiai fejlesztés és innováció megismerésére és elfogadására, hiteles közvetítésére.</w:t>
            </w:r>
          </w:p>
          <w:p w14:paraId="537CD69E" w14:textId="77777777" w:rsidR="00477AEC" w:rsidRDefault="00477AEC" w:rsidP="006B736A">
            <w:pPr>
              <w:ind w:left="287" w:right="138"/>
              <w:jc w:val="both"/>
            </w:pPr>
            <w:r w:rsidRPr="005A2EE9">
              <w:t>Törekszik arra, hogy a problémákat lehetőleg másokkal együttműködésben oldja meg.</w:t>
            </w:r>
          </w:p>
          <w:p w14:paraId="7742496E" w14:textId="77777777" w:rsidR="00477AEC" w:rsidRDefault="00477AEC" w:rsidP="006B736A">
            <w:pPr>
              <w:ind w:left="287" w:right="138"/>
              <w:jc w:val="both"/>
            </w:pPr>
            <w:r>
              <w:t xml:space="preserve">Gyakorlati tevékenységek elvégzéséhez megfelelő kitartással és monotóniatűréssel </w:t>
            </w:r>
          </w:p>
          <w:p w14:paraId="4507FF97" w14:textId="77777777" w:rsidR="00477AEC" w:rsidRDefault="00477AEC" w:rsidP="006B736A">
            <w:pPr>
              <w:ind w:left="287" w:right="138"/>
              <w:jc w:val="both"/>
            </w:pPr>
            <w:r>
              <w:t>rendelkezik.</w:t>
            </w:r>
          </w:p>
          <w:p w14:paraId="5EE51CCB" w14:textId="77777777" w:rsidR="00477AEC" w:rsidRDefault="00477AEC" w:rsidP="006B736A">
            <w:pPr>
              <w:ind w:left="287" w:right="138"/>
              <w:jc w:val="both"/>
            </w:pPr>
            <w:r>
              <w:t xml:space="preserve">Megszerzett műszaki ismeretei alkalmazásával törekszik a megfigyelhető jelenségek minél alaposabb megismerésére, törvényszerűségeinek leírására, megmagyarázására. </w:t>
            </w:r>
          </w:p>
          <w:p w14:paraId="168E88E4" w14:textId="77777777" w:rsidR="00477AEC" w:rsidRPr="00A152FB" w:rsidRDefault="00477AEC" w:rsidP="006B736A">
            <w:pPr>
              <w:ind w:left="287" w:right="138"/>
              <w:jc w:val="both"/>
            </w:pPr>
            <w:r>
              <w:t>Munkája során a vonatkozó biztonsági, egészségvédelmi, környezetvédelmi, illetve a minőségbiztosítási és ellenőrzési követelményrendszereket betartja és betartatja.</w:t>
            </w:r>
          </w:p>
        </w:tc>
      </w:tr>
      <w:tr w:rsidR="00477AEC" w:rsidRPr="00F92BA7" w14:paraId="506092F9"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C1DA4" w14:textId="77777777" w:rsidR="00477AEC" w:rsidRPr="00F92BA7" w:rsidRDefault="00477AEC" w:rsidP="006B736A">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80A1297" w14:textId="77777777" w:rsidR="00477AEC" w:rsidRPr="00F92BA7" w:rsidRDefault="00477AEC" w:rsidP="006B736A">
            <w:pPr>
              <w:rPr>
                <w:b/>
                <w:sz w:val="18"/>
                <w:szCs w:val="18"/>
              </w:rPr>
            </w:pPr>
            <w:r w:rsidRPr="00F92BA7">
              <w:rPr>
                <w:b/>
                <w:sz w:val="18"/>
                <w:szCs w:val="18"/>
              </w:rPr>
              <w:t>Autonómia és felelősségvállalás</w:t>
            </w:r>
          </w:p>
          <w:p w14:paraId="757807EA" w14:textId="77777777" w:rsidR="00477AEC" w:rsidRDefault="00477AEC" w:rsidP="006B736A">
            <w:pPr>
              <w:ind w:left="287" w:right="138"/>
              <w:jc w:val="both"/>
            </w:pPr>
            <w:r>
              <w:t>Váratlan döntési helyzetekben is önállóan végzi az átfogó, megalapozó szakmai kérdések végiggondolását és adott források alapján történő kidolgozását.</w:t>
            </w:r>
          </w:p>
          <w:p w14:paraId="18D48CC7" w14:textId="77777777" w:rsidR="00477AEC" w:rsidRDefault="00477AEC" w:rsidP="006B736A">
            <w:pPr>
              <w:ind w:left="287" w:right="138"/>
              <w:jc w:val="both"/>
            </w:pPr>
            <w:r>
              <w:t>Szakmai feladatainak elvégzése során együttműködik más (elsődlegesen műszaki, valamint gazdasági és jogi) szakterület képzett szakembereivel is.</w:t>
            </w:r>
          </w:p>
          <w:p w14:paraId="2D297002" w14:textId="77777777" w:rsidR="00477AEC" w:rsidRDefault="00477AEC" w:rsidP="006B736A">
            <w:pPr>
              <w:ind w:left="287" w:right="138"/>
              <w:jc w:val="both"/>
            </w:pPr>
            <w:r w:rsidRPr="00C62262">
              <w:t>Megosztja tapasztalatait munkatársaival, így is segítve fejlődésüket.</w:t>
            </w:r>
          </w:p>
          <w:p w14:paraId="29BABBAB" w14:textId="77777777" w:rsidR="00477AEC" w:rsidRPr="004B25BD" w:rsidRDefault="00477AEC" w:rsidP="006B736A">
            <w:pPr>
              <w:ind w:left="287" w:right="138"/>
              <w:jc w:val="both"/>
            </w:pPr>
            <w:r>
              <w:t>Felelősséget vállal műszaki elemzései, azok alapján megfogalmazott javaslatai és megszülető döntései következményeiért.</w:t>
            </w:r>
          </w:p>
          <w:p w14:paraId="7BBE58C6" w14:textId="77777777" w:rsidR="00477AEC" w:rsidRPr="00F92BA7" w:rsidRDefault="00477AEC" w:rsidP="006B736A">
            <w:pPr>
              <w:rPr>
                <w:sz w:val="18"/>
                <w:szCs w:val="18"/>
              </w:rPr>
            </w:pPr>
          </w:p>
        </w:tc>
      </w:tr>
      <w:tr w:rsidR="00477AEC" w:rsidRPr="009A1579" w14:paraId="319A159D"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33BCA" w14:textId="77777777" w:rsidR="00477AEC" w:rsidRPr="00F92BA7" w:rsidRDefault="00477AEC" w:rsidP="006B736A">
            <w:pPr>
              <w:rPr>
                <w:sz w:val="18"/>
                <w:szCs w:val="18"/>
              </w:rPr>
            </w:pPr>
            <w:r w:rsidRPr="00F92BA7">
              <w:rPr>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498C59" w14:textId="77777777" w:rsidR="00477AEC" w:rsidRPr="009A1579" w:rsidRDefault="00477AEC" w:rsidP="006B736A">
            <w:pPr>
              <w:pStyle w:val="Style13"/>
              <w:widowControl/>
              <w:spacing w:line="240" w:lineRule="exact"/>
              <w:rPr>
                <w:color w:val="000000"/>
                <w:sz w:val="18"/>
                <w:szCs w:val="18"/>
              </w:rPr>
            </w:pPr>
            <w:r w:rsidRPr="00562DF1">
              <w:rPr>
                <w:rFonts w:ascii="Arial" w:hAnsi="Arial" w:cs="Arial"/>
                <w:bCs/>
                <w:sz w:val="16"/>
                <w:szCs w:val="16"/>
              </w:rPr>
              <w:t>A</w:t>
            </w:r>
            <w:r>
              <w:rPr>
                <w:rFonts w:ascii="Arial" w:hAnsi="Arial" w:cs="Arial"/>
                <w:bCs/>
                <w:sz w:val="16"/>
                <w:szCs w:val="16"/>
              </w:rPr>
              <w:t xml:space="preserve"> teljes termodinamikai alapokat átvesszük, az összes hőtani fogalmat kialakítjuk (pl. entrópia, entalpia, főtételek, p-v sík T-S síkon való folyamatábrák stb.</w:t>
            </w:r>
            <w:r w:rsidRPr="00562DF1">
              <w:rPr>
                <w:rFonts w:ascii="Arial" w:hAnsi="Arial" w:cs="Arial"/>
                <w:bCs/>
                <w:sz w:val="16"/>
                <w:szCs w:val="16"/>
              </w:rPr>
              <w:t>)</w:t>
            </w:r>
            <w:r>
              <w:rPr>
                <w:rFonts w:ascii="Arial" w:hAnsi="Arial" w:cs="Arial"/>
                <w:bCs/>
                <w:sz w:val="16"/>
                <w:szCs w:val="16"/>
              </w:rPr>
              <w:t xml:space="preserve"> A termodinamikában konzervatív rendszerek körében tényleges hőtani példákat oldatunk meg a hallgatókkal. Külső és belső égésű motorok, hőerőgépek és hűtőgépek működésének fizikai alapjai. A Hőközlés fajtái: hővezetés, hőátadás, hőátszármaztatás hősugárzás alapképletei példamegoldásokkal. Az áramlástan alapjai, Newton-féle súrlódási törvény, viszkozitás, Hagen Poisseuille, Euler egyenletek, (Navier)-Stokes egyenlet, áramlások súrlódással és anélkül, - valós példamegoldásokkal. Hasonlóság, impulzustétel.</w:t>
            </w:r>
          </w:p>
        </w:tc>
      </w:tr>
      <w:tr w:rsidR="00477AEC" w:rsidRPr="002C2A81" w14:paraId="18AAD2FD"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BF55C" w14:textId="77777777" w:rsidR="00477AEC" w:rsidRPr="00F92BA7" w:rsidRDefault="00477AEC" w:rsidP="006B736A">
            <w:pPr>
              <w:rPr>
                <w:sz w:val="18"/>
                <w:szCs w:val="18"/>
              </w:rPr>
            </w:pPr>
            <w:r w:rsidRPr="00F92BA7">
              <w:rPr>
                <w:sz w:val="18"/>
                <w:szCs w:val="18"/>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40B5A5" w14:textId="77777777" w:rsidR="00477AEC" w:rsidRPr="006B1F95" w:rsidRDefault="00477AEC" w:rsidP="006B736A">
            <w:pPr>
              <w:shd w:val="clear" w:color="auto" w:fill="E5DFEC" w:themeFill="accent4" w:themeFillTint="33"/>
              <w:ind w:right="138"/>
              <w:jc w:val="both"/>
            </w:pPr>
            <w:r w:rsidRPr="006B1F95">
              <w:t>Előadás: Hallott szöveg feldolgozása jegyzeteléssel 40%, elméleti anyag önálló feldolgozása 20%, feladatmegoldás 40%.</w:t>
            </w:r>
          </w:p>
          <w:p w14:paraId="5F855215" w14:textId="77777777" w:rsidR="00477AEC" w:rsidRPr="002C2A81" w:rsidRDefault="00477AEC" w:rsidP="006B736A">
            <w:pPr>
              <w:pStyle w:val="Style9"/>
              <w:widowControl/>
              <w:rPr>
                <w:color w:val="000000"/>
                <w:sz w:val="18"/>
                <w:szCs w:val="18"/>
              </w:rPr>
            </w:pPr>
            <w:r w:rsidRPr="006B1F95">
              <w:t>Labor: Hallott szöveg feldolgozása jegyzeteléssel 10%, otthoni felkészülés a mérésre 20%, mérés 40%, jegyzőkönyv készítés 30%.</w:t>
            </w:r>
          </w:p>
        </w:tc>
      </w:tr>
      <w:tr w:rsidR="00477AEC" w:rsidRPr="002C2A81" w14:paraId="71B7CA37"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CE1D7" w14:textId="77777777" w:rsidR="00477AEC" w:rsidRPr="00F92BA7" w:rsidRDefault="00477AEC" w:rsidP="006B736A">
            <w:pPr>
              <w:rPr>
                <w:sz w:val="18"/>
                <w:szCs w:val="18"/>
              </w:rPr>
            </w:pPr>
            <w:r w:rsidRPr="00F92BA7">
              <w:rPr>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20DC35" w14:textId="77777777" w:rsidR="00477AEC" w:rsidRDefault="00477AEC" w:rsidP="006B736A">
            <w:pPr>
              <w:ind w:right="138"/>
              <w:jc w:val="both"/>
              <w:rPr>
                <w:rFonts w:ascii="Arial" w:hAnsi="Arial" w:cs="Arial"/>
                <w:sz w:val="16"/>
                <w:szCs w:val="16"/>
              </w:rPr>
            </w:pPr>
            <w:r>
              <w:rPr>
                <w:rFonts w:ascii="Arial" w:hAnsi="Arial" w:cs="Arial"/>
                <w:sz w:val="16"/>
                <w:szCs w:val="16"/>
              </w:rPr>
              <w:t>Kiss Endre: Hő és áramlástan, elektronikus jegyzet, Moodle rendszer</w:t>
            </w:r>
          </w:p>
          <w:p w14:paraId="0FACB4B3" w14:textId="77777777" w:rsidR="00477AEC" w:rsidRDefault="00477AEC" w:rsidP="006B736A">
            <w:pPr>
              <w:ind w:right="138"/>
              <w:jc w:val="both"/>
              <w:rPr>
                <w:rFonts w:ascii="Arial" w:hAnsi="Arial" w:cs="Arial"/>
                <w:sz w:val="16"/>
                <w:szCs w:val="16"/>
              </w:rPr>
            </w:pPr>
            <w:r>
              <w:rPr>
                <w:rFonts w:ascii="Arial" w:hAnsi="Arial" w:cs="Arial"/>
                <w:sz w:val="16"/>
                <w:szCs w:val="16"/>
              </w:rPr>
              <w:t>Kiss Endre: Hő és áramlástan példatár, elektronikus jegyzet, Moodle rendszer</w:t>
            </w:r>
          </w:p>
          <w:p w14:paraId="6F9CE987" w14:textId="77777777" w:rsidR="00477AEC" w:rsidRPr="002C2A81" w:rsidRDefault="00477AEC" w:rsidP="006B736A">
            <w:pPr>
              <w:pStyle w:val="Style23"/>
              <w:widowControl/>
              <w:tabs>
                <w:tab w:val="left" w:pos="216"/>
              </w:tabs>
              <w:spacing w:before="10" w:line="240" w:lineRule="auto"/>
              <w:rPr>
                <w:color w:val="000000"/>
                <w:sz w:val="18"/>
                <w:szCs w:val="18"/>
              </w:rPr>
            </w:pPr>
            <w:r>
              <w:rPr>
                <w:rFonts w:ascii="Arial" w:hAnsi="Arial" w:cs="Arial"/>
                <w:sz w:val="16"/>
                <w:szCs w:val="16"/>
              </w:rPr>
              <w:t>Laboratóriumi mérési silabuszok, elektronikus jegyzetek, Moodle rendszer</w:t>
            </w:r>
          </w:p>
        </w:tc>
      </w:tr>
      <w:tr w:rsidR="00477AEC" w:rsidRPr="00914F54" w14:paraId="7B932467"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588A8" w14:textId="77777777" w:rsidR="00477AEC" w:rsidRPr="00F92BA7" w:rsidRDefault="00477AEC" w:rsidP="006B736A">
            <w:pPr>
              <w:rPr>
                <w:sz w:val="18"/>
                <w:szCs w:val="18"/>
              </w:rPr>
            </w:pPr>
            <w:r w:rsidRPr="00F92BA7">
              <w:rPr>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E8656E" w14:textId="77777777" w:rsidR="00477AEC" w:rsidRDefault="00477AEC" w:rsidP="00477AEC">
            <w:pPr>
              <w:widowControl/>
              <w:numPr>
                <w:ilvl w:val="0"/>
                <w:numId w:val="41"/>
              </w:numPr>
              <w:autoSpaceDE/>
              <w:autoSpaceDN/>
              <w:adjustRightInd/>
              <w:rPr>
                <w:rFonts w:ascii="Arial" w:hAnsi="Arial" w:cs="Arial"/>
                <w:sz w:val="16"/>
                <w:szCs w:val="16"/>
              </w:rPr>
            </w:pPr>
            <w:r>
              <w:rPr>
                <w:rFonts w:ascii="Arial" w:hAnsi="Arial" w:cs="Arial"/>
                <w:sz w:val="16"/>
                <w:szCs w:val="16"/>
              </w:rPr>
              <w:t xml:space="preserve">Tanulási útmutató  </w:t>
            </w:r>
            <w:r>
              <w:rPr>
                <w:rFonts w:ascii="Arial" w:hAnsi="Arial" w:cs="Arial"/>
                <w:bCs/>
                <w:sz w:val="16"/>
                <w:szCs w:val="16"/>
              </w:rPr>
              <w:t>Elérhető: O: meghajtó.</w:t>
            </w:r>
          </w:p>
          <w:p w14:paraId="228802FB" w14:textId="77777777" w:rsidR="00477AEC" w:rsidRPr="0052077E" w:rsidRDefault="00477AEC" w:rsidP="00477AEC">
            <w:pPr>
              <w:widowControl/>
              <w:numPr>
                <w:ilvl w:val="0"/>
                <w:numId w:val="41"/>
              </w:numPr>
              <w:autoSpaceDE/>
              <w:autoSpaceDN/>
              <w:adjustRightInd/>
              <w:rPr>
                <w:rFonts w:ascii="Arial" w:eastAsia="Arial Unicode MS" w:hAnsi="Arial" w:cs="Arial"/>
                <w:b/>
                <w:sz w:val="16"/>
                <w:szCs w:val="16"/>
              </w:rPr>
            </w:pPr>
            <w:r w:rsidRPr="0052077E">
              <w:rPr>
                <w:rFonts w:ascii="Arial" w:hAnsi="Arial" w:cs="Arial"/>
                <w:sz w:val="16"/>
                <w:szCs w:val="16"/>
              </w:rPr>
              <w:t>Dr Gruber, Dr Blahó: Folyadékok mechanikája, Tankönyvkiadó, Budapest, 197</w:t>
            </w:r>
            <w:r>
              <w:rPr>
                <w:rFonts w:ascii="Arial" w:hAnsi="Arial" w:cs="Arial"/>
                <w:sz w:val="16"/>
                <w:szCs w:val="16"/>
              </w:rPr>
              <w:t>3</w:t>
            </w:r>
          </w:p>
          <w:p w14:paraId="56E71EBD" w14:textId="77777777" w:rsidR="00477AEC" w:rsidRPr="00914F54" w:rsidRDefault="00477AEC" w:rsidP="00477AEC">
            <w:pPr>
              <w:widowControl/>
              <w:numPr>
                <w:ilvl w:val="0"/>
                <w:numId w:val="41"/>
              </w:numPr>
              <w:autoSpaceDE/>
              <w:autoSpaceDN/>
              <w:adjustRightInd/>
              <w:jc w:val="both"/>
              <w:rPr>
                <w:rFonts w:ascii="Arial" w:hAnsi="Arial" w:cs="Arial"/>
                <w:sz w:val="16"/>
                <w:szCs w:val="16"/>
              </w:rPr>
            </w:pPr>
            <w:r>
              <w:rPr>
                <w:rFonts w:ascii="Arial" w:hAnsi="Arial" w:cs="Arial"/>
                <w:sz w:val="16"/>
                <w:szCs w:val="16"/>
              </w:rPr>
              <w:t>Grósz Gy. Hő- és Áramlástan, BME 1996</w:t>
            </w:r>
          </w:p>
        </w:tc>
      </w:tr>
    </w:tbl>
    <w:p w14:paraId="7F42744E" w14:textId="77777777" w:rsidR="00FD26F3" w:rsidRDefault="00FD26F3" w:rsidP="00E3545F">
      <w:pPr>
        <w:pStyle w:val="Style23"/>
        <w:widowControl/>
        <w:numPr>
          <w:ilvl w:val="0"/>
          <w:numId w:val="1"/>
        </w:numPr>
        <w:tabs>
          <w:tab w:val="left" w:pos="120"/>
        </w:tabs>
        <w:jc w:val="left"/>
        <w:rPr>
          <w:rStyle w:val="FontStyle56"/>
        </w:rPr>
        <w:sectPr w:rsidR="00FD26F3" w:rsidSect="00F650CD">
          <w:pgSz w:w="11905" w:h="16837"/>
          <w:pgMar w:top="633" w:right="848" w:bottom="1440" w:left="851" w:header="708" w:footer="708" w:gutter="0"/>
          <w:cols w:space="60"/>
          <w:noEndnote/>
        </w:sectPr>
      </w:pPr>
    </w:p>
    <w:p w14:paraId="7F42744F" w14:textId="77777777" w:rsidR="00606925" w:rsidRDefault="00606925" w:rsidP="00606925">
      <w:pPr>
        <w:pStyle w:val="Cmsor2"/>
        <w:rPr>
          <w:rFonts w:ascii="Times New Roman" w:hAnsi="Times New Roman" w:cs="Times New Roman"/>
          <w:sz w:val="24"/>
          <w:szCs w:val="24"/>
        </w:rPr>
      </w:pPr>
      <w:bookmarkStart w:id="14" w:name="_Toc40090794"/>
      <w:r w:rsidRPr="0001593B">
        <w:rPr>
          <w:rFonts w:ascii="Times New Roman" w:hAnsi="Times New Roman" w:cs="Times New Roman"/>
          <w:sz w:val="24"/>
          <w:szCs w:val="24"/>
        </w:rPr>
        <w:lastRenderedPageBreak/>
        <w:t>CAD</w:t>
      </w:r>
      <w:bookmarkEnd w:id="1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60"/>
        <w:gridCol w:w="909"/>
        <w:gridCol w:w="1017"/>
        <w:gridCol w:w="341"/>
        <w:gridCol w:w="1140"/>
        <w:gridCol w:w="273"/>
        <w:gridCol w:w="816"/>
        <w:gridCol w:w="268"/>
        <w:gridCol w:w="611"/>
        <w:gridCol w:w="722"/>
        <w:gridCol w:w="1055"/>
        <w:gridCol w:w="602"/>
        <w:gridCol w:w="591"/>
        <w:gridCol w:w="585"/>
      </w:tblGrid>
      <w:tr w:rsidR="00606925" w:rsidRPr="00F92BA7" w14:paraId="7F427455" w14:textId="77777777" w:rsidTr="00CA40DE">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0" w14:textId="77777777" w:rsidR="00606925" w:rsidRPr="00F92BA7" w:rsidRDefault="00606925" w:rsidP="00CA40DE">
            <w:pPr>
              <w:rPr>
                <w:sz w:val="18"/>
                <w:szCs w:val="18"/>
              </w:rPr>
            </w:pPr>
            <w:r w:rsidRPr="00F92BA7">
              <w:rPr>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1" w14:textId="77777777" w:rsidR="00606925" w:rsidRPr="00F92BA7" w:rsidRDefault="00606925" w:rsidP="00CA40DE">
            <w:pPr>
              <w:rPr>
                <w:sz w:val="18"/>
                <w:szCs w:val="18"/>
              </w:rPr>
            </w:pPr>
            <w:r w:rsidRPr="00F92BA7">
              <w:rPr>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2" w14:textId="77777777" w:rsidR="00606925" w:rsidRPr="00F92BA7" w:rsidRDefault="00606925" w:rsidP="00CA40DE">
            <w:pPr>
              <w:rPr>
                <w:sz w:val="18"/>
                <w:szCs w:val="18"/>
              </w:rPr>
            </w:pPr>
            <w:r>
              <w:rPr>
                <w:sz w:val="18"/>
                <w:szCs w:val="18"/>
              </w:rPr>
              <w:t>CAD</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3" w14:textId="77777777" w:rsidR="00606925" w:rsidRPr="00F92BA7" w:rsidRDefault="00606925" w:rsidP="00CA40DE">
            <w:pPr>
              <w:rPr>
                <w:sz w:val="18"/>
                <w:szCs w:val="18"/>
              </w:rPr>
            </w:pPr>
            <w:r w:rsidRPr="00F92BA7">
              <w:rPr>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4" w14:textId="77777777" w:rsidR="00606925" w:rsidRPr="00F92BA7" w:rsidRDefault="00606925" w:rsidP="00CA40DE">
            <w:pPr>
              <w:rPr>
                <w:sz w:val="18"/>
                <w:szCs w:val="18"/>
              </w:rPr>
            </w:pPr>
            <w:r w:rsidRPr="00F92BA7">
              <w:rPr>
                <w:sz w:val="18"/>
                <w:szCs w:val="18"/>
              </w:rPr>
              <w:t>A</w:t>
            </w:r>
          </w:p>
        </w:tc>
      </w:tr>
      <w:tr w:rsidR="00606925" w:rsidRPr="00F92BA7" w14:paraId="7F42745B" w14:textId="77777777" w:rsidTr="00CA40DE">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6" w14:textId="77777777" w:rsidR="00606925" w:rsidRPr="00F92BA7" w:rsidRDefault="00606925" w:rsidP="00CA40DE">
            <w:pPr>
              <w:rPr>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7" w14:textId="77777777" w:rsidR="00606925" w:rsidRPr="00F92BA7" w:rsidRDefault="00606925" w:rsidP="00CA40DE">
            <w:pPr>
              <w:rPr>
                <w:sz w:val="18"/>
                <w:szCs w:val="18"/>
              </w:rPr>
            </w:pPr>
            <w:r w:rsidRPr="00F92BA7">
              <w:rPr>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8" w14:textId="77777777" w:rsidR="00606925" w:rsidRPr="00F92BA7" w:rsidRDefault="00606925" w:rsidP="00CA40DE">
            <w:pPr>
              <w:rPr>
                <w:sz w:val="18"/>
                <w:szCs w:val="18"/>
              </w:rPr>
            </w:pPr>
            <w:r>
              <w:rPr>
                <w:sz w:val="18"/>
                <w:szCs w:val="18"/>
              </w:rPr>
              <w:t>CAD</w:t>
            </w:r>
            <w:r w:rsidRPr="00F92BA7">
              <w:rPr>
                <w:sz w:val="18"/>
                <w:szCs w:val="18"/>
              </w:rPr>
              <w:t xml:space="preserve">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9" w14:textId="77777777" w:rsidR="00606925" w:rsidRPr="00F92BA7" w:rsidRDefault="00606925" w:rsidP="00CA40DE">
            <w:pPr>
              <w:rPr>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A" w14:textId="77777777" w:rsidR="00606925" w:rsidRPr="00F92BA7" w:rsidRDefault="00606925" w:rsidP="00CA40DE">
            <w:pPr>
              <w:rPr>
                <w:sz w:val="18"/>
                <w:szCs w:val="18"/>
              </w:rPr>
            </w:pPr>
            <w:r>
              <w:rPr>
                <w:sz w:val="18"/>
                <w:szCs w:val="18"/>
              </w:rPr>
              <w:t>DUEN(L)-MUG</w:t>
            </w:r>
            <w:r w:rsidRPr="00F92BA7">
              <w:rPr>
                <w:sz w:val="18"/>
                <w:szCs w:val="18"/>
              </w:rPr>
              <w:t>-</w:t>
            </w:r>
            <w:r>
              <w:rPr>
                <w:sz w:val="18"/>
                <w:szCs w:val="18"/>
              </w:rPr>
              <w:t>211</w:t>
            </w:r>
          </w:p>
        </w:tc>
      </w:tr>
      <w:tr w:rsidR="00606925" w:rsidRPr="00F92BA7" w14:paraId="7F42745D" w14:textId="77777777" w:rsidTr="00CA40DE">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C" w14:textId="77777777" w:rsidR="00606925" w:rsidRPr="00F92BA7" w:rsidRDefault="00606925" w:rsidP="00CA40DE">
            <w:pPr>
              <w:rPr>
                <w:sz w:val="18"/>
                <w:szCs w:val="18"/>
              </w:rPr>
            </w:pPr>
          </w:p>
        </w:tc>
      </w:tr>
      <w:tr w:rsidR="00606925" w:rsidRPr="00F92BA7" w14:paraId="7F427460"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E" w14:textId="77777777" w:rsidR="00606925" w:rsidRPr="00F92BA7" w:rsidRDefault="00606925" w:rsidP="00CA40DE">
            <w:pPr>
              <w:rPr>
                <w:sz w:val="18"/>
                <w:szCs w:val="18"/>
              </w:rPr>
            </w:pPr>
            <w:r w:rsidRPr="00F92BA7">
              <w:rPr>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5F" w14:textId="77777777" w:rsidR="00606925" w:rsidRPr="00F92BA7" w:rsidRDefault="00606925" w:rsidP="00CA40DE">
            <w:pPr>
              <w:rPr>
                <w:sz w:val="18"/>
                <w:szCs w:val="18"/>
              </w:rPr>
            </w:pPr>
            <w:r>
              <w:rPr>
                <w:sz w:val="18"/>
                <w:szCs w:val="18"/>
              </w:rPr>
              <w:t>Műszaki Intézet</w:t>
            </w:r>
          </w:p>
        </w:tc>
      </w:tr>
      <w:tr w:rsidR="00606925" w:rsidRPr="00F92BA7" w14:paraId="7F42746C"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61" w14:textId="77777777" w:rsidR="00606925" w:rsidRPr="00F92BA7" w:rsidRDefault="00606925" w:rsidP="00CA40DE">
            <w:pPr>
              <w:rPr>
                <w:sz w:val="18"/>
                <w:szCs w:val="18"/>
              </w:rPr>
            </w:pPr>
            <w:r w:rsidRPr="00F92BA7">
              <w:rPr>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7F427462" w14:textId="77777777" w:rsidR="00606925" w:rsidRPr="00F92BA7" w:rsidRDefault="00606925" w:rsidP="00CA40DE">
            <w:pPr>
              <w:rPr>
                <w:sz w:val="18"/>
                <w:szCs w:val="18"/>
              </w:rPr>
            </w:pPr>
          </w:p>
        </w:tc>
        <w:tc>
          <w:tcPr>
            <w:tcW w:w="243" w:type="dxa"/>
            <w:shd w:val="clear" w:color="auto" w:fill="FFFFFF"/>
            <w:tcMar>
              <w:top w:w="0" w:type="dxa"/>
              <w:left w:w="0" w:type="dxa"/>
              <w:bottom w:w="0" w:type="dxa"/>
              <w:right w:w="0" w:type="dxa"/>
            </w:tcMar>
            <w:vAlign w:val="center"/>
            <w:hideMark/>
          </w:tcPr>
          <w:p w14:paraId="7F427463" w14:textId="77777777" w:rsidR="00606925" w:rsidRPr="00F92BA7" w:rsidRDefault="00606925" w:rsidP="00CA40DE">
            <w:pPr>
              <w:rPr>
                <w:sz w:val="18"/>
                <w:szCs w:val="18"/>
              </w:rPr>
            </w:pPr>
          </w:p>
        </w:tc>
        <w:tc>
          <w:tcPr>
            <w:tcW w:w="725" w:type="dxa"/>
            <w:shd w:val="clear" w:color="auto" w:fill="FFFFFF"/>
            <w:tcMar>
              <w:top w:w="0" w:type="dxa"/>
              <w:left w:w="0" w:type="dxa"/>
              <w:bottom w:w="0" w:type="dxa"/>
              <w:right w:w="0" w:type="dxa"/>
            </w:tcMar>
            <w:vAlign w:val="center"/>
            <w:hideMark/>
          </w:tcPr>
          <w:p w14:paraId="7F427464" w14:textId="77777777" w:rsidR="00606925" w:rsidRPr="00F92BA7" w:rsidRDefault="00606925" w:rsidP="00CA40DE">
            <w:pPr>
              <w:rPr>
                <w:sz w:val="18"/>
                <w:szCs w:val="18"/>
              </w:rPr>
            </w:pPr>
          </w:p>
        </w:tc>
        <w:tc>
          <w:tcPr>
            <w:tcW w:w="238" w:type="dxa"/>
            <w:shd w:val="clear" w:color="auto" w:fill="FFFFFF"/>
            <w:tcMar>
              <w:top w:w="0" w:type="dxa"/>
              <w:left w:w="0" w:type="dxa"/>
              <w:bottom w:w="0" w:type="dxa"/>
              <w:right w:w="0" w:type="dxa"/>
            </w:tcMar>
            <w:vAlign w:val="center"/>
            <w:hideMark/>
          </w:tcPr>
          <w:p w14:paraId="7F427465" w14:textId="77777777" w:rsidR="00606925" w:rsidRPr="00F92BA7" w:rsidRDefault="00606925" w:rsidP="00CA40DE">
            <w:pPr>
              <w:rPr>
                <w:sz w:val="18"/>
                <w:szCs w:val="18"/>
              </w:rPr>
            </w:pPr>
          </w:p>
        </w:tc>
        <w:tc>
          <w:tcPr>
            <w:tcW w:w="543" w:type="dxa"/>
            <w:shd w:val="clear" w:color="auto" w:fill="FFFFFF"/>
            <w:tcMar>
              <w:top w:w="0" w:type="dxa"/>
              <w:left w:w="0" w:type="dxa"/>
              <w:bottom w:w="0" w:type="dxa"/>
              <w:right w:w="0" w:type="dxa"/>
            </w:tcMar>
            <w:vAlign w:val="center"/>
            <w:hideMark/>
          </w:tcPr>
          <w:p w14:paraId="7F427466" w14:textId="77777777" w:rsidR="00606925" w:rsidRPr="00F92BA7" w:rsidRDefault="00606925" w:rsidP="00CA40DE">
            <w:pPr>
              <w:rPr>
                <w:sz w:val="18"/>
                <w:szCs w:val="18"/>
              </w:rPr>
            </w:pPr>
          </w:p>
        </w:tc>
        <w:tc>
          <w:tcPr>
            <w:tcW w:w="642" w:type="dxa"/>
            <w:shd w:val="clear" w:color="auto" w:fill="FFFFFF"/>
            <w:tcMar>
              <w:top w:w="0" w:type="dxa"/>
              <w:left w:w="0" w:type="dxa"/>
              <w:bottom w:w="0" w:type="dxa"/>
              <w:right w:w="0" w:type="dxa"/>
            </w:tcMar>
            <w:vAlign w:val="center"/>
            <w:hideMark/>
          </w:tcPr>
          <w:p w14:paraId="7F427467" w14:textId="77777777" w:rsidR="00606925" w:rsidRPr="00F92BA7" w:rsidRDefault="00606925" w:rsidP="00CA40DE">
            <w:pPr>
              <w:rPr>
                <w:sz w:val="18"/>
                <w:szCs w:val="18"/>
              </w:rPr>
            </w:pPr>
          </w:p>
        </w:tc>
        <w:tc>
          <w:tcPr>
            <w:tcW w:w="938" w:type="dxa"/>
            <w:shd w:val="clear" w:color="auto" w:fill="FFFFFF"/>
            <w:tcMar>
              <w:top w:w="0" w:type="dxa"/>
              <w:left w:w="0" w:type="dxa"/>
              <w:bottom w:w="0" w:type="dxa"/>
              <w:right w:w="0" w:type="dxa"/>
            </w:tcMar>
            <w:vAlign w:val="center"/>
            <w:hideMark/>
          </w:tcPr>
          <w:p w14:paraId="7F427468" w14:textId="77777777" w:rsidR="00606925" w:rsidRPr="00F92BA7" w:rsidRDefault="00606925" w:rsidP="00CA40DE">
            <w:pPr>
              <w:rPr>
                <w:sz w:val="18"/>
                <w:szCs w:val="18"/>
              </w:rPr>
            </w:pPr>
          </w:p>
        </w:tc>
        <w:tc>
          <w:tcPr>
            <w:tcW w:w="535" w:type="dxa"/>
            <w:shd w:val="clear" w:color="auto" w:fill="FFFFFF"/>
            <w:tcMar>
              <w:top w:w="0" w:type="dxa"/>
              <w:left w:w="0" w:type="dxa"/>
              <w:bottom w:w="0" w:type="dxa"/>
              <w:right w:w="0" w:type="dxa"/>
            </w:tcMar>
            <w:vAlign w:val="center"/>
            <w:hideMark/>
          </w:tcPr>
          <w:p w14:paraId="7F427469" w14:textId="77777777" w:rsidR="00606925" w:rsidRPr="00F92BA7" w:rsidRDefault="00606925" w:rsidP="00CA40DE">
            <w:pPr>
              <w:rPr>
                <w:sz w:val="18"/>
                <w:szCs w:val="18"/>
              </w:rPr>
            </w:pPr>
          </w:p>
        </w:tc>
        <w:tc>
          <w:tcPr>
            <w:tcW w:w="525" w:type="dxa"/>
            <w:shd w:val="clear" w:color="auto" w:fill="FFFFFF"/>
            <w:tcMar>
              <w:top w:w="0" w:type="dxa"/>
              <w:left w:w="0" w:type="dxa"/>
              <w:bottom w:w="0" w:type="dxa"/>
              <w:right w:w="0" w:type="dxa"/>
            </w:tcMar>
            <w:vAlign w:val="center"/>
            <w:hideMark/>
          </w:tcPr>
          <w:p w14:paraId="7F42746A" w14:textId="77777777" w:rsidR="00606925" w:rsidRPr="00F92BA7" w:rsidRDefault="00606925" w:rsidP="00CA40DE">
            <w:pPr>
              <w:rPr>
                <w:sz w:val="18"/>
                <w:szCs w:val="18"/>
              </w:rPr>
            </w:pPr>
          </w:p>
        </w:tc>
        <w:tc>
          <w:tcPr>
            <w:tcW w:w="520" w:type="dxa"/>
            <w:shd w:val="clear" w:color="auto" w:fill="FFFFFF"/>
            <w:tcMar>
              <w:top w:w="0" w:type="dxa"/>
              <w:left w:w="0" w:type="dxa"/>
              <w:bottom w:w="0" w:type="dxa"/>
              <w:right w:w="0" w:type="dxa"/>
            </w:tcMar>
            <w:vAlign w:val="center"/>
            <w:hideMark/>
          </w:tcPr>
          <w:p w14:paraId="7F42746B" w14:textId="77777777" w:rsidR="00606925" w:rsidRPr="00F92BA7" w:rsidRDefault="00606925" w:rsidP="00CA40DE">
            <w:pPr>
              <w:rPr>
                <w:sz w:val="18"/>
                <w:szCs w:val="18"/>
              </w:rPr>
            </w:pPr>
          </w:p>
        </w:tc>
      </w:tr>
      <w:tr w:rsidR="00606925" w:rsidRPr="00F92BA7" w14:paraId="7F427472" w14:textId="77777777" w:rsidTr="00CA40DE">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6D" w14:textId="77777777" w:rsidR="00606925" w:rsidRPr="00F92BA7" w:rsidRDefault="00606925" w:rsidP="00CA40DE">
            <w:pPr>
              <w:rPr>
                <w:sz w:val="18"/>
                <w:szCs w:val="18"/>
              </w:rPr>
            </w:pPr>
            <w:r w:rsidRPr="00F92BA7">
              <w:rPr>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6E" w14:textId="77777777" w:rsidR="00606925" w:rsidRPr="00F92BA7" w:rsidRDefault="00606925" w:rsidP="00CA40DE">
            <w:pPr>
              <w:rPr>
                <w:sz w:val="18"/>
                <w:szCs w:val="18"/>
              </w:rPr>
            </w:pPr>
            <w:r w:rsidRPr="00F92BA7">
              <w:rPr>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6F" w14:textId="77777777" w:rsidR="00606925" w:rsidRPr="00F92BA7" w:rsidRDefault="00606925" w:rsidP="00CA40DE">
            <w:pPr>
              <w:rPr>
                <w:sz w:val="18"/>
                <w:szCs w:val="18"/>
              </w:rPr>
            </w:pPr>
            <w:r w:rsidRPr="00F92BA7">
              <w:rPr>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0" w14:textId="77777777" w:rsidR="00606925" w:rsidRPr="00F92BA7" w:rsidRDefault="00606925" w:rsidP="00CA40DE">
            <w:pPr>
              <w:rPr>
                <w:sz w:val="18"/>
                <w:szCs w:val="18"/>
              </w:rPr>
            </w:pPr>
            <w:r w:rsidRPr="00F92BA7">
              <w:rPr>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1" w14:textId="77777777" w:rsidR="00606925" w:rsidRPr="00F92BA7" w:rsidRDefault="00606925" w:rsidP="00CA40DE">
            <w:pPr>
              <w:rPr>
                <w:sz w:val="18"/>
                <w:szCs w:val="18"/>
              </w:rPr>
            </w:pPr>
            <w:r w:rsidRPr="00F92BA7">
              <w:rPr>
                <w:sz w:val="18"/>
                <w:szCs w:val="18"/>
              </w:rPr>
              <w:t>Oktatás nyelve</w:t>
            </w:r>
          </w:p>
        </w:tc>
      </w:tr>
      <w:tr w:rsidR="00606925" w:rsidRPr="00F92BA7" w14:paraId="7F42747A" w14:textId="77777777" w:rsidTr="00CA40DE">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3" w14:textId="77777777" w:rsidR="00606925" w:rsidRPr="00F92BA7" w:rsidRDefault="00606925" w:rsidP="00CA40DE">
            <w:pPr>
              <w:rPr>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4" w14:textId="77777777" w:rsidR="00606925" w:rsidRPr="00F92BA7" w:rsidRDefault="00606925" w:rsidP="00CA40DE">
            <w:pPr>
              <w:rPr>
                <w:sz w:val="18"/>
                <w:szCs w:val="18"/>
              </w:rPr>
            </w:pPr>
            <w:r w:rsidRPr="00F92BA7">
              <w:rPr>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5" w14:textId="77777777" w:rsidR="00606925" w:rsidRPr="00F92BA7" w:rsidRDefault="00606925" w:rsidP="00CA40DE">
            <w:pPr>
              <w:rPr>
                <w:sz w:val="18"/>
                <w:szCs w:val="18"/>
              </w:rPr>
            </w:pPr>
            <w:r w:rsidRPr="00F92BA7">
              <w:rPr>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6" w14:textId="77777777" w:rsidR="00606925" w:rsidRPr="00F92BA7" w:rsidRDefault="00606925" w:rsidP="00CA40DE">
            <w:pPr>
              <w:rPr>
                <w:sz w:val="18"/>
                <w:szCs w:val="18"/>
              </w:rPr>
            </w:pPr>
            <w:r w:rsidRPr="00F92BA7">
              <w:rPr>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7" w14:textId="77777777" w:rsidR="00606925" w:rsidRPr="00F92BA7" w:rsidRDefault="00606925" w:rsidP="00CA40DE">
            <w:pPr>
              <w:rPr>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8" w14:textId="77777777" w:rsidR="00606925" w:rsidRPr="00F92BA7" w:rsidRDefault="00606925" w:rsidP="00CA40DE">
            <w:pPr>
              <w:rPr>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9" w14:textId="77777777" w:rsidR="00606925" w:rsidRPr="00F92BA7" w:rsidRDefault="00606925" w:rsidP="00CA40DE">
            <w:pPr>
              <w:rPr>
                <w:sz w:val="18"/>
                <w:szCs w:val="18"/>
              </w:rPr>
            </w:pPr>
          </w:p>
        </w:tc>
      </w:tr>
      <w:tr w:rsidR="00606925" w:rsidRPr="00F92BA7" w14:paraId="7F427486" w14:textId="77777777" w:rsidTr="00CA40DE">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B" w14:textId="77777777" w:rsidR="00606925" w:rsidRPr="00F92BA7" w:rsidRDefault="00606925" w:rsidP="00CA40DE">
            <w:pPr>
              <w:rPr>
                <w:sz w:val="18"/>
                <w:szCs w:val="18"/>
              </w:rPr>
            </w:pPr>
            <w:r w:rsidRPr="00F92BA7">
              <w:rPr>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47C" w14:textId="77777777" w:rsidR="00606925" w:rsidRPr="00F92BA7" w:rsidRDefault="00606925" w:rsidP="00CA40DE">
            <w:pPr>
              <w:rPr>
                <w:sz w:val="18"/>
                <w:szCs w:val="18"/>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D" w14:textId="77777777" w:rsidR="00606925" w:rsidRPr="00F92BA7" w:rsidRDefault="00606925" w:rsidP="00CA40DE">
            <w:pPr>
              <w:rPr>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E" w14:textId="77777777" w:rsidR="00606925" w:rsidRPr="00F92BA7" w:rsidRDefault="00606925" w:rsidP="00CA40DE">
            <w:pPr>
              <w:rPr>
                <w:sz w:val="18"/>
                <w:szCs w:val="18"/>
              </w:rPr>
            </w:pPr>
            <w:r>
              <w:rPr>
                <w:sz w:val="18"/>
                <w:szCs w:val="18"/>
              </w:rPr>
              <w:t>0</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7F" w14:textId="77777777" w:rsidR="00606925" w:rsidRPr="00F92BA7" w:rsidRDefault="00606925" w:rsidP="00CA40DE">
            <w:pPr>
              <w:rPr>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0" w14:textId="77777777" w:rsidR="00606925" w:rsidRPr="00F92BA7" w:rsidRDefault="00606925" w:rsidP="00CA40DE">
            <w:pPr>
              <w:rPr>
                <w:sz w:val="18"/>
                <w:szCs w:val="18"/>
              </w:rPr>
            </w:pPr>
            <w:r>
              <w:rPr>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1" w14:textId="77777777" w:rsidR="00606925" w:rsidRPr="00F92BA7" w:rsidRDefault="00606925" w:rsidP="00CA40DE">
            <w:pPr>
              <w:rPr>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2" w14:textId="77777777" w:rsidR="00606925" w:rsidRPr="00F92BA7" w:rsidRDefault="00606925" w:rsidP="00CA40DE">
            <w:pPr>
              <w:rPr>
                <w:sz w:val="18"/>
                <w:szCs w:val="18"/>
              </w:rPr>
            </w:pPr>
            <w:r>
              <w:rPr>
                <w:sz w:val="18"/>
                <w:szCs w:val="18"/>
              </w:rPr>
              <w:t>3</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3" w14:textId="77777777" w:rsidR="00606925" w:rsidRPr="00F92BA7" w:rsidRDefault="00606925" w:rsidP="00CA40DE">
            <w:pPr>
              <w:rPr>
                <w:sz w:val="18"/>
                <w:szCs w:val="18"/>
              </w:rPr>
            </w:pPr>
            <w:r>
              <w:rPr>
                <w:sz w:val="18"/>
                <w:szCs w:val="18"/>
              </w:rPr>
              <w:t>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4" w14:textId="77777777" w:rsidR="00606925" w:rsidRPr="00F92BA7" w:rsidRDefault="00606925" w:rsidP="00CA40DE">
            <w:pPr>
              <w:rPr>
                <w:sz w:val="18"/>
                <w:szCs w:val="18"/>
              </w:rPr>
            </w:pPr>
            <w:r w:rsidRPr="00F92BA7">
              <w:rPr>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5" w14:textId="77777777" w:rsidR="00606925" w:rsidRPr="00F92BA7" w:rsidRDefault="00606925" w:rsidP="00CA40DE">
            <w:pPr>
              <w:rPr>
                <w:sz w:val="18"/>
                <w:szCs w:val="18"/>
              </w:rPr>
            </w:pPr>
            <w:r w:rsidRPr="00F92BA7">
              <w:rPr>
                <w:sz w:val="18"/>
                <w:szCs w:val="18"/>
              </w:rPr>
              <w:t>magyar</w:t>
            </w:r>
          </w:p>
        </w:tc>
      </w:tr>
      <w:tr w:rsidR="00606925" w:rsidRPr="00F92BA7" w14:paraId="7F427492" w14:textId="77777777" w:rsidTr="00CA40DE">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7" w14:textId="77777777" w:rsidR="00606925" w:rsidRPr="00F92BA7" w:rsidRDefault="00606925" w:rsidP="00CA40DE">
            <w:pPr>
              <w:rPr>
                <w:sz w:val="18"/>
                <w:szCs w:val="18"/>
              </w:rPr>
            </w:pPr>
            <w:r w:rsidRPr="00F92BA7">
              <w:rPr>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488" w14:textId="77777777" w:rsidR="00606925" w:rsidRPr="00F92BA7" w:rsidRDefault="00606925" w:rsidP="00CA40DE">
            <w:pPr>
              <w:rPr>
                <w:sz w:val="18"/>
                <w:szCs w:val="18"/>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9" w14:textId="77777777" w:rsidR="00606925" w:rsidRPr="00F92BA7" w:rsidRDefault="00606925" w:rsidP="00CA40DE">
            <w:pPr>
              <w:rPr>
                <w:sz w:val="18"/>
                <w:szCs w:val="18"/>
              </w:rPr>
            </w:pPr>
            <w:r w:rsidRPr="00F92BA7">
              <w:rPr>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A" w14:textId="77777777" w:rsidR="00606925" w:rsidRPr="00F92BA7" w:rsidRDefault="00606925" w:rsidP="00CA40DE">
            <w:pPr>
              <w:rPr>
                <w:sz w:val="18"/>
                <w:szCs w:val="18"/>
              </w:rPr>
            </w:pPr>
            <w:r w:rsidRPr="00F92BA7">
              <w:rPr>
                <w:sz w:val="18"/>
                <w:szCs w:val="18"/>
              </w:rPr>
              <w:t>0</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B" w14:textId="77777777" w:rsidR="00606925" w:rsidRPr="00F92BA7" w:rsidRDefault="00606925" w:rsidP="00CA40DE">
            <w:pPr>
              <w:rPr>
                <w:sz w:val="18"/>
                <w:szCs w:val="18"/>
              </w:rPr>
            </w:pPr>
            <w:r w:rsidRPr="00F92BA7">
              <w:rPr>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C" w14:textId="77777777" w:rsidR="00606925" w:rsidRPr="00F92BA7" w:rsidRDefault="00606925" w:rsidP="00CA40DE">
            <w:pPr>
              <w:rPr>
                <w:sz w:val="18"/>
                <w:szCs w:val="18"/>
              </w:rPr>
            </w:pPr>
            <w:r>
              <w:rPr>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D" w14:textId="77777777" w:rsidR="00606925" w:rsidRPr="00F92BA7" w:rsidRDefault="00606925" w:rsidP="00CA40DE">
            <w:pPr>
              <w:rPr>
                <w:sz w:val="18"/>
                <w:szCs w:val="18"/>
              </w:rPr>
            </w:pPr>
            <w:r w:rsidRPr="00F92BA7">
              <w:rPr>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E" w14:textId="77777777" w:rsidR="00606925" w:rsidRPr="00F92BA7" w:rsidRDefault="00606925" w:rsidP="00CA40DE">
            <w:pPr>
              <w:rPr>
                <w:sz w:val="18"/>
                <w:szCs w:val="18"/>
              </w:rPr>
            </w:pPr>
            <w:r>
              <w:rPr>
                <w:sz w:val="18"/>
                <w:szCs w:val="18"/>
              </w:rPr>
              <w:t>15</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8F" w14:textId="77777777" w:rsidR="00606925" w:rsidRPr="00F92BA7" w:rsidRDefault="00606925" w:rsidP="00CA40DE">
            <w:pPr>
              <w:rPr>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90" w14:textId="77777777" w:rsidR="00606925" w:rsidRPr="00F92BA7" w:rsidRDefault="00606925" w:rsidP="00CA40DE">
            <w:pPr>
              <w:rPr>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91" w14:textId="77777777" w:rsidR="00606925" w:rsidRPr="00F92BA7" w:rsidRDefault="00606925" w:rsidP="00CA40DE">
            <w:pPr>
              <w:rPr>
                <w:sz w:val="18"/>
                <w:szCs w:val="18"/>
              </w:rPr>
            </w:pPr>
          </w:p>
        </w:tc>
      </w:tr>
      <w:tr w:rsidR="00606925" w:rsidRPr="00F92BA7" w14:paraId="7F427498"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93" w14:textId="77777777" w:rsidR="00606925" w:rsidRPr="00F92BA7" w:rsidRDefault="00606925" w:rsidP="00CA40DE">
            <w:pPr>
              <w:rPr>
                <w:sz w:val="18"/>
                <w:szCs w:val="18"/>
              </w:rPr>
            </w:pPr>
            <w:r w:rsidRPr="00F92BA7">
              <w:rPr>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94" w14:textId="77777777" w:rsidR="00606925" w:rsidRPr="00F92BA7" w:rsidRDefault="00606925" w:rsidP="00CA40DE">
            <w:pPr>
              <w:rPr>
                <w:sz w:val="18"/>
                <w:szCs w:val="18"/>
              </w:rPr>
            </w:pPr>
            <w:r w:rsidRPr="00F92BA7">
              <w:rPr>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95" w14:textId="77777777" w:rsidR="00606925" w:rsidRPr="00F92BA7" w:rsidRDefault="00606925" w:rsidP="00CA40DE">
            <w:pPr>
              <w:rPr>
                <w:sz w:val="18"/>
                <w:szCs w:val="18"/>
              </w:rPr>
            </w:pPr>
            <w:r w:rsidRPr="00F92BA7">
              <w:rPr>
                <w:sz w:val="18"/>
                <w:szCs w:val="18"/>
              </w:rPr>
              <w:t xml:space="preserve">Dr. </w:t>
            </w:r>
            <w:r>
              <w:rPr>
                <w:sz w:val="18"/>
                <w:szCs w:val="18"/>
              </w:rPr>
              <w:t>Vizi Gábor</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96" w14:textId="77777777" w:rsidR="00606925" w:rsidRPr="00F92BA7" w:rsidRDefault="00606925" w:rsidP="00CA40DE">
            <w:pPr>
              <w:rPr>
                <w:sz w:val="18"/>
                <w:szCs w:val="18"/>
              </w:rPr>
            </w:pPr>
            <w:r w:rsidRPr="00F92BA7">
              <w:rPr>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97" w14:textId="77777777" w:rsidR="00606925" w:rsidRPr="00F92BA7" w:rsidRDefault="00606925" w:rsidP="00CA40DE">
            <w:pPr>
              <w:rPr>
                <w:sz w:val="18"/>
                <w:szCs w:val="18"/>
              </w:rPr>
            </w:pPr>
            <w:r>
              <w:rPr>
                <w:sz w:val="18"/>
                <w:szCs w:val="18"/>
              </w:rPr>
              <w:t>főiskolai docens</w:t>
            </w:r>
          </w:p>
        </w:tc>
      </w:tr>
      <w:tr w:rsidR="00606925" w:rsidRPr="00F92BA7" w14:paraId="7F42749B" w14:textId="77777777" w:rsidTr="00CA40DE">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99" w14:textId="77777777" w:rsidR="00606925" w:rsidRPr="00F92BA7" w:rsidRDefault="00606925" w:rsidP="00CA40DE">
            <w:pPr>
              <w:rPr>
                <w:sz w:val="18"/>
                <w:szCs w:val="18"/>
              </w:rPr>
            </w:pPr>
            <w:r w:rsidRPr="00F92BA7">
              <w:rPr>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49A" w14:textId="77777777" w:rsidR="00606925" w:rsidRPr="00F92BA7" w:rsidRDefault="00606925" w:rsidP="00CA40DE">
            <w:pPr>
              <w:rPr>
                <w:b/>
                <w:sz w:val="18"/>
                <w:szCs w:val="18"/>
              </w:rPr>
            </w:pPr>
            <w:r w:rsidRPr="00F92BA7">
              <w:rPr>
                <w:b/>
                <w:sz w:val="18"/>
                <w:szCs w:val="18"/>
              </w:rPr>
              <w:t>Célok, fejlesztési célkitűzések</w:t>
            </w:r>
          </w:p>
        </w:tc>
      </w:tr>
      <w:tr w:rsidR="00606925" w:rsidRPr="00F92BA7" w14:paraId="7F42749F"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9C" w14:textId="77777777" w:rsidR="00606925" w:rsidRPr="00F92BA7" w:rsidRDefault="00606925" w:rsidP="00CA40DE">
            <w:pPr>
              <w:rPr>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9E" w14:textId="50E4D861" w:rsidR="00606925" w:rsidRPr="00F92BA7" w:rsidRDefault="00606925" w:rsidP="00CB3463">
            <w:pPr>
              <w:pStyle w:val="Style9"/>
              <w:widowControl/>
              <w:rPr>
                <w:sz w:val="18"/>
                <w:szCs w:val="18"/>
              </w:rPr>
            </w:pPr>
            <w:r>
              <w:rPr>
                <w:rStyle w:val="FontStyle56"/>
              </w:rPr>
              <w:t>A hallgató ismerje a számítógépes geometriai modellezés gyakorlatát. Legyen képes alkatrészek parametrikus geometriai modelljeinek felépítésére, melyek a konstrukciós változtatásokat "túlélik" és a tervezői szándékot tartalmazzák. Legyen képes a többféle szóba jöhető modellezési sorrend, módszer közül az adott feladat szempontjából optimális kiválasztására. Legyen képes a létrehozott alkatrészekből összeállítást felépíteni. Legyen képes az alkatrészek, összeállítások az érvényes rajzi szabványok előírásainak a lehető legjobban megfelelő műszaki rajzának előállíttatására</w:t>
            </w:r>
          </w:p>
        </w:tc>
      </w:tr>
      <w:tr w:rsidR="00606925" w:rsidRPr="00F92BA7" w14:paraId="7F4274A3" w14:textId="77777777" w:rsidTr="00CA40DE">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A0" w14:textId="77777777" w:rsidR="00606925" w:rsidRPr="00F92BA7" w:rsidRDefault="00606925" w:rsidP="00CA40DE">
            <w:pPr>
              <w:rPr>
                <w:sz w:val="18"/>
                <w:szCs w:val="18"/>
              </w:rPr>
            </w:pPr>
            <w:r w:rsidRPr="00F92BA7">
              <w:rPr>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A1" w14:textId="77777777" w:rsidR="00606925" w:rsidRPr="00F92BA7" w:rsidRDefault="00606925" w:rsidP="00CA40DE">
            <w:pPr>
              <w:rPr>
                <w:sz w:val="18"/>
                <w:szCs w:val="18"/>
              </w:rPr>
            </w:pPr>
            <w:r w:rsidRPr="00F92BA7">
              <w:rPr>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4A2" w14:textId="77777777" w:rsidR="00606925" w:rsidRPr="00F92BA7" w:rsidRDefault="00606925" w:rsidP="00CA40DE">
            <w:pPr>
              <w:rPr>
                <w:sz w:val="18"/>
                <w:szCs w:val="18"/>
              </w:rPr>
            </w:pPr>
          </w:p>
        </w:tc>
      </w:tr>
      <w:tr w:rsidR="00606925" w:rsidRPr="00F92BA7" w14:paraId="7F4274A7"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A4" w14:textId="77777777" w:rsidR="00606925" w:rsidRPr="00F92BA7" w:rsidRDefault="00606925" w:rsidP="00CA40DE">
            <w:pPr>
              <w:rPr>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A5" w14:textId="77777777" w:rsidR="00606925" w:rsidRPr="00F92BA7" w:rsidRDefault="00606925" w:rsidP="00CA40DE">
            <w:pPr>
              <w:rPr>
                <w:sz w:val="18"/>
                <w:szCs w:val="18"/>
              </w:rPr>
            </w:pPr>
            <w:r w:rsidRPr="00F92BA7">
              <w:rPr>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4A6" w14:textId="77777777" w:rsidR="00606925" w:rsidRPr="00F92BA7" w:rsidRDefault="00606925" w:rsidP="00CA40DE">
            <w:pPr>
              <w:rPr>
                <w:sz w:val="18"/>
                <w:szCs w:val="18"/>
              </w:rPr>
            </w:pPr>
          </w:p>
        </w:tc>
      </w:tr>
      <w:tr w:rsidR="00606925" w:rsidRPr="00F92BA7" w14:paraId="7F4274AB"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A8" w14:textId="77777777" w:rsidR="00606925" w:rsidRPr="00F92BA7" w:rsidRDefault="00606925" w:rsidP="00CA40DE">
            <w:pPr>
              <w:rPr>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A9" w14:textId="77777777" w:rsidR="00606925" w:rsidRPr="00F92BA7" w:rsidRDefault="00606925" w:rsidP="00CA40DE">
            <w:pPr>
              <w:rPr>
                <w:sz w:val="18"/>
                <w:szCs w:val="18"/>
              </w:rPr>
            </w:pPr>
            <w:r w:rsidRPr="00F92BA7">
              <w:rPr>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4AA" w14:textId="77777777" w:rsidR="00606925" w:rsidRPr="00F92BA7" w:rsidRDefault="00606925" w:rsidP="00CA40DE">
            <w:pPr>
              <w:rPr>
                <w:sz w:val="18"/>
                <w:szCs w:val="18"/>
              </w:rPr>
            </w:pPr>
            <w:r>
              <w:rPr>
                <w:rStyle w:val="FontStyle56"/>
              </w:rPr>
              <w:t>Számítógépi laboratóriumi gyakorlat</w:t>
            </w:r>
          </w:p>
        </w:tc>
      </w:tr>
      <w:tr w:rsidR="00606925" w:rsidRPr="00F92BA7" w14:paraId="7F4274AF"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AC" w14:textId="77777777" w:rsidR="00606925" w:rsidRPr="00F92BA7" w:rsidRDefault="00606925" w:rsidP="00CA40DE">
            <w:pPr>
              <w:rPr>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AD" w14:textId="77777777" w:rsidR="00606925" w:rsidRPr="00F92BA7" w:rsidRDefault="00606925" w:rsidP="00CA40DE">
            <w:pPr>
              <w:rPr>
                <w:sz w:val="18"/>
                <w:szCs w:val="18"/>
              </w:rPr>
            </w:pPr>
            <w:r w:rsidRPr="00F92BA7">
              <w:rPr>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AE" w14:textId="77777777" w:rsidR="00606925" w:rsidRPr="00F92BA7" w:rsidRDefault="00606925" w:rsidP="00CA40DE">
            <w:pPr>
              <w:rPr>
                <w:sz w:val="18"/>
                <w:szCs w:val="18"/>
              </w:rPr>
            </w:pPr>
          </w:p>
        </w:tc>
      </w:tr>
      <w:tr w:rsidR="00606925" w:rsidRPr="00F92BA7" w14:paraId="7F4274B2" w14:textId="77777777" w:rsidTr="00CA40DE">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B0" w14:textId="77777777" w:rsidR="00606925" w:rsidRPr="00F92BA7" w:rsidRDefault="00606925" w:rsidP="00CA40DE">
            <w:pPr>
              <w:rPr>
                <w:sz w:val="18"/>
                <w:szCs w:val="18"/>
              </w:rPr>
            </w:pPr>
            <w:r w:rsidRPr="00F92BA7">
              <w:rPr>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4B1" w14:textId="77777777" w:rsidR="00606925" w:rsidRPr="00A734FC" w:rsidRDefault="00606925" w:rsidP="00CA40DE">
            <w:pPr>
              <w:rPr>
                <w:b/>
                <w:sz w:val="18"/>
                <w:szCs w:val="18"/>
              </w:rPr>
            </w:pPr>
            <w:r w:rsidRPr="00A734FC">
              <w:rPr>
                <w:b/>
                <w:sz w:val="18"/>
                <w:szCs w:val="18"/>
              </w:rPr>
              <w:t>Tudás</w:t>
            </w:r>
          </w:p>
        </w:tc>
      </w:tr>
      <w:tr w:rsidR="00606925" w:rsidRPr="00F92BA7" w14:paraId="7F4274B6"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B3" w14:textId="77777777" w:rsidR="00606925" w:rsidRPr="00F92BA7" w:rsidRDefault="00606925" w:rsidP="00CA40DE">
            <w:pPr>
              <w:rPr>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B5" w14:textId="6C59F27C" w:rsidR="00606925" w:rsidRPr="00A734FC" w:rsidRDefault="00606925" w:rsidP="00CB3463">
            <w:pPr>
              <w:pStyle w:val="Default"/>
              <w:numPr>
                <w:ilvl w:val="1"/>
                <w:numId w:val="28"/>
              </w:numPr>
              <w:ind w:left="643"/>
              <w:rPr>
                <w:rFonts w:ascii="Times New Roman" w:hAnsi="Times New Roman" w:cs="Times New Roman"/>
                <w:color w:val="auto"/>
                <w:sz w:val="20"/>
                <w:szCs w:val="20"/>
              </w:rPr>
            </w:pPr>
            <w:r w:rsidRPr="00A734FC">
              <w:rPr>
                <w:rFonts w:ascii="Times New Roman" w:hAnsi="Times New Roman" w:cs="Times New Roman"/>
                <w:color w:val="auto"/>
                <w:sz w:val="20"/>
                <w:szCs w:val="20"/>
              </w:rPr>
              <w:t>Alkalmazni tudja a gépészeti termék-, folyamat- és technológiai tervezés kapcsolódó számítási, modellezési elveit és módszereit.</w:t>
            </w:r>
          </w:p>
        </w:tc>
      </w:tr>
      <w:tr w:rsidR="00606925" w:rsidRPr="00F92BA7" w14:paraId="7F4274B9"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B7" w14:textId="77777777" w:rsidR="00606925" w:rsidRPr="00F92BA7" w:rsidRDefault="00606925" w:rsidP="00CA40DE">
            <w:pPr>
              <w:rPr>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4B8" w14:textId="77777777" w:rsidR="00606925" w:rsidRPr="00A734FC" w:rsidRDefault="00606925" w:rsidP="00CA40DE">
            <w:pPr>
              <w:rPr>
                <w:b/>
                <w:sz w:val="18"/>
                <w:szCs w:val="18"/>
              </w:rPr>
            </w:pPr>
            <w:r w:rsidRPr="00A734FC">
              <w:rPr>
                <w:b/>
                <w:sz w:val="18"/>
                <w:szCs w:val="18"/>
              </w:rPr>
              <w:t>Képesség</w:t>
            </w:r>
          </w:p>
        </w:tc>
      </w:tr>
      <w:tr w:rsidR="00606925" w:rsidRPr="00F92BA7" w14:paraId="7F4274BD"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BA" w14:textId="77777777" w:rsidR="00606925" w:rsidRPr="00F92BA7" w:rsidRDefault="00606925" w:rsidP="00CA40DE">
            <w:pPr>
              <w:rPr>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BB" w14:textId="77777777" w:rsidR="00606925" w:rsidRPr="00A734FC" w:rsidRDefault="00606925" w:rsidP="00606925">
            <w:pPr>
              <w:pStyle w:val="Default"/>
              <w:numPr>
                <w:ilvl w:val="1"/>
                <w:numId w:val="28"/>
              </w:numPr>
              <w:ind w:left="643"/>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 Képes önálló tanulás megtervezésére, megszervezésére és végzésére. </w:t>
            </w:r>
          </w:p>
          <w:p w14:paraId="7F4274BC" w14:textId="77777777" w:rsidR="00606925" w:rsidRPr="00A734FC" w:rsidRDefault="00606925" w:rsidP="00606925">
            <w:pPr>
              <w:pStyle w:val="Default"/>
              <w:numPr>
                <w:ilvl w:val="1"/>
                <w:numId w:val="28"/>
              </w:numPr>
              <w:ind w:left="643"/>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műszaki rendszerek és folyamatok alapvető modelljeinek megalkotására. </w:t>
            </w:r>
          </w:p>
        </w:tc>
      </w:tr>
      <w:tr w:rsidR="00606925" w:rsidRPr="00F92BA7" w14:paraId="7F4274C1"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BE" w14:textId="77777777" w:rsidR="00606925" w:rsidRPr="00F92BA7" w:rsidRDefault="00606925" w:rsidP="00CA40DE">
            <w:pPr>
              <w:rPr>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4BF" w14:textId="77777777" w:rsidR="00606925" w:rsidRPr="00F92BA7" w:rsidRDefault="00606925" w:rsidP="00CA40DE">
            <w:pPr>
              <w:rPr>
                <w:b/>
                <w:sz w:val="18"/>
                <w:szCs w:val="18"/>
              </w:rPr>
            </w:pPr>
            <w:r w:rsidRPr="00F92BA7">
              <w:rPr>
                <w:b/>
                <w:sz w:val="18"/>
                <w:szCs w:val="18"/>
              </w:rPr>
              <w:t>Attitűd</w:t>
            </w:r>
          </w:p>
          <w:p w14:paraId="7F4274C0" w14:textId="77777777" w:rsidR="00606925" w:rsidRPr="00F92BA7" w:rsidRDefault="00606925" w:rsidP="00CA40DE">
            <w:pPr>
              <w:rPr>
                <w:sz w:val="18"/>
                <w:szCs w:val="18"/>
              </w:rPr>
            </w:pPr>
            <w:r w:rsidRPr="00F92BA7">
              <w:rPr>
                <w:sz w:val="18"/>
                <w:szCs w:val="18"/>
              </w:rPr>
              <w:t xml:space="preserve">Nyitott a képesítésével, szakterületével kapcsolatos </w:t>
            </w:r>
            <w:r>
              <w:rPr>
                <w:sz w:val="18"/>
                <w:szCs w:val="18"/>
              </w:rPr>
              <w:t>CAD-hez kapcsolódó</w:t>
            </w:r>
            <w:r w:rsidRPr="00F92BA7">
              <w:rPr>
                <w:sz w:val="18"/>
                <w:szCs w:val="18"/>
              </w:rPr>
              <w:t xml:space="preserve"> fejlesztés</w:t>
            </w:r>
            <w:r>
              <w:rPr>
                <w:sz w:val="18"/>
                <w:szCs w:val="18"/>
              </w:rPr>
              <w:t xml:space="preserve">ek </w:t>
            </w:r>
            <w:r w:rsidRPr="00F92BA7">
              <w:rPr>
                <w:sz w:val="18"/>
                <w:szCs w:val="18"/>
              </w:rPr>
              <w:t>megismerésére és befogadására. Érdeklődő a szakterülettel összefüggő új módszerekkel és eszközökkel kapcsolatban.</w:t>
            </w:r>
          </w:p>
        </w:tc>
      </w:tr>
      <w:tr w:rsidR="00606925" w:rsidRPr="00F92BA7" w14:paraId="7F4274C5"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C2" w14:textId="77777777" w:rsidR="00606925" w:rsidRPr="00F92BA7" w:rsidRDefault="00606925" w:rsidP="00CA40DE">
            <w:pPr>
              <w:rPr>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4C3" w14:textId="77777777" w:rsidR="00606925" w:rsidRPr="00F92BA7" w:rsidRDefault="00606925" w:rsidP="00CA40DE">
            <w:pPr>
              <w:rPr>
                <w:b/>
                <w:sz w:val="18"/>
                <w:szCs w:val="18"/>
              </w:rPr>
            </w:pPr>
            <w:r w:rsidRPr="00F92BA7">
              <w:rPr>
                <w:b/>
                <w:sz w:val="18"/>
                <w:szCs w:val="18"/>
              </w:rPr>
              <w:t>Autonómia és felelősségvállalás</w:t>
            </w:r>
          </w:p>
          <w:p w14:paraId="7F4274C4" w14:textId="77777777" w:rsidR="00606925" w:rsidRPr="00F92BA7" w:rsidRDefault="00606925" w:rsidP="00CA40DE">
            <w:pPr>
              <w:rPr>
                <w:sz w:val="18"/>
                <w:szCs w:val="18"/>
              </w:rPr>
            </w:pPr>
            <w:r w:rsidRPr="00F92BA7">
              <w:rPr>
                <w:sz w:val="18"/>
                <w:szCs w:val="18"/>
              </w:rPr>
              <w:t>Felelősségvállalás saját munkája és társai munkája iránt.</w:t>
            </w:r>
          </w:p>
        </w:tc>
      </w:tr>
      <w:tr w:rsidR="00606925" w:rsidRPr="00F92BA7" w14:paraId="7F4274C9"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C6" w14:textId="77777777" w:rsidR="00606925" w:rsidRPr="00F92BA7" w:rsidRDefault="00606925" w:rsidP="00CA40DE">
            <w:pPr>
              <w:rPr>
                <w:sz w:val="18"/>
                <w:szCs w:val="18"/>
              </w:rPr>
            </w:pPr>
            <w:r w:rsidRPr="00F92BA7">
              <w:rPr>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4C8" w14:textId="77CB9E92" w:rsidR="00606925" w:rsidRPr="009A1579" w:rsidRDefault="00606925" w:rsidP="00CB3463">
            <w:pPr>
              <w:pStyle w:val="Style9"/>
              <w:widowControl/>
              <w:rPr>
                <w:color w:val="000000"/>
                <w:sz w:val="18"/>
                <w:szCs w:val="18"/>
              </w:rPr>
            </w:pPr>
            <w:r>
              <w:rPr>
                <w:rStyle w:val="FontStyle56"/>
              </w:rPr>
              <w:t>A hallgató számítógépes laboratóriumi foglalkozások keretében megismeri a számítógépes geometriai modellezés gyakorlatát egy korszerű, parametrikus modellezőrendszer (SolidWorks) alkalmazásán keresztül. Elsajátítja a gépalkatrészek létrehozásához szükséges parancsok használatát. Megtanulja az összeállítások felépítésének módját. Felkészül arra, hogy mérnöki munkája során a hatályos szabványoknak a lehető legjobbam megfelelő műszaki rajzdokumentációt hozzon létre a korábban felépített alkatrész- és összeállítási modellek alapján.</w:t>
            </w:r>
          </w:p>
        </w:tc>
      </w:tr>
      <w:tr w:rsidR="00606925" w:rsidRPr="00F92BA7" w14:paraId="7F4274D1"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CA" w14:textId="77777777" w:rsidR="00606925" w:rsidRPr="00F92BA7" w:rsidRDefault="00606925" w:rsidP="00CA40DE">
            <w:pPr>
              <w:rPr>
                <w:sz w:val="18"/>
                <w:szCs w:val="18"/>
              </w:rPr>
            </w:pPr>
            <w:r w:rsidRPr="00F92BA7">
              <w:rPr>
                <w:sz w:val="18"/>
                <w:szCs w:val="18"/>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4CB" w14:textId="77777777" w:rsidR="00606925" w:rsidRDefault="00606925" w:rsidP="00CA40DE">
            <w:pPr>
              <w:pStyle w:val="Style9"/>
              <w:widowControl/>
              <w:rPr>
                <w:rStyle w:val="FontStyle56"/>
              </w:rPr>
            </w:pPr>
            <w:r>
              <w:rPr>
                <w:rStyle w:val="FontStyle56"/>
              </w:rPr>
              <w:t xml:space="preserve">Elméleti anyag feldolgozása irányítással 20 % </w:t>
            </w:r>
          </w:p>
          <w:p w14:paraId="7F4274CC" w14:textId="77777777" w:rsidR="00606925" w:rsidRDefault="00606925" w:rsidP="00CA40DE">
            <w:pPr>
              <w:pStyle w:val="Style9"/>
              <w:widowControl/>
              <w:rPr>
                <w:rStyle w:val="FontStyle56"/>
              </w:rPr>
            </w:pPr>
            <w:r>
              <w:rPr>
                <w:rStyle w:val="FontStyle56"/>
              </w:rPr>
              <w:t xml:space="preserve">Elméleti anyag önálló feldolgozása 20 % </w:t>
            </w:r>
          </w:p>
          <w:p w14:paraId="7F4274CD" w14:textId="77777777" w:rsidR="00606925" w:rsidRDefault="00606925" w:rsidP="00CA40DE">
            <w:pPr>
              <w:pStyle w:val="Style9"/>
              <w:widowControl/>
              <w:rPr>
                <w:rStyle w:val="FontStyle56"/>
              </w:rPr>
            </w:pPr>
            <w:r>
              <w:rPr>
                <w:rStyle w:val="FontStyle56"/>
              </w:rPr>
              <w:t xml:space="preserve">Feladatmegoldás irányítással 20 % </w:t>
            </w:r>
          </w:p>
          <w:p w14:paraId="7F4274CE" w14:textId="77777777" w:rsidR="00606925" w:rsidRDefault="00606925" w:rsidP="00CA40DE">
            <w:pPr>
              <w:pStyle w:val="Style9"/>
              <w:widowControl/>
              <w:rPr>
                <w:rStyle w:val="FontStyle56"/>
              </w:rPr>
            </w:pPr>
            <w:r>
              <w:rPr>
                <w:rStyle w:val="FontStyle56"/>
              </w:rPr>
              <w:t xml:space="preserve">Feladatok önálló feldolgozása 40 % </w:t>
            </w:r>
          </w:p>
          <w:p w14:paraId="7F4274CF" w14:textId="77777777" w:rsidR="00606925" w:rsidRDefault="00606925" w:rsidP="00CA40DE">
            <w:pPr>
              <w:pStyle w:val="Style9"/>
              <w:widowControl/>
              <w:rPr>
                <w:rStyle w:val="FontStyle56"/>
              </w:rPr>
            </w:pPr>
            <w:r>
              <w:rPr>
                <w:rStyle w:val="FontStyle56"/>
              </w:rPr>
              <w:t xml:space="preserve">Laboratóriumi mérések irányítással – </w:t>
            </w:r>
          </w:p>
          <w:p w14:paraId="7F4274D0" w14:textId="77777777" w:rsidR="00606925" w:rsidRPr="002C2A81" w:rsidRDefault="00606925" w:rsidP="00CA40DE">
            <w:pPr>
              <w:pStyle w:val="Style9"/>
              <w:widowControl/>
              <w:rPr>
                <w:color w:val="000000"/>
                <w:sz w:val="18"/>
                <w:szCs w:val="18"/>
              </w:rPr>
            </w:pPr>
            <w:r>
              <w:rPr>
                <w:rStyle w:val="FontStyle56"/>
              </w:rPr>
              <w:t>Laboratóriumi jegyzőkönyvek elkészítése -</w:t>
            </w:r>
          </w:p>
        </w:tc>
      </w:tr>
      <w:tr w:rsidR="00606925" w:rsidRPr="00F92BA7" w14:paraId="7F4274D5"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D2" w14:textId="77777777" w:rsidR="00606925" w:rsidRPr="00F92BA7" w:rsidRDefault="00606925" w:rsidP="00CA40DE">
            <w:pPr>
              <w:rPr>
                <w:sz w:val="18"/>
                <w:szCs w:val="18"/>
              </w:rPr>
            </w:pPr>
            <w:r w:rsidRPr="00F92BA7">
              <w:rPr>
                <w:sz w:val="18"/>
                <w:szCs w:val="18"/>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4D4" w14:textId="2836294E" w:rsidR="00606925" w:rsidRPr="002C2A81" w:rsidRDefault="00606925" w:rsidP="00CB3463">
            <w:pPr>
              <w:pStyle w:val="Style9"/>
              <w:widowControl/>
              <w:spacing w:before="34" w:line="240" w:lineRule="auto"/>
              <w:jc w:val="left"/>
              <w:rPr>
                <w:color w:val="000000"/>
                <w:sz w:val="18"/>
                <w:szCs w:val="18"/>
              </w:rPr>
            </w:pPr>
            <w:r>
              <w:rPr>
                <w:rStyle w:val="FontStyle56"/>
              </w:rPr>
              <w:t>SolidWorks Online Help</w:t>
            </w:r>
          </w:p>
        </w:tc>
      </w:tr>
      <w:tr w:rsidR="00606925" w:rsidRPr="00F92BA7" w14:paraId="7F4274D8"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D6" w14:textId="77777777" w:rsidR="00606925" w:rsidRPr="00F92BA7" w:rsidRDefault="00606925" w:rsidP="00CA40DE">
            <w:pPr>
              <w:rPr>
                <w:sz w:val="18"/>
                <w:szCs w:val="18"/>
              </w:rPr>
            </w:pPr>
            <w:r w:rsidRPr="00F92BA7">
              <w:rPr>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4D7" w14:textId="77777777" w:rsidR="00606925" w:rsidRPr="002C2A81" w:rsidRDefault="00606925" w:rsidP="00CA40DE">
            <w:r>
              <w:rPr>
                <w:rStyle w:val="FontStyle56"/>
              </w:rPr>
              <w:t>A SolidWorks programrendszerrel kapcsolatos leírások, dokumentációk</w:t>
            </w:r>
          </w:p>
        </w:tc>
      </w:tr>
    </w:tbl>
    <w:p w14:paraId="7F4274D9" w14:textId="77777777" w:rsidR="00FD26F3" w:rsidRDefault="00FD26F3">
      <w:pPr>
        <w:pStyle w:val="Style9"/>
        <w:widowControl/>
        <w:spacing w:before="34" w:line="240" w:lineRule="auto"/>
        <w:jc w:val="left"/>
        <w:rPr>
          <w:rStyle w:val="FontStyle56"/>
        </w:rPr>
        <w:sectPr w:rsidR="00FD26F3" w:rsidSect="00F650CD">
          <w:pgSz w:w="11905" w:h="16837"/>
          <w:pgMar w:top="633" w:right="848" w:bottom="1440" w:left="851" w:header="708" w:footer="708" w:gutter="0"/>
          <w:cols w:space="60"/>
          <w:noEndnote/>
        </w:sectPr>
      </w:pPr>
    </w:p>
    <w:p w14:paraId="7F4274DA" w14:textId="77777777" w:rsidR="00564F05" w:rsidRDefault="00564F05" w:rsidP="00564F05">
      <w:pPr>
        <w:pStyle w:val="Cmsor2"/>
        <w:rPr>
          <w:rFonts w:ascii="Times New Roman" w:hAnsi="Times New Roman" w:cs="Times New Roman"/>
          <w:sz w:val="24"/>
          <w:szCs w:val="24"/>
        </w:rPr>
      </w:pPr>
      <w:bookmarkStart w:id="15" w:name="_Toc40090796"/>
      <w:r w:rsidRPr="0001593B">
        <w:rPr>
          <w:rFonts w:ascii="Times New Roman" w:hAnsi="Times New Roman" w:cs="Times New Roman"/>
          <w:sz w:val="24"/>
          <w:szCs w:val="24"/>
        </w:rPr>
        <w:lastRenderedPageBreak/>
        <w:t>Kémia és Anyagismeret</w:t>
      </w:r>
      <w:bookmarkEnd w:id="15"/>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60"/>
        <w:gridCol w:w="909"/>
        <w:gridCol w:w="1017"/>
        <w:gridCol w:w="341"/>
        <w:gridCol w:w="1140"/>
        <w:gridCol w:w="273"/>
        <w:gridCol w:w="816"/>
        <w:gridCol w:w="268"/>
        <w:gridCol w:w="611"/>
        <w:gridCol w:w="722"/>
        <w:gridCol w:w="1055"/>
        <w:gridCol w:w="602"/>
        <w:gridCol w:w="591"/>
        <w:gridCol w:w="585"/>
      </w:tblGrid>
      <w:tr w:rsidR="00564F05" w:rsidRPr="00F92BA7" w14:paraId="7F4274E0" w14:textId="77777777" w:rsidTr="00CA40DE">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DB" w14:textId="77777777" w:rsidR="00564F05" w:rsidRPr="00F92BA7" w:rsidRDefault="00564F05" w:rsidP="00CA40DE">
            <w:pPr>
              <w:rPr>
                <w:sz w:val="18"/>
                <w:szCs w:val="18"/>
              </w:rPr>
            </w:pPr>
            <w:r w:rsidRPr="00F92BA7">
              <w:rPr>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DC" w14:textId="77777777" w:rsidR="00564F05" w:rsidRPr="00F92BA7" w:rsidRDefault="00564F05" w:rsidP="00CA40DE">
            <w:pPr>
              <w:rPr>
                <w:sz w:val="18"/>
                <w:szCs w:val="18"/>
              </w:rPr>
            </w:pPr>
            <w:r w:rsidRPr="00F92BA7">
              <w:rPr>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DD" w14:textId="77777777" w:rsidR="00564F05" w:rsidRPr="00F92BA7" w:rsidRDefault="00564F05" w:rsidP="00CA40DE">
            <w:pPr>
              <w:rPr>
                <w:sz w:val="18"/>
                <w:szCs w:val="18"/>
              </w:rPr>
            </w:pPr>
            <w:r>
              <w:rPr>
                <w:sz w:val="18"/>
                <w:szCs w:val="18"/>
              </w:rPr>
              <w:t>Kémia és Anyagismeret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DE" w14:textId="77777777" w:rsidR="00564F05" w:rsidRPr="00F92BA7" w:rsidRDefault="00564F05" w:rsidP="00CA40DE">
            <w:pPr>
              <w:rPr>
                <w:sz w:val="18"/>
                <w:szCs w:val="18"/>
              </w:rPr>
            </w:pPr>
            <w:r w:rsidRPr="00F92BA7">
              <w:rPr>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DF" w14:textId="77777777" w:rsidR="00564F05" w:rsidRPr="00F92BA7" w:rsidRDefault="00564F05" w:rsidP="00CA40DE">
            <w:pPr>
              <w:rPr>
                <w:sz w:val="18"/>
                <w:szCs w:val="18"/>
              </w:rPr>
            </w:pPr>
            <w:r w:rsidRPr="00F92BA7">
              <w:rPr>
                <w:sz w:val="18"/>
                <w:szCs w:val="18"/>
              </w:rPr>
              <w:t>A</w:t>
            </w:r>
          </w:p>
        </w:tc>
      </w:tr>
      <w:tr w:rsidR="00564F05" w:rsidRPr="00F92BA7" w14:paraId="7F4274E6" w14:textId="77777777" w:rsidTr="00CA40DE">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E1" w14:textId="77777777" w:rsidR="00564F05" w:rsidRPr="00F92BA7" w:rsidRDefault="00564F05" w:rsidP="00CA40DE">
            <w:pPr>
              <w:rPr>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E2" w14:textId="77777777" w:rsidR="00564F05" w:rsidRPr="00F92BA7" w:rsidRDefault="00564F05" w:rsidP="00CA40DE">
            <w:pPr>
              <w:rPr>
                <w:sz w:val="18"/>
                <w:szCs w:val="18"/>
              </w:rPr>
            </w:pPr>
            <w:r w:rsidRPr="00F92BA7">
              <w:rPr>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E3" w14:textId="77777777" w:rsidR="00564F05" w:rsidRPr="00F92BA7" w:rsidRDefault="00564F05" w:rsidP="00CA40DE">
            <w:pPr>
              <w:rPr>
                <w:sz w:val="18"/>
                <w:szCs w:val="18"/>
              </w:rPr>
            </w:pPr>
            <w:r w:rsidRPr="007C6873">
              <w:rPr>
                <w:sz w:val="18"/>
                <w:szCs w:val="18"/>
              </w:rPr>
              <w:t>Chemistry and Materials Science</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E4" w14:textId="77777777" w:rsidR="00564F05" w:rsidRPr="00F92BA7" w:rsidRDefault="00564F05" w:rsidP="00CA40DE">
            <w:pPr>
              <w:rPr>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E5" w14:textId="77777777" w:rsidR="00564F05" w:rsidRPr="00F92BA7" w:rsidRDefault="00564F05" w:rsidP="00CA40DE">
            <w:pPr>
              <w:rPr>
                <w:sz w:val="18"/>
                <w:szCs w:val="18"/>
              </w:rPr>
            </w:pPr>
            <w:r>
              <w:rPr>
                <w:sz w:val="18"/>
                <w:szCs w:val="18"/>
              </w:rPr>
              <w:t>DUEN(L)-MUA</w:t>
            </w:r>
            <w:r w:rsidRPr="00F92BA7">
              <w:rPr>
                <w:sz w:val="18"/>
                <w:szCs w:val="18"/>
              </w:rPr>
              <w:t>-</w:t>
            </w:r>
            <w:r>
              <w:rPr>
                <w:sz w:val="18"/>
                <w:szCs w:val="18"/>
              </w:rPr>
              <w:t>211</w:t>
            </w:r>
          </w:p>
        </w:tc>
      </w:tr>
      <w:tr w:rsidR="00564F05" w:rsidRPr="00F92BA7" w14:paraId="7F4274E8" w14:textId="77777777" w:rsidTr="00CA40DE">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E7" w14:textId="77777777" w:rsidR="00564F05" w:rsidRPr="00F92BA7" w:rsidRDefault="00564F05" w:rsidP="00CA40DE">
            <w:pPr>
              <w:rPr>
                <w:sz w:val="18"/>
                <w:szCs w:val="18"/>
              </w:rPr>
            </w:pPr>
          </w:p>
        </w:tc>
      </w:tr>
      <w:tr w:rsidR="00564F05" w:rsidRPr="00F92BA7" w14:paraId="7F4274EB"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E9" w14:textId="77777777" w:rsidR="00564F05" w:rsidRPr="00F92BA7" w:rsidRDefault="00564F05" w:rsidP="00CA40DE">
            <w:pPr>
              <w:rPr>
                <w:sz w:val="18"/>
                <w:szCs w:val="18"/>
              </w:rPr>
            </w:pPr>
            <w:r w:rsidRPr="00F92BA7">
              <w:rPr>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EA" w14:textId="77777777" w:rsidR="00564F05" w:rsidRPr="00F92BA7" w:rsidRDefault="00564F05" w:rsidP="00CA40DE">
            <w:pPr>
              <w:rPr>
                <w:sz w:val="18"/>
                <w:szCs w:val="18"/>
              </w:rPr>
            </w:pPr>
            <w:r>
              <w:rPr>
                <w:sz w:val="18"/>
                <w:szCs w:val="18"/>
              </w:rPr>
              <w:t>Műszaki Intézet</w:t>
            </w:r>
          </w:p>
        </w:tc>
      </w:tr>
      <w:tr w:rsidR="00564F05" w:rsidRPr="00F92BA7" w14:paraId="7F4274F7"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EC" w14:textId="77777777" w:rsidR="00564F05" w:rsidRPr="00F92BA7" w:rsidRDefault="00564F05" w:rsidP="00CA40DE">
            <w:pPr>
              <w:rPr>
                <w:sz w:val="18"/>
                <w:szCs w:val="18"/>
              </w:rPr>
            </w:pPr>
            <w:r w:rsidRPr="00F92BA7">
              <w:rPr>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7F4274ED" w14:textId="77777777" w:rsidR="00564F05" w:rsidRPr="00F92BA7" w:rsidRDefault="00564F05" w:rsidP="00CA40DE">
            <w:pPr>
              <w:rPr>
                <w:sz w:val="18"/>
                <w:szCs w:val="18"/>
              </w:rPr>
            </w:pPr>
          </w:p>
        </w:tc>
        <w:tc>
          <w:tcPr>
            <w:tcW w:w="243" w:type="dxa"/>
            <w:shd w:val="clear" w:color="auto" w:fill="FFFFFF"/>
            <w:tcMar>
              <w:top w:w="0" w:type="dxa"/>
              <w:left w:w="0" w:type="dxa"/>
              <w:bottom w:w="0" w:type="dxa"/>
              <w:right w:w="0" w:type="dxa"/>
            </w:tcMar>
            <w:vAlign w:val="center"/>
            <w:hideMark/>
          </w:tcPr>
          <w:p w14:paraId="7F4274EE" w14:textId="77777777" w:rsidR="00564F05" w:rsidRPr="00F92BA7" w:rsidRDefault="00564F05" w:rsidP="00CA40DE">
            <w:pPr>
              <w:rPr>
                <w:sz w:val="18"/>
                <w:szCs w:val="18"/>
              </w:rPr>
            </w:pPr>
          </w:p>
        </w:tc>
        <w:tc>
          <w:tcPr>
            <w:tcW w:w="725" w:type="dxa"/>
            <w:shd w:val="clear" w:color="auto" w:fill="FFFFFF"/>
            <w:tcMar>
              <w:top w:w="0" w:type="dxa"/>
              <w:left w:w="0" w:type="dxa"/>
              <w:bottom w:w="0" w:type="dxa"/>
              <w:right w:w="0" w:type="dxa"/>
            </w:tcMar>
            <w:vAlign w:val="center"/>
            <w:hideMark/>
          </w:tcPr>
          <w:p w14:paraId="7F4274EF" w14:textId="77777777" w:rsidR="00564F05" w:rsidRPr="00F92BA7" w:rsidRDefault="00564F05" w:rsidP="00CA40DE">
            <w:pPr>
              <w:rPr>
                <w:sz w:val="18"/>
                <w:szCs w:val="18"/>
              </w:rPr>
            </w:pPr>
          </w:p>
        </w:tc>
        <w:tc>
          <w:tcPr>
            <w:tcW w:w="238" w:type="dxa"/>
            <w:shd w:val="clear" w:color="auto" w:fill="FFFFFF"/>
            <w:tcMar>
              <w:top w:w="0" w:type="dxa"/>
              <w:left w:w="0" w:type="dxa"/>
              <w:bottom w:w="0" w:type="dxa"/>
              <w:right w:w="0" w:type="dxa"/>
            </w:tcMar>
            <w:vAlign w:val="center"/>
            <w:hideMark/>
          </w:tcPr>
          <w:p w14:paraId="7F4274F0" w14:textId="77777777" w:rsidR="00564F05" w:rsidRPr="00F92BA7" w:rsidRDefault="00564F05" w:rsidP="00CA40DE">
            <w:pPr>
              <w:rPr>
                <w:sz w:val="18"/>
                <w:szCs w:val="18"/>
              </w:rPr>
            </w:pPr>
          </w:p>
        </w:tc>
        <w:tc>
          <w:tcPr>
            <w:tcW w:w="543" w:type="dxa"/>
            <w:shd w:val="clear" w:color="auto" w:fill="FFFFFF"/>
            <w:tcMar>
              <w:top w:w="0" w:type="dxa"/>
              <w:left w:w="0" w:type="dxa"/>
              <w:bottom w:w="0" w:type="dxa"/>
              <w:right w:w="0" w:type="dxa"/>
            </w:tcMar>
            <w:vAlign w:val="center"/>
            <w:hideMark/>
          </w:tcPr>
          <w:p w14:paraId="7F4274F1" w14:textId="77777777" w:rsidR="00564F05" w:rsidRPr="00F92BA7" w:rsidRDefault="00564F05" w:rsidP="00CA40DE">
            <w:pPr>
              <w:rPr>
                <w:sz w:val="18"/>
                <w:szCs w:val="18"/>
              </w:rPr>
            </w:pPr>
          </w:p>
        </w:tc>
        <w:tc>
          <w:tcPr>
            <w:tcW w:w="642" w:type="dxa"/>
            <w:shd w:val="clear" w:color="auto" w:fill="FFFFFF"/>
            <w:tcMar>
              <w:top w:w="0" w:type="dxa"/>
              <w:left w:w="0" w:type="dxa"/>
              <w:bottom w:w="0" w:type="dxa"/>
              <w:right w:w="0" w:type="dxa"/>
            </w:tcMar>
            <w:vAlign w:val="center"/>
            <w:hideMark/>
          </w:tcPr>
          <w:p w14:paraId="7F4274F2" w14:textId="77777777" w:rsidR="00564F05" w:rsidRPr="00F92BA7" w:rsidRDefault="00564F05" w:rsidP="00CA40DE">
            <w:pPr>
              <w:rPr>
                <w:sz w:val="18"/>
                <w:szCs w:val="18"/>
              </w:rPr>
            </w:pPr>
          </w:p>
        </w:tc>
        <w:tc>
          <w:tcPr>
            <w:tcW w:w="938" w:type="dxa"/>
            <w:shd w:val="clear" w:color="auto" w:fill="FFFFFF"/>
            <w:tcMar>
              <w:top w:w="0" w:type="dxa"/>
              <w:left w:w="0" w:type="dxa"/>
              <w:bottom w:w="0" w:type="dxa"/>
              <w:right w:w="0" w:type="dxa"/>
            </w:tcMar>
            <w:vAlign w:val="center"/>
            <w:hideMark/>
          </w:tcPr>
          <w:p w14:paraId="7F4274F3" w14:textId="77777777" w:rsidR="00564F05" w:rsidRPr="00F92BA7" w:rsidRDefault="00564F05" w:rsidP="00CA40DE">
            <w:pPr>
              <w:rPr>
                <w:sz w:val="18"/>
                <w:szCs w:val="18"/>
              </w:rPr>
            </w:pPr>
          </w:p>
        </w:tc>
        <w:tc>
          <w:tcPr>
            <w:tcW w:w="535" w:type="dxa"/>
            <w:shd w:val="clear" w:color="auto" w:fill="FFFFFF"/>
            <w:tcMar>
              <w:top w:w="0" w:type="dxa"/>
              <w:left w:w="0" w:type="dxa"/>
              <w:bottom w:w="0" w:type="dxa"/>
              <w:right w:w="0" w:type="dxa"/>
            </w:tcMar>
            <w:vAlign w:val="center"/>
            <w:hideMark/>
          </w:tcPr>
          <w:p w14:paraId="7F4274F4" w14:textId="77777777" w:rsidR="00564F05" w:rsidRPr="00F92BA7" w:rsidRDefault="00564F05" w:rsidP="00CA40DE">
            <w:pPr>
              <w:rPr>
                <w:sz w:val="18"/>
                <w:szCs w:val="18"/>
              </w:rPr>
            </w:pPr>
          </w:p>
        </w:tc>
        <w:tc>
          <w:tcPr>
            <w:tcW w:w="525" w:type="dxa"/>
            <w:shd w:val="clear" w:color="auto" w:fill="FFFFFF"/>
            <w:tcMar>
              <w:top w:w="0" w:type="dxa"/>
              <w:left w:w="0" w:type="dxa"/>
              <w:bottom w:w="0" w:type="dxa"/>
              <w:right w:w="0" w:type="dxa"/>
            </w:tcMar>
            <w:vAlign w:val="center"/>
            <w:hideMark/>
          </w:tcPr>
          <w:p w14:paraId="7F4274F5" w14:textId="77777777" w:rsidR="00564F05" w:rsidRPr="00F92BA7" w:rsidRDefault="00564F05" w:rsidP="00CA40DE">
            <w:pPr>
              <w:rPr>
                <w:sz w:val="18"/>
                <w:szCs w:val="18"/>
              </w:rPr>
            </w:pPr>
          </w:p>
        </w:tc>
        <w:tc>
          <w:tcPr>
            <w:tcW w:w="520" w:type="dxa"/>
            <w:shd w:val="clear" w:color="auto" w:fill="FFFFFF"/>
            <w:tcMar>
              <w:top w:w="0" w:type="dxa"/>
              <w:left w:w="0" w:type="dxa"/>
              <w:bottom w:w="0" w:type="dxa"/>
              <w:right w:w="0" w:type="dxa"/>
            </w:tcMar>
            <w:vAlign w:val="center"/>
            <w:hideMark/>
          </w:tcPr>
          <w:p w14:paraId="7F4274F6" w14:textId="77777777" w:rsidR="00564F05" w:rsidRPr="00F92BA7" w:rsidRDefault="00564F05" w:rsidP="00CA40DE">
            <w:pPr>
              <w:rPr>
                <w:sz w:val="18"/>
                <w:szCs w:val="18"/>
              </w:rPr>
            </w:pPr>
          </w:p>
        </w:tc>
      </w:tr>
      <w:tr w:rsidR="00564F05" w:rsidRPr="00F92BA7" w14:paraId="7F4274FD" w14:textId="77777777" w:rsidTr="00CA40DE">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F8" w14:textId="77777777" w:rsidR="00564F05" w:rsidRPr="00F92BA7" w:rsidRDefault="00564F05" w:rsidP="00CA40DE">
            <w:pPr>
              <w:rPr>
                <w:sz w:val="18"/>
                <w:szCs w:val="18"/>
              </w:rPr>
            </w:pPr>
            <w:r w:rsidRPr="00F92BA7">
              <w:rPr>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F9" w14:textId="77777777" w:rsidR="00564F05" w:rsidRPr="00F92BA7" w:rsidRDefault="00564F05" w:rsidP="00CA40DE">
            <w:pPr>
              <w:rPr>
                <w:sz w:val="18"/>
                <w:szCs w:val="18"/>
              </w:rPr>
            </w:pPr>
            <w:r w:rsidRPr="00F92BA7">
              <w:rPr>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FA" w14:textId="77777777" w:rsidR="00564F05" w:rsidRPr="00F92BA7" w:rsidRDefault="00564F05" w:rsidP="00CA40DE">
            <w:pPr>
              <w:rPr>
                <w:sz w:val="18"/>
                <w:szCs w:val="18"/>
              </w:rPr>
            </w:pPr>
            <w:r w:rsidRPr="00F92BA7">
              <w:rPr>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FB" w14:textId="77777777" w:rsidR="00564F05" w:rsidRPr="00F92BA7" w:rsidRDefault="00564F05" w:rsidP="00CA40DE">
            <w:pPr>
              <w:rPr>
                <w:sz w:val="18"/>
                <w:szCs w:val="18"/>
              </w:rPr>
            </w:pPr>
            <w:r w:rsidRPr="00F92BA7">
              <w:rPr>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FC" w14:textId="77777777" w:rsidR="00564F05" w:rsidRPr="00F92BA7" w:rsidRDefault="00564F05" w:rsidP="00CA40DE">
            <w:pPr>
              <w:rPr>
                <w:sz w:val="18"/>
                <w:szCs w:val="18"/>
              </w:rPr>
            </w:pPr>
            <w:r w:rsidRPr="00F92BA7">
              <w:rPr>
                <w:sz w:val="18"/>
                <w:szCs w:val="18"/>
              </w:rPr>
              <w:t>Oktatás nyelve</w:t>
            </w:r>
          </w:p>
        </w:tc>
      </w:tr>
      <w:tr w:rsidR="00564F05" w:rsidRPr="00F92BA7" w14:paraId="7F427505" w14:textId="77777777" w:rsidTr="00CA40DE">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FE" w14:textId="77777777" w:rsidR="00564F05" w:rsidRPr="00F92BA7" w:rsidRDefault="00564F05" w:rsidP="00CA40DE">
            <w:pPr>
              <w:rPr>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4FF" w14:textId="77777777" w:rsidR="00564F05" w:rsidRPr="00F92BA7" w:rsidRDefault="00564F05" w:rsidP="00CA40DE">
            <w:pPr>
              <w:rPr>
                <w:sz w:val="18"/>
                <w:szCs w:val="18"/>
              </w:rPr>
            </w:pPr>
            <w:r w:rsidRPr="00F92BA7">
              <w:rPr>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0" w14:textId="77777777" w:rsidR="00564F05" w:rsidRPr="00F92BA7" w:rsidRDefault="00564F05" w:rsidP="00CA40DE">
            <w:pPr>
              <w:rPr>
                <w:sz w:val="18"/>
                <w:szCs w:val="18"/>
              </w:rPr>
            </w:pPr>
            <w:r w:rsidRPr="00F92BA7">
              <w:rPr>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1" w14:textId="77777777" w:rsidR="00564F05" w:rsidRPr="00F92BA7" w:rsidRDefault="00564F05" w:rsidP="00CA40DE">
            <w:pPr>
              <w:rPr>
                <w:sz w:val="18"/>
                <w:szCs w:val="18"/>
              </w:rPr>
            </w:pPr>
            <w:r w:rsidRPr="00F92BA7">
              <w:rPr>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2" w14:textId="77777777" w:rsidR="00564F05" w:rsidRPr="00F92BA7" w:rsidRDefault="00564F05" w:rsidP="00CA40DE">
            <w:pPr>
              <w:rPr>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3" w14:textId="77777777" w:rsidR="00564F05" w:rsidRPr="00F92BA7" w:rsidRDefault="00564F05" w:rsidP="00CA40DE">
            <w:pPr>
              <w:rPr>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4" w14:textId="77777777" w:rsidR="00564F05" w:rsidRPr="00F92BA7" w:rsidRDefault="00564F05" w:rsidP="00CA40DE">
            <w:pPr>
              <w:rPr>
                <w:sz w:val="18"/>
                <w:szCs w:val="18"/>
              </w:rPr>
            </w:pPr>
          </w:p>
        </w:tc>
      </w:tr>
      <w:tr w:rsidR="00564F05" w:rsidRPr="00F92BA7" w14:paraId="7F427511" w14:textId="77777777" w:rsidTr="00CA40DE">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6" w14:textId="77777777" w:rsidR="00564F05" w:rsidRPr="00F92BA7" w:rsidRDefault="00564F05" w:rsidP="00CA40DE">
            <w:pPr>
              <w:rPr>
                <w:sz w:val="18"/>
                <w:szCs w:val="18"/>
              </w:rPr>
            </w:pPr>
            <w:r w:rsidRPr="00F92BA7">
              <w:rPr>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507" w14:textId="77777777" w:rsidR="00564F05" w:rsidRPr="00F92BA7" w:rsidRDefault="00564F05" w:rsidP="00CA40DE">
            <w:pPr>
              <w:rPr>
                <w:sz w:val="18"/>
                <w:szCs w:val="18"/>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8" w14:textId="77777777" w:rsidR="00564F05" w:rsidRPr="00F92BA7" w:rsidRDefault="00564F05" w:rsidP="00CA40DE">
            <w:pPr>
              <w:rPr>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9" w14:textId="77777777" w:rsidR="00564F05" w:rsidRPr="00F92BA7" w:rsidRDefault="00564F05" w:rsidP="00CA40DE">
            <w:pPr>
              <w:rPr>
                <w:sz w:val="18"/>
                <w:szCs w:val="18"/>
              </w:rPr>
            </w:pPr>
            <w:r>
              <w:rPr>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A" w14:textId="77777777" w:rsidR="00564F05" w:rsidRPr="00F92BA7" w:rsidRDefault="00564F05" w:rsidP="00CA40DE">
            <w:pPr>
              <w:rPr>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B" w14:textId="77777777" w:rsidR="00564F05" w:rsidRPr="00F92BA7" w:rsidRDefault="00564F05" w:rsidP="00CA40DE">
            <w:pPr>
              <w:rPr>
                <w:sz w:val="18"/>
                <w:szCs w:val="18"/>
              </w:rPr>
            </w:pPr>
            <w:r>
              <w:rPr>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C" w14:textId="77777777" w:rsidR="00564F05" w:rsidRPr="00F92BA7" w:rsidRDefault="00564F05" w:rsidP="00CA40DE">
            <w:pPr>
              <w:rPr>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D" w14:textId="77777777" w:rsidR="00564F05" w:rsidRPr="00F92BA7" w:rsidRDefault="00564F05" w:rsidP="00CA40DE">
            <w:pPr>
              <w:rPr>
                <w:sz w:val="18"/>
                <w:szCs w:val="18"/>
              </w:rPr>
            </w:pPr>
            <w:r>
              <w:rPr>
                <w:sz w:val="18"/>
                <w:szCs w:val="18"/>
              </w:rPr>
              <w:t>2</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E" w14:textId="77777777" w:rsidR="00564F05" w:rsidRPr="00F92BA7" w:rsidRDefault="00564F05" w:rsidP="00CA40DE">
            <w:pPr>
              <w:jc w:val="center"/>
              <w:rPr>
                <w:sz w:val="18"/>
                <w:szCs w:val="18"/>
              </w:rPr>
            </w:pPr>
            <w:r>
              <w:rPr>
                <w:sz w:val="18"/>
                <w:szCs w:val="18"/>
              </w:rPr>
              <w:t>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0F" w14:textId="77777777" w:rsidR="00564F05" w:rsidRPr="00F92BA7" w:rsidRDefault="00564F05" w:rsidP="00CA40DE">
            <w:pPr>
              <w:rPr>
                <w:sz w:val="18"/>
                <w:szCs w:val="18"/>
              </w:rPr>
            </w:pPr>
            <w:r w:rsidRPr="00F92BA7">
              <w:rPr>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0" w14:textId="77777777" w:rsidR="00564F05" w:rsidRPr="00F92BA7" w:rsidRDefault="00564F05" w:rsidP="00CA40DE">
            <w:pPr>
              <w:rPr>
                <w:sz w:val="18"/>
                <w:szCs w:val="18"/>
              </w:rPr>
            </w:pPr>
            <w:r w:rsidRPr="00F92BA7">
              <w:rPr>
                <w:sz w:val="18"/>
                <w:szCs w:val="18"/>
              </w:rPr>
              <w:t>magyar</w:t>
            </w:r>
          </w:p>
        </w:tc>
      </w:tr>
      <w:tr w:rsidR="00564F05" w:rsidRPr="00F92BA7" w14:paraId="7F42751D" w14:textId="77777777" w:rsidTr="00CA40DE">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2" w14:textId="77777777" w:rsidR="00564F05" w:rsidRPr="00F92BA7" w:rsidRDefault="00564F05" w:rsidP="00CA40DE">
            <w:pPr>
              <w:rPr>
                <w:sz w:val="18"/>
                <w:szCs w:val="18"/>
              </w:rPr>
            </w:pPr>
            <w:r w:rsidRPr="00F92BA7">
              <w:rPr>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513" w14:textId="77777777" w:rsidR="00564F05" w:rsidRPr="00F92BA7" w:rsidRDefault="00564F05" w:rsidP="00CA40DE">
            <w:pPr>
              <w:rPr>
                <w:sz w:val="18"/>
                <w:szCs w:val="18"/>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4" w14:textId="77777777" w:rsidR="00564F05" w:rsidRPr="00F92BA7" w:rsidRDefault="00564F05" w:rsidP="00CA40DE">
            <w:pPr>
              <w:rPr>
                <w:sz w:val="18"/>
                <w:szCs w:val="18"/>
              </w:rPr>
            </w:pPr>
            <w:r w:rsidRPr="00F92BA7">
              <w:rPr>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5" w14:textId="77777777" w:rsidR="00564F05" w:rsidRPr="00F92BA7" w:rsidRDefault="00564F05" w:rsidP="00CA40DE">
            <w:pPr>
              <w:rPr>
                <w:sz w:val="18"/>
                <w:szCs w:val="18"/>
              </w:rPr>
            </w:pPr>
            <w:r>
              <w:rPr>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6" w14:textId="77777777" w:rsidR="00564F05" w:rsidRPr="00F92BA7" w:rsidRDefault="00564F05" w:rsidP="00CA40DE">
            <w:pPr>
              <w:rPr>
                <w:sz w:val="18"/>
                <w:szCs w:val="18"/>
              </w:rPr>
            </w:pPr>
            <w:r w:rsidRPr="00F92BA7">
              <w:rPr>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7" w14:textId="77777777" w:rsidR="00564F05" w:rsidRPr="00F92BA7" w:rsidRDefault="00564F05" w:rsidP="00CA40DE">
            <w:pPr>
              <w:rPr>
                <w:sz w:val="18"/>
                <w:szCs w:val="18"/>
              </w:rPr>
            </w:pPr>
            <w:r>
              <w:rPr>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8" w14:textId="77777777" w:rsidR="00564F05" w:rsidRPr="00F92BA7" w:rsidRDefault="00564F05" w:rsidP="00CA40DE">
            <w:pPr>
              <w:rPr>
                <w:sz w:val="18"/>
                <w:szCs w:val="18"/>
              </w:rPr>
            </w:pPr>
            <w:r w:rsidRPr="00F92BA7">
              <w:rPr>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9" w14:textId="77777777" w:rsidR="00564F05" w:rsidRPr="00F92BA7" w:rsidRDefault="00564F05" w:rsidP="00CA40DE">
            <w:pPr>
              <w:rPr>
                <w:sz w:val="18"/>
                <w:szCs w:val="18"/>
              </w:rPr>
            </w:pPr>
            <w:r>
              <w:rPr>
                <w:sz w:val="18"/>
                <w:szCs w:val="18"/>
              </w:rPr>
              <w:t>1</w:t>
            </w:r>
            <w:r w:rsidRPr="00F92BA7">
              <w:rPr>
                <w:sz w:val="18"/>
                <w:szCs w:val="18"/>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A" w14:textId="77777777" w:rsidR="00564F05" w:rsidRPr="00F92BA7" w:rsidRDefault="00564F05" w:rsidP="00CA40DE">
            <w:pPr>
              <w:rPr>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B" w14:textId="77777777" w:rsidR="00564F05" w:rsidRPr="00F92BA7" w:rsidRDefault="00564F05" w:rsidP="00CA40DE">
            <w:pPr>
              <w:rPr>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C" w14:textId="77777777" w:rsidR="00564F05" w:rsidRPr="00F92BA7" w:rsidRDefault="00564F05" w:rsidP="00CA40DE">
            <w:pPr>
              <w:rPr>
                <w:sz w:val="18"/>
                <w:szCs w:val="18"/>
              </w:rPr>
            </w:pPr>
          </w:p>
        </w:tc>
      </w:tr>
      <w:tr w:rsidR="00564F05" w:rsidRPr="00F92BA7" w14:paraId="7F427523"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E" w14:textId="77777777" w:rsidR="00564F05" w:rsidRPr="00F92BA7" w:rsidRDefault="00564F05" w:rsidP="00CA40DE">
            <w:pPr>
              <w:rPr>
                <w:sz w:val="18"/>
                <w:szCs w:val="18"/>
              </w:rPr>
            </w:pPr>
            <w:r w:rsidRPr="00F92BA7">
              <w:rPr>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1F" w14:textId="77777777" w:rsidR="00564F05" w:rsidRPr="00F92BA7" w:rsidRDefault="00564F05" w:rsidP="00CA40DE">
            <w:pPr>
              <w:rPr>
                <w:sz w:val="18"/>
                <w:szCs w:val="18"/>
              </w:rPr>
            </w:pPr>
            <w:r w:rsidRPr="00F92BA7">
              <w:rPr>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20" w14:textId="77777777" w:rsidR="00564F05" w:rsidRPr="00F92BA7" w:rsidRDefault="00564F05" w:rsidP="00CA40DE">
            <w:pPr>
              <w:rPr>
                <w:sz w:val="18"/>
                <w:szCs w:val="18"/>
              </w:rPr>
            </w:pPr>
            <w:r w:rsidRPr="00F92BA7">
              <w:rPr>
                <w:sz w:val="18"/>
                <w:szCs w:val="18"/>
              </w:rPr>
              <w:t xml:space="preserve">Dr. </w:t>
            </w:r>
            <w:r>
              <w:rPr>
                <w:sz w:val="18"/>
                <w:szCs w:val="18"/>
              </w:rPr>
              <w:t>Kovács Imre</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21" w14:textId="77777777" w:rsidR="00564F05" w:rsidRPr="00F92BA7" w:rsidRDefault="00564F05" w:rsidP="00CA40DE">
            <w:pPr>
              <w:rPr>
                <w:sz w:val="18"/>
                <w:szCs w:val="18"/>
              </w:rPr>
            </w:pPr>
            <w:r w:rsidRPr="00F92BA7">
              <w:rPr>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22" w14:textId="77777777" w:rsidR="00564F05" w:rsidRPr="00F92BA7" w:rsidRDefault="00564F05" w:rsidP="00CA40DE">
            <w:pPr>
              <w:rPr>
                <w:sz w:val="18"/>
                <w:szCs w:val="18"/>
              </w:rPr>
            </w:pPr>
            <w:r>
              <w:rPr>
                <w:sz w:val="18"/>
                <w:szCs w:val="18"/>
              </w:rPr>
              <w:t>főiskolai docens</w:t>
            </w:r>
          </w:p>
        </w:tc>
      </w:tr>
      <w:tr w:rsidR="00564F05" w:rsidRPr="00F92BA7" w14:paraId="7F427526" w14:textId="77777777" w:rsidTr="00CA40DE">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24" w14:textId="77777777" w:rsidR="00564F05" w:rsidRPr="00F92BA7" w:rsidRDefault="00564F05" w:rsidP="00CA40DE">
            <w:pPr>
              <w:rPr>
                <w:sz w:val="18"/>
                <w:szCs w:val="18"/>
              </w:rPr>
            </w:pPr>
            <w:r w:rsidRPr="00F92BA7">
              <w:rPr>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525" w14:textId="77777777" w:rsidR="00564F05" w:rsidRPr="00F92BA7" w:rsidRDefault="00564F05" w:rsidP="00CA40DE">
            <w:pPr>
              <w:rPr>
                <w:b/>
                <w:sz w:val="18"/>
                <w:szCs w:val="18"/>
              </w:rPr>
            </w:pPr>
            <w:r w:rsidRPr="00F92BA7">
              <w:rPr>
                <w:b/>
                <w:sz w:val="18"/>
                <w:szCs w:val="18"/>
              </w:rPr>
              <w:t>Célok, fejlesztési célkitűzések</w:t>
            </w:r>
          </w:p>
        </w:tc>
      </w:tr>
      <w:tr w:rsidR="00564F05" w:rsidRPr="00F92BA7" w14:paraId="7F42752A"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27" w14:textId="77777777" w:rsidR="00564F05" w:rsidRPr="00F92BA7" w:rsidRDefault="00564F05" w:rsidP="00CA40DE">
            <w:pPr>
              <w:rPr>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29" w14:textId="180C05BD" w:rsidR="00564F05" w:rsidRPr="00F92BA7" w:rsidRDefault="00564F05" w:rsidP="00CB3463">
            <w:pPr>
              <w:pStyle w:val="Style9"/>
              <w:widowControl/>
              <w:rPr>
                <w:sz w:val="18"/>
                <w:szCs w:val="18"/>
              </w:rPr>
            </w:pPr>
            <w:r>
              <w:rPr>
                <w:rStyle w:val="FontStyle56"/>
              </w:rPr>
              <w:t>A tantárgy célja, hogy a hallgatók alapvető kémiai ismereteket sajátítsanak el, amelyek révén megismerkednek az anyagok felépítésével, az anyagi tulajdonságokat meghatározó elektronhéj szerkezettel, a makroszkopikus jellemzőket meghatározó kémiai kötések fajtáival, illetve az egyes anyagfajták (fémek, kerámiák, polimerek) mikroszkópos felépítésével és vizsgálati módszereivel. A hallgatók megismerik az anyagok szerkezete és tulajdonságai közötti összefüggéseket, ez alapján egyszerűbb esetekben képesek lesznek a felhasználási célnak legjobban megfelelő anyagok kiválasztására.</w:t>
            </w:r>
          </w:p>
        </w:tc>
      </w:tr>
      <w:tr w:rsidR="00564F05" w:rsidRPr="00F92BA7" w14:paraId="7F42752E" w14:textId="77777777" w:rsidTr="00CA40DE">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2B" w14:textId="77777777" w:rsidR="00564F05" w:rsidRPr="00F92BA7" w:rsidRDefault="00564F05" w:rsidP="00CA40DE">
            <w:pPr>
              <w:rPr>
                <w:sz w:val="18"/>
                <w:szCs w:val="18"/>
              </w:rPr>
            </w:pPr>
            <w:r w:rsidRPr="00F92BA7">
              <w:rPr>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2C" w14:textId="77777777" w:rsidR="00564F05" w:rsidRPr="00F92BA7" w:rsidRDefault="00564F05" w:rsidP="00CA40DE">
            <w:pPr>
              <w:rPr>
                <w:sz w:val="18"/>
                <w:szCs w:val="18"/>
              </w:rPr>
            </w:pPr>
            <w:r w:rsidRPr="00F92BA7">
              <w:rPr>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52D" w14:textId="77777777" w:rsidR="00564F05" w:rsidRPr="00F92BA7" w:rsidRDefault="00564F05" w:rsidP="00CA40DE">
            <w:pPr>
              <w:rPr>
                <w:sz w:val="18"/>
                <w:szCs w:val="18"/>
              </w:rPr>
            </w:pPr>
            <w:r>
              <w:rPr>
                <w:rStyle w:val="FontStyle56"/>
              </w:rPr>
              <w:t>Táblás előadás projektor használatával</w:t>
            </w:r>
          </w:p>
        </w:tc>
      </w:tr>
      <w:tr w:rsidR="00564F05" w:rsidRPr="00F92BA7" w14:paraId="7F427532"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2F" w14:textId="77777777" w:rsidR="00564F05" w:rsidRPr="00F92BA7" w:rsidRDefault="00564F05" w:rsidP="00CA40DE">
            <w:pPr>
              <w:rPr>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30" w14:textId="77777777" w:rsidR="00564F05" w:rsidRPr="00F92BA7" w:rsidRDefault="00564F05" w:rsidP="00CA40DE">
            <w:pPr>
              <w:rPr>
                <w:sz w:val="18"/>
                <w:szCs w:val="18"/>
              </w:rPr>
            </w:pPr>
            <w:r w:rsidRPr="00F92BA7">
              <w:rPr>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531" w14:textId="77777777" w:rsidR="00564F05" w:rsidRPr="00F92BA7" w:rsidRDefault="00564F05" w:rsidP="00CA40DE">
            <w:pPr>
              <w:rPr>
                <w:sz w:val="18"/>
                <w:szCs w:val="18"/>
              </w:rPr>
            </w:pPr>
            <w:r>
              <w:rPr>
                <w:rStyle w:val="FontStyle56"/>
              </w:rPr>
              <w:t>Táblás gyakorlat és/vagy laboratóriumi mérés. Írásvetítő, projektor használata.</w:t>
            </w:r>
          </w:p>
        </w:tc>
      </w:tr>
      <w:tr w:rsidR="00564F05" w:rsidRPr="00F92BA7" w14:paraId="7F427536"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33" w14:textId="77777777" w:rsidR="00564F05" w:rsidRPr="00F92BA7" w:rsidRDefault="00564F05" w:rsidP="00CA40DE">
            <w:pPr>
              <w:rPr>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34" w14:textId="77777777" w:rsidR="00564F05" w:rsidRPr="00F92BA7" w:rsidRDefault="00564F05" w:rsidP="00CA40DE">
            <w:pPr>
              <w:rPr>
                <w:sz w:val="18"/>
                <w:szCs w:val="18"/>
              </w:rPr>
            </w:pPr>
            <w:r w:rsidRPr="00F92BA7">
              <w:rPr>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535" w14:textId="77777777" w:rsidR="00564F05" w:rsidRPr="00F92BA7" w:rsidRDefault="00564F05" w:rsidP="00CA40DE">
            <w:pPr>
              <w:rPr>
                <w:sz w:val="18"/>
                <w:szCs w:val="18"/>
              </w:rPr>
            </w:pPr>
          </w:p>
        </w:tc>
      </w:tr>
      <w:tr w:rsidR="00564F05" w:rsidRPr="00F92BA7" w14:paraId="7F42753A"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37" w14:textId="77777777" w:rsidR="00564F05" w:rsidRPr="00F92BA7" w:rsidRDefault="00564F05" w:rsidP="00CA40DE">
            <w:pPr>
              <w:rPr>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38" w14:textId="77777777" w:rsidR="00564F05" w:rsidRPr="00F92BA7" w:rsidRDefault="00564F05" w:rsidP="00CA40DE">
            <w:pPr>
              <w:rPr>
                <w:sz w:val="18"/>
                <w:szCs w:val="18"/>
              </w:rPr>
            </w:pPr>
            <w:r w:rsidRPr="00F92BA7">
              <w:rPr>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39" w14:textId="77777777" w:rsidR="00564F05" w:rsidRPr="00F92BA7" w:rsidRDefault="00564F05" w:rsidP="00CA40DE">
            <w:pPr>
              <w:rPr>
                <w:sz w:val="18"/>
                <w:szCs w:val="18"/>
              </w:rPr>
            </w:pPr>
          </w:p>
        </w:tc>
      </w:tr>
      <w:tr w:rsidR="00564F05" w:rsidRPr="00F92BA7" w14:paraId="7F42753D" w14:textId="77777777" w:rsidTr="00CA40DE">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3B" w14:textId="77777777" w:rsidR="00564F05" w:rsidRPr="00F92BA7" w:rsidRDefault="00564F05" w:rsidP="00CA40DE">
            <w:pPr>
              <w:rPr>
                <w:sz w:val="18"/>
                <w:szCs w:val="18"/>
              </w:rPr>
            </w:pPr>
            <w:r w:rsidRPr="00F92BA7">
              <w:rPr>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53C" w14:textId="77777777" w:rsidR="00564F05" w:rsidRPr="00F92BA7" w:rsidRDefault="00564F05" w:rsidP="00CA40DE">
            <w:pPr>
              <w:rPr>
                <w:b/>
                <w:sz w:val="18"/>
                <w:szCs w:val="18"/>
              </w:rPr>
            </w:pPr>
            <w:r w:rsidRPr="00F92BA7">
              <w:rPr>
                <w:b/>
                <w:sz w:val="18"/>
                <w:szCs w:val="18"/>
              </w:rPr>
              <w:t>Tudás</w:t>
            </w:r>
          </w:p>
        </w:tc>
      </w:tr>
      <w:tr w:rsidR="00564F05" w:rsidRPr="00F92BA7" w14:paraId="7F427543"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3E" w14:textId="77777777" w:rsidR="00564F05" w:rsidRPr="00F92BA7" w:rsidRDefault="00564F05" w:rsidP="00CA40DE">
            <w:pPr>
              <w:rPr>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3F" w14:textId="77777777" w:rsidR="00564F05" w:rsidRPr="00A734FC" w:rsidRDefault="00564F05" w:rsidP="00564F05">
            <w:pPr>
              <w:pStyle w:val="Default"/>
              <w:numPr>
                <w:ilvl w:val="1"/>
                <w:numId w:val="28"/>
              </w:numPr>
              <w:ind w:left="643"/>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a műszaki szakterület tárgykörének alapvető tényeit, irányait és határait.</w:t>
            </w:r>
          </w:p>
          <w:p w14:paraId="7F427540" w14:textId="77777777" w:rsidR="00564F05" w:rsidRPr="00A734FC" w:rsidRDefault="00564F05" w:rsidP="00564F05">
            <w:pPr>
              <w:pStyle w:val="Default"/>
              <w:numPr>
                <w:ilvl w:val="1"/>
                <w:numId w:val="28"/>
              </w:numPr>
              <w:ind w:left="643"/>
              <w:rPr>
                <w:rFonts w:ascii="Times New Roman" w:hAnsi="Times New Roman" w:cs="Times New Roman"/>
                <w:color w:val="auto"/>
                <w:sz w:val="20"/>
                <w:szCs w:val="20"/>
              </w:rPr>
            </w:pPr>
            <w:r w:rsidRPr="00A734FC">
              <w:rPr>
                <w:rFonts w:ascii="Times New Roman" w:hAnsi="Times New Roman" w:cs="Times New Roman"/>
                <w:color w:val="auto"/>
                <w:sz w:val="20"/>
                <w:szCs w:val="20"/>
              </w:rPr>
              <w:t>Ismeri a műszaki szakterület műveléséhez szükséges általános és specifikus matematikai, természet- és társadalomtudományi elveket, szabályokat, összefüggéseket, eljárásokat.</w:t>
            </w:r>
          </w:p>
          <w:p w14:paraId="7F427541" w14:textId="77777777" w:rsidR="00564F05" w:rsidRPr="00A734FC" w:rsidRDefault="00564F05" w:rsidP="00564F05">
            <w:pPr>
              <w:pStyle w:val="Default"/>
              <w:numPr>
                <w:ilvl w:val="1"/>
                <w:numId w:val="28"/>
              </w:numPr>
              <w:ind w:left="643"/>
              <w:rPr>
                <w:rFonts w:ascii="Times New Roman" w:hAnsi="Times New Roman" w:cs="Times New Roman"/>
                <w:color w:val="auto"/>
                <w:sz w:val="20"/>
                <w:szCs w:val="20"/>
              </w:rPr>
            </w:pPr>
            <w:r w:rsidRPr="00A734FC">
              <w:rPr>
                <w:rFonts w:ascii="Times New Roman" w:hAnsi="Times New Roman" w:cs="Times New Roman"/>
                <w:color w:val="auto"/>
                <w:sz w:val="20"/>
                <w:szCs w:val="20"/>
              </w:rPr>
              <w:t>Behatóan ismeri a gépészeti szakterületen alkalmazott szerkezeti anyagokat, azok előállításának módszereit, alkalmazásuk feltételeit.</w:t>
            </w:r>
          </w:p>
          <w:p w14:paraId="7F427542" w14:textId="77777777" w:rsidR="00564F05" w:rsidRPr="00A734FC" w:rsidRDefault="00564F05" w:rsidP="00CA40DE">
            <w:pPr>
              <w:pStyle w:val="Default"/>
              <w:ind w:left="643"/>
              <w:rPr>
                <w:rFonts w:ascii="Times New Roman" w:hAnsi="Times New Roman" w:cs="Times New Roman"/>
                <w:color w:val="auto"/>
                <w:sz w:val="20"/>
                <w:szCs w:val="20"/>
              </w:rPr>
            </w:pPr>
          </w:p>
        </w:tc>
      </w:tr>
      <w:tr w:rsidR="00564F05" w:rsidRPr="00F92BA7" w14:paraId="7F427546"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44" w14:textId="77777777" w:rsidR="00564F05" w:rsidRPr="00F92BA7" w:rsidRDefault="00564F05" w:rsidP="00CA40DE">
            <w:pPr>
              <w:rPr>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545" w14:textId="77777777" w:rsidR="00564F05" w:rsidRPr="00A734FC" w:rsidRDefault="00564F05" w:rsidP="00CA40DE">
            <w:pPr>
              <w:rPr>
                <w:b/>
                <w:sz w:val="18"/>
                <w:szCs w:val="18"/>
              </w:rPr>
            </w:pPr>
            <w:r w:rsidRPr="00A734FC">
              <w:rPr>
                <w:b/>
                <w:sz w:val="18"/>
                <w:szCs w:val="18"/>
              </w:rPr>
              <w:t>Képesség</w:t>
            </w:r>
          </w:p>
        </w:tc>
      </w:tr>
      <w:tr w:rsidR="00564F05" w:rsidRPr="00F92BA7" w14:paraId="7F42754A"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47" w14:textId="77777777" w:rsidR="00564F05" w:rsidRPr="00F92BA7" w:rsidRDefault="00564F05" w:rsidP="00CA40DE">
            <w:pPr>
              <w:rPr>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49" w14:textId="52AB46FF" w:rsidR="00564F05" w:rsidRPr="00A734FC" w:rsidRDefault="00564F05" w:rsidP="00CB3463">
            <w:pPr>
              <w:pStyle w:val="Default"/>
              <w:numPr>
                <w:ilvl w:val="1"/>
                <w:numId w:val="28"/>
              </w:numPr>
              <w:ind w:left="643"/>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önálló tanulás megtervezésére, megszervezésére és végzésére. </w:t>
            </w:r>
          </w:p>
        </w:tc>
      </w:tr>
      <w:tr w:rsidR="00564F05" w:rsidRPr="00F92BA7" w14:paraId="7F42754E"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4B" w14:textId="77777777" w:rsidR="00564F05" w:rsidRPr="00F92BA7" w:rsidRDefault="00564F05" w:rsidP="00CA40DE">
            <w:pPr>
              <w:rPr>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54C" w14:textId="77777777" w:rsidR="00564F05" w:rsidRPr="00F92BA7" w:rsidRDefault="00564F05" w:rsidP="00CA40DE">
            <w:pPr>
              <w:rPr>
                <w:b/>
                <w:sz w:val="18"/>
                <w:szCs w:val="18"/>
              </w:rPr>
            </w:pPr>
            <w:r w:rsidRPr="00F92BA7">
              <w:rPr>
                <w:b/>
                <w:sz w:val="18"/>
                <w:szCs w:val="18"/>
              </w:rPr>
              <w:t>Attitűd</w:t>
            </w:r>
          </w:p>
          <w:p w14:paraId="7F42754D" w14:textId="77777777" w:rsidR="00564F05" w:rsidRPr="00F92BA7" w:rsidRDefault="00564F05" w:rsidP="00CA40DE">
            <w:pPr>
              <w:rPr>
                <w:sz w:val="18"/>
                <w:szCs w:val="18"/>
              </w:rPr>
            </w:pPr>
            <w:r w:rsidRPr="00F92BA7">
              <w:rPr>
                <w:sz w:val="18"/>
                <w:szCs w:val="18"/>
              </w:rPr>
              <w:t xml:space="preserve">Nyitott a képesítésével, szakterületével kapcsolatos </w:t>
            </w:r>
            <w:r>
              <w:rPr>
                <w:sz w:val="18"/>
                <w:szCs w:val="18"/>
              </w:rPr>
              <w:t>kémiához és anyagismerethez kapcsolódó</w:t>
            </w:r>
            <w:r w:rsidRPr="00F92BA7">
              <w:rPr>
                <w:sz w:val="18"/>
                <w:szCs w:val="18"/>
              </w:rPr>
              <w:t xml:space="preserve"> </w:t>
            </w:r>
            <w:r>
              <w:rPr>
                <w:sz w:val="18"/>
                <w:szCs w:val="18"/>
              </w:rPr>
              <w:t xml:space="preserve">ismeretek </w:t>
            </w:r>
            <w:r w:rsidRPr="00F92BA7">
              <w:rPr>
                <w:sz w:val="18"/>
                <w:szCs w:val="18"/>
              </w:rPr>
              <w:t>megismerésére és befogadására. Érdeklődő a szakterülettel összefüggő új módszerekkel és eszközökkel kapcsolatban.</w:t>
            </w:r>
          </w:p>
        </w:tc>
      </w:tr>
      <w:tr w:rsidR="00564F05" w:rsidRPr="00F92BA7" w14:paraId="7F427552" w14:textId="77777777" w:rsidTr="00CA40DE">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4F" w14:textId="77777777" w:rsidR="00564F05" w:rsidRPr="00F92BA7" w:rsidRDefault="00564F05" w:rsidP="00CA40DE">
            <w:pPr>
              <w:rPr>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550" w14:textId="77777777" w:rsidR="00564F05" w:rsidRPr="00F92BA7" w:rsidRDefault="00564F05" w:rsidP="00CA40DE">
            <w:pPr>
              <w:rPr>
                <w:b/>
                <w:sz w:val="18"/>
                <w:szCs w:val="18"/>
              </w:rPr>
            </w:pPr>
            <w:r w:rsidRPr="00F92BA7">
              <w:rPr>
                <w:b/>
                <w:sz w:val="18"/>
                <w:szCs w:val="18"/>
              </w:rPr>
              <w:t>Autonómia és felelősségvállalás</w:t>
            </w:r>
          </w:p>
          <w:p w14:paraId="7F427551" w14:textId="77777777" w:rsidR="00564F05" w:rsidRPr="00F92BA7" w:rsidRDefault="00564F05" w:rsidP="00CA40DE">
            <w:pPr>
              <w:rPr>
                <w:sz w:val="18"/>
                <w:szCs w:val="18"/>
              </w:rPr>
            </w:pPr>
            <w:r w:rsidRPr="00F92BA7">
              <w:rPr>
                <w:sz w:val="18"/>
                <w:szCs w:val="18"/>
              </w:rPr>
              <w:t>Felelősségvállalás saját munkája és társai munkája iránt.</w:t>
            </w:r>
          </w:p>
        </w:tc>
      </w:tr>
      <w:tr w:rsidR="00564F05" w:rsidRPr="00F92BA7" w14:paraId="7F427556"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53" w14:textId="77777777" w:rsidR="00564F05" w:rsidRPr="00F92BA7" w:rsidRDefault="00564F05" w:rsidP="00CA40DE">
            <w:pPr>
              <w:rPr>
                <w:sz w:val="18"/>
                <w:szCs w:val="18"/>
              </w:rPr>
            </w:pPr>
            <w:r w:rsidRPr="00F92BA7">
              <w:rPr>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55" w14:textId="69860B5D" w:rsidR="00564F05" w:rsidRPr="009A1579" w:rsidRDefault="00564F05" w:rsidP="00CB3463">
            <w:pPr>
              <w:pStyle w:val="Style9"/>
              <w:widowControl/>
              <w:rPr>
                <w:color w:val="000000"/>
                <w:sz w:val="18"/>
                <w:szCs w:val="18"/>
              </w:rPr>
            </w:pPr>
            <w:r>
              <w:rPr>
                <w:rStyle w:val="FontStyle56"/>
              </w:rPr>
              <w:t>Atomszerkezet. A periódusos rendszer felépítése. Elektronkonfiguráció. A kémiai kötés fajtái és jellemzői. Elektronaffinitás, elektronegativitás, oxidációs szám. Erős kötések. Gyenge kötések. Fémek általános jellemzése, reakciókészsége. Szerves kémiai alapismeretek. Szénvegyületek csoportosítása, nomenklatúra. Izoméria. Szerves anyagok legfontosabb reakciói. A makromolekulák kapcsolódási lehetőségei, mint a polimer gyártás alapja. Szilikátkémiai alapismeretek. Kolloid kémiai alapismeretek. Szilárd fázisú folyamatok állapotváltozása. Polimorf átalakulás. A műszaki anyagok típusai. Szerkezet - feldolgozás - tulajdonságok kölcsönhatása. Kristályos szerkezet, kristályrendszerek. Kristály, krisztallit. A kristályrács hibái. Az atomok mozgása az anyagban, diffúzió. A fémes anyagok fázisai és szövetelemei. Az egyensúlyi fázisdiagramok jelentősége, meghatározása. A két- és háromalkotós egyensúlyi fázisdiagramok olvasásának szabályai. A kétalkotós egyensúlyi fázisdiagramok alaptípusai.</w:t>
            </w:r>
          </w:p>
        </w:tc>
      </w:tr>
      <w:tr w:rsidR="00564F05" w:rsidRPr="00F92BA7" w14:paraId="7F42755A"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57" w14:textId="77777777" w:rsidR="00564F05" w:rsidRPr="00F92BA7" w:rsidRDefault="00564F05" w:rsidP="00CA40DE">
            <w:pPr>
              <w:rPr>
                <w:sz w:val="18"/>
                <w:szCs w:val="18"/>
              </w:rPr>
            </w:pPr>
            <w:r w:rsidRPr="00F92BA7">
              <w:rPr>
                <w:sz w:val="18"/>
                <w:szCs w:val="18"/>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559" w14:textId="3D5D0038" w:rsidR="00564F05" w:rsidRPr="002C2A81" w:rsidRDefault="00564F05" w:rsidP="00CB3463">
            <w:pPr>
              <w:pStyle w:val="Style9"/>
              <w:widowControl/>
              <w:rPr>
                <w:color w:val="000000"/>
                <w:sz w:val="18"/>
                <w:szCs w:val="18"/>
              </w:rPr>
            </w:pPr>
            <w:r>
              <w:rPr>
                <w:rStyle w:val="FontStyle56"/>
              </w:rPr>
              <w:t>Hallott szöveg feldolgozása jegyzeteléssel 50% Anyagvizsgálatok végzése 30% Mérések kiértékelése, jegyzőkönyv készítése 20%</w:t>
            </w:r>
          </w:p>
        </w:tc>
      </w:tr>
      <w:tr w:rsidR="00564F05" w:rsidRPr="00F92BA7" w14:paraId="7F427560"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5B" w14:textId="77777777" w:rsidR="00564F05" w:rsidRPr="00F92BA7" w:rsidRDefault="00564F05" w:rsidP="00CA40DE">
            <w:pPr>
              <w:rPr>
                <w:sz w:val="18"/>
                <w:szCs w:val="18"/>
              </w:rPr>
            </w:pPr>
            <w:r w:rsidRPr="00F92BA7">
              <w:rPr>
                <w:sz w:val="18"/>
                <w:szCs w:val="18"/>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55C" w14:textId="77777777" w:rsidR="00564F05" w:rsidRDefault="00564F05" w:rsidP="00CA40DE">
            <w:pPr>
              <w:pStyle w:val="Style9"/>
              <w:widowControl/>
              <w:rPr>
                <w:rStyle w:val="FontStyle56"/>
              </w:rPr>
            </w:pPr>
            <w:r>
              <w:rPr>
                <w:rStyle w:val="FontStyle56"/>
              </w:rPr>
              <w:t>[1] Verő Balázs, Dénes Éva, Csepeli Zsolt: Bevezetés a műszaki anyagtudományba, Főiskolai Kiadó, Dunaújváros</w:t>
            </w:r>
          </w:p>
          <w:p w14:paraId="7F42755F" w14:textId="3A177704" w:rsidR="00564F05" w:rsidRPr="002C2A81" w:rsidRDefault="00564F05" w:rsidP="00CB3463">
            <w:pPr>
              <w:pStyle w:val="Style9"/>
              <w:widowControl/>
              <w:rPr>
                <w:color w:val="000000"/>
                <w:sz w:val="18"/>
                <w:szCs w:val="18"/>
              </w:rPr>
            </w:pPr>
            <w:r>
              <w:rPr>
                <w:rStyle w:val="FontStyle56"/>
              </w:rPr>
              <w:t>[2] Dénes Éva, Farkas Péter, Fülöp Zsoltné, Szabó Zoltán: Fémtechnológia, Főiskolai kiadó, Dunaújváros</w:t>
            </w:r>
          </w:p>
        </w:tc>
      </w:tr>
      <w:tr w:rsidR="00564F05" w:rsidRPr="00F92BA7" w14:paraId="7F427564" w14:textId="77777777" w:rsidTr="00CA40DE">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61" w14:textId="77777777" w:rsidR="00564F05" w:rsidRPr="00F92BA7" w:rsidRDefault="00564F05" w:rsidP="00CA40DE">
            <w:pPr>
              <w:rPr>
                <w:sz w:val="18"/>
                <w:szCs w:val="18"/>
              </w:rPr>
            </w:pPr>
            <w:r w:rsidRPr="00F92BA7">
              <w:rPr>
                <w:sz w:val="18"/>
                <w:szCs w:val="18"/>
              </w:rPr>
              <w:lastRenderedPageBreak/>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563" w14:textId="5DC97FF2" w:rsidR="00564F05" w:rsidRPr="002C2A81" w:rsidRDefault="00564F05" w:rsidP="00CB3463">
            <w:pPr>
              <w:pStyle w:val="Style9"/>
              <w:widowControl/>
            </w:pPr>
            <w:r>
              <w:rPr>
                <w:rStyle w:val="FontStyle56"/>
              </w:rPr>
              <w:t>[3] Dr. Tóth Tamás: Mechanikai anyagjellemzők és vizsgálatuk módszerei. Főiskolai Kiadó, Dunaújváros</w:t>
            </w:r>
          </w:p>
        </w:tc>
      </w:tr>
    </w:tbl>
    <w:p w14:paraId="7F427565" w14:textId="77777777" w:rsidR="00FD26F3" w:rsidRDefault="00FD26F3">
      <w:pPr>
        <w:pStyle w:val="Style9"/>
        <w:widowControl/>
        <w:rPr>
          <w:rStyle w:val="FontStyle56"/>
        </w:rPr>
        <w:sectPr w:rsidR="00FD26F3" w:rsidSect="00F650CD">
          <w:pgSz w:w="11905" w:h="16837"/>
          <w:pgMar w:top="633" w:right="848" w:bottom="1440" w:left="851" w:header="708" w:footer="708" w:gutter="0"/>
          <w:cols w:space="60"/>
          <w:noEndnote/>
        </w:sectPr>
      </w:pPr>
    </w:p>
    <w:p w14:paraId="70A37386" w14:textId="77777777" w:rsidR="00E4481D" w:rsidRDefault="00E4481D" w:rsidP="00E4481D">
      <w:r>
        <w:lastRenderedPageBreak/>
        <w:t>Gépszerkezettan 1</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67"/>
        <w:gridCol w:w="835"/>
        <w:gridCol w:w="943"/>
        <w:gridCol w:w="315"/>
        <w:gridCol w:w="1058"/>
        <w:gridCol w:w="254"/>
        <w:gridCol w:w="758"/>
        <w:gridCol w:w="247"/>
        <w:gridCol w:w="569"/>
        <w:gridCol w:w="670"/>
        <w:gridCol w:w="980"/>
        <w:gridCol w:w="559"/>
        <w:gridCol w:w="546"/>
        <w:gridCol w:w="543"/>
      </w:tblGrid>
      <w:tr w:rsidR="00E4481D" w:rsidRPr="00F92BA7" w14:paraId="7B994C1C" w14:textId="77777777" w:rsidTr="00E4481D">
        <w:tc>
          <w:tcPr>
            <w:tcW w:w="19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3D25E" w14:textId="77777777" w:rsidR="00E4481D" w:rsidRPr="00F92BA7" w:rsidRDefault="00E4481D" w:rsidP="00E4481D">
            <w:pPr>
              <w:rPr>
                <w:sz w:val="18"/>
                <w:szCs w:val="18"/>
              </w:rPr>
            </w:pPr>
            <w:r w:rsidRPr="00F92BA7">
              <w:rPr>
                <w:sz w:val="18"/>
                <w:szCs w:val="18"/>
              </w:rPr>
              <w:t>A tantárgy neve</w:t>
            </w: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A2F33" w14:textId="77777777" w:rsidR="00E4481D" w:rsidRPr="00F92BA7" w:rsidRDefault="00E4481D" w:rsidP="00E4481D">
            <w:pPr>
              <w:rPr>
                <w:sz w:val="18"/>
                <w:szCs w:val="18"/>
              </w:rPr>
            </w:pPr>
            <w:r w:rsidRPr="00F92BA7">
              <w:rPr>
                <w:sz w:val="18"/>
                <w:szCs w:val="18"/>
              </w:rPr>
              <w:t>magyarul</w:t>
            </w:r>
          </w:p>
        </w:tc>
        <w:tc>
          <w:tcPr>
            <w:tcW w:w="33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18335" w14:textId="77777777" w:rsidR="00E4481D" w:rsidRPr="00F92BA7" w:rsidRDefault="00E4481D" w:rsidP="00E4481D">
            <w:pPr>
              <w:rPr>
                <w:sz w:val="18"/>
                <w:szCs w:val="18"/>
              </w:rPr>
            </w:pPr>
            <w:r>
              <w:rPr>
                <w:sz w:val="18"/>
                <w:szCs w:val="18"/>
              </w:rPr>
              <w:t>Gépszerkezettan 1</w:t>
            </w:r>
            <w:r w:rsidRPr="00F92BA7">
              <w:rPr>
                <w:sz w:val="18"/>
                <w:szCs w:val="18"/>
              </w:rPr>
              <w:t>.</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34D42" w14:textId="77777777" w:rsidR="00E4481D" w:rsidRPr="00F92BA7" w:rsidRDefault="00E4481D" w:rsidP="00E4481D">
            <w:pPr>
              <w:rPr>
                <w:sz w:val="18"/>
                <w:szCs w:val="18"/>
              </w:rPr>
            </w:pPr>
            <w:r w:rsidRPr="00F92BA7">
              <w:rPr>
                <w:sz w:val="18"/>
                <w:szCs w:val="18"/>
              </w:rPr>
              <w:t>Szintje</w:t>
            </w:r>
          </w:p>
        </w:tc>
        <w:tc>
          <w:tcPr>
            <w:tcW w:w="15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7E859" w14:textId="77777777" w:rsidR="00E4481D" w:rsidRPr="00F92BA7" w:rsidRDefault="00E4481D" w:rsidP="00E4481D">
            <w:pPr>
              <w:rPr>
                <w:sz w:val="18"/>
                <w:szCs w:val="18"/>
              </w:rPr>
            </w:pPr>
            <w:r w:rsidRPr="00F92BA7">
              <w:rPr>
                <w:sz w:val="18"/>
                <w:szCs w:val="18"/>
              </w:rPr>
              <w:t>A</w:t>
            </w:r>
          </w:p>
        </w:tc>
      </w:tr>
      <w:tr w:rsidR="00E4481D" w:rsidRPr="00F92BA7" w14:paraId="34294786" w14:textId="77777777" w:rsidTr="00E4481D">
        <w:tc>
          <w:tcPr>
            <w:tcW w:w="19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9CDB4" w14:textId="77777777" w:rsidR="00E4481D" w:rsidRPr="00F92BA7" w:rsidRDefault="00E4481D" w:rsidP="00E4481D">
            <w:pPr>
              <w:rPr>
                <w:sz w:val="18"/>
                <w:szCs w:val="18"/>
              </w:rPr>
            </w:pP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542C9" w14:textId="77777777" w:rsidR="00E4481D" w:rsidRPr="00F92BA7" w:rsidRDefault="00E4481D" w:rsidP="00E4481D">
            <w:pPr>
              <w:rPr>
                <w:sz w:val="18"/>
                <w:szCs w:val="18"/>
              </w:rPr>
            </w:pPr>
            <w:r w:rsidRPr="00F92BA7">
              <w:rPr>
                <w:sz w:val="18"/>
                <w:szCs w:val="18"/>
              </w:rPr>
              <w:t>angolul</w:t>
            </w:r>
          </w:p>
        </w:tc>
        <w:tc>
          <w:tcPr>
            <w:tcW w:w="33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01567" w14:textId="77777777" w:rsidR="00E4481D" w:rsidRPr="00F92BA7" w:rsidRDefault="00E4481D" w:rsidP="00E4481D">
            <w:pPr>
              <w:rPr>
                <w:sz w:val="18"/>
                <w:szCs w:val="18"/>
              </w:rPr>
            </w:pPr>
            <w:r>
              <w:rPr>
                <w:sz w:val="18"/>
                <w:szCs w:val="18"/>
              </w:rPr>
              <w:t>Machine Structures 1</w:t>
            </w:r>
            <w:r w:rsidRPr="00F92BA7">
              <w:rPr>
                <w:sz w:val="18"/>
                <w:szCs w:val="18"/>
              </w:rPr>
              <w:t xml:space="preserve">. </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1D7F9" w14:textId="77777777" w:rsidR="00E4481D" w:rsidRPr="00F92BA7" w:rsidRDefault="00E4481D" w:rsidP="00E4481D">
            <w:pPr>
              <w:rPr>
                <w:sz w:val="18"/>
                <w:szCs w:val="18"/>
              </w:rPr>
            </w:pPr>
          </w:p>
        </w:tc>
        <w:tc>
          <w:tcPr>
            <w:tcW w:w="15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75735" w14:textId="77777777" w:rsidR="00E4481D" w:rsidRPr="00F92BA7" w:rsidRDefault="00E4481D" w:rsidP="00E4481D">
            <w:pPr>
              <w:rPr>
                <w:sz w:val="18"/>
                <w:szCs w:val="18"/>
              </w:rPr>
            </w:pPr>
            <w:r>
              <w:rPr>
                <w:sz w:val="18"/>
                <w:szCs w:val="18"/>
              </w:rPr>
              <w:t>DUEN(L)-MUG</w:t>
            </w:r>
            <w:r w:rsidRPr="00F92BA7">
              <w:rPr>
                <w:sz w:val="18"/>
                <w:szCs w:val="18"/>
              </w:rPr>
              <w:t>-</w:t>
            </w:r>
            <w:r>
              <w:rPr>
                <w:sz w:val="18"/>
                <w:szCs w:val="18"/>
              </w:rPr>
              <w:t>214</w:t>
            </w:r>
          </w:p>
        </w:tc>
      </w:tr>
      <w:tr w:rsidR="00E4481D" w:rsidRPr="00F92BA7" w14:paraId="3E64AA54" w14:textId="77777777" w:rsidTr="00E4481D">
        <w:tc>
          <w:tcPr>
            <w:tcW w:w="901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9AD28" w14:textId="77777777" w:rsidR="00E4481D" w:rsidRPr="00F92BA7" w:rsidRDefault="00E4481D" w:rsidP="00E4481D">
            <w:pPr>
              <w:rPr>
                <w:sz w:val="18"/>
                <w:szCs w:val="18"/>
              </w:rPr>
            </w:pPr>
          </w:p>
        </w:tc>
      </w:tr>
      <w:tr w:rsidR="00E4481D" w:rsidRPr="00F92BA7" w14:paraId="27FE7766" w14:textId="77777777" w:rsidTr="00E4481D">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72757" w14:textId="77777777" w:rsidR="00E4481D" w:rsidRPr="00F92BA7" w:rsidRDefault="00E4481D" w:rsidP="00E4481D">
            <w:pPr>
              <w:rPr>
                <w:sz w:val="18"/>
                <w:szCs w:val="18"/>
              </w:rPr>
            </w:pPr>
            <w:r w:rsidRPr="00F92BA7">
              <w:rPr>
                <w:sz w:val="18"/>
                <w:szCs w:val="18"/>
              </w:rPr>
              <w:t>Felelős oktatási egység</w:t>
            </w:r>
          </w:p>
        </w:tc>
        <w:tc>
          <w:tcPr>
            <w:tcW w:w="58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D11BD" w14:textId="77777777" w:rsidR="00E4481D" w:rsidRPr="00F92BA7" w:rsidRDefault="00E4481D" w:rsidP="00E4481D">
            <w:pPr>
              <w:rPr>
                <w:sz w:val="18"/>
                <w:szCs w:val="18"/>
              </w:rPr>
            </w:pPr>
            <w:r>
              <w:rPr>
                <w:sz w:val="18"/>
                <w:szCs w:val="18"/>
              </w:rPr>
              <w:t>Műszaki Intézet</w:t>
            </w:r>
          </w:p>
        </w:tc>
      </w:tr>
      <w:tr w:rsidR="00E4481D" w:rsidRPr="00F92BA7" w14:paraId="1DA68299" w14:textId="77777777" w:rsidTr="00E4481D">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74192" w14:textId="77777777" w:rsidR="00E4481D" w:rsidRPr="00F92BA7" w:rsidRDefault="00E4481D" w:rsidP="00E4481D">
            <w:pPr>
              <w:rPr>
                <w:sz w:val="18"/>
                <w:szCs w:val="18"/>
              </w:rPr>
            </w:pPr>
            <w:r w:rsidRPr="00F92BA7">
              <w:rPr>
                <w:sz w:val="18"/>
                <w:szCs w:val="18"/>
              </w:rPr>
              <w:t>Kötelező előtanulmány neve</w:t>
            </w:r>
          </w:p>
        </w:tc>
        <w:tc>
          <w:tcPr>
            <w:tcW w:w="1009" w:type="dxa"/>
            <w:shd w:val="clear" w:color="auto" w:fill="FFFFFF"/>
            <w:tcMar>
              <w:top w:w="0" w:type="dxa"/>
              <w:left w:w="0" w:type="dxa"/>
              <w:bottom w:w="0" w:type="dxa"/>
              <w:right w:w="0" w:type="dxa"/>
            </w:tcMar>
            <w:vAlign w:val="center"/>
            <w:hideMark/>
          </w:tcPr>
          <w:p w14:paraId="2ADB5CC0" w14:textId="77777777" w:rsidR="00E4481D" w:rsidRPr="00F92BA7" w:rsidRDefault="00E4481D" w:rsidP="00E4481D">
            <w:pPr>
              <w:rPr>
                <w:sz w:val="18"/>
                <w:szCs w:val="18"/>
              </w:rPr>
            </w:pPr>
          </w:p>
        </w:tc>
        <w:tc>
          <w:tcPr>
            <w:tcW w:w="242" w:type="dxa"/>
            <w:shd w:val="clear" w:color="auto" w:fill="FFFFFF"/>
            <w:tcMar>
              <w:top w:w="0" w:type="dxa"/>
              <w:left w:w="0" w:type="dxa"/>
              <w:bottom w:w="0" w:type="dxa"/>
              <w:right w:w="0" w:type="dxa"/>
            </w:tcMar>
            <w:vAlign w:val="center"/>
            <w:hideMark/>
          </w:tcPr>
          <w:p w14:paraId="3C81FC01" w14:textId="77777777" w:rsidR="00E4481D" w:rsidRPr="00F92BA7" w:rsidRDefault="00E4481D" w:rsidP="00E4481D">
            <w:pPr>
              <w:rPr>
                <w:sz w:val="18"/>
                <w:szCs w:val="18"/>
              </w:rPr>
            </w:pPr>
          </w:p>
        </w:tc>
        <w:tc>
          <w:tcPr>
            <w:tcW w:w="723" w:type="dxa"/>
            <w:shd w:val="clear" w:color="auto" w:fill="FFFFFF"/>
            <w:tcMar>
              <w:top w:w="0" w:type="dxa"/>
              <w:left w:w="0" w:type="dxa"/>
              <w:bottom w:w="0" w:type="dxa"/>
              <w:right w:w="0" w:type="dxa"/>
            </w:tcMar>
            <w:vAlign w:val="center"/>
            <w:hideMark/>
          </w:tcPr>
          <w:p w14:paraId="61AD8C6D" w14:textId="77777777" w:rsidR="00E4481D" w:rsidRPr="00F92BA7" w:rsidRDefault="00E4481D" w:rsidP="00E4481D">
            <w:pPr>
              <w:rPr>
                <w:sz w:val="18"/>
                <w:szCs w:val="18"/>
              </w:rPr>
            </w:pPr>
          </w:p>
        </w:tc>
        <w:tc>
          <w:tcPr>
            <w:tcW w:w="236" w:type="dxa"/>
            <w:shd w:val="clear" w:color="auto" w:fill="FFFFFF"/>
            <w:tcMar>
              <w:top w:w="0" w:type="dxa"/>
              <w:left w:w="0" w:type="dxa"/>
              <w:bottom w:w="0" w:type="dxa"/>
              <w:right w:w="0" w:type="dxa"/>
            </w:tcMar>
            <w:vAlign w:val="center"/>
            <w:hideMark/>
          </w:tcPr>
          <w:p w14:paraId="59F1182C" w14:textId="77777777" w:rsidR="00E4481D" w:rsidRPr="00F92BA7" w:rsidRDefault="00E4481D" w:rsidP="00E4481D">
            <w:pPr>
              <w:rPr>
                <w:sz w:val="18"/>
                <w:szCs w:val="18"/>
              </w:rPr>
            </w:pPr>
          </w:p>
        </w:tc>
        <w:tc>
          <w:tcPr>
            <w:tcW w:w="543" w:type="dxa"/>
            <w:shd w:val="clear" w:color="auto" w:fill="FFFFFF"/>
            <w:tcMar>
              <w:top w:w="0" w:type="dxa"/>
              <w:left w:w="0" w:type="dxa"/>
              <w:bottom w:w="0" w:type="dxa"/>
              <w:right w:w="0" w:type="dxa"/>
            </w:tcMar>
            <w:vAlign w:val="center"/>
            <w:hideMark/>
          </w:tcPr>
          <w:p w14:paraId="11394361" w14:textId="77777777" w:rsidR="00E4481D" w:rsidRPr="00F92BA7" w:rsidRDefault="00E4481D" w:rsidP="00E4481D">
            <w:pPr>
              <w:rPr>
                <w:sz w:val="18"/>
                <w:szCs w:val="18"/>
              </w:rPr>
            </w:pPr>
          </w:p>
        </w:tc>
        <w:tc>
          <w:tcPr>
            <w:tcW w:w="639" w:type="dxa"/>
            <w:shd w:val="clear" w:color="auto" w:fill="FFFFFF"/>
            <w:tcMar>
              <w:top w:w="0" w:type="dxa"/>
              <w:left w:w="0" w:type="dxa"/>
              <w:bottom w:w="0" w:type="dxa"/>
              <w:right w:w="0" w:type="dxa"/>
            </w:tcMar>
            <w:vAlign w:val="center"/>
            <w:hideMark/>
          </w:tcPr>
          <w:p w14:paraId="5CDA8939" w14:textId="77777777" w:rsidR="00E4481D" w:rsidRPr="00F92BA7" w:rsidRDefault="00E4481D" w:rsidP="00E4481D">
            <w:pPr>
              <w:rPr>
                <w:sz w:val="18"/>
                <w:szCs w:val="18"/>
              </w:rPr>
            </w:pPr>
          </w:p>
        </w:tc>
        <w:tc>
          <w:tcPr>
            <w:tcW w:w="935" w:type="dxa"/>
            <w:shd w:val="clear" w:color="auto" w:fill="FFFFFF"/>
            <w:tcMar>
              <w:top w:w="0" w:type="dxa"/>
              <w:left w:w="0" w:type="dxa"/>
              <w:bottom w:w="0" w:type="dxa"/>
              <w:right w:w="0" w:type="dxa"/>
            </w:tcMar>
            <w:vAlign w:val="center"/>
            <w:hideMark/>
          </w:tcPr>
          <w:p w14:paraId="46CF3742" w14:textId="77777777" w:rsidR="00E4481D" w:rsidRPr="00F92BA7" w:rsidRDefault="00E4481D" w:rsidP="00E4481D">
            <w:pPr>
              <w:rPr>
                <w:sz w:val="18"/>
                <w:szCs w:val="18"/>
              </w:rPr>
            </w:pPr>
          </w:p>
        </w:tc>
        <w:tc>
          <w:tcPr>
            <w:tcW w:w="533" w:type="dxa"/>
            <w:shd w:val="clear" w:color="auto" w:fill="FFFFFF"/>
            <w:tcMar>
              <w:top w:w="0" w:type="dxa"/>
              <w:left w:w="0" w:type="dxa"/>
              <w:bottom w:w="0" w:type="dxa"/>
              <w:right w:w="0" w:type="dxa"/>
            </w:tcMar>
            <w:vAlign w:val="center"/>
            <w:hideMark/>
          </w:tcPr>
          <w:p w14:paraId="1687B9DE" w14:textId="77777777" w:rsidR="00E4481D" w:rsidRPr="00F92BA7" w:rsidRDefault="00E4481D" w:rsidP="00E4481D">
            <w:pPr>
              <w:rPr>
                <w:sz w:val="18"/>
                <w:szCs w:val="18"/>
              </w:rPr>
            </w:pPr>
          </w:p>
        </w:tc>
        <w:tc>
          <w:tcPr>
            <w:tcW w:w="521" w:type="dxa"/>
            <w:shd w:val="clear" w:color="auto" w:fill="FFFFFF"/>
            <w:tcMar>
              <w:top w:w="0" w:type="dxa"/>
              <w:left w:w="0" w:type="dxa"/>
              <w:bottom w:w="0" w:type="dxa"/>
              <w:right w:w="0" w:type="dxa"/>
            </w:tcMar>
            <w:vAlign w:val="center"/>
            <w:hideMark/>
          </w:tcPr>
          <w:p w14:paraId="6FF239C9" w14:textId="77777777" w:rsidR="00E4481D" w:rsidRPr="00F92BA7" w:rsidRDefault="00E4481D" w:rsidP="00E4481D">
            <w:pPr>
              <w:rPr>
                <w:sz w:val="18"/>
                <w:szCs w:val="18"/>
              </w:rPr>
            </w:pPr>
          </w:p>
        </w:tc>
        <w:tc>
          <w:tcPr>
            <w:tcW w:w="518" w:type="dxa"/>
            <w:shd w:val="clear" w:color="auto" w:fill="FFFFFF"/>
            <w:tcMar>
              <w:top w:w="0" w:type="dxa"/>
              <w:left w:w="0" w:type="dxa"/>
              <w:bottom w:w="0" w:type="dxa"/>
              <w:right w:w="0" w:type="dxa"/>
            </w:tcMar>
            <w:vAlign w:val="center"/>
            <w:hideMark/>
          </w:tcPr>
          <w:p w14:paraId="3A9FC071" w14:textId="77777777" w:rsidR="00E4481D" w:rsidRPr="00F92BA7" w:rsidRDefault="00E4481D" w:rsidP="00E4481D">
            <w:pPr>
              <w:rPr>
                <w:sz w:val="18"/>
                <w:szCs w:val="18"/>
              </w:rPr>
            </w:pPr>
          </w:p>
        </w:tc>
      </w:tr>
      <w:tr w:rsidR="00E4481D" w:rsidRPr="00F92BA7" w14:paraId="4BF77968" w14:textId="77777777" w:rsidTr="00E4481D">
        <w:tc>
          <w:tcPr>
            <w:tcW w:w="19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CEF5E" w14:textId="77777777" w:rsidR="00E4481D" w:rsidRPr="00F92BA7" w:rsidRDefault="00E4481D" w:rsidP="00E4481D">
            <w:pPr>
              <w:rPr>
                <w:sz w:val="18"/>
                <w:szCs w:val="18"/>
              </w:rPr>
            </w:pPr>
            <w:r w:rsidRPr="00F92BA7">
              <w:rPr>
                <w:sz w:val="18"/>
                <w:szCs w:val="18"/>
              </w:rPr>
              <w:t>Típus</w:t>
            </w:r>
          </w:p>
        </w:tc>
        <w:tc>
          <w:tcPr>
            <w:tcW w:w="3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79D12" w14:textId="77777777" w:rsidR="00E4481D" w:rsidRPr="00F92BA7" w:rsidRDefault="00E4481D" w:rsidP="00E4481D">
            <w:pPr>
              <w:rPr>
                <w:sz w:val="18"/>
                <w:szCs w:val="18"/>
              </w:rPr>
            </w:pPr>
            <w:r w:rsidRPr="00F92BA7">
              <w:rPr>
                <w:sz w:val="18"/>
                <w:szCs w:val="18"/>
              </w:rPr>
              <w:t>Heti óraszámok</w:t>
            </w:r>
          </w:p>
        </w:tc>
        <w:tc>
          <w:tcPr>
            <w:tcW w:w="118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1B705" w14:textId="77777777" w:rsidR="00E4481D" w:rsidRPr="00F92BA7" w:rsidRDefault="00E4481D" w:rsidP="00E4481D">
            <w:pPr>
              <w:rPr>
                <w:sz w:val="18"/>
                <w:szCs w:val="18"/>
              </w:rPr>
            </w:pPr>
            <w:r w:rsidRPr="00F92BA7">
              <w:rPr>
                <w:sz w:val="18"/>
                <w:szCs w:val="18"/>
              </w:rPr>
              <w:t>Követelmény</w:t>
            </w:r>
          </w:p>
        </w:tc>
        <w:tc>
          <w:tcPr>
            <w:tcW w:w="9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721D8" w14:textId="77777777" w:rsidR="00E4481D" w:rsidRPr="00F92BA7" w:rsidRDefault="00E4481D" w:rsidP="00E4481D">
            <w:pPr>
              <w:rPr>
                <w:sz w:val="18"/>
                <w:szCs w:val="18"/>
              </w:rPr>
            </w:pPr>
            <w:r w:rsidRPr="00F92BA7">
              <w:rPr>
                <w:sz w:val="18"/>
                <w:szCs w:val="18"/>
              </w:rPr>
              <w:t>Kredit</w:t>
            </w:r>
          </w:p>
        </w:tc>
        <w:tc>
          <w:tcPr>
            <w:tcW w:w="15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A2C04" w14:textId="77777777" w:rsidR="00E4481D" w:rsidRPr="00F92BA7" w:rsidRDefault="00E4481D" w:rsidP="00E4481D">
            <w:pPr>
              <w:rPr>
                <w:sz w:val="18"/>
                <w:szCs w:val="18"/>
              </w:rPr>
            </w:pPr>
            <w:r w:rsidRPr="00F92BA7">
              <w:rPr>
                <w:sz w:val="18"/>
                <w:szCs w:val="18"/>
              </w:rPr>
              <w:t>Oktatás nyelve</w:t>
            </w:r>
          </w:p>
        </w:tc>
      </w:tr>
      <w:tr w:rsidR="00E4481D" w:rsidRPr="00F92BA7" w14:paraId="199F394D" w14:textId="77777777" w:rsidTr="00E4481D">
        <w:tc>
          <w:tcPr>
            <w:tcW w:w="19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97075" w14:textId="77777777" w:rsidR="00E4481D" w:rsidRPr="00F92BA7" w:rsidRDefault="00E4481D" w:rsidP="00E4481D">
            <w:pPr>
              <w:rPr>
                <w:sz w:val="18"/>
                <w:szCs w:val="18"/>
              </w:rPr>
            </w:pP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C2500" w14:textId="77777777" w:rsidR="00E4481D" w:rsidRPr="00F92BA7" w:rsidRDefault="00E4481D" w:rsidP="00E4481D">
            <w:pPr>
              <w:rPr>
                <w:sz w:val="18"/>
                <w:szCs w:val="18"/>
              </w:rPr>
            </w:pPr>
            <w:r w:rsidRPr="00F92BA7">
              <w:rPr>
                <w:sz w:val="18"/>
                <w:szCs w:val="18"/>
              </w:rPr>
              <w:t>Előadás</w:t>
            </w:r>
          </w:p>
        </w:tc>
        <w:tc>
          <w:tcPr>
            <w:tcW w:w="12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44B71" w14:textId="77777777" w:rsidR="00E4481D" w:rsidRPr="00F92BA7" w:rsidRDefault="00E4481D" w:rsidP="00E4481D">
            <w:pPr>
              <w:rPr>
                <w:sz w:val="18"/>
                <w:szCs w:val="18"/>
              </w:rPr>
            </w:pPr>
            <w:r w:rsidRPr="00F92BA7">
              <w:rPr>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EEABE" w14:textId="77777777" w:rsidR="00E4481D" w:rsidRPr="00F92BA7" w:rsidRDefault="00E4481D" w:rsidP="00E4481D">
            <w:pPr>
              <w:rPr>
                <w:sz w:val="18"/>
                <w:szCs w:val="18"/>
              </w:rPr>
            </w:pPr>
            <w:r w:rsidRPr="00F92BA7">
              <w:rPr>
                <w:sz w:val="18"/>
                <w:szCs w:val="18"/>
              </w:rPr>
              <w:t>Labor</w:t>
            </w:r>
          </w:p>
        </w:tc>
        <w:tc>
          <w:tcPr>
            <w:tcW w:w="118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059CF" w14:textId="77777777" w:rsidR="00E4481D" w:rsidRPr="00F92BA7" w:rsidRDefault="00E4481D" w:rsidP="00E4481D">
            <w:pPr>
              <w:rPr>
                <w:sz w:val="18"/>
                <w:szCs w:val="18"/>
              </w:rPr>
            </w:pPr>
          </w:p>
        </w:tc>
        <w:tc>
          <w:tcPr>
            <w:tcW w:w="93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22B6C" w14:textId="77777777" w:rsidR="00E4481D" w:rsidRPr="00F92BA7" w:rsidRDefault="00E4481D" w:rsidP="00E4481D">
            <w:pPr>
              <w:rPr>
                <w:sz w:val="18"/>
                <w:szCs w:val="18"/>
              </w:rPr>
            </w:pPr>
          </w:p>
        </w:tc>
        <w:tc>
          <w:tcPr>
            <w:tcW w:w="15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8A42E" w14:textId="77777777" w:rsidR="00E4481D" w:rsidRPr="00F92BA7" w:rsidRDefault="00E4481D" w:rsidP="00E4481D">
            <w:pPr>
              <w:rPr>
                <w:sz w:val="18"/>
                <w:szCs w:val="18"/>
              </w:rPr>
            </w:pPr>
          </w:p>
        </w:tc>
      </w:tr>
      <w:tr w:rsidR="00E4481D" w:rsidRPr="00F92BA7" w14:paraId="08791A41" w14:textId="77777777" w:rsidTr="00E4481D">
        <w:tc>
          <w:tcPr>
            <w:tcW w:w="11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6087B" w14:textId="77777777" w:rsidR="00E4481D" w:rsidRPr="00F92BA7" w:rsidRDefault="00E4481D" w:rsidP="00E4481D">
            <w:pPr>
              <w:rPr>
                <w:sz w:val="18"/>
                <w:szCs w:val="18"/>
              </w:rPr>
            </w:pPr>
            <w:r w:rsidRPr="00F92BA7">
              <w:rPr>
                <w:sz w:val="18"/>
                <w:szCs w:val="18"/>
              </w:rPr>
              <w:t>Nappali</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60116D" w14:textId="77777777" w:rsidR="00E4481D" w:rsidRPr="00F92BA7" w:rsidRDefault="00E4481D" w:rsidP="00E4481D">
            <w:pPr>
              <w:rPr>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96C06" w14:textId="77777777" w:rsidR="00E4481D" w:rsidRPr="00F92BA7" w:rsidRDefault="00E4481D" w:rsidP="00E4481D">
            <w:pPr>
              <w:rPr>
                <w:sz w:val="18"/>
                <w:szCs w:val="18"/>
              </w:rPr>
            </w:pP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1EB76" w14:textId="77777777" w:rsidR="00E4481D" w:rsidRPr="00F92BA7" w:rsidRDefault="00E4481D" w:rsidP="00E4481D">
            <w:pPr>
              <w:rPr>
                <w:sz w:val="18"/>
                <w:szCs w:val="18"/>
              </w:rPr>
            </w:pPr>
            <w:r>
              <w:rPr>
                <w:sz w:val="18"/>
                <w:szCs w:val="18"/>
              </w:rPr>
              <w:t>1</w:t>
            </w: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2DA12" w14:textId="77777777" w:rsidR="00E4481D" w:rsidRPr="00F92BA7" w:rsidRDefault="00E4481D" w:rsidP="00E4481D">
            <w:pPr>
              <w:rPr>
                <w:sz w:val="18"/>
                <w:szCs w:val="18"/>
              </w:rPr>
            </w:pP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4B3F6" w14:textId="77777777" w:rsidR="00E4481D" w:rsidRPr="00F92BA7" w:rsidRDefault="00E4481D" w:rsidP="00E4481D">
            <w:pPr>
              <w:rPr>
                <w:sz w:val="18"/>
                <w:szCs w:val="18"/>
              </w:rPr>
            </w:pPr>
            <w:r>
              <w:rPr>
                <w:sz w:val="18"/>
                <w:szCs w:val="18"/>
              </w:rPr>
              <w:t>2</w:t>
            </w:r>
          </w:p>
        </w:tc>
        <w:tc>
          <w:tcPr>
            <w:tcW w:w="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8D2E3" w14:textId="77777777" w:rsidR="00E4481D" w:rsidRPr="00F92BA7" w:rsidRDefault="00E4481D" w:rsidP="00E4481D">
            <w:pPr>
              <w:rPr>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F253C" w14:textId="77777777" w:rsidR="00E4481D" w:rsidRPr="00F92BA7" w:rsidRDefault="00E4481D" w:rsidP="00E4481D">
            <w:pPr>
              <w:rPr>
                <w:sz w:val="18"/>
                <w:szCs w:val="18"/>
              </w:rPr>
            </w:pPr>
            <w:r w:rsidRPr="00F92BA7">
              <w:rPr>
                <w:sz w:val="18"/>
                <w:szCs w:val="18"/>
              </w:rPr>
              <w:t>0</w:t>
            </w:r>
          </w:p>
        </w:tc>
        <w:tc>
          <w:tcPr>
            <w:tcW w:w="118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42F4F" w14:textId="77777777" w:rsidR="00E4481D" w:rsidRPr="00F92BA7" w:rsidRDefault="00E4481D" w:rsidP="00E4481D">
            <w:pPr>
              <w:jc w:val="center"/>
              <w:rPr>
                <w:sz w:val="18"/>
                <w:szCs w:val="18"/>
              </w:rPr>
            </w:pPr>
            <w:r>
              <w:rPr>
                <w:sz w:val="18"/>
                <w:szCs w:val="18"/>
              </w:rPr>
              <w:t>F</w:t>
            </w:r>
          </w:p>
        </w:tc>
        <w:tc>
          <w:tcPr>
            <w:tcW w:w="9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7D299" w14:textId="77777777" w:rsidR="00E4481D" w:rsidRPr="00F92BA7" w:rsidRDefault="00E4481D" w:rsidP="00E4481D">
            <w:pPr>
              <w:rPr>
                <w:sz w:val="18"/>
                <w:szCs w:val="18"/>
              </w:rPr>
            </w:pPr>
            <w:r w:rsidRPr="00F92BA7">
              <w:rPr>
                <w:sz w:val="18"/>
                <w:szCs w:val="18"/>
              </w:rPr>
              <w:t>5</w:t>
            </w:r>
          </w:p>
        </w:tc>
        <w:tc>
          <w:tcPr>
            <w:tcW w:w="15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71CCF" w14:textId="77777777" w:rsidR="00E4481D" w:rsidRPr="00F92BA7" w:rsidRDefault="00E4481D" w:rsidP="00E4481D">
            <w:pPr>
              <w:rPr>
                <w:sz w:val="18"/>
                <w:szCs w:val="18"/>
              </w:rPr>
            </w:pPr>
            <w:r w:rsidRPr="00F92BA7">
              <w:rPr>
                <w:sz w:val="18"/>
                <w:szCs w:val="18"/>
              </w:rPr>
              <w:t>magyar</w:t>
            </w:r>
          </w:p>
        </w:tc>
      </w:tr>
      <w:tr w:rsidR="00E4481D" w:rsidRPr="00F92BA7" w14:paraId="2E5A2579" w14:textId="77777777" w:rsidTr="00E4481D">
        <w:tc>
          <w:tcPr>
            <w:tcW w:w="11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0D60E" w14:textId="77777777" w:rsidR="00E4481D" w:rsidRPr="00F92BA7" w:rsidRDefault="00E4481D" w:rsidP="00E4481D">
            <w:pPr>
              <w:rPr>
                <w:sz w:val="18"/>
                <w:szCs w:val="18"/>
              </w:rPr>
            </w:pPr>
            <w:r w:rsidRPr="00F92BA7">
              <w:rPr>
                <w:sz w:val="18"/>
                <w:szCs w:val="18"/>
              </w:rPr>
              <w:t>Levelező</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509188" w14:textId="77777777" w:rsidR="00E4481D" w:rsidRPr="00F92BA7" w:rsidRDefault="00E4481D" w:rsidP="00E4481D">
            <w:pPr>
              <w:rPr>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BDBF5" w14:textId="77777777" w:rsidR="00E4481D" w:rsidRPr="00F92BA7" w:rsidRDefault="00E4481D" w:rsidP="00E4481D">
            <w:pPr>
              <w:rPr>
                <w:sz w:val="18"/>
                <w:szCs w:val="18"/>
              </w:rPr>
            </w:pPr>
            <w:r w:rsidRPr="00F92BA7">
              <w:rPr>
                <w:sz w:val="18"/>
                <w:szCs w:val="18"/>
              </w:rPr>
              <w:t>Féléves</w:t>
            </w: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21FC4" w14:textId="77777777" w:rsidR="00E4481D" w:rsidRPr="00F92BA7" w:rsidRDefault="00E4481D" w:rsidP="00E4481D">
            <w:pPr>
              <w:rPr>
                <w:sz w:val="18"/>
                <w:szCs w:val="18"/>
              </w:rPr>
            </w:pPr>
            <w:r>
              <w:rPr>
                <w:sz w:val="18"/>
                <w:szCs w:val="18"/>
              </w:rPr>
              <w:t>5</w:t>
            </w: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99346" w14:textId="77777777" w:rsidR="00E4481D" w:rsidRPr="00F92BA7" w:rsidRDefault="00E4481D" w:rsidP="00E4481D">
            <w:pPr>
              <w:rPr>
                <w:sz w:val="18"/>
                <w:szCs w:val="18"/>
              </w:rPr>
            </w:pPr>
            <w:r w:rsidRPr="00F92BA7">
              <w:rPr>
                <w:sz w:val="18"/>
                <w:szCs w:val="18"/>
              </w:rPr>
              <w:t>Féléves</w:t>
            </w:r>
          </w:p>
        </w:tc>
        <w:tc>
          <w:tcPr>
            <w:tcW w:w="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39B94" w14:textId="77777777" w:rsidR="00E4481D" w:rsidRPr="00F92BA7" w:rsidRDefault="00E4481D" w:rsidP="00E4481D">
            <w:pPr>
              <w:rPr>
                <w:sz w:val="18"/>
                <w:szCs w:val="18"/>
              </w:rPr>
            </w:pPr>
            <w:r w:rsidRPr="00F92BA7">
              <w:rPr>
                <w:sz w:val="18"/>
                <w:szCs w:val="18"/>
              </w:rPr>
              <w:t>1</w:t>
            </w:r>
            <w:r>
              <w:rPr>
                <w:sz w:val="18"/>
                <w:szCs w:val="18"/>
              </w:rPr>
              <w:t>0</w:t>
            </w:r>
          </w:p>
        </w:tc>
        <w:tc>
          <w:tcPr>
            <w:tcW w:w="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44A9F" w14:textId="77777777" w:rsidR="00E4481D" w:rsidRPr="00F92BA7" w:rsidRDefault="00E4481D" w:rsidP="00E4481D">
            <w:pPr>
              <w:rPr>
                <w:sz w:val="18"/>
                <w:szCs w:val="18"/>
              </w:rPr>
            </w:pPr>
            <w:r w:rsidRPr="00F92BA7">
              <w:rPr>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9F5EAC" w14:textId="77777777" w:rsidR="00E4481D" w:rsidRPr="00F92BA7" w:rsidRDefault="00E4481D" w:rsidP="00E4481D">
            <w:pPr>
              <w:rPr>
                <w:sz w:val="18"/>
                <w:szCs w:val="18"/>
              </w:rPr>
            </w:pPr>
            <w:r w:rsidRPr="00F92BA7">
              <w:rPr>
                <w:sz w:val="18"/>
                <w:szCs w:val="18"/>
              </w:rPr>
              <w:t>0</w:t>
            </w:r>
          </w:p>
        </w:tc>
        <w:tc>
          <w:tcPr>
            <w:tcW w:w="118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FCD12" w14:textId="77777777" w:rsidR="00E4481D" w:rsidRPr="00F92BA7" w:rsidRDefault="00E4481D" w:rsidP="00E4481D">
            <w:pPr>
              <w:rPr>
                <w:sz w:val="18"/>
                <w:szCs w:val="18"/>
              </w:rPr>
            </w:pPr>
          </w:p>
        </w:tc>
        <w:tc>
          <w:tcPr>
            <w:tcW w:w="93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AE430" w14:textId="77777777" w:rsidR="00E4481D" w:rsidRPr="00F92BA7" w:rsidRDefault="00E4481D" w:rsidP="00E4481D">
            <w:pPr>
              <w:rPr>
                <w:sz w:val="18"/>
                <w:szCs w:val="18"/>
              </w:rPr>
            </w:pPr>
          </w:p>
        </w:tc>
        <w:tc>
          <w:tcPr>
            <w:tcW w:w="15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0C533" w14:textId="77777777" w:rsidR="00E4481D" w:rsidRPr="00F92BA7" w:rsidRDefault="00E4481D" w:rsidP="00E4481D">
            <w:pPr>
              <w:rPr>
                <w:sz w:val="18"/>
                <w:szCs w:val="18"/>
              </w:rPr>
            </w:pPr>
          </w:p>
        </w:tc>
      </w:tr>
      <w:tr w:rsidR="00E4481D" w:rsidRPr="00F92BA7" w14:paraId="28A6DBCE" w14:textId="77777777" w:rsidTr="00E4481D">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C54D1" w14:textId="77777777" w:rsidR="00E4481D" w:rsidRPr="00F92BA7" w:rsidRDefault="00E4481D" w:rsidP="00E4481D">
            <w:pPr>
              <w:rPr>
                <w:sz w:val="18"/>
                <w:szCs w:val="18"/>
              </w:rPr>
            </w:pPr>
            <w:r w:rsidRPr="00F92BA7">
              <w:rPr>
                <w:sz w:val="18"/>
                <w:szCs w:val="18"/>
              </w:rPr>
              <w:t>Tárgyfelelős oktató</w:t>
            </w:r>
          </w:p>
        </w:tc>
        <w:tc>
          <w:tcPr>
            <w:tcW w:w="12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EC92B" w14:textId="77777777" w:rsidR="00E4481D" w:rsidRPr="00F92BA7" w:rsidRDefault="00E4481D" w:rsidP="00E4481D">
            <w:pPr>
              <w:rPr>
                <w:sz w:val="18"/>
                <w:szCs w:val="18"/>
              </w:rPr>
            </w:pPr>
            <w:r w:rsidRPr="00F92BA7">
              <w:rPr>
                <w:sz w:val="18"/>
                <w:szCs w:val="18"/>
              </w:rPr>
              <w:t>neve</w:t>
            </w:r>
          </w:p>
        </w:tc>
        <w:tc>
          <w:tcPr>
            <w:tcW w:w="21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83808" w14:textId="77777777" w:rsidR="00E4481D" w:rsidRPr="00F92BA7" w:rsidRDefault="00E4481D" w:rsidP="00E4481D">
            <w:pPr>
              <w:rPr>
                <w:sz w:val="18"/>
                <w:szCs w:val="18"/>
              </w:rPr>
            </w:pPr>
            <w:r w:rsidRPr="00F92BA7">
              <w:rPr>
                <w:sz w:val="18"/>
                <w:szCs w:val="18"/>
              </w:rPr>
              <w:t xml:space="preserve">Dr. </w:t>
            </w:r>
            <w:r>
              <w:rPr>
                <w:sz w:val="18"/>
                <w:szCs w:val="18"/>
              </w:rPr>
              <w:t>Sánta Róbert</w:t>
            </w:r>
          </w:p>
        </w:tc>
        <w:tc>
          <w:tcPr>
            <w:tcW w:w="9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BA7AB3" w14:textId="77777777" w:rsidR="00E4481D" w:rsidRPr="00F92BA7" w:rsidRDefault="00E4481D" w:rsidP="00E4481D">
            <w:pPr>
              <w:rPr>
                <w:sz w:val="18"/>
                <w:szCs w:val="18"/>
              </w:rPr>
            </w:pPr>
            <w:r w:rsidRPr="00F92BA7">
              <w:rPr>
                <w:sz w:val="18"/>
                <w:szCs w:val="18"/>
              </w:rPr>
              <w:t>beosztása</w:t>
            </w:r>
          </w:p>
        </w:tc>
        <w:tc>
          <w:tcPr>
            <w:tcW w:w="15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1FF2B" w14:textId="77777777" w:rsidR="00E4481D" w:rsidRPr="00F92BA7" w:rsidRDefault="00E4481D" w:rsidP="00E4481D">
            <w:pPr>
              <w:rPr>
                <w:sz w:val="18"/>
                <w:szCs w:val="18"/>
              </w:rPr>
            </w:pPr>
            <w:r>
              <w:rPr>
                <w:sz w:val="18"/>
                <w:szCs w:val="18"/>
              </w:rPr>
              <w:t>főiskolai docens</w:t>
            </w:r>
          </w:p>
        </w:tc>
      </w:tr>
      <w:tr w:rsidR="00E4481D" w:rsidRPr="00F92BA7" w14:paraId="69C4116A" w14:textId="77777777" w:rsidTr="00E4481D">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B36BE" w14:textId="77777777" w:rsidR="00E4481D" w:rsidRPr="00F92BA7" w:rsidRDefault="00E4481D" w:rsidP="00E4481D">
            <w:pPr>
              <w:rPr>
                <w:sz w:val="18"/>
                <w:szCs w:val="18"/>
              </w:rPr>
            </w:pPr>
            <w:r w:rsidRPr="00F92BA7">
              <w:rPr>
                <w:sz w:val="18"/>
                <w:szCs w:val="18"/>
              </w:rPr>
              <w:t>A kurzus képzési célja, indokoltsága (tartalom, kimenet, tantervi hely)</w:t>
            </w:r>
          </w:p>
        </w:tc>
        <w:tc>
          <w:tcPr>
            <w:tcW w:w="58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47FE6BF" w14:textId="77777777" w:rsidR="00E4481D" w:rsidRPr="00F92BA7" w:rsidRDefault="00E4481D" w:rsidP="00E4481D">
            <w:pPr>
              <w:rPr>
                <w:b/>
                <w:sz w:val="18"/>
                <w:szCs w:val="18"/>
              </w:rPr>
            </w:pPr>
            <w:r w:rsidRPr="00F92BA7">
              <w:rPr>
                <w:b/>
                <w:sz w:val="18"/>
                <w:szCs w:val="18"/>
              </w:rPr>
              <w:t>Célok, fejlesztési célkitűzések</w:t>
            </w:r>
          </w:p>
        </w:tc>
      </w:tr>
      <w:tr w:rsidR="00E4481D" w:rsidRPr="00F92BA7" w14:paraId="5545456F" w14:textId="77777777" w:rsidTr="00E4481D">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CFC3B" w14:textId="77777777" w:rsidR="00E4481D" w:rsidRPr="00F92BA7" w:rsidRDefault="00E4481D" w:rsidP="00E4481D">
            <w:pPr>
              <w:rPr>
                <w:sz w:val="18"/>
                <w:szCs w:val="18"/>
              </w:rPr>
            </w:pPr>
          </w:p>
        </w:tc>
        <w:tc>
          <w:tcPr>
            <w:tcW w:w="5899"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5B533" w14:textId="47827619" w:rsidR="00E4481D" w:rsidRPr="00F92BA7" w:rsidRDefault="00E4481D" w:rsidP="00CB3463">
            <w:pPr>
              <w:pStyle w:val="Style9"/>
              <w:widowControl/>
              <w:rPr>
                <w:sz w:val="18"/>
                <w:szCs w:val="18"/>
              </w:rPr>
            </w:pPr>
            <w:r>
              <w:rPr>
                <w:rStyle w:val="FontStyle56"/>
                <w:rFonts w:eastAsia="Calibri"/>
              </w:rPr>
              <w:t>A hallgató legyen képes elvégezni az ábrázoló geometriában előforduló alapszerkesztések tetszőleges variációját. Ismerje fel a különböző összetett feladatok megoldásához szükséges elemi szerkesztéseket, legyen képes megállapítani azok megfelelő sorrendjét. Tudja kiválasztani a lehetséges megoldási módok közül az adott helyzetnek megfelelő optimálist. A hallgató ismerje műszaki rajzi vetületek, metszetek képzésének elméletét és gyakorlatát. A hallgató legyen képes gépalkatrészek műszaki rajzának hagyományos eszközökkel történő szerkesztésére, műszaki rajzok olvasására. A hallgató legyen képes gépalkatrészek mérethálózatának felépítésére.</w:t>
            </w:r>
          </w:p>
        </w:tc>
      </w:tr>
      <w:tr w:rsidR="00E4481D" w:rsidRPr="00F92BA7" w14:paraId="1E000155" w14:textId="77777777" w:rsidTr="00E4481D">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5A058" w14:textId="77777777" w:rsidR="00E4481D" w:rsidRPr="00F92BA7" w:rsidRDefault="00E4481D" w:rsidP="00E4481D">
            <w:pPr>
              <w:rPr>
                <w:sz w:val="18"/>
                <w:szCs w:val="18"/>
              </w:rPr>
            </w:pPr>
            <w:r w:rsidRPr="00F92BA7">
              <w:rPr>
                <w:sz w:val="18"/>
                <w:szCs w:val="18"/>
              </w:rPr>
              <w:t>Jellemző átadási módok</w:t>
            </w: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534D2" w14:textId="77777777" w:rsidR="00E4481D" w:rsidRPr="00F92BA7" w:rsidRDefault="00E4481D" w:rsidP="00E4481D">
            <w:pPr>
              <w:rPr>
                <w:sz w:val="18"/>
                <w:szCs w:val="18"/>
              </w:rPr>
            </w:pPr>
            <w:r w:rsidRPr="00F92BA7">
              <w:rPr>
                <w:sz w:val="18"/>
                <w:szCs w:val="18"/>
              </w:rPr>
              <w:t>Előadás</w:t>
            </w:r>
          </w:p>
        </w:tc>
        <w:tc>
          <w:tcPr>
            <w:tcW w:w="48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A848DC" w14:textId="77777777" w:rsidR="00E4481D" w:rsidRPr="00F92BA7" w:rsidRDefault="00E4481D" w:rsidP="00E4481D">
            <w:pPr>
              <w:rPr>
                <w:sz w:val="18"/>
                <w:szCs w:val="18"/>
              </w:rPr>
            </w:pPr>
            <w:r>
              <w:rPr>
                <w:rStyle w:val="FontStyle56"/>
              </w:rPr>
              <w:t>Minden hallgatónak nagy előadóban, előadás, Power Point és írásvetítő felhasználásával</w:t>
            </w:r>
          </w:p>
        </w:tc>
      </w:tr>
      <w:tr w:rsidR="00E4481D" w:rsidRPr="00F92BA7" w14:paraId="1B21AFAB" w14:textId="77777777" w:rsidTr="00E4481D">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FD274" w14:textId="77777777" w:rsidR="00E4481D" w:rsidRPr="00F92BA7" w:rsidRDefault="00E4481D" w:rsidP="00E4481D">
            <w:pPr>
              <w:rPr>
                <w:sz w:val="18"/>
                <w:szCs w:val="18"/>
              </w:rPr>
            </w:pP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964F1" w14:textId="77777777" w:rsidR="00E4481D" w:rsidRPr="00F92BA7" w:rsidRDefault="00E4481D" w:rsidP="00E4481D">
            <w:pPr>
              <w:rPr>
                <w:sz w:val="18"/>
                <w:szCs w:val="18"/>
              </w:rPr>
            </w:pPr>
            <w:r w:rsidRPr="00F92BA7">
              <w:rPr>
                <w:sz w:val="18"/>
                <w:szCs w:val="18"/>
              </w:rPr>
              <w:t>Gyakorlat</w:t>
            </w:r>
          </w:p>
        </w:tc>
        <w:tc>
          <w:tcPr>
            <w:tcW w:w="48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2218E4" w14:textId="77777777" w:rsidR="00E4481D" w:rsidRPr="00F92BA7" w:rsidRDefault="00E4481D" w:rsidP="00E4481D">
            <w:pPr>
              <w:rPr>
                <w:sz w:val="18"/>
                <w:szCs w:val="18"/>
              </w:rPr>
            </w:pPr>
            <w:r>
              <w:rPr>
                <w:rStyle w:val="FontStyle56"/>
              </w:rPr>
              <w:t>Maximum 25 fős kistermi táblás, vázolási, szerkesztési gyakorlatok</w:t>
            </w:r>
          </w:p>
        </w:tc>
      </w:tr>
      <w:tr w:rsidR="00E4481D" w:rsidRPr="00F92BA7" w14:paraId="4EA79CB8" w14:textId="77777777" w:rsidTr="00E4481D">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D043A" w14:textId="77777777" w:rsidR="00E4481D" w:rsidRPr="00F92BA7" w:rsidRDefault="00E4481D" w:rsidP="00E4481D">
            <w:pPr>
              <w:rPr>
                <w:sz w:val="18"/>
                <w:szCs w:val="18"/>
              </w:rPr>
            </w:pP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82A1A" w14:textId="77777777" w:rsidR="00E4481D" w:rsidRPr="00F92BA7" w:rsidRDefault="00E4481D" w:rsidP="00E4481D">
            <w:pPr>
              <w:rPr>
                <w:sz w:val="18"/>
                <w:szCs w:val="18"/>
              </w:rPr>
            </w:pPr>
            <w:r w:rsidRPr="00F92BA7">
              <w:rPr>
                <w:sz w:val="18"/>
                <w:szCs w:val="18"/>
              </w:rPr>
              <w:t>Labor</w:t>
            </w:r>
          </w:p>
        </w:tc>
        <w:tc>
          <w:tcPr>
            <w:tcW w:w="48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427CC" w14:textId="77777777" w:rsidR="00E4481D" w:rsidRPr="00F92BA7" w:rsidRDefault="00E4481D" w:rsidP="00E4481D">
            <w:pPr>
              <w:rPr>
                <w:sz w:val="18"/>
                <w:szCs w:val="18"/>
              </w:rPr>
            </w:pPr>
          </w:p>
        </w:tc>
      </w:tr>
      <w:tr w:rsidR="00E4481D" w:rsidRPr="00F92BA7" w14:paraId="6323177F" w14:textId="77777777" w:rsidTr="00E4481D">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40FFF" w14:textId="77777777" w:rsidR="00E4481D" w:rsidRPr="00F92BA7" w:rsidRDefault="00E4481D" w:rsidP="00E4481D">
            <w:pPr>
              <w:rPr>
                <w:sz w:val="18"/>
                <w:szCs w:val="18"/>
              </w:rPr>
            </w:pP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6523F" w14:textId="77777777" w:rsidR="00E4481D" w:rsidRPr="00F92BA7" w:rsidRDefault="00E4481D" w:rsidP="00E4481D">
            <w:pPr>
              <w:rPr>
                <w:sz w:val="18"/>
                <w:szCs w:val="18"/>
              </w:rPr>
            </w:pPr>
            <w:r w:rsidRPr="00F92BA7">
              <w:rPr>
                <w:sz w:val="18"/>
                <w:szCs w:val="18"/>
              </w:rPr>
              <w:t>Egyéb</w:t>
            </w:r>
          </w:p>
        </w:tc>
        <w:tc>
          <w:tcPr>
            <w:tcW w:w="48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E25F6" w14:textId="77777777" w:rsidR="00E4481D" w:rsidRPr="00F92BA7" w:rsidRDefault="00E4481D" w:rsidP="00E4481D">
            <w:pPr>
              <w:rPr>
                <w:sz w:val="18"/>
                <w:szCs w:val="18"/>
              </w:rPr>
            </w:pPr>
          </w:p>
        </w:tc>
      </w:tr>
      <w:tr w:rsidR="00E4481D" w:rsidRPr="00F92BA7" w14:paraId="7D7B8F6A" w14:textId="77777777" w:rsidTr="00E4481D">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4947C4" w14:textId="77777777" w:rsidR="00E4481D" w:rsidRPr="00F92BA7" w:rsidRDefault="00E4481D" w:rsidP="00E4481D">
            <w:pPr>
              <w:rPr>
                <w:sz w:val="18"/>
                <w:szCs w:val="18"/>
              </w:rPr>
            </w:pPr>
            <w:r w:rsidRPr="00F92BA7">
              <w:rPr>
                <w:sz w:val="18"/>
                <w:szCs w:val="18"/>
              </w:rPr>
              <w:t>Követelmények (tanulmányi eredményekben kifejezve)</w:t>
            </w:r>
          </w:p>
        </w:tc>
        <w:tc>
          <w:tcPr>
            <w:tcW w:w="58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A5301DF" w14:textId="77777777" w:rsidR="00E4481D" w:rsidRPr="00F92BA7" w:rsidRDefault="00E4481D" w:rsidP="00E4481D">
            <w:pPr>
              <w:rPr>
                <w:b/>
                <w:sz w:val="18"/>
                <w:szCs w:val="18"/>
              </w:rPr>
            </w:pPr>
            <w:r w:rsidRPr="00F92BA7">
              <w:rPr>
                <w:b/>
                <w:sz w:val="18"/>
                <w:szCs w:val="18"/>
              </w:rPr>
              <w:t>Tudás</w:t>
            </w:r>
          </w:p>
        </w:tc>
      </w:tr>
      <w:tr w:rsidR="00E4481D" w:rsidRPr="00F92BA7" w14:paraId="01F68F36" w14:textId="77777777" w:rsidTr="00E4481D">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9D9AF" w14:textId="77777777" w:rsidR="00E4481D" w:rsidRPr="00F92BA7" w:rsidRDefault="00E4481D" w:rsidP="00E4481D">
            <w:pPr>
              <w:rPr>
                <w:sz w:val="18"/>
                <w:szCs w:val="18"/>
              </w:rPr>
            </w:pPr>
          </w:p>
        </w:tc>
        <w:tc>
          <w:tcPr>
            <w:tcW w:w="5899"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0D1F0"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Ismeri a szakterületéhez kötődő fogalomrendszert, a legfontosabb összefüggéseket és elméleteket.</w:t>
            </w:r>
          </w:p>
          <w:p w14:paraId="5362A2FA"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Átfogóan ismeri szakterülete fő elméleteinek ismeretszerzési és problémamegoldási módszereit.</w:t>
            </w:r>
          </w:p>
          <w:p w14:paraId="0A1332E8"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Alapvetően ismeri a géptervezési elveket és módszereket, gépgyártástechnológiai, irányítástechnikai eljárásokat és működési folyamatokat.</w:t>
            </w:r>
          </w:p>
          <w:p w14:paraId="1D9498D8"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Átfogóan ismeri az alkalmazott munka- és erőgépek, gépészeti berendezések, eszközök működési elveit, szerkezeti egységeit.</w:t>
            </w:r>
          </w:p>
          <w:p w14:paraId="68B85089"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Értelmezni, jellemezni és modellezni tudja a gépészeti rendszerek szerkezeti egységeinek, elemeinek felépítését, működését, az alkalmazott rendszerelemek kialakítását és kapcsolatát.</w:t>
            </w:r>
          </w:p>
        </w:tc>
      </w:tr>
      <w:tr w:rsidR="00E4481D" w:rsidRPr="00F92BA7" w14:paraId="73132AD1" w14:textId="77777777" w:rsidTr="00E4481D">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E0AC42" w14:textId="77777777" w:rsidR="00E4481D" w:rsidRPr="00F92BA7" w:rsidRDefault="00E4481D" w:rsidP="00E4481D">
            <w:pPr>
              <w:rPr>
                <w:sz w:val="18"/>
                <w:szCs w:val="18"/>
              </w:rPr>
            </w:pPr>
          </w:p>
        </w:tc>
        <w:tc>
          <w:tcPr>
            <w:tcW w:w="58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83D4F2C" w14:textId="77777777" w:rsidR="00E4481D" w:rsidRPr="00A734FC" w:rsidRDefault="00E4481D" w:rsidP="00E4481D">
            <w:pPr>
              <w:rPr>
                <w:b/>
                <w:sz w:val="18"/>
                <w:szCs w:val="18"/>
              </w:rPr>
            </w:pPr>
            <w:r w:rsidRPr="00A734FC">
              <w:rPr>
                <w:b/>
                <w:sz w:val="18"/>
                <w:szCs w:val="18"/>
              </w:rPr>
              <w:t>Képesség</w:t>
            </w:r>
          </w:p>
        </w:tc>
      </w:tr>
      <w:tr w:rsidR="00E4481D" w:rsidRPr="00F92BA7" w14:paraId="3FF9CBF2" w14:textId="77777777" w:rsidTr="00E4481D">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E79FA" w14:textId="77777777" w:rsidR="00E4481D" w:rsidRPr="00F92BA7" w:rsidRDefault="00E4481D" w:rsidP="00E4481D">
            <w:pPr>
              <w:rPr>
                <w:sz w:val="18"/>
                <w:szCs w:val="18"/>
              </w:rPr>
            </w:pPr>
          </w:p>
        </w:tc>
        <w:tc>
          <w:tcPr>
            <w:tcW w:w="5899"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A54F1" w14:textId="77777777" w:rsidR="00E4481D" w:rsidRPr="00A734FC" w:rsidRDefault="00E4481D" w:rsidP="00E4481D">
            <w:pPr>
              <w:pStyle w:val="Default"/>
              <w:numPr>
                <w:ilvl w:val="1"/>
                <w:numId w:val="28"/>
              </w:numPr>
              <w:ind w:left="643"/>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 Ellátja a szakképzettségének megfelelő munkakört.</w:t>
            </w:r>
          </w:p>
          <w:p w14:paraId="50199BAF" w14:textId="77777777" w:rsidR="00E4481D" w:rsidRPr="00A734FC" w:rsidRDefault="00E4481D" w:rsidP="00E4481D">
            <w:pPr>
              <w:pStyle w:val="Default"/>
              <w:numPr>
                <w:ilvl w:val="1"/>
                <w:numId w:val="28"/>
              </w:numPr>
              <w:ind w:left="643"/>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önálló tanulás megtervezésére, megszervezésére és végzésére. </w:t>
            </w:r>
          </w:p>
          <w:p w14:paraId="36178944" w14:textId="08EE9C1F" w:rsidR="00E4481D" w:rsidRPr="00A734FC" w:rsidRDefault="00E4481D" w:rsidP="00CB3463">
            <w:pPr>
              <w:pStyle w:val="Default"/>
              <w:numPr>
                <w:ilvl w:val="1"/>
                <w:numId w:val="28"/>
              </w:numPr>
              <w:ind w:left="643"/>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rutin szakmai problémák azonosítására, azok megoldásához szükséges elvi és gyakorlati háttér feltárására, megfogalmazására és (standard műveletek gyakorlati alkalmazásával) megoldására. </w:t>
            </w:r>
          </w:p>
        </w:tc>
      </w:tr>
      <w:tr w:rsidR="00E4481D" w:rsidRPr="00F92BA7" w14:paraId="5720F93B" w14:textId="77777777" w:rsidTr="00E4481D">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1EAD6" w14:textId="77777777" w:rsidR="00E4481D" w:rsidRPr="00F92BA7" w:rsidRDefault="00E4481D" w:rsidP="00E4481D">
            <w:pPr>
              <w:rPr>
                <w:sz w:val="18"/>
                <w:szCs w:val="18"/>
              </w:rPr>
            </w:pPr>
          </w:p>
        </w:tc>
        <w:tc>
          <w:tcPr>
            <w:tcW w:w="58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36B1178" w14:textId="77777777" w:rsidR="00E4481D" w:rsidRPr="00F92BA7" w:rsidRDefault="00E4481D" w:rsidP="00E4481D">
            <w:pPr>
              <w:rPr>
                <w:b/>
                <w:sz w:val="18"/>
                <w:szCs w:val="18"/>
              </w:rPr>
            </w:pPr>
            <w:r w:rsidRPr="00F92BA7">
              <w:rPr>
                <w:b/>
                <w:sz w:val="18"/>
                <w:szCs w:val="18"/>
              </w:rPr>
              <w:t>Attitűd</w:t>
            </w:r>
          </w:p>
          <w:p w14:paraId="1D8A2102" w14:textId="77777777" w:rsidR="00E4481D" w:rsidRPr="00F92BA7" w:rsidRDefault="00E4481D" w:rsidP="00E4481D">
            <w:pPr>
              <w:rPr>
                <w:sz w:val="18"/>
                <w:szCs w:val="18"/>
              </w:rPr>
            </w:pPr>
            <w:r w:rsidRPr="00F92BA7">
              <w:rPr>
                <w:sz w:val="18"/>
                <w:szCs w:val="18"/>
              </w:rPr>
              <w:t xml:space="preserve">Nyitott a képesítésével, szakterületével kapcsolatos </w:t>
            </w:r>
            <w:r>
              <w:rPr>
                <w:sz w:val="18"/>
                <w:szCs w:val="18"/>
              </w:rPr>
              <w:t>géptervezési</w:t>
            </w:r>
            <w:r w:rsidRPr="00F92BA7">
              <w:rPr>
                <w:sz w:val="18"/>
                <w:szCs w:val="18"/>
              </w:rPr>
              <w:t xml:space="preserve"> fejlesztés</w:t>
            </w:r>
            <w:r>
              <w:rPr>
                <w:sz w:val="18"/>
                <w:szCs w:val="18"/>
              </w:rPr>
              <w:t xml:space="preserve">ek </w:t>
            </w:r>
            <w:r w:rsidRPr="00F92BA7">
              <w:rPr>
                <w:sz w:val="18"/>
                <w:szCs w:val="18"/>
              </w:rPr>
              <w:t>megismerésére és befogadására. Érdeklődő a szakterülettel összefüggő új módszerekkel és eszközökkel kapcsolatban.</w:t>
            </w:r>
          </w:p>
        </w:tc>
      </w:tr>
      <w:tr w:rsidR="00E4481D" w:rsidRPr="00F92BA7" w14:paraId="49565B98" w14:textId="77777777" w:rsidTr="00E4481D">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62C6B" w14:textId="77777777" w:rsidR="00E4481D" w:rsidRPr="00F92BA7" w:rsidRDefault="00E4481D" w:rsidP="00E4481D">
            <w:pPr>
              <w:rPr>
                <w:sz w:val="18"/>
                <w:szCs w:val="18"/>
              </w:rPr>
            </w:pPr>
          </w:p>
        </w:tc>
        <w:tc>
          <w:tcPr>
            <w:tcW w:w="589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E2D27F" w14:textId="77777777" w:rsidR="00E4481D" w:rsidRPr="00F92BA7" w:rsidRDefault="00E4481D" w:rsidP="00E4481D">
            <w:pPr>
              <w:rPr>
                <w:b/>
                <w:sz w:val="18"/>
                <w:szCs w:val="18"/>
              </w:rPr>
            </w:pPr>
            <w:r w:rsidRPr="00F92BA7">
              <w:rPr>
                <w:b/>
                <w:sz w:val="18"/>
                <w:szCs w:val="18"/>
              </w:rPr>
              <w:t>Autonómia és felelősségvállalás</w:t>
            </w:r>
          </w:p>
          <w:p w14:paraId="42B232DF" w14:textId="77777777" w:rsidR="00E4481D" w:rsidRPr="00F92BA7" w:rsidRDefault="00E4481D" w:rsidP="00E4481D">
            <w:pPr>
              <w:rPr>
                <w:sz w:val="18"/>
                <w:szCs w:val="18"/>
              </w:rPr>
            </w:pPr>
            <w:r w:rsidRPr="00F92BA7">
              <w:rPr>
                <w:sz w:val="18"/>
                <w:szCs w:val="18"/>
              </w:rPr>
              <w:t>Felelősségvállalás saját munkája és társai munkája iránt.</w:t>
            </w:r>
          </w:p>
        </w:tc>
      </w:tr>
      <w:tr w:rsidR="00E4481D" w:rsidRPr="00F92BA7" w14:paraId="57464EEB" w14:textId="77777777" w:rsidTr="00E4481D">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4B41B" w14:textId="77777777" w:rsidR="00E4481D" w:rsidRPr="00F92BA7" w:rsidRDefault="00E4481D" w:rsidP="00E4481D">
            <w:pPr>
              <w:rPr>
                <w:sz w:val="18"/>
                <w:szCs w:val="18"/>
              </w:rPr>
            </w:pPr>
            <w:r w:rsidRPr="00F92BA7">
              <w:rPr>
                <w:sz w:val="18"/>
                <w:szCs w:val="18"/>
              </w:rPr>
              <w:t>Tantárgy tartalmának rövid leírása</w:t>
            </w:r>
          </w:p>
        </w:tc>
        <w:tc>
          <w:tcPr>
            <w:tcW w:w="58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931C0" w14:textId="18244DE0" w:rsidR="00E4481D" w:rsidRPr="009A1579" w:rsidRDefault="00E4481D" w:rsidP="00CB3463">
            <w:pPr>
              <w:pStyle w:val="Style9"/>
              <w:widowControl/>
              <w:rPr>
                <w:color w:val="000000"/>
                <w:sz w:val="18"/>
                <w:szCs w:val="18"/>
              </w:rPr>
            </w:pPr>
            <w:r>
              <w:rPr>
                <w:rStyle w:val="FontStyle56"/>
                <w:rFonts w:eastAsia="Calibri"/>
              </w:rPr>
              <w:t>Képsík, koordinátarendszer, vetítés. Pont ábrázolása, egyenes valódi és pontképe. Vetületi, valamint a nézetváltás törvénye. Térelemek kölcsönös helyzetei. Egyenes helyzeteitől függő vetületei, kitérő és metsző egyenesek. Transzverzálisok, sík nevezetes egyenesei. Síkidom valódi nagysága, szerkesztések leforgatással. Két sík metszésvonala, hajlásszögek, távolságok. Feladatok megoldása alapszerkesztésekkel. A műszaki rajzkialakítás alapszabványai. A műszaki gyakorlat vetületrendszereinek elvi áttekintése. Nézetek, nézetrendek alkalmazása. Metszetek és szelvények alkalmazása. Méretmegadás műszaki rajzokon. Mérethálózatok.</w:t>
            </w:r>
          </w:p>
        </w:tc>
      </w:tr>
      <w:tr w:rsidR="00E4481D" w:rsidRPr="00F92BA7" w14:paraId="09CC4242" w14:textId="77777777" w:rsidTr="00E4481D">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E61BE" w14:textId="77777777" w:rsidR="00E4481D" w:rsidRPr="00F92BA7" w:rsidRDefault="00E4481D" w:rsidP="00E4481D">
            <w:pPr>
              <w:rPr>
                <w:sz w:val="18"/>
                <w:szCs w:val="18"/>
              </w:rPr>
            </w:pPr>
            <w:r w:rsidRPr="00F92BA7">
              <w:rPr>
                <w:sz w:val="18"/>
                <w:szCs w:val="18"/>
              </w:rPr>
              <w:t>Tanulói tevékenységformák</w:t>
            </w:r>
          </w:p>
        </w:tc>
        <w:tc>
          <w:tcPr>
            <w:tcW w:w="58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087DBB" w14:textId="77777777" w:rsidR="00E4481D" w:rsidRPr="002C2A81" w:rsidRDefault="00E4481D" w:rsidP="00E4481D">
            <w:pPr>
              <w:pStyle w:val="Style9"/>
              <w:widowControl/>
              <w:rPr>
                <w:color w:val="000000"/>
                <w:sz w:val="18"/>
                <w:szCs w:val="18"/>
              </w:rPr>
            </w:pPr>
            <w:r>
              <w:rPr>
                <w:rStyle w:val="FontStyle56"/>
                <w:rFonts w:eastAsia="Calibri"/>
              </w:rPr>
              <w:t>Elméleti anyag feldolgozása irányítással 20 % Elméleti anyag önálló feldolgozása 20 % Feladatmegoldás irányítással 20 % Feladatok önálló feldolgozása 40 % Laboratóriumi mérések irányítással - Laboratóriumi jegyzőkönyvek elkészítése -</w:t>
            </w:r>
          </w:p>
        </w:tc>
      </w:tr>
      <w:tr w:rsidR="00E4481D" w:rsidRPr="00F92BA7" w14:paraId="734CD33A" w14:textId="77777777" w:rsidTr="00E4481D">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690D9" w14:textId="77777777" w:rsidR="00E4481D" w:rsidRPr="00F92BA7" w:rsidRDefault="00E4481D" w:rsidP="00E4481D">
            <w:pPr>
              <w:rPr>
                <w:sz w:val="18"/>
                <w:szCs w:val="18"/>
              </w:rPr>
            </w:pPr>
            <w:r w:rsidRPr="00F92BA7">
              <w:rPr>
                <w:sz w:val="18"/>
                <w:szCs w:val="18"/>
              </w:rPr>
              <w:t>Kötelező irodalom és elérhetősége</w:t>
            </w:r>
          </w:p>
        </w:tc>
        <w:tc>
          <w:tcPr>
            <w:tcW w:w="58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BFE1DA" w14:textId="77777777" w:rsidR="00E4481D" w:rsidRDefault="00E4481D" w:rsidP="00E4481D">
            <w:pPr>
              <w:pStyle w:val="Style23"/>
              <w:widowControl/>
              <w:numPr>
                <w:ilvl w:val="0"/>
                <w:numId w:val="5"/>
              </w:numPr>
              <w:tabs>
                <w:tab w:val="left" w:pos="216"/>
              </w:tabs>
              <w:jc w:val="left"/>
              <w:rPr>
                <w:rStyle w:val="FontStyle56"/>
                <w:rFonts w:eastAsia="Calibri"/>
              </w:rPr>
            </w:pPr>
            <w:r>
              <w:rPr>
                <w:rStyle w:val="FontStyle56"/>
                <w:rFonts w:eastAsia="Calibri"/>
              </w:rPr>
              <w:t>Ábrázoló Geometria Alapfeladatok (Útmutató és gyakorlati feladatok, Zahola Tamás)</w:t>
            </w:r>
          </w:p>
          <w:p w14:paraId="1C7FF0FD" w14:textId="6DDB3588" w:rsidR="00E4481D" w:rsidRPr="002C2A81" w:rsidRDefault="00E4481D" w:rsidP="00CB3463">
            <w:pPr>
              <w:pStyle w:val="Style23"/>
              <w:widowControl/>
              <w:numPr>
                <w:ilvl w:val="0"/>
                <w:numId w:val="5"/>
              </w:numPr>
              <w:tabs>
                <w:tab w:val="left" w:pos="216"/>
              </w:tabs>
              <w:jc w:val="left"/>
              <w:rPr>
                <w:color w:val="000000"/>
                <w:sz w:val="18"/>
                <w:szCs w:val="18"/>
              </w:rPr>
            </w:pPr>
            <w:r>
              <w:rPr>
                <w:rStyle w:val="FontStyle56"/>
                <w:rFonts w:eastAsia="Calibri"/>
              </w:rPr>
              <w:lastRenderedPageBreak/>
              <w:t>Tóth László- Zahola Tamás: Géprajz. Főiskolai jegyzet. Főiskolai Kiadó</w:t>
            </w:r>
          </w:p>
        </w:tc>
      </w:tr>
      <w:tr w:rsidR="00E4481D" w:rsidRPr="00F92BA7" w14:paraId="4DBD305C" w14:textId="77777777" w:rsidTr="00E4481D">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0568C" w14:textId="77777777" w:rsidR="00E4481D" w:rsidRPr="00F92BA7" w:rsidRDefault="00E4481D" w:rsidP="00E4481D">
            <w:pPr>
              <w:rPr>
                <w:sz w:val="18"/>
                <w:szCs w:val="18"/>
              </w:rPr>
            </w:pPr>
            <w:r w:rsidRPr="00F92BA7">
              <w:rPr>
                <w:sz w:val="18"/>
                <w:szCs w:val="18"/>
              </w:rPr>
              <w:lastRenderedPageBreak/>
              <w:t>Ajánlott irodalom és elérhetősége</w:t>
            </w:r>
          </w:p>
        </w:tc>
        <w:tc>
          <w:tcPr>
            <w:tcW w:w="589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152A13" w14:textId="77777777" w:rsidR="00E4481D" w:rsidRDefault="00E4481D" w:rsidP="00E4481D">
            <w:pPr>
              <w:pStyle w:val="Style23"/>
              <w:widowControl/>
              <w:numPr>
                <w:ilvl w:val="0"/>
                <w:numId w:val="6"/>
              </w:numPr>
              <w:tabs>
                <w:tab w:val="left" w:pos="221"/>
              </w:tabs>
              <w:jc w:val="left"/>
              <w:rPr>
                <w:rStyle w:val="FontStyle56"/>
                <w:rFonts w:eastAsia="Calibri"/>
              </w:rPr>
            </w:pPr>
            <w:r>
              <w:rPr>
                <w:rStyle w:val="FontStyle56"/>
                <w:rFonts w:eastAsia="Calibri"/>
              </w:rPr>
              <w:t>Koffán Károly: 15 előadás. Főiskolai jegyzet. Főiskolai Kiadó</w:t>
            </w:r>
          </w:p>
          <w:p w14:paraId="538C704E" w14:textId="2D65B4A8" w:rsidR="00E4481D" w:rsidRPr="002C2A81" w:rsidRDefault="00E4481D" w:rsidP="00CB3463">
            <w:pPr>
              <w:pStyle w:val="Style23"/>
              <w:widowControl/>
              <w:numPr>
                <w:ilvl w:val="0"/>
                <w:numId w:val="6"/>
              </w:numPr>
              <w:tabs>
                <w:tab w:val="left" w:pos="221"/>
              </w:tabs>
              <w:jc w:val="left"/>
            </w:pPr>
            <w:r>
              <w:rPr>
                <w:rStyle w:val="FontStyle56"/>
                <w:rFonts w:eastAsia="Calibri"/>
              </w:rPr>
              <w:t>Koffán Károly: 15 gyakorlat. Főiskolai jegyzet. Főiskolai Kiadó</w:t>
            </w:r>
          </w:p>
        </w:tc>
      </w:tr>
    </w:tbl>
    <w:p w14:paraId="7F4275F9" w14:textId="77777777" w:rsidR="00631120" w:rsidRDefault="00631120">
      <w:pPr>
        <w:pStyle w:val="Style4"/>
        <w:widowControl/>
        <w:rPr>
          <w:rStyle w:val="FontStyle54"/>
        </w:rPr>
        <w:sectPr w:rsidR="00631120" w:rsidSect="00631120">
          <w:pgSz w:w="11920" w:h="16840"/>
          <w:pgMar w:top="1580" w:right="1160" w:bottom="280" w:left="1300" w:header="708" w:footer="708" w:gutter="0"/>
          <w:cols w:space="700"/>
        </w:sectPr>
      </w:pPr>
    </w:p>
    <w:p w14:paraId="7F4275FA" w14:textId="77777777" w:rsidR="00291B46" w:rsidRDefault="00291B46">
      <w:pPr>
        <w:pStyle w:val="Style4"/>
        <w:widowControl/>
        <w:rPr>
          <w:rStyle w:val="FontStyle54"/>
        </w:rPr>
      </w:pPr>
    </w:p>
    <w:p w14:paraId="7F4275FB" w14:textId="77777777" w:rsidR="00F96C18" w:rsidRDefault="00F96C18" w:rsidP="00F96C18">
      <w:pPr>
        <w:ind w:left="116"/>
        <w:rPr>
          <w:b/>
          <w:sz w:val="22"/>
          <w:szCs w:val="22"/>
        </w:rPr>
      </w:pPr>
      <w:r>
        <w:rPr>
          <w:rStyle w:val="Cmsor2Char"/>
          <w:b/>
          <w:noProof/>
        </w:rPr>
        <mc:AlternateContent>
          <mc:Choice Requires="wpg">
            <w:drawing>
              <wp:anchor distT="0" distB="0" distL="114300" distR="114300" simplePos="0" relativeHeight="251665408" behindDoc="1" locked="0" layoutInCell="1" allowOverlap="1" wp14:anchorId="7F428010" wp14:editId="7F428011">
                <wp:simplePos x="0" y="0"/>
                <wp:positionH relativeFrom="page">
                  <wp:posOffset>880745</wp:posOffset>
                </wp:positionH>
                <wp:positionV relativeFrom="page">
                  <wp:posOffset>636270</wp:posOffset>
                </wp:positionV>
                <wp:extent cx="5886450" cy="0"/>
                <wp:effectExtent l="13970" t="7620" r="5080" b="11430"/>
                <wp:wrapNone/>
                <wp:docPr id="10" name="Csoportba foglalás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387" y="1002"/>
                          <a:chExt cx="9270" cy="0"/>
                        </a:xfrm>
                      </wpg:grpSpPr>
                      <wps:wsp>
                        <wps:cNvPr id="11" name="Freeform 11"/>
                        <wps:cNvSpPr>
                          <a:spLocks/>
                        </wps:cNvSpPr>
                        <wps:spPr bwMode="auto">
                          <a:xfrm>
                            <a:off x="1387" y="1002"/>
                            <a:ext cx="9270" cy="0"/>
                          </a:xfrm>
                          <a:custGeom>
                            <a:avLst/>
                            <a:gdLst>
                              <a:gd name="T0" fmla="+- 0 1387 1387"/>
                              <a:gd name="T1" fmla="*/ T0 w 9270"/>
                              <a:gd name="T2" fmla="+- 0 10657 1387"/>
                              <a:gd name="T3" fmla="*/ T2 w 9270"/>
                            </a:gdLst>
                            <a:ahLst/>
                            <a:cxnLst>
                              <a:cxn ang="0">
                                <a:pos x="T1" y="0"/>
                              </a:cxn>
                              <a:cxn ang="0">
                                <a:pos x="T3" y="0"/>
                              </a:cxn>
                            </a:cxnLst>
                            <a:rect l="0" t="0" r="r" b="b"/>
                            <a:pathLst>
                              <a:path w="9270">
                                <a:moveTo>
                                  <a:pt x="0" y="0"/>
                                </a:moveTo>
                                <a:lnTo>
                                  <a:pt x="9270" y="0"/>
                                </a:lnTo>
                              </a:path>
                            </a:pathLst>
                          </a:custGeom>
                          <a:noFill/>
                          <a:ln w="7362">
                            <a:solidFill>
                              <a:srgbClr val="4D80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BF175" id="Csoportba foglalás 10" o:spid="_x0000_s1026" style="position:absolute;margin-left:69.35pt;margin-top:50.1pt;width:463.5pt;height:0;z-index:-251651072;mso-position-horizontal-relative:page;mso-position-vertical-relative:page" coordorigin="1387,1002"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">
                <v:shape id="Freeform 11" o:spid="_x0000_s1027" style="position:absolute;left:1387;top:1002;width:9270;height:0;visibility:visible;mso-wrap-style:square;v-text-anchor:top" coordsize="9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" path="m,l9270,e" filled="f" strokecolor="#4d80bd" strokeweight=".2045mm">
                  <v:path arrowok="t" o:connecttype="custom" o:connectlocs="0,0;9270,0" o:connectangles="0,0"/>
                </v:shape>
                <w10:wrap anchorx="page" anchory="page"/>
              </v:group>
            </w:pict>
          </mc:Fallback>
        </mc:AlternateContent>
      </w:r>
      <w:bookmarkStart w:id="16" w:name="_Toc475638092"/>
      <w:r w:rsidRPr="0059465A">
        <w:rPr>
          <w:rStyle w:val="Cmsor2Char"/>
        </w:rPr>
        <w:t>Mechanika II</w:t>
      </w:r>
      <w:bookmarkEnd w:id="16"/>
      <w:r w:rsidRPr="0059465A">
        <w:rPr>
          <w:b/>
          <w:sz w:val="22"/>
          <w:szCs w:val="22"/>
        </w:rPr>
        <w:t>.</w:t>
      </w:r>
    </w:p>
    <w:tbl>
      <w:tblPr>
        <w:tblW w:w="5000" w:type="pct"/>
        <w:shd w:val="clear" w:color="auto" w:fill="FFFFFF"/>
        <w:tblLook w:val="04A0" w:firstRow="1" w:lastRow="0" w:firstColumn="1" w:lastColumn="0" w:noHBand="0" w:noVBand="1"/>
      </w:tblPr>
      <w:tblGrid>
        <w:gridCol w:w="1269"/>
        <w:gridCol w:w="971"/>
        <w:gridCol w:w="1101"/>
        <w:gridCol w:w="205"/>
        <w:gridCol w:w="1350"/>
        <w:gridCol w:w="261"/>
        <w:gridCol w:w="763"/>
        <w:gridCol w:w="139"/>
        <w:gridCol w:w="1331"/>
        <w:gridCol w:w="1003"/>
        <w:gridCol w:w="1797"/>
      </w:tblGrid>
      <w:tr w:rsidR="00F96C18" w:rsidRPr="005216ED" w14:paraId="7F427601" w14:textId="77777777" w:rsidTr="00CA40DE">
        <w:tc>
          <w:tcPr>
            <w:tcW w:w="22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FC" w14:textId="77777777" w:rsidR="00F96C18" w:rsidRPr="005216ED" w:rsidRDefault="00F96C18" w:rsidP="00CA40DE">
            <w:pPr>
              <w:rPr>
                <w:sz w:val="18"/>
                <w:szCs w:val="18"/>
              </w:rPr>
            </w:pPr>
            <w:r w:rsidRPr="005216ED">
              <w:rPr>
                <w:sz w:val="18"/>
                <w:szCs w:val="18"/>
              </w:rPr>
              <w:t>A tantárgy neve</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FD" w14:textId="77777777" w:rsidR="00F96C18" w:rsidRPr="005216ED" w:rsidRDefault="00F96C18" w:rsidP="00CA40DE">
            <w:pPr>
              <w:rPr>
                <w:sz w:val="18"/>
                <w:szCs w:val="18"/>
              </w:rPr>
            </w:pPr>
            <w:r w:rsidRPr="005216ED">
              <w:rPr>
                <w:sz w:val="18"/>
                <w:szCs w:val="18"/>
              </w:rPr>
              <w:t>magyarul</w:t>
            </w:r>
          </w:p>
        </w:tc>
        <w:tc>
          <w:tcPr>
            <w:tcW w:w="384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FE" w14:textId="77777777" w:rsidR="00F96C18" w:rsidRPr="005216ED" w:rsidRDefault="00F96C18" w:rsidP="00CA40DE">
            <w:pPr>
              <w:rPr>
                <w:sz w:val="18"/>
                <w:szCs w:val="18"/>
              </w:rPr>
            </w:pPr>
            <w:r>
              <w:rPr>
                <w:sz w:val="18"/>
                <w:szCs w:val="18"/>
              </w:rPr>
              <w:t>Mechanika II.</w:t>
            </w:r>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5FF" w14:textId="77777777" w:rsidR="00F96C18" w:rsidRPr="005216ED" w:rsidRDefault="00F96C18" w:rsidP="00CA40DE">
            <w:pPr>
              <w:rPr>
                <w:sz w:val="18"/>
                <w:szCs w:val="18"/>
              </w:rPr>
            </w:pPr>
            <w:r w:rsidRPr="005216ED">
              <w:rPr>
                <w:sz w:val="18"/>
                <w:szCs w:val="18"/>
              </w:rPr>
              <w:t>Szintje</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00" w14:textId="77777777" w:rsidR="00F96C18" w:rsidRPr="005216ED" w:rsidRDefault="00F96C18" w:rsidP="00CA40DE">
            <w:pPr>
              <w:rPr>
                <w:sz w:val="18"/>
                <w:szCs w:val="18"/>
              </w:rPr>
            </w:pPr>
          </w:p>
        </w:tc>
      </w:tr>
      <w:tr w:rsidR="00F96C18" w:rsidRPr="005216ED" w14:paraId="7F427608" w14:textId="77777777" w:rsidTr="00CA40D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02" w14:textId="77777777" w:rsidR="00F96C18" w:rsidRPr="005216ED" w:rsidRDefault="00F96C18" w:rsidP="00CA40DE">
            <w:pPr>
              <w:rPr>
                <w:sz w:val="18"/>
                <w:szCs w:val="18"/>
              </w:rPr>
            </w:pP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03" w14:textId="77777777" w:rsidR="00F96C18" w:rsidRPr="005216ED" w:rsidRDefault="00F96C18" w:rsidP="00CA40DE">
            <w:pPr>
              <w:rPr>
                <w:sz w:val="18"/>
                <w:szCs w:val="18"/>
              </w:rPr>
            </w:pPr>
            <w:r w:rsidRPr="005216ED">
              <w:rPr>
                <w:sz w:val="18"/>
                <w:szCs w:val="18"/>
              </w:rPr>
              <w:t>angolul</w:t>
            </w:r>
          </w:p>
        </w:tc>
        <w:tc>
          <w:tcPr>
            <w:tcW w:w="384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04" w14:textId="77777777" w:rsidR="00F96C18" w:rsidRPr="005216ED" w:rsidRDefault="00F96C18" w:rsidP="00CA40DE">
            <w:pPr>
              <w:rPr>
                <w:sz w:val="18"/>
                <w:szCs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05" w14:textId="77777777" w:rsidR="00F96C18" w:rsidRPr="005216ED" w:rsidRDefault="00F96C18" w:rsidP="00CA40DE">
            <w:pPr>
              <w:rPr>
                <w:sz w:val="18"/>
                <w:szCs w:val="18"/>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06" w14:textId="77777777" w:rsidR="00F96C18" w:rsidRPr="005216ED" w:rsidRDefault="00F96C18" w:rsidP="00CA40DE">
            <w:pPr>
              <w:rPr>
                <w:b/>
                <w:bCs/>
                <w:sz w:val="18"/>
                <w:szCs w:val="18"/>
              </w:rPr>
            </w:pPr>
            <w:r w:rsidRPr="005216ED">
              <w:rPr>
                <w:b/>
                <w:bCs/>
                <w:sz w:val="18"/>
                <w:szCs w:val="18"/>
              </w:rPr>
              <w:t xml:space="preserve">DUEN-MUG-257   </w:t>
            </w:r>
          </w:p>
          <w:p w14:paraId="7F427607" w14:textId="77777777" w:rsidR="00F96C18" w:rsidRPr="005216ED" w:rsidRDefault="00F96C18" w:rsidP="00CA40DE">
            <w:pPr>
              <w:rPr>
                <w:sz w:val="18"/>
                <w:szCs w:val="18"/>
              </w:rPr>
            </w:pPr>
            <w:r w:rsidRPr="005216ED">
              <w:rPr>
                <w:b/>
                <w:bCs/>
                <w:sz w:val="18"/>
                <w:szCs w:val="18"/>
              </w:rPr>
              <w:t xml:space="preserve">DUEL-MUG-257   </w:t>
            </w:r>
          </w:p>
        </w:tc>
      </w:tr>
      <w:tr w:rsidR="00F96C18" w:rsidRPr="005216ED" w14:paraId="7F42760A" w14:textId="77777777" w:rsidTr="00CA40DE">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09" w14:textId="77777777" w:rsidR="00F96C18" w:rsidRPr="005216ED" w:rsidRDefault="00F96C18" w:rsidP="00CA40DE">
            <w:pPr>
              <w:rPr>
                <w:sz w:val="18"/>
                <w:szCs w:val="18"/>
              </w:rPr>
            </w:pPr>
            <w:r w:rsidRPr="005216ED">
              <w:rPr>
                <w:b/>
                <w:bCs/>
                <w:sz w:val="18"/>
                <w:szCs w:val="18"/>
              </w:rPr>
              <w:t>2016/17/2</w:t>
            </w:r>
          </w:p>
        </w:tc>
      </w:tr>
      <w:tr w:rsidR="00F96C18" w:rsidRPr="005216ED" w14:paraId="7F42760D" w14:textId="77777777" w:rsidTr="00CA40DE">
        <w:tc>
          <w:tcPr>
            <w:tcW w:w="3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0B" w14:textId="77777777" w:rsidR="00F96C18" w:rsidRPr="005216ED" w:rsidRDefault="00F96C18" w:rsidP="00CA40DE">
            <w:pPr>
              <w:rPr>
                <w:sz w:val="18"/>
                <w:szCs w:val="18"/>
              </w:rPr>
            </w:pPr>
            <w:r w:rsidRPr="005216ED">
              <w:rPr>
                <w:sz w:val="18"/>
                <w:szCs w:val="18"/>
              </w:rPr>
              <w:t>Felelős oktatási egység</w:t>
            </w:r>
          </w:p>
        </w:tc>
        <w:tc>
          <w:tcPr>
            <w:tcW w:w="6644"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7F42760C" w14:textId="77777777" w:rsidR="00F96C18" w:rsidRPr="005216ED" w:rsidRDefault="00F96C18" w:rsidP="00CA40DE">
            <w:pPr>
              <w:rPr>
                <w:sz w:val="18"/>
                <w:szCs w:val="18"/>
              </w:rPr>
            </w:pPr>
            <w:r w:rsidRPr="005216ED">
              <w:rPr>
                <w:b/>
                <w:bCs/>
                <w:sz w:val="18"/>
                <w:szCs w:val="18"/>
              </w:rPr>
              <w:t>Műszaki Intézet</w:t>
            </w:r>
          </w:p>
        </w:tc>
      </w:tr>
      <w:tr w:rsidR="00F96C18" w:rsidRPr="005216ED" w14:paraId="7F427610" w14:textId="77777777" w:rsidTr="00CA40DE">
        <w:tc>
          <w:tcPr>
            <w:tcW w:w="354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7F42760E" w14:textId="77777777" w:rsidR="00F96C18" w:rsidRPr="005216ED" w:rsidRDefault="00F96C18" w:rsidP="00CA40DE">
            <w:pPr>
              <w:rPr>
                <w:sz w:val="18"/>
                <w:szCs w:val="18"/>
              </w:rPr>
            </w:pPr>
            <w:r w:rsidRPr="005216ED">
              <w:rPr>
                <w:sz w:val="18"/>
                <w:szCs w:val="18"/>
              </w:rPr>
              <w:t>Kötelező előtanulmány neve</w:t>
            </w:r>
          </w:p>
        </w:tc>
        <w:tc>
          <w:tcPr>
            <w:tcW w:w="6644"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42760F" w14:textId="77777777" w:rsidR="00F96C18" w:rsidRPr="005216ED" w:rsidRDefault="00F96C18" w:rsidP="00CA40DE">
            <w:pPr>
              <w:spacing w:line="240" w:lineRule="exact"/>
              <w:ind w:left="116"/>
              <w:rPr>
                <w:sz w:val="22"/>
                <w:szCs w:val="22"/>
              </w:rPr>
            </w:pPr>
            <w:r w:rsidRPr="0059465A">
              <w:rPr>
                <w:spacing w:val="-1"/>
                <w:position w:val="-1"/>
                <w:sz w:val="22"/>
                <w:szCs w:val="22"/>
              </w:rPr>
              <w:t>D</w:t>
            </w:r>
            <w:r>
              <w:rPr>
                <w:spacing w:val="-1"/>
                <w:position w:val="-1"/>
                <w:sz w:val="22"/>
                <w:szCs w:val="22"/>
              </w:rPr>
              <w:t>UE</w:t>
            </w:r>
            <w:r w:rsidRPr="0059465A">
              <w:rPr>
                <w:spacing w:val="-1"/>
                <w:position w:val="-1"/>
                <w:sz w:val="22"/>
                <w:szCs w:val="22"/>
              </w:rPr>
              <w:t>N</w:t>
            </w:r>
            <w:r w:rsidRPr="0059465A">
              <w:rPr>
                <w:position w:val="-1"/>
                <w:sz w:val="22"/>
                <w:szCs w:val="22"/>
              </w:rPr>
              <w:t>(L)</w:t>
            </w:r>
            <w:r w:rsidRPr="0059465A">
              <w:rPr>
                <w:spacing w:val="-4"/>
                <w:position w:val="-1"/>
                <w:sz w:val="22"/>
                <w:szCs w:val="22"/>
              </w:rPr>
              <w:t>-</w:t>
            </w:r>
            <w:r w:rsidRPr="0059465A">
              <w:rPr>
                <w:position w:val="-1"/>
                <w:sz w:val="22"/>
                <w:szCs w:val="22"/>
              </w:rPr>
              <w:t>MUG</w:t>
            </w:r>
            <w:r w:rsidRPr="0059465A">
              <w:rPr>
                <w:spacing w:val="-4"/>
                <w:position w:val="-1"/>
                <w:sz w:val="22"/>
                <w:szCs w:val="22"/>
              </w:rPr>
              <w:t>-</w:t>
            </w:r>
            <w:r>
              <w:rPr>
                <w:spacing w:val="-4"/>
                <w:position w:val="-1"/>
                <w:sz w:val="22"/>
                <w:szCs w:val="22"/>
              </w:rPr>
              <w:t>152</w:t>
            </w:r>
            <w:r w:rsidRPr="0059465A">
              <w:rPr>
                <w:position w:val="-1"/>
                <w:sz w:val="22"/>
                <w:szCs w:val="22"/>
              </w:rPr>
              <w:t xml:space="preserve">   </w:t>
            </w:r>
            <w:r w:rsidRPr="0059465A">
              <w:rPr>
                <w:spacing w:val="2"/>
                <w:position w:val="-1"/>
                <w:sz w:val="22"/>
                <w:szCs w:val="22"/>
              </w:rPr>
              <w:t xml:space="preserve"> </w:t>
            </w:r>
            <w:r w:rsidRPr="0059465A">
              <w:rPr>
                <w:position w:val="-1"/>
                <w:sz w:val="22"/>
                <w:szCs w:val="22"/>
              </w:rPr>
              <w:t>Mechani</w:t>
            </w:r>
            <w:r w:rsidRPr="0059465A">
              <w:rPr>
                <w:spacing w:val="-2"/>
                <w:position w:val="-1"/>
                <w:sz w:val="22"/>
                <w:szCs w:val="22"/>
              </w:rPr>
              <w:t>k</w:t>
            </w:r>
            <w:r w:rsidRPr="0059465A">
              <w:rPr>
                <w:position w:val="-1"/>
                <w:sz w:val="22"/>
                <w:szCs w:val="22"/>
              </w:rPr>
              <w:t>a</w:t>
            </w:r>
            <w:r w:rsidRPr="0059465A">
              <w:rPr>
                <w:spacing w:val="1"/>
                <w:position w:val="-1"/>
                <w:sz w:val="22"/>
                <w:szCs w:val="22"/>
              </w:rPr>
              <w:t xml:space="preserve"> </w:t>
            </w:r>
            <w:r w:rsidRPr="0059465A">
              <w:rPr>
                <w:spacing w:val="-4"/>
                <w:position w:val="-1"/>
                <w:sz w:val="22"/>
                <w:szCs w:val="22"/>
              </w:rPr>
              <w:t>I</w:t>
            </w:r>
            <w:r w:rsidRPr="0059465A">
              <w:rPr>
                <w:position w:val="-1"/>
                <w:sz w:val="22"/>
                <w:szCs w:val="22"/>
              </w:rPr>
              <w:t>.</w:t>
            </w:r>
          </w:p>
        </w:tc>
      </w:tr>
      <w:tr w:rsidR="00F96C18" w:rsidRPr="005216ED" w14:paraId="7F427616" w14:textId="77777777" w:rsidTr="00CA40DE">
        <w:tc>
          <w:tcPr>
            <w:tcW w:w="22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11" w14:textId="77777777" w:rsidR="00F96C18" w:rsidRPr="005216ED" w:rsidRDefault="00F96C18" w:rsidP="00CA40DE">
            <w:pPr>
              <w:rPr>
                <w:sz w:val="18"/>
                <w:szCs w:val="18"/>
              </w:rPr>
            </w:pPr>
            <w:r w:rsidRPr="005216ED">
              <w:rPr>
                <w:sz w:val="18"/>
                <w:szCs w:val="18"/>
              </w:rPr>
              <w:t>Típus</w:t>
            </w:r>
          </w:p>
        </w:tc>
        <w:tc>
          <w:tcPr>
            <w:tcW w:w="38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12" w14:textId="77777777" w:rsidR="00F96C18" w:rsidRPr="005216ED" w:rsidRDefault="00F96C18" w:rsidP="00CA40DE">
            <w:pPr>
              <w:rPr>
                <w:sz w:val="18"/>
                <w:szCs w:val="18"/>
              </w:rPr>
            </w:pPr>
            <w:r w:rsidRPr="005216ED">
              <w:rPr>
                <w:sz w:val="18"/>
                <w:szCs w:val="18"/>
              </w:rPr>
              <w:t>Heti óraszámok</w:t>
            </w:r>
          </w:p>
        </w:tc>
        <w:tc>
          <w:tcPr>
            <w:tcW w:w="13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13" w14:textId="77777777" w:rsidR="00F96C18" w:rsidRPr="005216ED" w:rsidRDefault="00F96C18" w:rsidP="00CA40DE">
            <w:pPr>
              <w:rPr>
                <w:sz w:val="18"/>
                <w:szCs w:val="18"/>
              </w:rPr>
            </w:pPr>
            <w:r w:rsidRPr="005216ED">
              <w:rPr>
                <w:sz w:val="18"/>
                <w:szCs w:val="18"/>
              </w:rPr>
              <w:t>Követelmény</w:t>
            </w:r>
          </w:p>
        </w:tc>
        <w:tc>
          <w:tcPr>
            <w:tcW w:w="10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14" w14:textId="77777777" w:rsidR="00F96C18" w:rsidRPr="005216ED" w:rsidRDefault="00F96C18" w:rsidP="00CA40DE">
            <w:pPr>
              <w:rPr>
                <w:sz w:val="18"/>
                <w:szCs w:val="18"/>
              </w:rPr>
            </w:pPr>
            <w:r w:rsidRPr="005216ED">
              <w:rPr>
                <w:sz w:val="18"/>
                <w:szCs w:val="18"/>
              </w:rPr>
              <w:t>Kredit</w:t>
            </w:r>
          </w:p>
        </w:tc>
        <w:tc>
          <w:tcPr>
            <w:tcW w:w="17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15" w14:textId="77777777" w:rsidR="00F96C18" w:rsidRPr="005216ED" w:rsidRDefault="00F96C18" w:rsidP="00CA40DE">
            <w:pPr>
              <w:rPr>
                <w:sz w:val="18"/>
                <w:szCs w:val="18"/>
              </w:rPr>
            </w:pPr>
            <w:r w:rsidRPr="005216ED">
              <w:rPr>
                <w:sz w:val="18"/>
                <w:szCs w:val="18"/>
              </w:rPr>
              <w:t>Oktatás nyelve</w:t>
            </w:r>
          </w:p>
        </w:tc>
      </w:tr>
      <w:tr w:rsidR="00F96C18" w:rsidRPr="005216ED" w14:paraId="7F42761E" w14:textId="77777777" w:rsidTr="00CA40D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17" w14:textId="77777777" w:rsidR="00F96C18" w:rsidRPr="005216ED" w:rsidRDefault="00F96C18" w:rsidP="00CA40DE">
            <w:pPr>
              <w:rPr>
                <w:sz w:val="18"/>
                <w:szCs w:val="18"/>
              </w:rPr>
            </w:pP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18" w14:textId="77777777" w:rsidR="00F96C18" w:rsidRPr="005216ED" w:rsidRDefault="00F96C18" w:rsidP="00CA40DE">
            <w:pPr>
              <w:rPr>
                <w:sz w:val="18"/>
                <w:szCs w:val="18"/>
              </w:rPr>
            </w:pPr>
            <w:r w:rsidRPr="005216ED">
              <w:rPr>
                <w:sz w:val="18"/>
                <w:szCs w:val="18"/>
              </w:rPr>
              <w:t>Előadás</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19" w14:textId="77777777" w:rsidR="00F96C18" w:rsidRPr="005216ED" w:rsidRDefault="00F96C18" w:rsidP="00CA40DE">
            <w:pPr>
              <w:rPr>
                <w:sz w:val="18"/>
                <w:szCs w:val="18"/>
              </w:rPr>
            </w:pPr>
            <w:r w:rsidRPr="005216ED">
              <w:rPr>
                <w:sz w:val="18"/>
                <w:szCs w:val="18"/>
              </w:rPr>
              <w:t>Gyakorlat</w:t>
            </w:r>
          </w:p>
        </w:tc>
        <w:tc>
          <w:tcPr>
            <w:tcW w:w="9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1A" w14:textId="77777777" w:rsidR="00F96C18" w:rsidRPr="005216ED" w:rsidRDefault="00F96C18" w:rsidP="00CA40DE">
            <w:pPr>
              <w:rPr>
                <w:sz w:val="18"/>
                <w:szCs w:val="18"/>
              </w:rPr>
            </w:pPr>
            <w:r w:rsidRPr="005216ED">
              <w:rPr>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1B" w14:textId="77777777" w:rsidR="00F96C18" w:rsidRPr="005216ED" w:rsidRDefault="00F96C18"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1C" w14:textId="77777777" w:rsidR="00F96C18" w:rsidRPr="005216ED" w:rsidRDefault="00F96C18"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1D" w14:textId="77777777" w:rsidR="00F96C18" w:rsidRPr="005216ED" w:rsidRDefault="00F96C18" w:rsidP="00CA40DE">
            <w:pPr>
              <w:rPr>
                <w:sz w:val="18"/>
                <w:szCs w:val="18"/>
              </w:rPr>
            </w:pPr>
          </w:p>
        </w:tc>
      </w:tr>
      <w:tr w:rsidR="00F96C18" w:rsidRPr="005216ED" w14:paraId="7F42762A" w14:textId="77777777" w:rsidTr="00CA40DE">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1F" w14:textId="77777777" w:rsidR="00F96C18" w:rsidRPr="005216ED" w:rsidRDefault="00F96C18" w:rsidP="00CA40DE">
            <w:pPr>
              <w:rPr>
                <w:sz w:val="18"/>
                <w:szCs w:val="18"/>
              </w:rPr>
            </w:pPr>
            <w:r w:rsidRPr="005216ED">
              <w:rPr>
                <w:sz w:val="18"/>
                <w:szCs w:val="18"/>
              </w:rPr>
              <w:t>Nappali</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0" w14:textId="77777777" w:rsidR="00F96C18" w:rsidRPr="005216ED" w:rsidRDefault="00F96C18" w:rsidP="00CA40DE">
            <w:pPr>
              <w:rPr>
                <w:sz w:val="18"/>
                <w:szCs w:val="18"/>
              </w:rPr>
            </w:pPr>
            <w:r w:rsidRPr="005216ED">
              <w:rPr>
                <w:b/>
                <w:bCs/>
                <w:sz w:val="18"/>
                <w:szCs w:val="18"/>
              </w:rPr>
              <w:t>150/60</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1" w14:textId="77777777" w:rsidR="00F96C18" w:rsidRPr="005216ED" w:rsidRDefault="00F96C18" w:rsidP="00CA40DE">
            <w:pPr>
              <w:rPr>
                <w:sz w:val="18"/>
                <w:szCs w:val="18"/>
              </w:rPr>
            </w:pPr>
          </w:p>
        </w:tc>
        <w:tc>
          <w:tcPr>
            <w:tcW w:w="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2" w14:textId="77777777" w:rsidR="00F96C18" w:rsidRPr="005216ED" w:rsidRDefault="00F96C18" w:rsidP="00CA40DE">
            <w:pPr>
              <w:rPr>
                <w:sz w:val="18"/>
                <w:szCs w:val="18"/>
              </w:rPr>
            </w:pPr>
            <w:r w:rsidRPr="005216ED">
              <w:rPr>
                <w:b/>
                <w:bCs/>
                <w:sz w:val="18"/>
                <w:szCs w:val="18"/>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3" w14:textId="77777777" w:rsidR="00F96C18" w:rsidRPr="005216ED" w:rsidRDefault="00F96C18" w:rsidP="00CA40DE">
            <w:pPr>
              <w:rPr>
                <w:sz w:val="18"/>
                <w:szCs w:val="18"/>
              </w:rPr>
            </w:pPr>
          </w:p>
        </w:tc>
        <w:tc>
          <w:tcPr>
            <w:tcW w:w="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4" w14:textId="77777777" w:rsidR="00F96C18" w:rsidRPr="005216ED" w:rsidRDefault="00F96C18" w:rsidP="00CA40DE">
            <w:pPr>
              <w:rPr>
                <w:sz w:val="18"/>
                <w:szCs w:val="18"/>
              </w:rPr>
            </w:pPr>
            <w:r w:rsidRPr="005216ED">
              <w:rPr>
                <w:b/>
                <w:bCs/>
                <w:sz w:val="18"/>
                <w:szCs w:val="18"/>
              </w:rPr>
              <w:t>3</w:t>
            </w:r>
          </w:p>
        </w:tc>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5" w14:textId="77777777" w:rsidR="00F96C18" w:rsidRPr="005216ED" w:rsidRDefault="00F96C18" w:rsidP="00CA40DE">
            <w:pPr>
              <w:rPr>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6" w14:textId="77777777" w:rsidR="00F96C18" w:rsidRPr="005216ED" w:rsidRDefault="00F96C18" w:rsidP="00CA40DE">
            <w:pPr>
              <w:rPr>
                <w:sz w:val="18"/>
                <w:szCs w:val="18"/>
              </w:rPr>
            </w:pPr>
            <w:r w:rsidRPr="005216ED">
              <w:rPr>
                <w:b/>
                <w:bCs/>
                <w:sz w:val="18"/>
                <w:szCs w:val="18"/>
              </w:rPr>
              <w:t>0</w:t>
            </w:r>
          </w:p>
        </w:tc>
        <w:tc>
          <w:tcPr>
            <w:tcW w:w="13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7" w14:textId="77777777" w:rsidR="00F96C18" w:rsidRPr="005216ED" w:rsidRDefault="00F96C18" w:rsidP="00CA40DE">
            <w:pPr>
              <w:rPr>
                <w:sz w:val="18"/>
                <w:szCs w:val="18"/>
              </w:rPr>
            </w:pPr>
            <w:r w:rsidRPr="005216ED">
              <w:rPr>
                <w:b/>
                <w:bCs/>
                <w:sz w:val="18"/>
                <w:szCs w:val="18"/>
              </w:rPr>
              <w:t>F</w:t>
            </w:r>
          </w:p>
        </w:tc>
        <w:tc>
          <w:tcPr>
            <w:tcW w:w="10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8" w14:textId="77777777" w:rsidR="00F96C18" w:rsidRPr="005216ED" w:rsidRDefault="00F96C18" w:rsidP="00CA40DE">
            <w:pPr>
              <w:rPr>
                <w:sz w:val="18"/>
                <w:szCs w:val="18"/>
              </w:rPr>
            </w:pPr>
            <w:r w:rsidRPr="005216ED">
              <w:rPr>
                <w:b/>
                <w:bCs/>
                <w:sz w:val="18"/>
                <w:szCs w:val="18"/>
              </w:rPr>
              <w:t>5</w:t>
            </w:r>
          </w:p>
        </w:tc>
        <w:tc>
          <w:tcPr>
            <w:tcW w:w="17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9" w14:textId="77777777" w:rsidR="00F96C18" w:rsidRPr="005216ED" w:rsidRDefault="00F96C18" w:rsidP="00CA40DE">
            <w:pPr>
              <w:rPr>
                <w:sz w:val="18"/>
                <w:szCs w:val="18"/>
              </w:rPr>
            </w:pPr>
            <w:r w:rsidRPr="005216ED">
              <w:rPr>
                <w:b/>
                <w:bCs/>
                <w:sz w:val="18"/>
                <w:szCs w:val="18"/>
              </w:rPr>
              <w:t>magyar</w:t>
            </w:r>
          </w:p>
        </w:tc>
      </w:tr>
      <w:tr w:rsidR="00F96C18" w:rsidRPr="005216ED" w14:paraId="7F427636" w14:textId="77777777" w:rsidTr="00CA40DE">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B" w14:textId="77777777" w:rsidR="00F96C18" w:rsidRPr="005216ED" w:rsidRDefault="00F96C18" w:rsidP="00CA40DE">
            <w:pPr>
              <w:rPr>
                <w:sz w:val="18"/>
                <w:szCs w:val="18"/>
              </w:rPr>
            </w:pPr>
            <w:r w:rsidRPr="005216ED">
              <w:rPr>
                <w:sz w:val="18"/>
                <w:szCs w:val="18"/>
              </w:rPr>
              <w:t>Levelező</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C" w14:textId="77777777" w:rsidR="00F96C18" w:rsidRPr="005216ED" w:rsidRDefault="00F96C18" w:rsidP="00CA40DE">
            <w:pPr>
              <w:rPr>
                <w:sz w:val="18"/>
                <w:szCs w:val="18"/>
              </w:rPr>
            </w:pPr>
            <w:r w:rsidRPr="005216ED">
              <w:rPr>
                <w:b/>
                <w:bCs/>
                <w:sz w:val="18"/>
                <w:szCs w:val="18"/>
              </w:rPr>
              <w:t>150/20</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D" w14:textId="77777777" w:rsidR="00F96C18" w:rsidRPr="005216ED" w:rsidRDefault="00F96C18" w:rsidP="00CA40DE">
            <w:pPr>
              <w:rPr>
                <w:sz w:val="18"/>
                <w:szCs w:val="18"/>
              </w:rPr>
            </w:pPr>
            <w:r w:rsidRPr="005216ED">
              <w:rPr>
                <w:sz w:val="18"/>
                <w:szCs w:val="18"/>
              </w:rPr>
              <w:t>Féléves</w:t>
            </w:r>
          </w:p>
        </w:tc>
        <w:tc>
          <w:tcPr>
            <w:tcW w:w="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E" w14:textId="77777777" w:rsidR="00F96C18" w:rsidRPr="005216ED" w:rsidRDefault="00F96C18" w:rsidP="00CA40DE">
            <w:pPr>
              <w:rPr>
                <w:sz w:val="18"/>
                <w:szCs w:val="18"/>
              </w:rPr>
            </w:pPr>
            <w:r w:rsidRPr="005216ED">
              <w:rPr>
                <w:b/>
                <w:bCs/>
                <w:sz w:val="18"/>
                <w:szCs w:val="18"/>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2F" w14:textId="77777777" w:rsidR="00F96C18" w:rsidRPr="005216ED" w:rsidRDefault="00F96C18" w:rsidP="00CA40DE">
            <w:pPr>
              <w:rPr>
                <w:sz w:val="18"/>
                <w:szCs w:val="18"/>
              </w:rPr>
            </w:pPr>
            <w:r w:rsidRPr="005216ED">
              <w:rPr>
                <w:sz w:val="18"/>
                <w:szCs w:val="18"/>
              </w:rPr>
              <w:t>Féléves</w:t>
            </w:r>
          </w:p>
        </w:tc>
        <w:tc>
          <w:tcPr>
            <w:tcW w:w="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30" w14:textId="77777777" w:rsidR="00F96C18" w:rsidRPr="005216ED" w:rsidRDefault="00F96C18" w:rsidP="00CA40DE">
            <w:pPr>
              <w:rPr>
                <w:sz w:val="18"/>
                <w:szCs w:val="18"/>
              </w:rPr>
            </w:pPr>
            <w:r w:rsidRPr="005216ED">
              <w:rPr>
                <w:b/>
                <w:bCs/>
                <w:sz w:val="18"/>
                <w:szCs w:val="18"/>
              </w:rPr>
              <w:t>15</w:t>
            </w:r>
          </w:p>
        </w:tc>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31" w14:textId="77777777" w:rsidR="00F96C18" w:rsidRPr="005216ED" w:rsidRDefault="00F96C18" w:rsidP="00CA40DE">
            <w:pPr>
              <w:rPr>
                <w:sz w:val="18"/>
                <w:szCs w:val="18"/>
              </w:rPr>
            </w:pPr>
            <w:r w:rsidRPr="005216ED">
              <w:rPr>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32" w14:textId="77777777" w:rsidR="00F96C18" w:rsidRPr="005216ED" w:rsidRDefault="00F96C18" w:rsidP="00CA40DE">
            <w:pPr>
              <w:rPr>
                <w:sz w:val="18"/>
                <w:szCs w:val="18"/>
              </w:rPr>
            </w:pPr>
            <w:r w:rsidRPr="005216ED">
              <w:rPr>
                <w:b/>
                <w:bCs/>
                <w:sz w:val="18"/>
                <w:szCs w:val="18"/>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33" w14:textId="77777777" w:rsidR="00F96C18" w:rsidRPr="005216ED" w:rsidRDefault="00F96C18"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34" w14:textId="77777777" w:rsidR="00F96C18" w:rsidRPr="005216ED" w:rsidRDefault="00F96C18"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35" w14:textId="77777777" w:rsidR="00F96C18" w:rsidRPr="005216ED" w:rsidRDefault="00F96C18" w:rsidP="00CA40DE">
            <w:pPr>
              <w:rPr>
                <w:sz w:val="18"/>
                <w:szCs w:val="18"/>
              </w:rPr>
            </w:pPr>
          </w:p>
        </w:tc>
      </w:tr>
      <w:tr w:rsidR="00F96C18" w:rsidRPr="005216ED" w14:paraId="7F42763C" w14:textId="77777777" w:rsidTr="00CA40DE">
        <w:tc>
          <w:tcPr>
            <w:tcW w:w="3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37" w14:textId="77777777" w:rsidR="00F96C18" w:rsidRPr="005216ED" w:rsidRDefault="00F96C18" w:rsidP="00CA40DE">
            <w:pPr>
              <w:rPr>
                <w:sz w:val="18"/>
                <w:szCs w:val="18"/>
              </w:rPr>
            </w:pPr>
            <w:r w:rsidRPr="005216ED">
              <w:rPr>
                <w:sz w:val="18"/>
                <w:szCs w:val="18"/>
              </w:rPr>
              <w:t>Tárgyfelelős oktató</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38" w14:textId="77777777" w:rsidR="00F96C18" w:rsidRPr="005216ED" w:rsidRDefault="00F96C18" w:rsidP="00CA40DE">
            <w:pPr>
              <w:rPr>
                <w:sz w:val="18"/>
                <w:szCs w:val="18"/>
              </w:rPr>
            </w:pPr>
            <w:r w:rsidRPr="005216ED">
              <w:rPr>
                <w:sz w:val="18"/>
                <w:szCs w:val="18"/>
              </w:rPr>
              <w:t>neve</w:t>
            </w:r>
          </w:p>
        </w:tc>
        <w:tc>
          <w:tcPr>
            <w:tcW w:w="223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39" w14:textId="77777777" w:rsidR="00F96C18" w:rsidRPr="005216ED" w:rsidRDefault="00F96C18" w:rsidP="00CA40DE">
            <w:pPr>
              <w:rPr>
                <w:sz w:val="18"/>
                <w:szCs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3A" w14:textId="77777777" w:rsidR="00F96C18" w:rsidRPr="005216ED" w:rsidRDefault="00F96C18" w:rsidP="00CA40DE">
            <w:pPr>
              <w:rPr>
                <w:sz w:val="18"/>
                <w:szCs w:val="18"/>
              </w:rPr>
            </w:pPr>
            <w:r w:rsidRPr="005216ED">
              <w:rPr>
                <w:sz w:val="18"/>
                <w:szCs w:val="18"/>
              </w:rPr>
              <w:t>beosztása</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3B" w14:textId="77777777" w:rsidR="00F96C18" w:rsidRPr="005216ED" w:rsidRDefault="00F96C18" w:rsidP="00CA40DE">
            <w:pPr>
              <w:rPr>
                <w:sz w:val="18"/>
                <w:szCs w:val="18"/>
              </w:rPr>
            </w:pPr>
          </w:p>
        </w:tc>
      </w:tr>
      <w:tr w:rsidR="00F96C18" w:rsidRPr="005216ED" w14:paraId="7F427640" w14:textId="77777777" w:rsidTr="00CA40DE">
        <w:tc>
          <w:tcPr>
            <w:tcW w:w="354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3D" w14:textId="77777777" w:rsidR="00F96C18" w:rsidRPr="005216ED" w:rsidRDefault="00F96C18" w:rsidP="00CA40DE">
            <w:pPr>
              <w:rPr>
                <w:sz w:val="18"/>
                <w:szCs w:val="18"/>
              </w:rPr>
            </w:pPr>
            <w:r w:rsidRPr="005216ED">
              <w:rPr>
                <w:sz w:val="18"/>
                <w:szCs w:val="18"/>
              </w:rPr>
              <w:t>A kurzus képzési célja, indokoltsága (tartalom, kimenet, tantervi hely)</w:t>
            </w:r>
          </w:p>
        </w:tc>
        <w:tc>
          <w:tcPr>
            <w:tcW w:w="664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63F" w14:textId="0E2C1FBD" w:rsidR="00F96C18" w:rsidRPr="005216ED" w:rsidRDefault="00F96C18" w:rsidP="00CB3463">
            <w:pPr>
              <w:spacing w:after="240"/>
            </w:pPr>
            <w:r w:rsidRPr="005216ED">
              <w:rPr>
                <w:b/>
                <w:bCs/>
                <w:sz w:val="18"/>
                <w:szCs w:val="18"/>
              </w:rPr>
              <w:t>Rövid célkitűzés</w:t>
            </w:r>
          </w:p>
        </w:tc>
      </w:tr>
      <w:tr w:rsidR="00F96C18" w:rsidRPr="005216ED" w14:paraId="7F427643"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41" w14:textId="77777777" w:rsidR="00F96C18" w:rsidRPr="005216ED" w:rsidRDefault="00F96C18" w:rsidP="00CA40DE">
            <w:pPr>
              <w:rPr>
                <w:sz w:val="18"/>
                <w:szCs w:val="18"/>
              </w:rPr>
            </w:pPr>
          </w:p>
        </w:tc>
        <w:tc>
          <w:tcPr>
            <w:tcW w:w="664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42" w14:textId="77777777" w:rsidR="00F96C18" w:rsidRPr="005216ED" w:rsidRDefault="00F96C18" w:rsidP="00CA40DE">
            <w:pPr>
              <w:rPr>
                <w:sz w:val="18"/>
                <w:szCs w:val="18"/>
              </w:rPr>
            </w:pPr>
          </w:p>
        </w:tc>
      </w:tr>
      <w:tr w:rsidR="00F96C18" w:rsidRPr="005216ED" w14:paraId="7F427648"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44" w14:textId="77777777" w:rsidR="00F96C18" w:rsidRPr="005216ED" w:rsidRDefault="00F96C18" w:rsidP="00CA40DE">
            <w:pPr>
              <w:rPr>
                <w:sz w:val="18"/>
                <w:szCs w:val="18"/>
              </w:rPr>
            </w:pPr>
          </w:p>
        </w:tc>
        <w:tc>
          <w:tcPr>
            <w:tcW w:w="664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647" w14:textId="680C2104" w:rsidR="00F96C18" w:rsidRPr="005216ED" w:rsidRDefault="00F96C18" w:rsidP="00CB3463">
            <w:pPr>
              <w:spacing w:after="240"/>
            </w:pPr>
            <w:r w:rsidRPr="005216ED">
              <w:rPr>
                <w:b/>
                <w:bCs/>
                <w:sz w:val="18"/>
                <w:szCs w:val="18"/>
              </w:rPr>
              <w:t>Képzési előzménye, fejlesztési célok</w:t>
            </w:r>
            <w:r w:rsidRPr="005216ED">
              <w:rPr>
                <w:sz w:val="18"/>
                <w:szCs w:val="18"/>
              </w:rPr>
              <w:t>A  hallgató  az  előadásokon  elhangzó  fogalmak  és  összefüggések  a  gyakorlatokon  és  az  otthoni felkészülés során történő alkalmazásával elsajátítja az összetett szerkezetek tervezésének mechanikai</w:t>
            </w:r>
            <w:r>
              <w:rPr>
                <w:sz w:val="18"/>
                <w:szCs w:val="18"/>
              </w:rPr>
              <w:t xml:space="preserve"> </w:t>
            </w:r>
            <w:r w:rsidRPr="005216ED">
              <w:rPr>
                <w:sz w:val="18"/>
                <w:szCs w:val="18"/>
              </w:rPr>
              <w:t>alapjait. Megismerkedik a szerkezetek statikájával, használati határállapotok kérdéskörével, a végeselem módszer alapjaival.</w:t>
            </w:r>
          </w:p>
        </w:tc>
      </w:tr>
      <w:tr w:rsidR="00F96C18" w:rsidRPr="005216ED" w14:paraId="7F42764B"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49" w14:textId="77777777" w:rsidR="00F96C18" w:rsidRPr="005216ED" w:rsidRDefault="00F96C18" w:rsidP="00CA40DE">
            <w:pPr>
              <w:rPr>
                <w:sz w:val="18"/>
                <w:szCs w:val="18"/>
              </w:rPr>
            </w:pPr>
          </w:p>
        </w:tc>
        <w:tc>
          <w:tcPr>
            <w:tcW w:w="664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4A" w14:textId="77777777" w:rsidR="00F96C18" w:rsidRPr="005216ED" w:rsidRDefault="00F96C18" w:rsidP="00CA40DE">
            <w:pPr>
              <w:rPr>
                <w:sz w:val="18"/>
                <w:szCs w:val="18"/>
              </w:rPr>
            </w:pPr>
          </w:p>
        </w:tc>
      </w:tr>
      <w:tr w:rsidR="00F96C18" w:rsidRPr="005216ED" w14:paraId="7F42764F" w14:textId="77777777" w:rsidTr="00CA40DE">
        <w:tc>
          <w:tcPr>
            <w:tcW w:w="354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4C" w14:textId="77777777" w:rsidR="00F96C18" w:rsidRPr="005216ED" w:rsidRDefault="00F96C18" w:rsidP="00CA40DE">
            <w:pPr>
              <w:rPr>
                <w:sz w:val="18"/>
                <w:szCs w:val="18"/>
              </w:rPr>
            </w:pPr>
            <w:r w:rsidRPr="005216ED">
              <w:rPr>
                <w:sz w:val="18"/>
                <w:szCs w:val="18"/>
              </w:rPr>
              <w:t>Jellemző átadási módok</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4D" w14:textId="77777777" w:rsidR="00F96C18" w:rsidRPr="005216ED" w:rsidRDefault="00F96C18" w:rsidP="00CA40DE">
            <w:pPr>
              <w:rPr>
                <w:sz w:val="18"/>
                <w:szCs w:val="18"/>
              </w:rPr>
            </w:pPr>
            <w:r w:rsidRPr="005216ED">
              <w:rPr>
                <w:sz w:val="18"/>
                <w:szCs w:val="18"/>
              </w:rPr>
              <w:t>Előadás</w:t>
            </w:r>
          </w:p>
        </w:tc>
        <w:tc>
          <w:tcPr>
            <w:tcW w:w="52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64E" w14:textId="77777777" w:rsidR="00F96C18" w:rsidRPr="005216ED" w:rsidRDefault="00F96C18" w:rsidP="00CA40DE">
            <w:pPr>
              <w:rPr>
                <w:sz w:val="18"/>
                <w:szCs w:val="18"/>
              </w:rPr>
            </w:pPr>
            <w:r w:rsidRPr="0059465A">
              <w:rPr>
                <w:sz w:val="22"/>
                <w:szCs w:val="22"/>
              </w:rPr>
              <w:t xml:space="preserve">Minden </w:t>
            </w:r>
            <w:r w:rsidRPr="0059465A">
              <w:rPr>
                <w:spacing w:val="-2"/>
                <w:sz w:val="22"/>
                <w:szCs w:val="22"/>
              </w:rPr>
              <w:t>h</w:t>
            </w:r>
            <w:r w:rsidRPr="0059465A">
              <w:rPr>
                <w:sz w:val="22"/>
                <w:szCs w:val="22"/>
              </w:rPr>
              <w:t>all</w:t>
            </w:r>
            <w:r w:rsidRPr="0059465A">
              <w:rPr>
                <w:spacing w:val="-2"/>
                <w:sz w:val="22"/>
                <w:szCs w:val="22"/>
              </w:rPr>
              <w:t>g</w:t>
            </w:r>
            <w:r w:rsidRPr="0059465A">
              <w:rPr>
                <w:sz w:val="22"/>
                <w:szCs w:val="22"/>
              </w:rPr>
              <w:t>a</w:t>
            </w:r>
            <w:r w:rsidRPr="0059465A">
              <w:rPr>
                <w:spacing w:val="1"/>
                <w:sz w:val="22"/>
                <w:szCs w:val="22"/>
              </w:rPr>
              <w:t>t</w:t>
            </w:r>
            <w:r w:rsidRPr="0059465A">
              <w:rPr>
                <w:sz w:val="22"/>
                <w:szCs w:val="22"/>
              </w:rPr>
              <w:t>ó</w:t>
            </w:r>
            <w:r w:rsidRPr="0059465A">
              <w:rPr>
                <w:spacing w:val="-2"/>
                <w:sz w:val="22"/>
                <w:szCs w:val="22"/>
              </w:rPr>
              <w:t>n</w:t>
            </w:r>
            <w:r w:rsidRPr="0059465A">
              <w:rPr>
                <w:sz w:val="22"/>
                <w:szCs w:val="22"/>
              </w:rPr>
              <w:t>ak</w:t>
            </w:r>
            <w:r w:rsidRPr="0059465A">
              <w:rPr>
                <w:spacing w:val="-2"/>
                <w:sz w:val="22"/>
                <w:szCs w:val="22"/>
              </w:rPr>
              <w:t xml:space="preserve"> </w:t>
            </w:r>
            <w:r w:rsidRPr="0059465A">
              <w:rPr>
                <w:sz w:val="22"/>
                <w:szCs w:val="22"/>
              </w:rPr>
              <w:t>nagy</w:t>
            </w:r>
            <w:r w:rsidRPr="0059465A">
              <w:rPr>
                <w:spacing w:val="-2"/>
                <w:sz w:val="22"/>
                <w:szCs w:val="22"/>
              </w:rPr>
              <w:t xml:space="preserve"> </w:t>
            </w:r>
            <w:r w:rsidRPr="0059465A">
              <w:rPr>
                <w:sz w:val="22"/>
                <w:szCs w:val="22"/>
              </w:rPr>
              <w:t>e</w:t>
            </w:r>
            <w:r w:rsidRPr="0059465A">
              <w:rPr>
                <w:spacing w:val="1"/>
                <w:sz w:val="22"/>
                <w:szCs w:val="22"/>
              </w:rPr>
              <w:t>l</w:t>
            </w:r>
            <w:r w:rsidRPr="0059465A">
              <w:rPr>
                <w:sz w:val="22"/>
                <w:szCs w:val="22"/>
              </w:rPr>
              <w:t>őadó</w:t>
            </w:r>
            <w:r w:rsidRPr="0059465A">
              <w:rPr>
                <w:spacing w:val="-2"/>
                <w:sz w:val="22"/>
                <w:szCs w:val="22"/>
              </w:rPr>
              <w:t>b</w:t>
            </w:r>
            <w:r w:rsidRPr="0059465A">
              <w:rPr>
                <w:sz w:val="22"/>
                <w:szCs w:val="22"/>
              </w:rPr>
              <w:t xml:space="preserve">an, </w:t>
            </w:r>
            <w:r w:rsidRPr="0059465A">
              <w:rPr>
                <w:spacing w:val="-2"/>
                <w:sz w:val="22"/>
                <w:szCs w:val="22"/>
              </w:rPr>
              <w:t>e</w:t>
            </w:r>
            <w:r w:rsidRPr="0059465A">
              <w:rPr>
                <w:sz w:val="22"/>
                <w:szCs w:val="22"/>
              </w:rPr>
              <w:t>lőa</w:t>
            </w:r>
            <w:r w:rsidRPr="0059465A">
              <w:rPr>
                <w:spacing w:val="-2"/>
                <w:sz w:val="22"/>
                <w:szCs w:val="22"/>
              </w:rPr>
              <w:t>d</w:t>
            </w:r>
            <w:r w:rsidRPr="0059465A">
              <w:rPr>
                <w:sz w:val="22"/>
                <w:szCs w:val="22"/>
              </w:rPr>
              <w:t>ás</w:t>
            </w:r>
            <w:r w:rsidRPr="0059465A">
              <w:rPr>
                <w:spacing w:val="-1"/>
                <w:sz w:val="22"/>
                <w:szCs w:val="22"/>
              </w:rPr>
              <w:t xml:space="preserve"> </w:t>
            </w:r>
            <w:r w:rsidRPr="0059465A">
              <w:rPr>
                <w:sz w:val="22"/>
                <w:szCs w:val="22"/>
              </w:rPr>
              <w:t>Po</w:t>
            </w:r>
            <w:r w:rsidRPr="0059465A">
              <w:rPr>
                <w:spacing w:val="-1"/>
                <w:sz w:val="22"/>
                <w:szCs w:val="22"/>
              </w:rPr>
              <w:t>w</w:t>
            </w:r>
            <w:r w:rsidRPr="0059465A">
              <w:rPr>
                <w:sz w:val="22"/>
                <w:szCs w:val="22"/>
              </w:rPr>
              <w:t>er</w:t>
            </w:r>
            <w:r w:rsidRPr="0059465A">
              <w:rPr>
                <w:spacing w:val="2"/>
                <w:sz w:val="22"/>
                <w:szCs w:val="22"/>
              </w:rPr>
              <w:t xml:space="preserve"> </w:t>
            </w:r>
            <w:r w:rsidRPr="0059465A">
              <w:rPr>
                <w:sz w:val="22"/>
                <w:szCs w:val="22"/>
              </w:rPr>
              <w:t>P</w:t>
            </w:r>
            <w:r w:rsidRPr="0059465A">
              <w:rPr>
                <w:spacing w:val="-3"/>
                <w:sz w:val="22"/>
                <w:szCs w:val="22"/>
              </w:rPr>
              <w:t>o</w:t>
            </w:r>
            <w:r w:rsidRPr="0059465A">
              <w:rPr>
                <w:spacing w:val="1"/>
                <w:sz w:val="22"/>
                <w:szCs w:val="22"/>
              </w:rPr>
              <w:t>i</w:t>
            </w:r>
            <w:r w:rsidRPr="0059465A">
              <w:rPr>
                <w:sz w:val="22"/>
                <w:szCs w:val="22"/>
              </w:rPr>
              <w:t>nt</w:t>
            </w:r>
            <w:r w:rsidRPr="0059465A">
              <w:rPr>
                <w:spacing w:val="-2"/>
                <w:sz w:val="22"/>
                <w:szCs w:val="22"/>
              </w:rPr>
              <w:t xml:space="preserve"> </w:t>
            </w:r>
            <w:r w:rsidRPr="0059465A">
              <w:rPr>
                <w:sz w:val="22"/>
                <w:szCs w:val="22"/>
              </w:rPr>
              <w:t>és</w:t>
            </w:r>
            <w:r w:rsidRPr="0059465A">
              <w:rPr>
                <w:spacing w:val="-2"/>
                <w:sz w:val="22"/>
                <w:szCs w:val="22"/>
              </w:rPr>
              <w:t xml:space="preserve"> </w:t>
            </w:r>
            <w:r w:rsidRPr="0059465A">
              <w:rPr>
                <w:sz w:val="22"/>
                <w:szCs w:val="22"/>
              </w:rPr>
              <w:t>ír</w:t>
            </w:r>
            <w:r w:rsidRPr="0059465A">
              <w:rPr>
                <w:spacing w:val="-2"/>
                <w:sz w:val="22"/>
                <w:szCs w:val="22"/>
              </w:rPr>
              <w:t>á</w:t>
            </w:r>
            <w:r w:rsidRPr="0059465A">
              <w:rPr>
                <w:sz w:val="22"/>
                <w:szCs w:val="22"/>
              </w:rPr>
              <w:t>s</w:t>
            </w:r>
            <w:r w:rsidRPr="0059465A">
              <w:rPr>
                <w:spacing w:val="-3"/>
                <w:sz w:val="22"/>
                <w:szCs w:val="22"/>
              </w:rPr>
              <w:t>v</w:t>
            </w:r>
            <w:r w:rsidRPr="0059465A">
              <w:rPr>
                <w:sz w:val="22"/>
                <w:szCs w:val="22"/>
              </w:rPr>
              <w:t>e</w:t>
            </w:r>
            <w:r w:rsidRPr="0059465A">
              <w:rPr>
                <w:spacing w:val="1"/>
                <w:sz w:val="22"/>
                <w:szCs w:val="22"/>
              </w:rPr>
              <w:t>t</w:t>
            </w:r>
            <w:r w:rsidRPr="0059465A">
              <w:rPr>
                <w:spacing w:val="-2"/>
                <w:sz w:val="22"/>
                <w:szCs w:val="22"/>
              </w:rPr>
              <w:t>í</w:t>
            </w:r>
            <w:r w:rsidRPr="0059465A">
              <w:rPr>
                <w:spacing w:val="1"/>
                <w:sz w:val="22"/>
                <w:szCs w:val="22"/>
              </w:rPr>
              <w:t>t</w:t>
            </w:r>
            <w:r w:rsidRPr="0059465A">
              <w:rPr>
                <w:sz w:val="22"/>
                <w:szCs w:val="22"/>
              </w:rPr>
              <w:t>ő</w:t>
            </w:r>
            <w:r w:rsidRPr="0059465A">
              <w:rPr>
                <w:spacing w:val="-2"/>
                <w:sz w:val="22"/>
                <w:szCs w:val="22"/>
              </w:rPr>
              <w:t xml:space="preserve"> f</w:t>
            </w:r>
            <w:r w:rsidRPr="0059465A">
              <w:rPr>
                <w:sz w:val="22"/>
                <w:szCs w:val="22"/>
              </w:rPr>
              <w:t>e</w:t>
            </w:r>
            <w:r w:rsidRPr="0059465A">
              <w:rPr>
                <w:spacing w:val="1"/>
                <w:sz w:val="22"/>
                <w:szCs w:val="22"/>
              </w:rPr>
              <w:t>l</w:t>
            </w:r>
            <w:r w:rsidRPr="0059465A">
              <w:rPr>
                <w:sz w:val="22"/>
                <w:szCs w:val="22"/>
              </w:rPr>
              <w:t>h</w:t>
            </w:r>
            <w:r w:rsidRPr="0059465A">
              <w:rPr>
                <w:spacing w:val="-2"/>
                <w:sz w:val="22"/>
                <w:szCs w:val="22"/>
              </w:rPr>
              <w:t>a</w:t>
            </w:r>
            <w:r w:rsidRPr="0059465A">
              <w:rPr>
                <w:sz w:val="22"/>
                <w:szCs w:val="22"/>
              </w:rPr>
              <w:t>s</w:t>
            </w:r>
            <w:r w:rsidRPr="0059465A">
              <w:rPr>
                <w:spacing w:val="-2"/>
                <w:sz w:val="22"/>
                <w:szCs w:val="22"/>
              </w:rPr>
              <w:t>z</w:t>
            </w:r>
            <w:r w:rsidRPr="0059465A">
              <w:rPr>
                <w:sz w:val="22"/>
                <w:szCs w:val="22"/>
              </w:rPr>
              <w:t>ná</w:t>
            </w:r>
            <w:r w:rsidRPr="0059465A">
              <w:rPr>
                <w:spacing w:val="1"/>
                <w:sz w:val="22"/>
                <w:szCs w:val="22"/>
              </w:rPr>
              <w:t>l</w:t>
            </w:r>
            <w:r w:rsidRPr="0059465A">
              <w:rPr>
                <w:spacing w:val="-2"/>
                <w:sz w:val="22"/>
                <w:szCs w:val="22"/>
              </w:rPr>
              <w:t>á</w:t>
            </w:r>
            <w:r w:rsidRPr="0059465A">
              <w:rPr>
                <w:sz w:val="22"/>
                <w:szCs w:val="22"/>
              </w:rPr>
              <w:t>s</w:t>
            </w:r>
            <w:r w:rsidRPr="0059465A">
              <w:rPr>
                <w:spacing w:val="1"/>
                <w:sz w:val="22"/>
                <w:szCs w:val="22"/>
              </w:rPr>
              <w:t>á</w:t>
            </w:r>
            <w:r w:rsidRPr="0059465A">
              <w:rPr>
                <w:spacing w:val="-2"/>
                <w:sz w:val="22"/>
                <w:szCs w:val="22"/>
              </w:rPr>
              <w:t>v</w:t>
            </w:r>
            <w:r w:rsidRPr="0059465A">
              <w:rPr>
                <w:sz w:val="22"/>
                <w:szCs w:val="22"/>
              </w:rPr>
              <w:t>a</w:t>
            </w:r>
            <w:r w:rsidRPr="0059465A">
              <w:rPr>
                <w:spacing w:val="1"/>
                <w:sz w:val="22"/>
                <w:szCs w:val="22"/>
              </w:rPr>
              <w:t>l</w:t>
            </w:r>
            <w:r w:rsidRPr="0059465A">
              <w:rPr>
                <w:sz w:val="22"/>
                <w:szCs w:val="22"/>
              </w:rPr>
              <w:t>.</w:t>
            </w:r>
          </w:p>
        </w:tc>
      </w:tr>
      <w:tr w:rsidR="00F96C18" w:rsidRPr="005216ED" w14:paraId="7F427653"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50" w14:textId="77777777" w:rsidR="00F96C18" w:rsidRPr="005216ED" w:rsidRDefault="00F96C18" w:rsidP="00CA40DE">
            <w:pPr>
              <w:rPr>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51" w14:textId="77777777" w:rsidR="00F96C18" w:rsidRPr="005216ED" w:rsidRDefault="00F96C18" w:rsidP="00CA40DE">
            <w:pPr>
              <w:rPr>
                <w:sz w:val="18"/>
                <w:szCs w:val="18"/>
              </w:rPr>
            </w:pPr>
            <w:r w:rsidRPr="005216ED">
              <w:rPr>
                <w:sz w:val="18"/>
                <w:szCs w:val="18"/>
              </w:rPr>
              <w:t>Gyakorlat</w:t>
            </w:r>
          </w:p>
        </w:tc>
        <w:tc>
          <w:tcPr>
            <w:tcW w:w="52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652" w14:textId="77777777" w:rsidR="00F96C18" w:rsidRPr="005216ED" w:rsidRDefault="00F96C18" w:rsidP="00CA40DE">
            <w:pPr>
              <w:rPr>
                <w:sz w:val="18"/>
                <w:szCs w:val="18"/>
              </w:rPr>
            </w:pPr>
            <w:r w:rsidRPr="0059465A">
              <w:rPr>
                <w:sz w:val="22"/>
                <w:szCs w:val="22"/>
              </w:rPr>
              <w:t>Ma</w:t>
            </w:r>
            <w:r w:rsidRPr="0059465A">
              <w:rPr>
                <w:spacing w:val="-2"/>
                <w:sz w:val="22"/>
                <w:szCs w:val="22"/>
              </w:rPr>
              <w:t>x</w:t>
            </w:r>
            <w:r w:rsidRPr="0059465A">
              <w:rPr>
                <w:spacing w:val="1"/>
                <w:sz w:val="22"/>
                <w:szCs w:val="22"/>
              </w:rPr>
              <w:t>i</w:t>
            </w:r>
            <w:r w:rsidRPr="0059465A">
              <w:rPr>
                <w:spacing w:val="-4"/>
                <w:sz w:val="22"/>
                <w:szCs w:val="22"/>
              </w:rPr>
              <w:t>m</w:t>
            </w:r>
            <w:r w:rsidRPr="0059465A">
              <w:rPr>
                <w:spacing w:val="2"/>
                <w:sz w:val="22"/>
                <w:szCs w:val="22"/>
              </w:rPr>
              <w:t>u</w:t>
            </w:r>
            <w:r w:rsidRPr="0059465A">
              <w:rPr>
                <w:sz w:val="22"/>
                <w:szCs w:val="22"/>
              </w:rPr>
              <w:t>m</w:t>
            </w:r>
            <w:r w:rsidRPr="0059465A">
              <w:rPr>
                <w:spacing w:val="-3"/>
                <w:sz w:val="22"/>
                <w:szCs w:val="22"/>
              </w:rPr>
              <w:t xml:space="preserve"> </w:t>
            </w:r>
            <w:r w:rsidRPr="0059465A">
              <w:rPr>
                <w:sz w:val="22"/>
                <w:szCs w:val="22"/>
              </w:rPr>
              <w:t>25</w:t>
            </w:r>
            <w:r w:rsidRPr="0059465A">
              <w:rPr>
                <w:spacing w:val="1"/>
                <w:sz w:val="22"/>
                <w:szCs w:val="22"/>
              </w:rPr>
              <w:t xml:space="preserve"> </w:t>
            </w:r>
            <w:r w:rsidRPr="0059465A">
              <w:rPr>
                <w:sz w:val="22"/>
                <w:szCs w:val="22"/>
              </w:rPr>
              <w:t>fős</w:t>
            </w:r>
            <w:r w:rsidRPr="0059465A">
              <w:rPr>
                <w:spacing w:val="1"/>
                <w:sz w:val="22"/>
                <w:szCs w:val="22"/>
              </w:rPr>
              <w:t xml:space="preserve"> </w:t>
            </w:r>
            <w:r w:rsidRPr="0059465A">
              <w:rPr>
                <w:spacing w:val="-2"/>
                <w:sz w:val="22"/>
                <w:szCs w:val="22"/>
              </w:rPr>
              <w:t>k</w:t>
            </w:r>
            <w:r w:rsidRPr="0059465A">
              <w:rPr>
                <w:sz w:val="22"/>
                <w:szCs w:val="22"/>
              </w:rPr>
              <w:t>is</w:t>
            </w:r>
            <w:r w:rsidRPr="0059465A">
              <w:rPr>
                <w:spacing w:val="1"/>
                <w:sz w:val="22"/>
                <w:szCs w:val="22"/>
              </w:rPr>
              <w:t>t</w:t>
            </w:r>
            <w:r w:rsidRPr="0059465A">
              <w:rPr>
                <w:spacing w:val="-2"/>
                <w:sz w:val="22"/>
                <w:szCs w:val="22"/>
              </w:rPr>
              <w:t>e</w:t>
            </w:r>
            <w:r w:rsidRPr="0059465A">
              <w:rPr>
                <w:sz w:val="22"/>
                <w:szCs w:val="22"/>
              </w:rPr>
              <w:t>r</w:t>
            </w:r>
            <w:r w:rsidRPr="0059465A">
              <w:rPr>
                <w:spacing w:val="-4"/>
                <w:sz w:val="22"/>
                <w:szCs w:val="22"/>
              </w:rPr>
              <w:t>m</w:t>
            </w:r>
            <w:r w:rsidRPr="0059465A">
              <w:rPr>
                <w:sz w:val="22"/>
                <w:szCs w:val="22"/>
              </w:rPr>
              <w:t>i</w:t>
            </w:r>
            <w:r w:rsidRPr="0059465A">
              <w:rPr>
                <w:spacing w:val="1"/>
                <w:sz w:val="22"/>
                <w:szCs w:val="22"/>
              </w:rPr>
              <w:t xml:space="preserve"> </w:t>
            </w:r>
            <w:r w:rsidRPr="0059465A">
              <w:rPr>
                <w:sz w:val="22"/>
                <w:szCs w:val="22"/>
              </w:rPr>
              <w:t>tá</w:t>
            </w:r>
            <w:r w:rsidRPr="0059465A">
              <w:rPr>
                <w:spacing w:val="-2"/>
                <w:sz w:val="22"/>
                <w:szCs w:val="22"/>
              </w:rPr>
              <w:t>b</w:t>
            </w:r>
            <w:r w:rsidRPr="0059465A">
              <w:rPr>
                <w:spacing w:val="1"/>
                <w:sz w:val="22"/>
                <w:szCs w:val="22"/>
              </w:rPr>
              <w:t>l</w:t>
            </w:r>
            <w:r w:rsidRPr="0059465A">
              <w:rPr>
                <w:sz w:val="22"/>
                <w:szCs w:val="22"/>
              </w:rPr>
              <w:t>ás,</w:t>
            </w:r>
            <w:r w:rsidRPr="0059465A">
              <w:rPr>
                <w:spacing w:val="-2"/>
                <w:sz w:val="22"/>
                <w:szCs w:val="22"/>
              </w:rPr>
              <w:t xml:space="preserve"> </w:t>
            </w:r>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ítási</w:t>
            </w:r>
            <w:r w:rsidRPr="0059465A">
              <w:rPr>
                <w:spacing w:val="-2"/>
                <w:sz w:val="22"/>
                <w:szCs w:val="22"/>
              </w:rPr>
              <w:t xml:space="preserve"> </w:t>
            </w:r>
            <w:r w:rsidRPr="0059465A">
              <w:rPr>
                <w:sz w:val="22"/>
                <w:szCs w:val="22"/>
              </w:rPr>
              <w:t>g</w:t>
            </w:r>
            <w:r w:rsidRPr="0059465A">
              <w:rPr>
                <w:spacing w:val="-2"/>
                <w:sz w:val="22"/>
                <w:szCs w:val="22"/>
              </w:rPr>
              <w:t>y</w:t>
            </w:r>
            <w:r w:rsidRPr="0059465A">
              <w:rPr>
                <w:sz w:val="22"/>
                <w:szCs w:val="22"/>
              </w:rPr>
              <w:t>a</w:t>
            </w:r>
            <w:r w:rsidRPr="0059465A">
              <w:rPr>
                <w:spacing w:val="-2"/>
                <w:sz w:val="22"/>
                <w:szCs w:val="22"/>
              </w:rPr>
              <w:t>k</w:t>
            </w:r>
            <w:r w:rsidRPr="0059465A">
              <w:rPr>
                <w:sz w:val="22"/>
                <w:szCs w:val="22"/>
              </w:rPr>
              <w:t>orla</w:t>
            </w:r>
            <w:r w:rsidRPr="0059465A">
              <w:rPr>
                <w:spacing w:val="1"/>
                <w:sz w:val="22"/>
                <w:szCs w:val="22"/>
              </w:rPr>
              <w:t>t</w:t>
            </w:r>
            <w:r w:rsidRPr="0059465A">
              <w:rPr>
                <w:sz w:val="22"/>
                <w:szCs w:val="22"/>
              </w:rPr>
              <w:t>o</w:t>
            </w:r>
            <w:r w:rsidRPr="0059465A">
              <w:rPr>
                <w:spacing w:val="-2"/>
                <w:sz w:val="22"/>
                <w:szCs w:val="22"/>
              </w:rPr>
              <w:t>k</w:t>
            </w:r>
          </w:p>
        </w:tc>
      </w:tr>
      <w:tr w:rsidR="00F96C18" w:rsidRPr="005216ED" w14:paraId="7F427657"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54" w14:textId="77777777" w:rsidR="00F96C18" w:rsidRPr="005216ED" w:rsidRDefault="00F96C18" w:rsidP="00CA40DE">
            <w:pPr>
              <w:rPr>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55" w14:textId="77777777" w:rsidR="00F96C18" w:rsidRPr="005216ED" w:rsidRDefault="00F96C18" w:rsidP="00CA40DE">
            <w:pPr>
              <w:rPr>
                <w:sz w:val="18"/>
                <w:szCs w:val="18"/>
              </w:rPr>
            </w:pPr>
            <w:r w:rsidRPr="005216ED">
              <w:rPr>
                <w:sz w:val="18"/>
                <w:szCs w:val="18"/>
              </w:rPr>
              <w:t>Labor</w:t>
            </w:r>
          </w:p>
        </w:tc>
        <w:tc>
          <w:tcPr>
            <w:tcW w:w="52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56" w14:textId="77777777" w:rsidR="00F96C18" w:rsidRPr="005216ED" w:rsidRDefault="00F96C18" w:rsidP="00CA40DE">
            <w:pPr>
              <w:rPr>
                <w:sz w:val="18"/>
                <w:szCs w:val="18"/>
              </w:rPr>
            </w:pPr>
            <w:r w:rsidRPr="0059465A">
              <w:rPr>
                <w:sz w:val="22"/>
                <w:szCs w:val="22"/>
              </w:rPr>
              <w:t>12</w:t>
            </w:r>
            <w:r w:rsidRPr="0059465A">
              <w:rPr>
                <w:spacing w:val="-2"/>
                <w:sz w:val="22"/>
                <w:szCs w:val="22"/>
              </w:rPr>
              <w:t xml:space="preserve"> </w:t>
            </w:r>
            <w:r w:rsidRPr="0059465A">
              <w:rPr>
                <w:sz w:val="22"/>
                <w:szCs w:val="22"/>
              </w:rPr>
              <w:t>fős</w:t>
            </w:r>
            <w:r w:rsidRPr="0059465A">
              <w:rPr>
                <w:spacing w:val="1"/>
                <w:sz w:val="22"/>
                <w:szCs w:val="22"/>
              </w:rPr>
              <w:t xml:space="preserve"> </w:t>
            </w:r>
            <w:r w:rsidRPr="0059465A">
              <w:rPr>
                <w:sz w:val="22"/>
                <w:szCs w:val="22"/>
              </w:rPr>
              <w:t>s</w:t>
            </w:r>
            <w:r w:rsidRPr="0059465A">
              <w:rPr>
                <w:spacing w:val="-2"/>
                <w:sz w:val="22"/>
                <w:szCs w:val="22"/>
              </w:rPr>
              <w:t>z</w:t>
            </w:r>
            <w:r w:rsidRPr="0059465A">
              <w:rPr>
                <w:spacing w:val="-1"/>
                <w:sz w:val="22"/>
                <w:szCs w:val="22"/>
              </w:rPr>
              <w:t>i</w:t>
            </w:r>
            <w:r w:rsidRPr="0059465A">
              <w:rPr>
                <w:spacing w:val="1"/>
                <w:sz w:val="22"/>
                <w:szCs w:val="22"/>
              </w:rPr>
              <w:t>l</w:t>
            </w:r>
            <w:r w:rsidRPr="0059465A">
              <w:rPr>
                <w:spacing w:val="-2"/>
                <w:sz w:val="22"/>
                <w:szCs w:val="22"/>
              </w:rPr>
              <w:t>á</w:t>
            </w:r>
            <w:r w:rsidRPr="0059465A">
              <w:rPr>
                <w:spacing w:val="1"/>
                <w:sz w:val="22"/>
                <w:szCs w:val="22"/>
              </w:rPr>
              <w:t>r</w:t>
            </w:r>
            <w:r w:rsidRPr="0059465A">
              <w:rPr>
                <w:sz w:val="22"/>
                <w:szCs w:val="22"/>
              </w:rPr>
              <w:t>dsá</w:t>
            </w:r>
            <w:r w:rsidRPr="0059465A">
              <w:rPr>
                <w:spacing w:val="-2"/>
                <w:sz w:val="22"/>
                <w:szCs w:val="22"/>
              </w:rPr>
              <w:t>g</w:t>
            </w:r>
            <w:r w:rsidRPr="0059465A">
              <w:rPr>
                <w:sz w:val="22"/>
                <w:szCs w:val="22"/>
              </w:rPr>
              <w:t>t</w:t>
            </w:r>
            <w:r w:rsidRPr="0059465A">
              <w:rPr>
                <w:spacing w:val="-2"/>
                <w:sz w:val="22"/>
                <w:szCs w:val="22"/>
              </w:rPr>
              <w:t>a</w:t>
            </w:r>
            <w:r w:rsidRPr="0059465A">
              <w:rPr>
                <w:sz w:val="22"/>
                <w:szCs w:val="22"/>
              </w:rPr>
              <w:t>ni</w:t>
            </w:r>
            <w:r w:rsidRPr="0059465A">
              <w:rPr>
                <w:spacing w:val="-1"/>
                <w:sz w:val="22"/>
                <w:szCs w:val="22"/>
              </w:rPr>
              <w:t xml:space="preserve"> </w:t>
            </w:r>
            <w:r w:rsidRPr="0059465A">
              <w:rPr>
                <w:sz w:val="22"/>
                <w:szCs w:val="22"/>
              </w:rPr>
              <w:t>és</w:t>
            </w:r>
            <w:r w:rsidRPr="0059465A">
              <w:rPr>
                <w:spacing w:val="1"/>
                <w:sz w:val="22"/>
                <w:szCs w:val="22"/>
              </w:rPr>
              <w:t xml:space="preserve"> </w:t>
            </w:r>
            <w:r w:rsidRPr="0059465A">
              <w:rPr>
                <w:spacing w:val="-2"/>
                <w:sz w:val="22"/>
                <w:szCs w:val="22"/>
              </w:rPr>
              <w:t>v</w:t>
            </w:r>
            <w:r w:rsidRPr="0059465A">
              <w:rPr>
                <w:sz w:val="22"/>
                <w:szCs w:val="22"/>
              </w:rPr>
              <w:t>é</w:t>
            </w:r>
            <w:r w:rsidRPr="0059465A">
              <w:rPr>
                <w:spacing w:val="-2"/>
                <w:sz w:val="22"/>
                <w:szCs w:val="22"/>
              </w:rPr>
              <w:t>g</w:t>
            </w:r>
            <w:r w:rsidRPr="0059465A">
              <w:rPr>
                <w:sz w:val="22"/>
                <w:szCs w:val="22"/>
              </w:rPr>
              <w:t>ese</w:t>
            </w:r>
            <w:r w:rsidRPr="0059465A">
              <w:rPr>
                <w:spacing w:val="1"/>
                <w:sz w:val="22"/>
                <w:szCs w:val="22"/>
              </w:rPr>
              <w:t>l</w:t>
            </w:r>
            <w:r w:rsidRPr="0059465A">
              <w:rPr>
                <w:sz w:val="22"/>
                <w:szCs w:val="22"/>
              </w:rPr>
              <w:t>em</w:t>
            </w:r>
            <w:r w:rsidRPr="0059465A">
              <w:rPr>
                <w:spacing w:val="-3"/>
                <w:sz w:val="22"/>
                <w:szCs w:val="22"/>
              </w:rPr>
              <w:t xml:space="preserve"> </w:t>
            </w:r>
            <w:r w:rsidRPr="0059465A">
              <w:rPr>
                <w:sz w:val="22"/>
                <w:szCs w:val="22"/>
              </w:rPr>
              <w:t>lab</w:t>
            </w:r>
            <w:r w:rsidRPr="0059465A">
              <w:rPr>
                <w:spacing w:val="-2"/>
                <w:sz w:val="22"/>
                <w:szCs w:val="22"/>
              </w:rPr>
              <w:t>o</w:t>
            </w:r>
            <w:r w:rsidRPr="0059465A">
              <w:rPr>
                <w:sz w:val="22"/>
                <w:szCs w:val="22"/>
              </w:rPr>
              <w:t>r</w:t>
            </w:r>
            <w:r w:rsidRPr="0059465A">
              <w:rPr>
                <w:spacing w:val="-2"/>
                <w:sz w:val="22"/>
                <w:szCs w:val="22"/>
              </w:rPr>
              <w:t>gy</w:t>
            </w:r>
            <w:r w:rsidRPr="0059465A">
              <w:rPr>
                <w:spacing w:val="3"/>
                <w:sz w:val="22"/>
                <w:szCs w:val="22"/>
              </w:rPr>
              <w:t>a</w:t>
            </w:r>
            <w:r w:rsidRPr="0059465A">
              <w:rPr>
                <w:spacing w:val="-2"/>
                <w:sz w:val="22"/>
                <w:szCs w:val="22"/>
              </w:rPr>
              <w:t>k</w:t>
            </w:r>
            <w:r w:rsidRPr="0059465A">
              <w:rPr>
                <w:sz w:val="22"/>
                <w:szCs w:val="22"/>
              </w:rPr>
              <w:t>or</w:t>
            </w:r>
            <w:r w:rsidRPr="0059465A">
              <w:rPr>
                <w:spacing w:val="-1"/>
                <w:sz w:val="22"/>
                <w:szCs w:val="22"/>
              </w:rPr>
              <w:t>l</w:t>
            </w:r>
            <w:r w:rsidRPr="0059465A">
              <w:rPr>
                <w:sz w:val="22"/>
                <w:szCs w:val="22"/>
              </w:rPr>
              <w:t>at</w:t>
            </w:r>
          </w:p>
        </w:tc>
      </w:tr>
      <w:tr w:rsidR="00F96C18" w:rsidRPr="005216ED" w14:paraId="7F42765B"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58" w14:textId="77777777" w:rsidR="00F96C18" w:rsidRPr="005216ED" w:rsidRDefault="00F96C18" w:rsidP="00CA40DE">
            <w:pPr>
              <w:rPr>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59" w14:textId="77777777" w:rsidR="00F96C18" w:rsidRPr="005216ED" w:rsidRDefault="00F96C18" w:rsidP="00CA40DE">
            <w:pPr>
              <w:rPr>
                <w:sz w:val="18"/>
                <w:szCs w:val="18"/>
              </w:rPr>
            </w:pPr>
            <w:r w:rsidRPr="005216ED">
              <w:rPr>
                <w:sz w:val="18"/>
                <w:szCs w:val="18"/>
              </w:rPr>
              <w:t>Egyéb</w:t>
            </w:r>
          </w:p>
        </w:tc>
        <w:tc>
          <w:tcPr>
            <w:tcW w:w="52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5A" w14:textId="77777777" w:rsidR="00F96C18" w:rsidRPr="005216ED" w:rsidRDefault="00F96C18" w:rsidP="00CA40DE">
            <w:pPr>
              <w:rPr>
                <w:sz w:val="18"/>
                <w:szCs w:val="18"/>
              </w:rPr>
            </w:pPr>
          </w:p>
        </w:tc>
      </w:tr>
      <w:tr w:rsidR="00F96C18" w:rsidRPr="005216ED" w14:paraId="7F42765F" w14:textId="77777777" w:rsidTr="00CA40DE">
        <w:tc>
          <w:tcPr>
            <w:tcW w:w="354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5C" w14:textId="77777777" w:rsidR="00F96C18" w:rsidRPr="005216ED" w:rsidRDefault="00F96C18" w:rsidP="00CA40DE">
            <w:pPr>
              <w:rPr>
                <w:sz w:val="18"/>
                <w:szCs w:val="18"/>
              </w:rPr>
            </w:pPr>
            <w:r w:rsidRPr="005216ED">
              <w:rPr>
                <w:sz w:val="18"/>
                <w:szCs w:val="18"/>
              </w:rPr>
              <w:t>Követelmények (tanulmányi eredményekben kifejezve)</w:t>
            </w:r>
          </w:p>
        </w:tc>
        <w:tc>
          <w:tcPr>
            <w:tcW w:w="664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65E" w14:textId="68046B1C" w:rsidR="00F96C18" w:rsidRPr="005216ED" w:rsidRDefault="00F96C18" w:rsidP="00CB3463">
            <w:pPr>
              <w:spacing w:after="240"/>
              <w:jc w:val="both"/>
            </w:pPr>
            <w:r w:rsidRPr="005216ED">
              <w:rPr>
                <w:b/>
                <w:bCs/>
                <w:sz w:val="18"/>
                <w:szCs w:val="18"/>
              </w:rPr>
              <w:t>Tudás</w:t>
            </w:r>
          </w:p>
        </w:tc>
      </w:tr>
      <w:tr w:rsidR="00F96C18" w:rsidRPr="005216ED" w14:paraId="7F427662"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60" w14:textId="77777777" w:rsidR="00F96C18" w:rsidRPr="005216ED" w:rsidRDefault="00F96C18" w:rsidP="00CA40DE">
            <w:pPr>
              <w:rPr>
                <w:sz w:val="18"/>
                <w:szCs w:val="18"/>
              </w:rPr>
            </w:pPr>
          </w:p>
        </w:tc>
        <w:tc>
          <w:tcPr>
            <w:tcW w:w="664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61" w14:textId="77777777" w:rsidR="00F96C18" w:rsidRPr="005216ED" w:rsidRDefault="00F96C18" w:rsidP="00CA40DE">
            <w:pPr>
              <w:rPr>
                <w:sz w:val="18"/>
                <w:szCs w:val="18"/>
              </w:rPr>
            </w:pPr>
          </w:p>
        </w:tc>
      </w:tr>
      <w:tr w:rsidR="00F96C18" w:rsidRPr="005216ED" w14:paraId="7F427666"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63" w14:textId="77777777" w:rsidR="00F96C18" w:rsidRPr="005216ED" w:rsidRDefault="00F96C18" w:rsidP="00CA40DE">
            <w:pPr>
              <w:rPr>
                <w:sz w:val="18"/>
                <w:szCs w:val="18"/>
              </w:rPr>
            </w:pPr>
          </w:p>
        </w:tc>
        <w:tc>
          <w:tcPr>
            <w:tcW w:w="664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665" w14:textId="31CF50DB" w:rsidR="00F96C18" w:rsidRPr="005216ED" w:rsidRDefault="00F96C18" w:rsidP="00CB3463">
            <w:pPr>
              <w:spacing w:after="240"/>
              <w:jc w:val="both"/>
            </w:pPr>
            <w:r w:rsidRPr="005216ED">
              <w:rPr>
                <w:b/>
                <w:bCs/>
                <w:sz w:val="18"/>
                <w:szCs w:val="18"/>
              </w:rPr>
              <w:t>Képesség</w:t>
            </w:r>
          </w:p>
        </w:tc>
      </w:tr>
      <w:tr w:rsidR="00F96C18" w:rsidRPr="005216ED" w14:paraId="7F427669"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67" w14:textId="77777777" w:rsidR="00F96C18" w:rsidRPr="005216ED" w:rsidRDefault="00F96C18" w:rsidP="00CA40DE">
            <w:pPr>
              <w:rPr>
                <w:sz w:val="18"/>
                <w:szCs w:val="18"/>
              </w:rPr>
            </w:pPr>
          </w:p>
        </w:tc>
        <w:tc>
          <w:tcPr>
            <w:tcW w:w="664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68" w14:textId="77777777" w:rsidR="00F96C18" w:rsidRPr="005216ED" w:rsidRDefault="00F96C18" w:rsidP="00CA40DE">
            <w:pPr>
              <w:rPr>
                <w:sz w:val="18"/>
                <w:szCs w:val="18"/>
              </w:rPr>
            </w:pPr>
          </w:p>
        </w:tc>
      </w:tr>
      <w:tr w:rsidR="00F96C18" w:rsidRPr="005216ED" w14:paraId="7F42766D"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6A" w14:textId="77777777" w:rsidR="00F96C18" w:rsidRPr="005216ED" w:rsidRDefault="00F96C18" w:rsidP="00CA40DE">
            <w:pPr>
              <w:rPr>
                <w:sz w:val="18"/>
                <w:szCs w:val="18"/>
              </w:rPr>
            </w:pPr>
          </w:p>
        </w:tc>
        <w:tc>
          <w:tcPr>
            <w:tcW w:w="664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66C" w14:textId="7F8D7186" w:rsidR="00F96C18" w:rsidRPr="005216ED" w:rsidRDefault="00F96C18" w:rsidP="00CB3463">
            <w:pPr>
              <w:spacing w:after="240"/>
              <w:jc w:val="both"/>
            </w:pPr>
            <w:r w:rsidRPr="005216ED">
              <w:rPr>
                <w:b/>
                <w:bCs/>
                <w:sz w:val="18"/>
                <w:szCs w:val="18"/>
              </w:rPr>
              <w:t>Attitűd</w:t>
            </w:r>
          </w:p>
        </w:tc>
      </w:tr>
      <w:tr w:rsidR="00F96C18" w:rsidRPr="005216ED" w14:paraId="7F427670"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6E" w14:textId="77777777" w:rsidR="00F96C18" w:rsidRPr="005216ED" w:rsidRDefault="00F96C18" w:rsidP="00CA40DE">
            <w:pPr>
              <w:rPr>
                <w:sz w:val="18"/>
                <w:szCs w:val="18"/>
              </w:rPr>
            </w:pPr>
          </w:p>
        </w:tc>
        <w:tc>
          <w:tcPr>
            <w:tcW w:w="664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6F" w14:textId="77777777" w:rsidR="00F96C18" w:rsidRPr="005216ED" w:rsidRDefault="00F96C18" w:rsidP="00CA40DE">
            <w:pPr>
              <w:rPr>
                <w:sz w:val="18"/>
                <w:szCs w:val="18"/>
              </w:rPr>
            </w:pPr>
          </w:p>
        </w:tc>
      </w:tr>
      <w:tr w:rsidR="00F96C18" w:rsidRPr="005216ED" w14:paraId="7F427674"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71" w14:textId="77777777" w:rsidR="00F96C18" w:rsidRPr="005216ED" w:rsidRDefault="00F96C18" w:rsidP="00CA40DE">
            <w:pPr>
              <w:rPr>
                <w:sz w:val="18"/>
                <w:szCs w:val="18"/>
              </w:rPr>
            </w:pPr>
          </w:p>
        </w:tc>
        <w:tc>
          <w:tcPr>
            <w:tcW w:w="664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673" w14:textId="560F207D" w:rsidR="00F96C18" w:rsidRPr="005216ED" w:rsidRDefault="00F96C18" w:rsidP="00CB3463">
            <w:pPr>
              <w:spacing w:after="240"/>
              <w:jc w:val="both"/>
              <w:rPr>
                <w:sz w:val="18"/>
                <w:szCs w:val="18"/>
              </w:rPr>
            </w:pPr>
            <w:r w:rsidRPr="005216ED">
              <w:rPr>
                <w:b/>
                <w:bCs/>
                <w:sz w:val="18"/>
                <w:szCs w:val="18"/>
              </w:rPr>
              <w:t>Autonómia és felelősségvállalás</w:t>
            </w:r>
          </w:p>
        </w:tc>
      </w:tr>
      <w:tr w:rsidR="00F96C18" w:rsidRPr="005216ED" w14:paraId="7F427677" w14:textId="77777777" w:rsidTr="00CA40D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75" w14:textId="77777777" w:rsidR="00F96C18" w:rsidRPr="005216ED" w:rsidRDefault="00F96C18" w:rsidP="00CA40DE">
            <w:pPr>
              <w:rPr>
                <w:sz w:val="18"/>
                <w:szCs w:val="18"/>
              </w:rPr>
            </w:pPr>
          </w:p>
        </w:tc>
        <w:tc>
          <w:tcPr>
            <w:tcW w:w="664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76" w14:textId="77777777" w:rsidR="00F96C18" w:rsidRPr="005216ED" w:rsidRDefault="00F96C18" w:rsidP="00CA40DE">
            <w:pPr>
              <w:rPr>
                <w:sz w:val="18"/>
                <w:szCs w:val="18"/>
              </w:rPr>
            </w:pPr>
          </w:p>
        </w:tc>
      </w:tr>
      <w:tr w:rsidR="00F96C18" w:rsidRPr="005216ED" w14:paraId="7F42767B" w14:textId="77777777" w:rsidTr="00CA40DE">
        <w:tc>
          <w:tcPr>
            <w:tcW w:w="3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78" w14:textId="77777777" w:rsidR="00F96C18" w:rsidRPr="005216ED" w:rsidRDefault="00F96C18" w:rsidP="00CA40DE">
            <w:pPr>
              <w:rPr>
                <w:sz w:val="18"/>
                <w:szCs w:val="18"/>
              </w:rPr>
            </w:pPr>
            <w:r w:rsidRPr="005216ED">
              <w:rPr>
                <w:sz w:val="18"/>
                <w:szCs w:val="18"/>
              </w:rPr>
              <w:t>Tantárgy tartalmának rövid leírása</w:t>
            </w:r>
          </w:p>
        </w:tc>
        <w:tc>
          <w:tcPr>
            <w:tcW w:w="664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679" w14:textId="77777777" w:rsidR="00F96C18" w:rsidRPr="005216ED" w:rsidRDefault="00F96C18" w:rsidP="00CA40DE">
            <w:pPr>
              <w:jc w:val="both"/>
              <w:rPr>
                <w:sz w:val="18"/>
                <w:szCs w:val="18"/>
              </w:rPr>
            </w:pPr>
            <w:r w:rsidRPr="005216ED">
              <w:rPr>
                <w:sz w:val="18"/>
                <w:szCs w:val="18"/>
              </w:rPr>
              <w:t>Szerkezetek statikája: tartószerkezetek osztályozása. Csuklós többtámaszú tartó, háromcsuklós keret,</w:t>
            </w:r>
          </w:p>
          <w:p w14:paraId="7F42767A" w14:textId="77777777" w:rsidR="00F96C18" w:rsidRPr="005216ED" w:rsidRDefault="00F96C18" w:rsidP="00CA40DE">
            <w:pPr>
              <w:jc w:val="both"/>
              <w:rPr>
                <w:sz w:val="18"/>
                <w:szCs w:val="18"/>
              </w:rPr>
            </w:pPr>
            <w:r w:rsidRPr="005216ED">
              <w:rPr>
                <w:sz w:val="18"/>
                <w:szCs w:val="18"/>
              </w:rPr>
              <w:t>rácsos szerkezetek és további tartószerkezetek erőtana, támaszerők és igénybevételek meghatározása. Kötélszerkezetek. Súrlódás, surlódásos kapcsolatok és alkalmazásuk a gépészetben. Alkalmazott szilárdságtan: a szilárdságtan munkatételei. Alkalmazásuk rúdszerkezetek elmozdulásainak meghatározására. Közelítő módszerek az elmozdulások meghatározására. A végeselem módszer alapfogalmai. Statikailag határozatlan szerkezetek megoldása erőmódszer segítségével. Rugalmas testek stabilitási problémái: síkbeli és térbeli rúdkihajlás, horpadás. Rugalmas-képlékeny alakváltozások, rúdszerkezetek méretezése képlékeny elvek alkalmazásával. Kifáradás jelensége, ellenőrzése. Rideg törés jelensége, ellenőrzése.</w:t>
            </w:r>
          </w:p>
        </w:tc>
      </w:tr>
      <w:tr w:rsidR="00F96C18" w:rsidRPr="005216ED" w14:paraId="7F42767F" w14:textId="77777777" w:rsidTr="00CA40DE">
        <w:tc>
          <w:tcPr>
            <w:tcW w:w="3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7C" w14:textId="77777777" w:rsidR="00F96C18" w:rsidRPr="005216ED" w:rsidRDefault="00F96C18" w:rsidP="00CA40DE">
            <w:pPr>
              <w:rPr>
                <w:sz w:val="18"/>
                <w:szCs w:val="18"/>
              </w:rPr>
            </w:pPr>
            <w:r w:rsidRPr="005216ED">
              <w:rPr>
                <w:sz w:val="18"/>
                <w:szCs w:val="18"/>
              </w:rPr>
              <w:t>Tanulói tevékenységformák</w:t>
            </w:r>
          </w:p>
        </w:tc>
        <w:tc>
          <w:tcPr>
            <w:tcW w:w="664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7E" w14:textId="40B27338" w:rsidR="00F96C18" w:rsidRPr="005216ED" w:rsidRDefault="00F96C18" w:rsidP="00CB3463">
            <w:pPr>
              <w:spacing w:line="240" w:lineRule="exact"/>
              <w:ind w:left="116" w:right="88"/>
              <w:jc w:val="both"/>
              <w:rPr>
                <w:sz w:val="18"/>
                <w:szCs w:val="18"/>
              </w:rPr>
            </w:pPr>
            <w:r w:rsidRPr="0059465A">
              <w:rPr>
                <w:sz w:val="22"/>
                <w:szCs w:val="22"/>
              </w:rPr>
              <w:t>El</w:t>
            </w:r>
            <w:r w:rsidRPr="0059465A">
              <w:rPr>
                <w:spacing w:val="-3"/>
                <w:sz w:val="22"/>
                <w:szCs w:val="22"/>
              </w:rPr>
              <w:t>m</w:t>
            </w:r>
            <w:r w:rsidRPr="0059465A">
              <w:rPr>
                <w:sz w:val="22"/>
                <w:szCs w:val="22"/>
              </w:rPr>
              <w:t xml:space="preserve">életi </w:t>
            </w:r>
            <w:r w:rsidRPr="0059465A">
              <w:rPr>
                <w:spacing w:val="15"/>
                <w:sz w:val="22"/>
                <w:szCs w:val="22"/>
              </w:rPr>
              <w:t xml:space="preserve"> </w:t>
            </w:r>
            <w:r w:rsidRPr="0059465A">
              <w:rPr>
                <w:sz w:val="22"/>
                <w:szCs w:val="22"/>
              </w:rPr>
              <w:t>an</w:t>
            </w:r>
            <w:r w:rsidRPr="0059465A">
              <w:rPr>
                <w:spacing w:val="-2"/>
                <w:sz w:val="22"/>
                <w:szCs w:val="22"/>
              </w:rPr>
              <w:t>y</w:t>
            </w:r>
            <w:r w:rsidRPr="0059465A">
              <w:rPr>
                <w:sz w:val="22"/>
                <w:szCs w:val="22"/>
              </w:rPr>
              <w:t xml:space="preserve">ag </w:t>
            </w:r>
            <w:r w:rsidRPr="0059465A">
              <w:rPr>
                <w:spacing w:val="15"/>
                <w:sz w:val="22"/>
                <w:szCs w:val="22"/>
              </w:rPr>
              <w:t xml:space="preserve"> </w:t>
            </w:r>
            <w:r w:rsidRPr="0059465A">
              <w:rPr>
                <w:sz w:val="22"/>
                <w:szCs w:val="22"/>
              </w:rPr>
              <w:t>feldol</w:t>
            </w:r>
            <w:r w:rsidRPr="0059465A">
              <w:rPr>
                <w:spacing w:val="-2"/>
                <w:sz w:val="22"/>
                <w:szCs w:val="22"/>
              </w:rPr>
              <w:t>g</w:t>
            </w:r>
            <w:r w:rsidRPr="0059465A">
              <w:rPr>
                <w:sz w:val="22"/>
                <w:szCs w:val="22"/>
              </w:rPr>
              <w:t>o</w:t>
            </w:r>
            <w:r w:rsidRPr="0059465A">
              <w:rPr>
                <w:spacing w:val="-2"/>
                <w:sz w:val="22"/>
                <w:szCs w:val="22"/>
              </w:rPr>
              <w:t>z</w:t>
            </w:r>
            <w:r w:rsidRPr="0059465A">
              <w:rPr>
                <w:sz w:val="22"/>
                <w:szCs w:val="22"/>
              </w:rPr>
              <w:t xml:space="preserve">ása </w:t>
            </w:r>
            <w:r w:rsidRPr="0059465A">
              <w:rPr>
                <w:spacing w:val="18"/>
                <w:sz w:val="22"/>
                <w:szCs w:val="22"/>
              </w:rPr>
              <w:t xml:space="preserve"> </w:t>
            </w:r>
            <w:r w:rsidRPr="0059465A">
              <w:rPr>
                <w:spacing w:val="1"/>
                <w:sz w:val="22"/>
                <w:szCs w:val="22"/>
              </w:rPr>
              <w:t>i</w:t>
            </w:r>
            <w:r w:rsidRPr="0059465A">
              <w:rPr>
                <w:spacing w:val="-2"/>
                <w:sz w:val="22"/>
                <w:szCs w:val="22"/>
              </w:rPr>
              <w:t>r</w:t>
            </w:r>
            <w:r w:rsidRPr="0059465A">
              <w:rPr>
                <w:sz w:val="22"/>
                <w:szCs w:val="22"/>
              </w:rPr>
              <w:t>án</w:t>
            </w:r>
            <w:r w:rsidRPr="0059465A">
              <w:rPr>
                <w:spacing w:val="-2"/>
                <w:sz w:val="22"/>
                <w:szCs w:val="22"/>
              </w:rPr>
              <w:t>y</w:t>
            </w:r>
            <w:r w:rsidRPr="0059465A">
              <w:rPr>
                <w:sz w:val="22"/>
                <w:szCs w:val="22"/>
              </w:rPr>
              <w:t>ít</w:t>
            </w:r>
            <w:r w:rsidRPr="0059465A">
              <w:rPr>
                <w:spacing w:val="-2"/>
                <w:sz w:val="22"/>
                <w:szCs w:val="22"/>
              </w:rPr>
              <w:t>á</w:t>
            </w:r>
            <w:r w:rsidRPr="0059465A">
              <w:rPr>
                <w:sz w:val="22"/>
                <w:szCs w:val="22"/>
              </w:rPr>
              <w:t>ss</w:t>
            </w:r>
            <w:r w:rsidRPr="0059465A">
              <w:rPr>
                <w:spacing w:val="-2"/>
                <w:sz w:val="22"/>
                <w:szCs w:val="22"/>
              </w:rPr>
              <w:t>a</w:t>
            </w:r>
            <w:r w:rsidRPr="0059465A">
              <w:rPr>
                <w:spacing w:val="1"/>
                <w:sz w:val="22"/>
                <w:szCs w:val="22"/>
              </w:rPr>
              <w:t>l</w:t>
            </w:r>
            <w:r w:rsidRPr="0059465A">
              <w:rPr>
                <w:spacing w:val="-1"/>
                <w:sz w:val="22"/>
                <w:szCs w:val="22"/>
              </w:rPr>
              <w:t>/</w:t>
            </w:r>
            <w:r w:rsidRPr="0059465A">
              <w:rPr>
                <w:sz w:val="22"/>
                <w:szCs w:val="22"/>
              </w:rPr>
              <w:t>ön</w:t>
            </w:r>
            <w:r w:rsidRPr="0059465A">
              <w:rPr>
                <w:spacing w:val="-2"/>
                <w:sz w:val="22"/>
                <w:szCs w:val="22"/>
              </w:rPr>
              <w:t>á</w:t>
            </w:r>
            <w:r w:rsidRPr="0059465A">
              <w:rPr>
                <w:sz w:val="22"/>
                <w:szCs w:val="22"/>
              </w:rPr>
              <w:t>ll</w:t>
            </w:r>
            <w:r w:rsidRPr="0059465A">
              <w:rPr>
                <w:spacing w:val="-2"/>
                <w:sz w:val="22"/>
                <w:szCs w:val="22"/>
              </w:rPr>
              <w:t>ó</w:t>
            </w:r>
            <w:r w:rsidRPr="0059465A">
              <w:rPr>
                <w:sz w:val="22"/>
                <w:szCs w:val="22"/>
              </w:rPr>
              <w:t xml:space="preserve">an: </w:t>
            </w:r>
            <w:r w:rsidRPr="0059465A">
              <w:rPr>
                <w:spacing w:val="17"/>
                <w:sz w:val="22"/>
                <w:szCs w:val="22"/>
              </w:rPr>
              <w:t xml:space="preserve"> </w:t>
            </w:r>
            <w:r w:rsidRPr="0059465A">
              <w:rPr>
                <w:spacing w:val="-2"/>
                <w:sz w:val="22"/>
                <w:szCs w:val="22"/>
              </w:rPr>
              <w:t>2</w:t>
            </w:r>
            <w:r w:rsidRPr="0059465A">
              <w:rPr>
                <w:sz w:val="22"/>
                <w:szCs w:val="22"/>
              </w:rPr>
              <w:t xml:space="preserve">0/30 </w:t>
            </w:r>
            <w:r w:rsidRPr="0059465A">
              <w:rPr>
                <w:spacing w:val="17"/>
                <w:sz w:val="22"/>
                <w:szCs w:val="22"/>
              </w:rPr>
              <w:t xml:space="preserve"> </w:t>
            </w:r>
            <w:r w:rsidRPr="0059465A">
              <w:rPr>
                <w:sz w:val="22"/>
                <w:szCs w:val="22"/>
              </w:rPr>
              <w:t xml:space="preserve">% </w:t>
            </w:r>
            <w:r w:rsidRPr="0059465A">
              <w:rPr>
                <w:spacing w:val="17"/>
                <w:sz w:val="22"/>
                <w:szCs w:val="22"/>
              </w:rPr>
              <w:t xml:space="preserve"> </w:t>
            </w:r>
            <w:r w:rsidRPr="0059465A">
              <w:rPr>
                <w:spacing w:val="-3"/>
                <w:sz w:val="22"/>
                <w:szCs w:val="22"/>
              </w:rPr>
              <w:t>F</w:t>
            </w:r>
            <w:r w:rsidRPr="0059465A">
              <w:rPr>
                <w:sz w:val="22"/>
                <w:szCs w:val="22"/>
              </w:rPr>
              <w:t>el</w:t>
            </w:r>
            <w:r w:rsidRPr="0059465A">
              <w:rPr>
                <w:spacing w:val="-4"/>
                <w:sz w:val="22"/>
                <w:szCs w:val="22"/>
              </w:rPr>
              <w:t>a</w:t>
            </w:r>
            <w:r w:rsidRPr="0059465A">
              <w:rPr>
                <w:sz w:val="22"/>
                <w:szCs w:val="22"/>
              </w:rPr>
              <w:t>da</w:t>
            </w:r>
            <w:r w:rsidRPr="0059465A">
              <w:rPr>
                <w:spacing w:val="1"/>
                <w:sz w:val="22"/>
                <w:szCs w:val="22"/>
              </w:rPr>
              <w:t>t</w:t>
            </w:r>
            <w:r w:rsidRPr="0059465A">
              <w:rPr>
                <w:spacing w:val="-4"/>
                <w:sz w:val="22"/>
                <w:szCs w:val="22"/>
              </w:rPr>
              <w:t>m</w:t>
            </w:r>
            <w:r w:rsidRPr="0059465A">
              <w:rPr>
                <w:sz w:val="22"/>
                <w:szCs w:val="22"/>
              </w:rPr>
              <w:t>e</w:t>
            </w:r>
            <w:r w:rsidRPr="0059465A">
              <w:rPr>
                <w:spacing w:val="-2"/>
                <w:sz w:val="22"/>
                <w:szCs w:val="22"/>
              </w:rPr>
              <w:t>g</w:t>
            </w:r>
            <w:r w:rsidRPr="0059465A">
              <w:rPr>
                <w:sz w:val="22"/>
                <w:szCs w:val="22"/>
              </w:rPr>
              <w:t xml:space="preserve">oldás </w:t>
            </w:r>
            <w:r w:rsidRPr="0059465A">
              <w:rPr>
                <w:spacing w:val="15"/>
                <w:sz w:val="22"/>
                <w:szCs w:val="22"/>
              </w:rPr>
              <w:t xml:space="preserve"> </w:t>
            </w:r>
            <w:r w:rsidRPr="0059465A">
              <w:rPr>
                <w:sz w:val="22"/>
                <w:szCs w:val="22"/>
              </w:rPr>
              <w:t>irán</w:t>
            </w:r>
            <w:r w:rsidRPr="0059465A">
              <w:rPr>
                <w:spacing w:val="-2"/>
                <w:sz w:val="22"/>
                <w:szCs w:val="22"/>
              </w:rPr>
              <w:t>y</w:t>
            </w:r>
            <w:r w:rsidRPr="0059465A">
              <w:rPr>
                <w:spacing w:val="-1"/>
                <w:sz w:val="22"/>
                <w:szCs w:val="22"/>
              </w:rPr>
              <w:t>í</w:t>
            </w:r>
            <w:r w:rsidRPr="0059465A">
              <w:rPr>
                <w:sz w:val="22"/>
                <w:szCs w:val="22"/>
              </w:rPr>
              <w:t>tá</w:t>
            </w:r>
            <w:r w:rsidRPr="0059465A">
              <w:rPr>
                <w:spacing w:val="-2"/>
                <w:sz w:val="22"/>
                <w:szCs w:val="22"/>
              </w:rPr>
              <w:t>s</w:t>
            </w:r>
            <w:r w:rsidRPr="0059465A">
              <w:rPr>
                <w:sz w:val="22"/>
                <w:szCs w:val="22"/>
              </w:rPr>
              <w:t>sa</w:t>
            </w:r>
            <w:r w:rsidRPr="0059465A">
              <w:rPr>
                <w:spacing w:val="-1"/>
                <w:sz w:val="22"/>
                <w:szCs w:val="22"/>
              </w:rPr>
              <w:t>l</w:t>
            </w:r>
            <w:r w:rsidRPr="0059465A">
              <w:rPr>
                <w:sz w:val="22"/>
                <w:szCs w:val="22"/>
              </w:rPr>
              <w:t>/ö</w:t>
            </w:r>
            <w:r w:rsidRPr="0059465A">
              <w:rPr>
                <w:spacing w:val="-2"/>
                <w:sz w:val="22"/>
                <w:szCs w:val="22"/>
              </w:rPr>
              <w:t>n</w:t>
            </w:r>
            <w:r w:rsidRPr="0059465A">
              <w:rPr>
                <w:sz w:val="22"/>
                <w:szCs w:val="22"/>
              </w:rPr>
              <w:t>állóa</w:t>
            </w:r>
            <w:r w:rsidRPr="0059465A">
              <w:rPr>
                <w:spacing w:val="-2"/>
                <w:sz w:val="22"/>
                <w:szCs w:val="22"/>
              </w:rPr>
              <w:t>n</w:t>
            </w:r>
            <w:r w:rsidRPr="0059465A">
              <w:rPr>
                <w:sz w:val="22"/>
                <w:szCs w:val="22"/>
              </w:rPr>
              <w:t>:</w:t>
            </w:r>
            <w:r>
              <w:rPr>
                <w:sz w:val="22"/>
                <w:szCs w:val="22"/>
              </w:rPr>
              <w:t xml:space="preserve"> </w:t>
            </w:r>
            <w:r w:rsidRPr="0059465A">
              <w:rPr>
                <w:sz w:val="22"/>
                <w:szCs w:val="22"/>
              </w:rPr>
              <w:t>10/20</w:t>
            </w:r>
            <w:r w:rsidRPr="0059465A">
              <w:rPr>
                <w:spacing w:val="-2"/>
                <w:sz w:val="22"/>
                <w:szCs w:val="22"/>
              </w:rPr>
              <w:t xml:space="preserve"> </w:t>
            </w:r>
            <w:r w:rsidRPr="0059465A">
              <w:rPr>
                <w:sz w:val="22"/>
                <w:szCs w:val="22"/>
              </w:rPr>
              <w:t>%</w:t>
            </w:r>
            <w:r w:rsidRPr="0059465A">
              <w:rPr>
                <w:spacing w:val="1"/>
                <w:sz w:val="22"/>
                <w:szCs w:val="22"/>
              </w:rPr>
              <w:t xml:space="preserve"> </w:t>
            </w:r>
            <w:r w:rsidRPr="0059465A">
              <w:rPr>
                <w:sz w:val="22"/>
                <w:szCs w:val="22"/>
              </w:rPr>
              <w:t>La</w:t>
            </w:r>
            <w:r w:rsidRPr="0059465A">
              <w:rPr>
                <w:spacing w:val="-3"/>
                <w:sz w:val="22"/>
                <w:szCs w:val="22"/>
              </w:rPr>
              <w:t>b</w:t>
            </w:r>
            <w:r w:rsidRPr="0059465A">
              <w:rPr>
                <w:sz w:val="22"/>
                <w:szCs w:val="22"/>
              </w:rPr>
              <w:t>or</w:t>
            </w:r>
            <w:r w:rsidRPr="0059465A">
              <w:rPr>
                <w:spacing w:val="-2"/>
                <w:sz w:val="22"/>
                <w:szCs w:val="22"/>
              </w:rPr>
              <w:t>a</w:t>
            </w:r>
            <w:r w:rsidRPr="0059465A">
              <w:rPr>
                <w:spacing w:val="1"/>
                <w:sz w:val="22"/>
                <w:szCs w:val="22"/>
              </w:rPr>
              <w:t>t</w:t>
            </w:r>
            <w:r w:rsidRPr="0059465A">
              <w:rPr>
                <w:spacing w:val="-2"/>
                <w:sz w:val="22"/>
                <w:szCs w:val="22"/>
              </w:rPr>
              <w:t>ó</w:t>
            </w:r>
            <w:r w:rsidRPr="0059465A">
              <w:rPr>
                <w:spacing w:val="1"/>
                <w:sz w:val="22"/>
                <w:szCs w:val="22"/>
              </w:rPr>
              <w:t>r</w:t>
            </w:r>
            <w:r w:rsidRPr="0059465A">
              <w:rPr>
                <w:sz w:val="22"/>
                <w:szCs w:val="22"/>
              </w:rPr>
              <w:t>iu</w:t>
            </w:r>
            <w:r w:rsidRPr="0059465A">
              <w:rPr>
                <w:spacing w:val="-4"/>
                <w:sz w:val="22"/>
                <w:szCs w:val="22"/>
              </w:rPr>
              <w:t>m</w:t>
            </w:r>
            <w:r w:rsidRPr="0059465A">
              <w:rPr>
                <w:sz w:val="22"/>
                <w:szCs w:val="22"/>
              </w:rPr>
              <w:t>i</w:t>
            </w:r>
            <w:r w:rsidRPr="0059465A">
              <w:rPr>
                <w:spacing w:val="1"/>
                <w:sz w:val="22"/>
                <w:szCs w:val="22"/>
              </w:rPr>
              <w:t xml:space="preserve"> </w:t>
            </w:r>
            <w:r w:rsidRPr="0059465A">
              <w:rPr>
                <w:sz w:val="22"/>
                <w:szCs w:val="22"/>
              </w:rPr>
              <w:t>f</w:t>
            </w:r>
            <w:r w:rsidRPr="0059465A">
              <w:rPr>
                <w:spacing w:val="-2"/>
                <w:sz w:val="22"/>
                <w:szCs w:val="22"/>
              </w:rPr>
              <w:t>e</w:t>
            </w:r>
            <w:r w:rsidRPr="0059465A">
              <w:rPr>
                <w:spacing w:val="1"/>
                <w:sz w:val="22"/>
                <w:szCs w:val="22"/>
              </w:rPr>
              <w:t>l</w:t>
            </w:r>
            <w:r w:rsidRPr="0059465A">
              <w:rPr>
                <w:spacing w:val="-2"/>
                <w:sz w:val="22"/>
                <w:szCs w:val="22"/>
              </w:rPr>
              <w:t>a</w:t>
            </w:r>
            <w:r w:rsidRPr="0059465A">
              <w:rPr>
                <w:sz w:val="22"/>
                <w:szCs w:val="22"/>
              </w:rPr>
              <w:t>da</w:t>
            </w:r>
            <w:r w:rsidRPr="0059465A">
              <w:rPr>
                <w:spacing w:val="1"/>
                <w:sz w:val="22"/>
                <w:szCs w:val="22"/>
              </w:rPr>
              <w:t>t</w:t>
            </w:r>
            <w:r w:rsidRPr="0059465A">
              <w:rPr>
                <w:spacing w:val="-4"/>
                <w:sz w:val="22"/>
                <w:szCs w:val="22"/>
              </w:rPr>
              <w:t>m</w:t>
            </w:r>
            <w:r w:rsidRPr="0059465A">
              <w:rPr>
                <w:sz w:val="22"/>
                <w:szCs w:val="22"/>
              </w:rPr>
              <w:t>e</w:t>
            </w:r>
            <w:r w:rsidRPr="0059465A">
              <w:rPr>
                <w:spacing w:val="-2"/>
                <w:sz w:val="22"/>
                <w:szCs w:val="22"/>
              </w:rPr>
              <w:t>g</w:t>
            </w:r>
            <w:r w:rsidRPr="0059465A">
              <w:rPr>
                <w:sz w:val="22"/>
                <w:szCs w:val="22"/>
              </w:rPr>
              <w:t>oldás</w:t>
            </w:r>
            <w:r w:rsidRPr="0059465A">
              <w:rPr>
                <w:spacing w:val="1"/>
                <w:sz w:val="22"/>
                <w:szCs w:val="22"/>
              </w:rPr>
              <w:t xml:space="preserve"> </w:t>
            </w:r>
            <w:r w:rsidRPr="0059465A">
              <w:rPr>
                <w:spacing w:val="-1"/>
                <w:sz w:val="22"/>
                <w:szCs w:val="22"/>
              </w:rPr>
              <w:t>i</w:t>
            </w:r>
            <w:r w:rsidRPr="0059465A">
              <w:rPr>
                <w:sz w:val="22"/>
                <w:szCs w:val="22"/>
              </w:rPr>
              <w:t>rán</w:t>
            </w:r>
            <w:r w:rsidRPr="0059465A">
              <w:rPr>
                <w:spacing w:val="-2"/>
                <w:sz w:val="22"/>
                <w:szCs w:val="22"/>
              </w:rPr>
              <w:t>y</w:t>
            </w:r>
            <w:r w:rsidRPr="0059465A">
              <w:rPr>
                <w:sz w:val="22"/>
                <w:szCs w:val="22"/>
              </w:rPr>
              <w:t>í</w:t>
            </w:r>
            <w:r w:rsidRPr="0059465A">
              <w:rPr>
                <w:spacing w:val="-1"/>
                <w:sz w:val="22"/>
                <w:szCs w:val="22"/>
              </w:rPr>
              <w:t>t</w:t>
            </w:r>
            <w:r w:rsidRPr="0059465A">
              <w:rPr>
                <w:sz w:val="22"/>
                <w:szCs w:val="22"/>
              </w:rPr>
              <w:t>á</w:t>
            </w:r>
            <w:r w:rsidRPr="0059465A">
              <w:rPr>
                <w:spacing w:val="4"/>
                <w:sz w:val="22"/>
                <w:szCs w:val="22"/>
              </w:rPr>
              <w:t>s</w:t>
            </w:r>
            <w:r w:rsidRPr="0059465A">
              <w:rPr>
                <w:spacing w:val="-2"/>
                <w:sz w:val="22"/>
                <w:szCs w:val="22"/>
              </w:rPr>
              <w:t>s</w:t>
            </w:r>
            <w:r w:rsidRPr="0059465A">
              <w:rPr>
                <w:sz w:val="22"/>
                <w:szCs w:val="22"/>
              </w:rPr>
              <w:t xml:space="preserve">al: </w:t>
            </w:r>
            <w:r w:rsidRPr="0059465A">
              <w:rPr>
                <w:spacing w:val="-2"/>
                <w:sz w:val="22"/>
                <w:szCs w:val="22"/>
              </w:rPr>
              <w:t>2</w:t>
            </w:r>
            <w:r w:rsidRPr="0059465A">
              <w:rPr>
                <w:sz w:val="22"/>
                <w:szCs w:val="22"/>
              </w:rPr>
              <w:t>0 %</w:t>
            </w:r>
          </w:p>
        </w:tc>
      </w:tr>
      <w:tr w:rsidR="00F96C18" w:rsidRPr="005216ED" w14:paraId="7F427684" w14:textId="77777777" w:rsidTr="00CA40DE">
        <w:tc>
          <w:tcPr>
            <w:tcW w:w="3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80" w14:textId="77777777" w:rsidR="00F96C18" w:rsidRPr="005216ED" w:rsidRDefault="00F96C18" w:rsidP="00CA40DE">
            <w:pPr>
              <w:rPr>
                <w:sz w:val="18"/>
                <w:szCs w:val="18"/>
              </w:rPr>
            </w:pPr>
            <w:r w:rsidRPr="005216ED">
              <w:rPr>
                <w:sz w:val="18"/>
                <w:szCs w:val="18"/>
              </w:rPr>
              <w:t>Kötelező irodalom és elérhetősége</w:t>
            </w:r>
          </w:p>
        </w:tc>
        <w:tc>
          <w:tcPr>
            <w:tcW w:w="664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681" w14:textId="77777777" w:rsidR="00F96C18" w:rsidRPr="0059465A" w:rsidRDefault="00F96C18" w:rsidP="00CA40DE">
            <w:pPr>
              <w:spacing w:line="240" w:lineRule="exact"/>
              <w:ind w:left="116" w:right="83"/>
              <w:jc w:val="both"/>
              <w:rPr>
                <w:sz w:val="22"/>
                <w:szCs w:val="22"/>
              </w:rPr>
            </w:pPr>
            <w:r w:rsidRPr="0059465A">
              <w:rPr>
                <w:sz w:val="22"/>
                <w:szCs w:val="22"/>
              </w:rPr>
              <w:t>S</w:t>
            </w:r>
            <w:r w:rsidRPr="0059465A">
              <w:rPr>
                <w:spacing w:val="-2"/>
                <w:sz w:val="22"/>
                <w:szCs w:val="22"/>
              </w:rPr>
              <w:t>z</w:t>
            </w:r>
            <w:r w:rsidRPr="0059465A">
              <w:rPr>
                <w:sz w:val="22"/>
                <w:szCs w:val="22"/>
              </w:rPr>
              <w:t>őn</w:t>
            </w:r>
            <w:r w:rsidRPr="0059465A">
              <w:rPr>
                <w:spacing w:val="-2"/>
                <w:sz w:val="22"/>
                <w:szCs w:val="22"/>
              </w:rPr>
              <w:t>y</w:t>
            </w:r>
            <w:r w:rsidRPr="0059465A">
              <w:rPr>
                <w:sz w:val="22"/>
                <w:szCs w:val="22"/>
              </w:rPr>
              <w:t>iné</w:t>
            </w:r>
            <w:r w:rsidRPr="0059465A">
              <w:rPr>
                <w:spacing w:val="27"/>
                <w:sz w:val="22"/>
                <w:szCs w:val="22"/>
              </w:rPr>
              <w:t xml:space="preserve"> </w:t>
            </w:r>
            <w:r w:rsidRPr="0059465A">
              <w:rPr>
                <w:sz w:val="22"/>
                <w:szCs w:val="22"/>
              </w:rPr>
              <w:t>Passa</w:t>
            </w:r>
            <w:r w:rsidRPr="0059465A">
              <w:rPr>
                <w:spacing w:val="27"/>
                <w:sz w:val="22"/>
                <w:szCs w:val="22"/>
              </w:rPr>
              <w:t xml:space="preserve"> </w:t>
            </w:r>
            <w:r w:rsidRPr="0059465A">
              <w:rPr>
                <w:sz w:val="22"/>
                <w:szCs w:val="22"/>
              </w:rPr>
              <w:t>Er</w:t>
            </w:r>
            <w:r w:rsidRPr="0059465A">
              <w:rPr>
                <w:spacing w:val="-2"/>
                <w:sz w:val="22"/>
                <w:szCs w:val="22"/>
              </w:rPr>
              <w:t>z</w:t>
            </w:r>
            <w:r w:rsidRPr="0059465A">
              <w:rPr>
                <w:sz w:val="22"/>
                <w:szCs w:val="22"/>
              </w:rPr>
              <w:t>séb</w:t>
            </w:r>
            <w:r w:rsidRPr="0059465A">
              <w:rPr>
                <w:spacing w:val="-2"/>
                <w:sz w:val="22"/>
                <w:szCs w:val="22"/>
              </w:rPr>
              <w:t>e</w:t>
            </w:r>
            <w:r w:rsidRPr="0059465A">
              <w:rPr>
                <w:sz w:val="22"/>
                <w:szCs w:val="22"/>
              </w:rPr>
              <w:t>t</w:t>
            </w:r>
            <w:r w:rsidRPr="0059465A">
              <w:rPr>
                <w:spacing w:val="29"/>
                <w:sz w:val="22"/>
                <w:szCs w:val="22"/>
              </w:rPr>
              <w:t xml:space="preserve"> </w:t>
            </w:r>
            <w:r w:rsidRPr="0059465A">
              <w:rPr>
                <w:sz w:val="22"/>
                <w:szCs w:val="22"/>
              </w:rPr>
              <w:t>-</w:t>
            </w:r>
            <w:r w:rsidRPr="0059465A">
              <w:rPr>
                <w:spacing w:val="25"/>
                <w:sz w:val="22"/>
                <w:szCs w:val="22"/>
              </w:rPr>
              <w:t xml:space="preserve"> </w:t>
            </w:r>
            <w:r w:rsidRPr="0059465A">
              <w:rPr>
                <w:spacing w:val="-1"/>
                <w:sz w:val="22"/>
                <w:szCs w:val="22"/>
              </w:rPr>
              <w:t>D</w:t>
            </w:r>
            <w:r w:rsidRPr="0059465A">
              <w:rPr>
                <w:spacing w:val="1"/>
                <w:sz w:val="22"/>
                <w:szCs w:val="22"/>
              </w:rPr>
              <w:t>r</w:t>
            </w:r>
            <w:r w:rsidRPr="0059465A">
              <w:rPr>
                <w:sz w:val="22"/>
                <w:szCs w:val="22"/>
              </w:rPr>
              <w:t>.</w:t>
            </w:r>
            <w:r w:rsidRPr="0059465A">
              <w:rPr>
                <w:spacing w:val="27"/>
                <w:sz w:val="22"/>
                <w:szCs w:val="22"/>
              </w:rPr>
              <w:t xml:space="preserve"> </w:t>
            </w:r>
            <w:r w:rsidRPr="0059465A">
              <w:rPr>
                <w:sz w:val="22"/>
                <w:szCs w:val="22"/>
              </w:rPr>
              <w:t>Kopp</w:t>
            </w:r>
            <w:r w:rsidRPr="0059465A">
              <w:rPr>
                <w:spacing w:val="-2"/>
                <w:sz w:val="22"/>
                <w:szCs w:val="22"/>
              </w:rPr>
              <w:t>á</w:t>
            </w:r>
            <w:r w:rsidRPr="0059465A">
              <w:rPr>
                <w:sz w:val="22"/>
                <w:szCs w:val="22"/>
              </w:rPr>
              <w:t>ny</w:t>
            </w:r>
            <w:r w:rsidRPr="0059465A">
              <w:rPr>
                <w:spacing w:val="26"/>
                <w:sz w:val="22"/>
                <w:szCs w:val="22"/>
              </w:rPr>
              <w:t xml:space="preserve"> </w:t>
            </w:r>
            <w:r w:rsidRPr="0059465A">
              <w:rPr>
                <w:spacing w:val="-2"/>
                <w:sz w:val="22"/>
                <w:szCs w:val="22"/>
              </w:rPr>
              <w:t>I</w:t>
            </w:r>
            <w:r w:rsidRPr="0059465A">
              <w:rPr>
                <w:spacing w:val="-4"/>
                <w:sz w:val="22"/>
                <w:szCs w:val="22"/>
              </w:rPr>
              <w:t>m</w:t>
            </w:r>
            <w:r w:rsidRPr="0059465A">
              <w:rPr>
                <w:spacing w:val="1"/>
                <w:sz w:val="22"/>
                <w:szCs w:val="22"/>
              </w:rPr>
              <w:t>r</w:t>
            </w:r>
            <w:r w:rsidRPr="0059465A">
              <w:rPr>
                <w:sz w:val="22"/>
                <w:szCs w:val="22"/>
              </w:rPr>
              <w:t>e:</w:t>
            </w:r>
            <w:r w:rsidRPr="0059465A">
              <w:rPr>
                <w:spacing w:val="28"/>
                <w:sz w:val="22"/>
                <w:szCs w:val="22"/>
              </w:rPr>
              <w:t xml:space="preserve"> </w:t>
            </w:r>
            <w:r w:rsidRPr="0059465A">
              <w:rPr>
                <w:sz w:val="22"/>
                <w:szCs w:val="22"/>
              </w:rPr>
              <w:t>Mec</w:t>
            </w:r>
            <w:r w:rsidRPr="0059465A">
              <w:rPr>
                <w:spacing w:val="-2"/>
                <w:sz w:val="22"/>
                <w:szCs w:val="22"/>
              </w:rPr>
              <w:t>h</w:t>
            </w:r>
            <w:r w:rsidRPr="0059465A">
              <w:rPr>
                <w:sz w:val="22"/>
                <w:szCs w:val="22"/>
              </w:rPr>
              <w:t>an</w:t>
            </w:r>
            <w:r w:rsidRPr="0059465A">
              <w:rPr>
                <w:spacing w:val="1"/>
                <w:sz w:val="22"/>
                <w:szCs w:val="22"/>
              </w:rPr>
              <w:t>i</w:t>
            </w:r>
            <w:r w:rsidRPr="0059465A">
              <w:rPr>
                <w:spacing w:val="-2"/>
                <w:sz w:val="22"/>
                <w:szCs w:val="22"/>
              </w:rPr>
              <w:t>k</w:t>
            </w:r>
            <w:r w:rsidRPr="0059465A">
              <w:rPr>
                <w:sz w:val="22"/>
                <w:szCs w:val="22"/>
              </w:rPr>
              <w:t>a</w:t>
            </w:r>
            <w:r w:rsidRPr="0059465A">
              <w:rPr>
                <w:spacing w:val="30"/>
                <w:sz w:val="22"/>
                <w:szCs w:val="22"/>
              </w:rPr>
              <w:t xml:space="preserve"> </w:t>
            </w:r>
            <w:r w:rsidRPr="0059465A">
              <w:rPr>
                <w:sz w:val="22"/>
                <w:szCs w:val="22"/>
              </w:rPr>
              <w:t>-</w:t>
            </w:r>
            <w:r w:rsidRPr="0059465A">
              <w:rPr>
                <w:spacing w:val="25"/>
                <w:sz w:val="22"/>
                <w:szCs w:val="22"/>
              </w:rPr>
              <w:t xml:space="preserve"> </w:t>
            </w:r>
            <w:r w:rsidRPr="0059465A">
              <w:rPr>
                <w:spacing w:val="2"/>
                <w:sz w:val="22"/>
                <w:szCs w:val="22"/>
              </w:rPr>
              <w:t>T</w:t>
            </w:r>
            <w:r w:rsidRPr="0059465A">
              <w:rPr>
                <w:sz w:val="22"/>
                <w:szCs w:val="22"/>
              </w:rPr>
              <w:t>artós</w:t>
            </w:r>
            <w:r w:rsidRPr="0059465A">
              <w:rPr>
                <w:spacing w:val="-2"/>
                <w:sz w:val="22"/>
                <w:szCs w:val="22"/>
              </w:rPr>
              <w:t>z</w:t>
            </w:r>
            <w:r w:rsidRPr="0059465A">
              <w:rPr>
                <w:sz w:val="22"/>
                <w:szCs w:val="22"/>
              </w:rPr>
              <w:t>er</w:t>
            </w:r>
            <w:r w:rsidRPr="0059465A">
              <w:rPr>
                <w:spacing w:val="-2"/>
                <w:sz w:val="22"/>
                <w:szCs w:val="22"/>
              </w:rPr>
              <w:t>k</w:t>
            </w:r>
            <w:r w:rsidRPr="0059465A">
              <w:rPr>
                <w:sz w:val="22"/>
                <w:szCs w:val="22"/>
              </w:rPr>
              <w:t>e</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ek</w:t>
            </w:r>
            <w:r w:rsidRPr="0059465A">
              <w:rPr>
                <w:spacing w:val="24"/>
                <w:sz w:val="22"/>
                <w:szCs w:val="22"/>
              </w:rPr>
              <w:t xml:space="preserve"> </w:t>
            </w:r>
            <w:r w:rsidRPr="0059465A">
              <w:rPr>
                <w:spacing w:val="-4"/>
                <w:sz w:val="22"/>
                <w:szCs w:val="22"/>
              </w:rPr>
              <w:t>I</w:t>
            </w:r>
            <w:r w:rsidRPr="0059465A">
              <w:rPr>
                <w:spacing w:val="3"/>
                <w:sz w:val="22"/>
                <w:szCs w:val="22"/>
              </w:rPr>
              <w:t>/</w:t>
            </w:r>
            <w:r w:rsidRPr="0059465A">
              <w:rPr>
                <w:spacing w:val="-1"/>
                <w:sz w:val="22"/>
                <w:szCs w:val="22"/>
              </w:rPr>
              <w:t>A</w:t>
            </w:r>
            <w:r w:rsidRPr="0059465A">
              <w:rPr>
                <w:sz w:val="22"/>
                <w:szCs w:val="22"/>
              </w:rPr>
              <w:t>,</w:t>
            </w:r>
            <w:r w:rsidRPr="0059465A">
              <w:rPr>
                <w:spacing w:val="26"/>
                <w:sz w:val="22"/>
                <w:szCs w:val="22"/>
              </w:rPr>
              <w:t xml:space="preserve"> </w:t>
            </w:r>
            <w:r w:rsidRPr="0059465A">
              <w:rPr>
                <w:sz w:val="22"/>
                <w:szCs w:val="22"/>
              </w:rPr>
              <w:t>Budapest,</w:t>
            </w:r>
            <w:r w:rsidRPr="0059465A">
              <w:rPr>
                <w:spacing w:val="26"/>
                <w:sz w:val="22"/>
                <w:szCs w:val="22"/>
              </w:rPr>
              <w:t xml:space="preserve"> </w:t>
            </w:r>
            <w:r w:rsidRPr="0059465A">
              <w:rPr>
                <w:spacing w:val="-1"/>
                <w:sz w:val="22"/>
                <w:szCs w:val="22"/>
              </w:rPr>
              <w:t>N</w:t>
            </w:r>
            <w:r w:rsidRPr="0059465A">
              <w:rPr>
                <w:sz w:val="22"/>
                <w:szCs w:val="22"/>
              </w:rPr>
              <w:t>em</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i</w:t>
            </w:r>
            <w:r>
              <w:rPr>
                <w:sz w:val="22"/>
                <w:szCs w:val="22"/>
              </w:rPr>
              <w:t xml:space="preserve"> </w:t>
            </w:r>
            <w:r w:rsidRPr="0059465A">
              <w:rPr>
                <w:spacing w:val="2"/>
                <w:sz w:val="22"/>
                <w:szCs w:val="22"/>
              </w:rPr>
              <w:t>T</w:t>
            </w:r>
            <w:r w:rsidRPr="0059465A">
              <w:rPr>
                <w:sz w:val="22"/>
                <w:szCs w:val="22"/>
              </w:rPr>
              <w:t>an</w:t>
            </w:r>
            <w:r w:rsidRPr="0059465A">
              <w:rPr>
                <w:spacing w:val="-2"/>
                <w:sz w:val="22"/>
                <w:szCs w:val="22"/>
              </w:rPr>
              <w:t>k</w:t>
            </w:r>
            <w:r w:rsidRPr="0059465A">
              <w:rPr>
                <w:sz w:val="22"/>
                <w:szCs w:val="22"/>
              </w:rPr>
              <w:t>ön</w:t>
            </w:r>
            <w:r w:rsidRPr="0059465A">
              <w:rPr>
                <w:spacing w:val="-2"/>
                <w:sz w:val="22"/>
                <w:szCs w:val="22"/>
              </w:rPr>
              <w:t>y</w:t>
            </w:r>
            <w:r w:rsidRPr="0059465A">
              <w:rPr>
                <w:sz w:val="22"/>
                <w:szCs w:val="22"/>
              </w:rPr>
              <w:t>v</w:t>
            </w:r>
            <w:r w:rsidRPr="0059465A">
              <w:rPr>
                <w:spacing w:val="-2"/>
                <w:sz w:val="22"/>
                <w:szCs w:val="22"/>
              </w:rPr>
              <w:t>k</w:t>
            </w:r>
            <w:r w:rsidRPr="0059465A">
              <w:rPr>
                <w:sz w:val="22"/>
                <w:szCs w:val="22"/>
              </w:rPr>
              <w:t>iadó 1998.</w:t>
            </w:r>
          </w:p>
          <w:p w14:paraId="7F427683" w14:textId="05F1AA20" w:rsidR="00F96C18" w:rsidRPr="005216ED" w:rsidRDefault="00F96C18" w:rsidP="00CB3463">
            <w:pPr>
              <w:spacing w:line="240" w:lineRule="exact"/>
              <w:ind w:left="116" w:right="81"/>
              <w:jc w:val="both"/>
              <w:rPr>
                <w:sz w:val="18"/>
                <w:szCs w:val="18"/>
              </w:rPr>
            </w:pPr>
            <w:r w:rsidRPr="0059465A">
              <w:rPr>
                <w:spacing w:val="-1"/>
                <w:sz w:val="22"/>
                <w:szCs w:val="22"/>
              </w:rPr>
              <w:t>D</w:t>
            </w:r>
            <w:r w:rsidRPr="0059465A">
              <w:rPr>
                <w:spacing w:val="1"/>
                <w:sz w:val="22"/>
                <w:szCs w:val="22"/>
              </w:rPr>
              <w:t>r</w:t>
            </w:r>
            <w:r w:rsidRPr="0059465A">
              <w:rPr>
                <w:sz w:val="22"/>
                <w:szCs w:val="22"/>
              </w:rPr>
              <w:t>.</w:t>
            </w:r>
            <w:r w:rsidRPr="0059465A">
              <w:rPr>
                <w:spacing w:val="27"/>
                <w:sz w:val="22"/>
                <w:szCs w:val="22"/>
              </w:rPr>
              <w:t xml:space="preserve"> </w:t>
            </w:r>
            <w:r w:rsidRPr="0059465A">
              <w:rPr>
                <w:spacing w:val="-1"/>
                <w:sz w:val="22"/>
                <w:szCs w:val="22"/>
              </w:rPr>
              <w:t>V</w:t>
            </w:r>
            <w:r w:rsidRPr="0059465A">
              <w:rPr>
                <w:spacing w:val="1"/>
                <w:sz w:val="22"/>
                <w:szCs w:val="22"/>
              </w:rPr>
              <w:t>i</w:t>
            </w:r>
            <w:r w:rsidRPr="0059465A">
              <w:rPr>
                <w:spacing w:val="-2"/>
                <w:sz w:val="22"/>
                <w:szCs w:val="22"/>
              </w:rPr>
              <w:t>g</w:t>
            </w:r>
            <w:r w:rsidRPr="0059465A">
              <w:rPr>
                <w:sz w:val="22"/>
                <w:szCs w:val="22"/>
              </w:rPr>
              <w:t>h</w:t>
            </w:r>
            <w:r w:rsidRPr="0059465A">
              <w:rPr>
                <w:spacing w:val="26"/>
                <w:sz w:val="22"/>
                <w:szCs w:val="22"/>
              </w:rPr>
              <w:t xml:space="preserve"> </w:t>
            </w:r>
            <w:r w:rsidRPr="0059465A">
              <w:rPr>
                <w:sz w:val="22"/>
                <w:szCs w:val="22"/>
              </w:rPr>
              <w:t>S.</w:t>
            </w:r>
            <w:r w:rsidRPr="0059465A">
              <w:rPr>
                <w:spacing w:val="26"/>
                <w:sz w:val="22"/>
                <w:szCs w:val="22"/>
              </w:rPr>
              <w:t xml:space="preserve"> </w:t>
            </w:r>
            <w:r w:rsidRPr="0059465A">
              <w:rPr>
                <w:sz w:val="22"/>
                <w:szCs w:val="22"/>
              </w:rPr>
              <w:t>s</w:t>
            </w:r>
            <w:r w:rsidRPr="0059465A">
              <w:rPr>
                <w:spacing w:val="-2"/>
                <w:sz w:val="22"/>
                <w:szCs w:val="22"/>
              </w:rPr>
              <w:t>z</w:t>
            </w:r>
            <w:r w:rsidRPr="0059465A">
              <w:rPr>
                <w:sz w:val="22"/>
                <w:szCs w:val="22"/>
              </w:rPr>
              <w:t>er</w:t>
            </w:r>
            <w:r w:rsidRPr="0059465A">
              <w:rPr>
                <w:spacing w:val="-2"/>
                <w:sz w:val="22"/>
                <w:szCs w:val="22"/>
              </w:rPr>
              <w:t>k</w:t>
            </w:r>
            <w:r w:rsidRPr="0059465A">
              <w:rPr>
                <w:sz w:val="22"/>
                <w:szCs w:val="22"/>
              </w:rPr>
              <w:t>.:</w:t>
            </w:r>
            <w:r w:rsidRPr="0059465A">
              <w:rPr>
                <w:spacing w:val="24"/>
                <w:sz w:val="22"/>
                <w:szCs w:val="22"/>
              </w:rPr>
              <w:t xml:space="preserve"> </w:t>
            </w:r>
            <w:r w:rsidRPr="0059465A">
              <w:rPr>
                <w:sz w:val="22"/>
                <w:szCs w:val="22"/>
              </w:rPr>
              <w:t>Műs</w:t>
            </w:r>
            <w:r w:rsidRPr="0059465A">
              <w:rPr>
                <w:spacing w:val="-2"/>
                <w:sz w:val="22"/>
                <w:szCs w:val="22"/>
              </w:rPr>
              <w:t>zak</w:t>
            </w:r>
            <w:r w:rsidRPr="0059465A">
              <w:rPr>
                <w:sz w:val="22"/>
                <w:szCs w:val="22"/>
              </w:rPr>
              <w:t>i</w:t>
            </w:r>
            <w:r w:rsidRPr="0059465A">
              <w:rPr>
                <w:spacing w:val="27"/>
                <w:sz w:val="22"/>
                <w:szCs w:val="22"/>
              </w:rPr>
              <w:t xml:space="preserve"> </w:t>
            </w:r>
            <w:r w:rsidRPr="0059465A">
              <w:rPr>
                <w:spacing w:val="-4"/>
                <w:sz w:val="22"/>
                <w:szCs w:val="22"/>
              </w:rPr>
              <w:t>m</w:t>
            </w:r>
            <w:r w:rsidRPr="0059465A">
              <w:rPr>
                <w:sz w:val="22"/>
                <w:szCs w:val="22"/>
              </w:rPr>
              <w:t>echan</w:t>
            </w:r>
            <w:r w:rsidRPr="0059465A">
              <w:rPr>
                <w:spacing w:val="1"/>
                <w:sz w:val="22"/>
                <w:szCs w:val="22"/>
              </w:rPr>
              <w:t>i</w:t>
            </w:r>
            <w:r w:rsidRPr="0059465A">
              <w:rPr>
                <w:spacing w:val="-2"/>
                <w:sz w:val="22"/>
                <w:szCs w:val="22"/>
              </w:rPr>
              <w:t>k</w:t>
            </w:r>
            <w:r w:rsidRPr="0059465A">
              <w:rPr>
                <w:sz w:val="22"/>
                <w:szCs w:val="22"/>
              </w:rPr>
              <w:t>a</w:t>
            </w:r>
            <w:r w:rsidRPr="0059465A">
              <w:rPr>
                <w:spacing w:val="27"/>
                <w:sz w:val="22"/>
                <w:szCs w:val="22"/>
              </w:rPr>
              <w:t xml:space="preserve"> </w:t>
            </w:r>
            <w:r w:rsidRPr="0059465A">
              <w:rPr>
                <w:spacing w:val="-2"/>
                <w:sz w:val="22"/>
                <w:szCs w:val="22"/>
              </w:rPr>
              <w:t>I</w:t>
            </w:r>
            <w:r w:rsidRPr="0059465A">
              <w:rPr>
                <w:spacing w:val="-4"/>
                <w:sz w:val="22"/>
                <w:szCs w:val="22"/>
              </w:rPr>
              <w:t>I</w:t>
            </w:r>
            <w:r w:rsidRPr="0059465A">
              <w:rPr>
                <w:spacing w:val="3"/>
                <w:sz w:val="22"/>
                <w:szCs w:val="22"/>
              </w:rPr>
              <w:t>/</w:t>
            </w:r>
            <w:r w:rsidRPr="0059465A">
              <w:rPr>
                <w:sz w:val="22"/>
                <w:szCs w:val="22"/>
              </w:rPr>
              <w:t>B</w:t>
            </w:r>
            <w:r w:rsidRPr="0059465A">
              <w:rPr>
                <w:spacing w:val="26"/>
                <w:sz w:val="22"/>
                <w:szCs w:val="22"/>
              </w:rPr>
              <w:t xml:space="preserve"> </w:t>
            </w:r>
            <w:r w:rsidRPr="0059465A">
              <w:rPr>
                <w:spacing w:val="1"/>
                <w:sz w:val="22"/>
                <w:szCs w:val="22"/>
              </w:rPr>
              <w:t>f</w:t>
            </w:r>
            <w:r w:rsidRPr="0059465A">
              <w:rPr>
                <w:sz w:val="22"/>
                <w:szCs w:val="22"/>
              </w:rPr>
              <w:t>őis</w:t>
            </w:r>
            <w:r w:rsidRPr="0059465A">
              <w:rPr>
                <w:spacing w:val="-2"/>
                <w:sz w:val="22"/>
                <w:szCs w:val="22"/>
              </w:rPr>
              <w:t>k</w:t>
            </w:r>
            <w:r w:rsidRPr="0059465A">
              <w:rPr>
                <w:sz w:val="22"/>
                <w:szCs w:val="22"/>
              </w:rPr>
              <w:t>ol</w:t>
            </w:r>
            <w:r w:rsidRPr="0059465A">
              <w:rPr>
                <w:spacing w:val="-2"/>
                <w:sz w:val="22"/>
                <w:szCs w:val="22"/>
              </w:rPr>
              <w:t>a</w:t>
            </w:r>
            <w:r w:rsidRPr="0059465A">
              <w:rPr>
                <w:sz w:val="22"/>
                <w:szCs w:val="22"/>
              </w:rPr>
              <w:t>i</w:t>
            </w:r>
            <w:r w:rsidRPr="0059465A">
              <w:rPr>
                <w:spacing w:val="25"/>
                <w:sz w:val="22"/>
                <w:szCs w:val="22"/>
              </w:rPr>
              <w:t xml:space="preserve"> </w:t>
            </w:r>
            <w:r w:rsidRPr="0059465A">
              <w:rPr>
                <w:spacing w:val="1"/>
                <w:sz w:val="22"/>
                <w:szCs w:val="22"/>
              </w:rPr>
              <w:t>j</w:t>
            </w:r>
            <w:r w:rsidRPr="0059465A">
              <w:rPr>
                <w:sz w:val="22"/>
                <w:szCs w:val="22"/>
              </w:rPr>
              <w:t>e</w:t>
            </w:r>
            <w:r w:rsidRPr="0059465A">
              <w:rPr>
                <w:spacing w:val="-2"/>
                <w:sz w:val="22"/>
                <w:szCs w:val="22"/>
              </w:rPr>
              <w:t>g</w:t>
            </w:r>
            <w:r w:rsidRPr="0059465A">
              <w:rPr>
                <w:sz w:val="22"/>
                <w:szCs w:val="22"/>
              </w:rPr>
              <w:t>y</w:t>
            </w:r>
            <w:r w:rsidRPr="0059465A">
              <w:rPr>
                <w:spacing w:val="-2"/>
                <w:sz w:val="22"/>
                <w:szCs w:val="22"/>
              </w:rPr>
              <w:t>z</w:t>
            </w:r>
            <w:r w:rsidRPr="0059465A">
              <w:rPr>
                <w:sz w:val="22"/>
                <w:szCs w:val="22"/>
              </w:rPr>
              <w:t>e</w:t>
            </w:r>
            <w:r w:rsidRPr="0059465A">
              <w:rPr>
                <w:spacing w:val="1"/>
                <w:sz w:val="22"/>
                <w:szCs w:val="22"/>
              </w:rPr>
              <w:t>t</w:t>
            </w:r>
            <w:r w:rsidRPr="0059465A">
              <w:rPr>
                <w:sz w:val="22"/>
                <w:szCs w:val="22"/>
              </w:rPr>
              <w:t>,</w:t>
            </w:r>
            <w:r w:rsidRPr="0059465A">
              <w:rPr>
                <w:spacing w:val="27"/>
                <w:sz w:val="22"/>
                <w:szCs w:val="22"/>
              </w:rPr>
              <w:t xml:space="preserve"> </w:t>
            </w:r>
            <w:r w:rsidRPr="0059465A">
              <w:rPr>
                <w:spacing w:val="-1"/>
                <w:sz w:val="22"/>
                <w:szCs w:val="22"/>
              </w:rPr>
              <w:t>D</w:t>
            </w:r>
            <w:r w:rsidRPr="0059465A">
              <w:rPr>
                <w:sz w:val="22"/>
                <w:szCs w:val="22"/>
              </w:rPr>
              <w:t>una</w:t>
            </w:r>
            <w:r w:rsidRPr="0059465A">
              <w:rPr>
                <w:spacing w:val="-2"/>
                <w:sz w:val="22"/>
                <w:szCs w:val="22"/>
              </w:rPr>
              <w:t>ú</w:t>
            </w:r>
            <w:r w:rsidRPr="0059465A">
              <w:rPr>
                <w:spacing w:val="3"/>
                <w:sz w:val="22"/>
                <w:szCs w:val="22"/>
              </w:rPr>
              <w:t>j</w:t>
            </w:r>
            <w:r w:rsidRPr="0059465A">
              <w:rPr>
                <w:spacing w:val="-2"/>
                <w:sz w:val="22"/>
                <w:szCs w:val="22"/>
              </w:rPr>
              <w:t>v</w:t>
            </w:r>
            <w:r w:rsidRPr="0059465A">
              <w:rPr>
                <w:sz w:val="22"/>
                <w:szCs w:val="22"/>
              </w:rPr>
              <w:t>áros,</w:t>
            </w:r>
            <w:r w:rsidRPr="0059465A">
              <w:rPr>
                <w:spacing w:val="27"/>
                <w:sz w:val="22"/>
                <w:szCs w:val="22"/>
              </w:rPr>
              <w:t xml:space="preserve"> </w:t>
            </w:r>
            <w:r w:rsidRPr="0059465A">
              <w:rPr>
                <w:spacing w:val="-1"/>
                <w:sz w:val="22"/>
                <w:szCs w:val="22"/>
              </w:rPr>
              <w:t>D</w:t>
            </w:r>
            <w:r w:rsidRPr="0059465A">
              <w:rPr>
                <w:sz w:val="22"/>
                <w:szCs w:val="22"/>
              </w:rPr>
              <w:t>F</w:t>
            </w:r>
            <w:r w:rsidRPr="0059465A">
              <w:rPr>
                <w:spacing w:val="24"/>
                <w:sz w:val="22"/>
                <w:szCs w:val="22"/>
              </w:rPr>
              <w:t xml:space="preserve"> </w:t>
            </w:r>
            <w:r w:rsidRPr="0059465A">
              <w:rPr>
                <w:spacing w:val="-1"/>
                <w:sz w:val="22"/>
                <w:szCs w:val="22"/>
              </w:rPr>
              <w:t>K</w:t>
            </w:r>
            <w:r w:rsidRPr="0059465A">
              <w:rPr>
                <w:spacing w:val="1"/>
                <w:sz w:val="22"/>
                <w:szCs w:val="22"/>
              </w:rPr>
              <w:t>i</w:t>
            </w:r>
            <w:r w:rsidRPr="0059465A">
              <w:rPr>
                <w:sz w:val="22"/>
                <w:szCs w:val="22"/>
              </w:rPr>
              <w:t>adó,</w:t>
            </w:r>
            <w:r w:rsidRPr="0059465A">
              <w:rPr>
                <w:spacing w:val="27"/>
                <w:sz w:val="22"/>
                <w:szCs w:val="22"/>
              </w:rPr>
              <w:t xml:space="preserve"> </w:t>
            </w:r>
            <w:r w:rsidRPr="0059465A">
              <w:rPr>
                <w:spacing w:val="-1"/>
                <w:sz w:val="22"/>
                <w:szCs w:val="22"/>
              </w:rPr>
              <w:t>D</w:t>
            </w:r>
            <w:r w:rsidRPr="0059465A">
              <w:rPr>
                <w:spacing w:val="-2"/>
                <w:sz w:val="22"/>
                <w:szCs w:val="22"/>
              </w:rPr>
              <w:t>u</w:t>
            </w:r>
            <w:r w:rsidRPr="0059465A">
              <w:rPr>
                <w:sz w:val="22"/>
                <w:szCs w:val="22"/>
              </w:rPr>
              <w:t>na</w:t>
            </w:r>
            <w:r w:rsidRPr="0059465A">
              <w:rPr>
                <w:spacing w:val="-2"/>
                <w:sz w:val="22"/>
                <w:szCs w:val="22"/>
              </w:rPr>
              <w:t>ú</w:t>
            </w:r>
            <w:r w:rsidRPr="0059465A">
              <w:rPr>
                <w:spacing w:val="3"/>
                <w:sz w:val="22"/>
                <w:szCs w:val="22"/>
              </w:rPr>
              <w:t>j</w:t>
            </w:r>
            <w:r w:rsidRPr="0059465A">
              <w:rPr>
                <w:spacing w:val="-2"/>
                <w:sz w:val="22"/>
                <w:szCs w:val="22"/>
              </w:rPr>
              <w:t>vá</w:t>
            </w:r>
            <w:r w:rsidRPr="0059465A">
              <w:rPr>
                <w:spacing w:val="8"/>
                <w:sz w:val="22"/>
                <w:szCs w:val="22"/>
              </w:rPr>
              <w:t>r</w:t>
            </w:r>
            <w:r w:rsidRPr="0059465A">
              <w:rPr>
                <w:sz w:val="22"/>
                <w:szCs w:val="22"/>
              </w:rPr>
              <w:t>os,</w:t>
            </w:r>
            <w:r>
              <w:rPr>
                <w:sz w:val="22"/>
                <w:szCs w:val="22"/>
              </w:rPr>
              <w:t xml:space="preserve"> </w:t>
            </w:r>
            <w:r w:rsidRPr="0059465A">
              <w:rPr>
                <w:sz w:val="22"/>
                <w:szCs w:val="22"/>
              </w:rPr>
              <w:t>2003.</w:t>
            </w:r>
          </w:p>
        </w:tc>
      </w:tr>
      <w:tr w:rsidR="00F96C18" w:rsidRPr="005216ED" w14:paraId="7F42768A" w14:textId="77777777" w:rsidTr="00CA40DE">
        <w:tc>
          <w:tcPr>
            <w:tcW w:w="3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85" w14:textId="77777777" w:rsidR="00F96C18" w:rsidRPr="005216ED" w:rsidRDefault="00F96C18" w:rsidP="00CA40DE">
            <w:pPr>
              <w:rPr>
                <w:sz w:val="18"/>
                <w:szCs w:val="18"/>
              </w:rPr>
            </w:pPr>
            <w:r w:rsidRPr="005216ED">
              <w:rPr>
                <w:sz w:val="18"/>
                <w:szCs w:val="18"/>
              </w:rPr>
              <w:t>Ajánlott irodalom és elérhetősége</w:t>
            </w:r>
          </w:p>
        </w:tc>
        <w:tc>
          <w:tcPr>
            <w:tcW w:w="664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686" w14:textId="77777777" w:rsidR="00F96C18" w:rsidRPr="005216ED" w:rsidRDefault="00F96C18" w:rsidP="00CA40DE">
            <w:pPr>
              <w:rPr>
                <w:sz w:val="18"/>
                <w:szCs w:val="18"/>
              </w:rPr>
            </w:pPr>
            <w:r w:rsidRPr="005216ED">
              <w:rPr>
                <w:sz w:val="18"/>
                <w:szCs w:val="18"/>
              </w:rPr>
              <w:t>Tanszéki munkaközösség: Műszaki mechanika I. Elemi Statika, Munkafüzet, Dunaújváros, ME DFK Kiadói Hivatal,1994.</w:t>
            </w:r>
          </w:p>
          <w:p w14:paraId="7F427687" w14:textId="77777777" w:rsidR="00F96C18" w:rsidRPr="005216ED" w:rsidRDefault="00F96C18" w:rsidP="00CA40DE">
            <w:pPr>
              <w:rPr>
                <w:sz w:val="18"/>
                <w:szCs w:val="18"/>
              </w:rPr>
            </w:pPr>
            <w:r w:rsidRPr="005216ED">
              <w:rPr>
                <w:sz w:val="18"/>
                <w:szCs w:val="18"/>
              </w:rPr>
              <w:t>Tanszéki munkaközösség: Műszaki mechanika II/2. Alkalmazott szilárdságtan, Munkafüzet. DF Kiadó, Dunaújváros, 2002.</w:t>
            </w:r>
          </w:p>
          <w:p w14:paraId="7F427688" w14:textId="77777777" w:rsidR="00F96C18" w:rsidRPr="005216ED" w:rsidRDefault="00F96C18" w:rsidP="00CA40DE">
            <w:pPr>
              <w:rPr>
                <w:sz w:val="18"/>
                <w:szCs w:val="18"/>
              </w:rPr>
            </w:pPr>
            <w:r w:rsidRPr="005216ED">
              <w:rPr>
                <w:sz w:val="18"/>
                <w:szCs w:val="18"/>
              </w:rPr>
              <w:t>Dr.  Vigh  Sándor  -  Szlávik  Béláné  -  Dr.  Izsák  Gyula:  Műszaki  mechanika  I.  Példatár  2.  rész,</w:t>
            </w:r>
            <w:r>
              <w:rPr>
                <w:sz w:val="18"/>
                <w:szCs w:val="18"/>
              </w:rPr>
              <w:t xml:space="preserve"> </w:t>
            </w:r>
            <w:r w:rsidRPr="005216ED">
              <w:rPr>
                <w:sz w:val="18"/>
                <w:szCs w:val="18"/>
              </w:rPr>
              <w:t>Dunaújváros, DF Kiadói Hivatal, 2000.</w:t>
            </w:r>
          </w:p>
          <w:p w14:paraId="7F427689" w14:textId="77777777" w:rsidR="00F96C18" w:rsidRPr="005216ED" w:rsidRDefault="00F96C18" w:rsidP="00CA40DE">
            <w:pPr>
              <w:rPr>
                <w:sz w:val="18"/>
                <w:szCs w:val="18"/>
              </w:rPr>
            </w:pPr>
            <w:r w:rsidRPr="005216ED">
              <w:rPr>
                <w:sz w:val="18"/>
                <w:szCs w:val="18"/>
              </w:rPr>
              <w:t>Dr. Vigh S.szerk.: Műszaki mechanika II. Példatár II/B, főiskolai jegyzet. DF Kiadó, Dunaújváros,</w:t>
            </w:r>
            <w:r>
              <w:rPr>
                <w:sz w:val="18"/>
                <w:szCs w:val="18"/>
              </w:rPr>
              <w:t xml:space="preserve"> </w:t>
            </w:r>
            <w:r w:rsidRPr="005216ED">
              <w:rPr>
                <w:sz w:val="18"/>
                <w:szCs w:val="18"/>
              </w:rPr>
              <w:t>1998.</w:t>
            </w:r>
            <w:r>
              <w:rPr>
                <w:sz w:val="18"/>
                <w:szCs w:val="18"/>
              </w:rPr>
              <w:t xml:space="preserve"> </w:t>
            </w:r>
            <w:r w:rsidRPr="005216ED">
              <w:rPr>
                <w:sz w:val="18"/>
                <w:szCs w:val="18"/>
              </w:rPr>
              <w:t>AXISVM és COSMOS Works használati útmutató</w:t>
            </w:r>
          </w:p>
        </w:tc>
      </w:tr>
      <w:tr w:rsidR="00F96C18" w:rsidRPr="005216ED" w14:paraId="7F42768D" w14:textId="77777777" w:rsidTr="00CA40DE">
        <w:tc>
          <w:tcPr>
            <w:tcW w:w="3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8B" w14:textId="77777777" w:rsidR="00F96C18" w:rsidRPr="005216ED" w:rsidRDefault="00F96C18" w:rsidP="00CA40DE">
            <w:pPr>
              <w:rPr>
                <w:sz w:val="18"/>
                <w:szCs w:val="18"/>
              </w:rPr>
            </w:pPr>
            <w:r w:rsidRPr="005216ED">
              <w:rPr>
                <w:sz w:val="18"/>
                <w:szCs w:val="18"/>
              </w:rPr>
              <w:t xml:space="preserve">Beadandó feladatok/mérési jegyzőkönyvek </w:t>
            </w:r>
            <w:r w:rsidRPr="005216ED">
              <w:rPr>
                <w:sz w:val="18"/>
                <w:szCs w:val="18"/>
              </w:rPr>
              <w:lastRenderedPageBreak/>
              <w:t>leírása</w:t>
            </w:r>
          </w:p>
        </w:tc>
        <w:tc>
          <w:tcPr>
            <w:tcW w:w="664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68C" w14:textId="77777777" w:rsidR="00F96C18" w:rsidRPr="005216ED" w:rsidRDefault="00F96C18" w:rsidP="00CA40DE">
            <w:pPr>
              <w:rPr>
                <w:sz w:val="18"/>
                <w:szCs w:val="18"/>
              </w:rPr>
            </w:pPr>
          </w:p>
        </w:tc>
      </w:tr>
      <w:tr w:rsidR="00F96C18" w:rsidRPr="005216ED" w14:paraId="7F427690" w14:textId="77777777" w:rsidTr="00CA40DE">
        <w:tc>
          <w:tcPr>
            <w:tcW w:w="3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8E" w14:textId="77777777" w:rsidR="00F96C18" w:rsidRPr="005216ED" w:rsidRDefault="00F96C18" w:rsidP="00CA40DE">
            <w:pPr>
              <w:rPr>
                <w:sz w:val="18"/>
                <w:szCs w:val="18"/>
              </w:rPr>
            </w:pPr>
            <w:r w:rsidRPr="005216ED">
              <w:rPr>
                <w:sz w:val="18"/>
                <w:szCs w:val="18"/>
              </w:rPr>
              <w:t>Zárthelyik leírása, időbeosztása</w:t>
            </w:r>
          </w:p>
        </w:tc>
        <w:tc>
          <w:tcPr>
            <w:tcW w:w="664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68F" w14:textId="77777777" w:rsidR="00F96C18" w:rsidRPr="005216ED" w:rsidRDefault="00F96C18" w:rsidP="00CA40DE">
            <w:pPr>
              <w:rPr>
                <w:sz w:val="18"/>
                <w:szCs w:val="18"/>
              </w:rPr>
            </w:pPr>
          </w:p>
        </w:tc>
      </w:tr>
    </w:tbl>
    <w:p w14:paraId="7F427691" w14:textId="77777777" w:rsidR="00FD26F3" w:rsidRDefault="00FD26F3">
      <w:pPr>
        <w:pStyle w:val="Style11"/>
        <w:widowControl/>
        <w:spacing w:before="5"/>
        <w:rPr>
          <w:rStyle w:val="FontStyle56"/>
        </w:rPr>
        <w:sectPr w:rsidR="00FD26F3" w:rsidSect="00F650CD">
          <w:pgSz w:w="11905" w:h="16837"/>
          <w:pgMar w:top="633" w:right="848" w:bottom="1440" w:left="851" w:header="708" w:footer="708" w:gutter="0"/>
          <w:cols w:space="60"/>
          <w:noEndnote/>
        </w:sectPr>
      </w:pPr>
    </w:p>
    <w:bookmarkStart w:id="17" w:name="_Toc475638093"/>
    <w:p w14:paraId="7F427692" w14:textId="77777777" w:rsidR="006D2720" w:rsidRPr="0059465A" w:rsidRDefault="006D2720" w:rsidP="006D2720">
      <w:pPr>
        <w:pStyle w:val="Cmsor2"/>
      </w:pPr>
      <w:r>
        <w:rPr>
          <w:noProof/>
        </w:rPr>
        <w:lastRenderedPageBreak/>
        <mc:AlternateContent>
          <mc:Choice Requires="wpg">
            <w:drawing>
              <wp:anchor distT="0" distB="0" distL="114300" distR="114300" simplePos="0" relativeHeight="251667456" behindDoc="1" locked="0" layoutInCell="1" allowOverlap="1" wp14:anchorId="7F428012" wp14:editId="7F428013">
                <wp:simplePos x="0" y="0"/>
                <wp:positionH relativeFrom="page">
                  <wp:posOffset>880745</wp:posOffset>
                </wp:positionH>
                <wp:positionV relativeFrom="page">
                  <wp:posOffset>636270</wp:posOffset>
                </wp:positionV>
                <wp:extent cx="5886450" cy="0"/>
                <wp:effectExtent l="13970" t="7620" r="5080" b="11430"/>
                <wp:wrapNone/>
                <wp:docPr id="12" name="Csoportba foglalás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387" y="1002"/>
                          <a:chExt cx="9270" cy="0"/>
                        </a:xfrm>
                      </wpg:grpSpPr>
                      <wps:wsp>
                        <wps:cNvPr id="13" name="Freeform 13"/>
                        <wps:cNvSpPr>
                          <a:spLocks/>
                        </wps:cNvSpPr>
                        <wps:spPr bwMode="auto">
                          <a:xfrm>
                            <a:off x="1387" y="1002"/>
                            <a:ext cx="9270" cy="0"/>
                          </a:xfrm>
                          <a:custGeom>
                            <a:avLst/>
                            <a:gdLst>
                              <a:gd name="T0" fmla="+- 0 1387 1387"/>
                              <a:gd name="T1" fmla="*/ T0 w 9270"/>
                              <a:gd name="T2" fmla="+- 0 10657 1387"/>
                              <a:gd name="T3" fmla="*/ T2 w 9270"/>
                            </a:gdLst>
                            <a:ahLst/>
                            <a:cxnLst>
                              <a:cxn ang="0">
                                <a:pos x="T1" y="0"/>
                              </a:cxn>
                              <a:cxn ang="0">
                                <a:pos x="T3" y="0"/>
                              </a:cxn>
                            </a:cxnLst>
                            <a:rect l="0" t="0" r="r" b="b"/>
                            <a:pathLst>
                              <a:path w="9270">
                                <a:moveTo>
                                  <a:pt x="0" y="0"/>
                                </a:moveTo>
                                <a:lnTo>
                                  <a:pt x="9270" y="0"/>
                                </a:lnTo>
                              </a:path>
                            </a:pathLst>
                          </a:custGeom>
                          <a:noFill/>
                          <a:ln w="7362">
                            <a:solidFill>
                              <a:srgbClr val="4D80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17CF" id="Csoportba foglalás 12" o:spid="_x0000_s1026" style="position:absolute;margin-left:69.35pt;margin-top:50.1pt;width:463.5pt;height:0;z-index:-251649024;mso-position-horizontal-relative:page;mso-position-vertical-relative:page" coordorigin="1387,1002"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">
                <v:shape id="Freeform 13" o:spid="_x0000_s1027" style="position:absolute;left:1387;top:1002;width:9270;height:0;visibility:visible;mso-wrap-style:square;v-text-anchor:top" coordsize="9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" path="m,l9270,e" filled="f" strokecolor="#4d80bd" strokeweight=".2045mm">
                  <v:path arrowok="t" o:connecttype="custom" o:connectlocs="0,0;9270,0" o:connectangles="0,0"/>
                </v:shape>
                <w10:wrap anchorx="page" anchory="page"/>
              </v:group>
            </w:pict>
          </mc:Fallback>
        </mc:AlternateContent>
      </w:r>
      <w:r>
        <w:t>Mérnöki matematika 2.</w:t>
      </w:r>
      <w:bookmarkEnd w:id="17"/>
    </w:p>
    <w:tbl>
      <w:tblPr>
        <w:tblW w:w="5000" w:type="pct"/>
        <w:shd w:val="clear" w:color="auto" w:fill="FFFFFF"/>
        <w:tblLook w:val="04A0" w:firstRow="1" w:lastRow="0" w:firstColumn="1" w:lastColumn="0" w:noHBand="0" w:noVBand="1"/>
      </w:tblPr>
      <w:tblGrid>
        <w:gridCol w:w="1269"/>
        <w:gridCol w:w="970"/>
        <w:gridCol w:w="1101"/>
        <w:gridCol w:w="204"/>
        <w:gridCol w:w="1352"/>
        <w:gridCol w:w="261"/>
        <w:gridCol w:w="763"/>
        <w:gridCol w:w="139"/>
        <w:gridCol w:w="1331"/>
        <w:gridCol w:w="1003"/>
        <w:gridCol w:w="1797"/>
      </w:tblGrid>
      <w:tr w:rsidR="006D2720" w:rsidRPr="00394A68" w14:paraId="7F427698" w14:textId="77777777" w:rsidTr="00551F81">
        <w:tc>
          <w:tcPr>
            <w:tcW w:w="22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93" w14:textId="77777777" w:rsidR="006D2720" w:rsidRPr="00394A68" w:rsidRDefault="006D2720" w:rsidP="00CA40DE">
            <w:pPr>
              <w:rPr>
                <w:sz w:val="18"/>
                <w:szCs w:val="18"/>
              </w:rPr>
            </w:pPr>
            <w:r w:rsidRPr="00394A68">
              <w:rPr>
                <w:sz w:val="18"/>
                <w:szCs w:val="18"/>
              </w:rPr>
              <w:t>A tantárgy neve</w:t>
            </w:r>
          </w:p>
        </w:tc>
        <w:tc>
          <w:tcPr>
            <w:tcW w:w="13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94" w14:textId="77777777" w:rsidR="006D2720" w:rsidRPr="00394A68" w:rsidRDefault="006D2720" w:rsidP="00CA40DE">
            <w:pPr>
              <w:rPr>
                <w:sz w:val="18"/>
                <w:szCs w:val="18"/>
              </w:rPr>
            </w:pPr>
            <w:r w:rsidRPr="00394A68">
              <w:rPr>
                <w:sz w:val="18"/>
                <w:szCs w:val="18"/>
              </w:rPr>
              <w:t>magyarul</w:t>
            </w:r>
          </w:p>
        </w:tc>
        <w:tc>
          <w:tcPr>
            <w:tcW w:w="38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95" w14:textId="77777777" w:rsidR="006D2720" w:rsidRPr="00394A68" w:rsidRDefault="006D2720" w:rsidP="00CA40DE">
            <w:pPr>
              <w:rPr>
                <w:sz w:val="18"/>
                <w:szCs w:val="18"/>
              </w:rPr>
            </w:pPr>
            <w:r>
              <w:rPr>
                <w:sz w:val="18"/>
                <w:szCs w:val="18"/>
              </w:rPr>
              <w:t>Mérnöki matematika 2.</w:t>
            </w:r>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96" w14:textId="77777777" w:rsidR="006D2720" w:rsidRPr="00394A68" w:rsidRDefault="006D2720" w:rsidP="00CA40DE">
            <w:pPr>
              <w:rPr>
                <w:sz w:val="18"/>
                <w:szCs w:val="18"/>
              </w:rPr>
            </w:pPr>
            <w:r w:rsidRPr="00394A68">
              <w:rPr>
                <w:sz w:val="18"/>
                <w:szCs w:val="18"/>
              </w:rPr>
              <w:t>Szintje</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97" w14:textId="77777777" w:rsidR="006D2720" w:rsidRPr="00394A68" w:rsidRDefault="006D2720" w:rsidP="00CA40DE">
            <w:pPr>
              <w:rPr>
                <w:sz w:val="18"/>
                <w:szCs w:val="18"/>
              </w:rPr>
            </w:pPr>
          </w:p>
        </w:tc>
      </w:tr>
      <w:tr w:rsidR="006D2720" w:rsidRPr="00394A68" w14:paraId="7F42769F" w14:textId="77777777" w:rsidTr="00551F8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99" w14:textId="77777777" w:rsidR="006D2720" w:rsidRPr="00394A68" w:rsidRDefault="006D2720" w:rsidP="00CA40DE">
            <w:pPr>
              <w:rPr>
                <w:sz w:val="18"/>
                <w:szCs w:val="18"/>
              </w:rPr>
            </w:pPr>
          </w:p>
        </w:tc>
        <w:tc>
          <w:tcPr>
            <w:tcW w:w="13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9A" w14:textId="77777777" w:rsidR="006D2720" w:rsidRPr="00394A68" w:rsidRDefault="006D2720" w:rsidP="00CA40DE">
            <w:pPr>
              <w:rPr>
                <w:sz w:val="18"/>
                <w:szCs w:val="18"/>
              </w:rPr>
            </w:pPr>
            <w:r w:rsidRPr="00394A68">
              <w:rPr>
                <w:sz w:val="18"/>
                <w:szCs w:val="18"/>
              </w:rPr>
              <w:t>angolul</w:t>
            </w:r>
          </w:p>
        </w:tc>
        <w:tc>
          <w:tcPr>
            <w:tcW w:w="38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9B" w14:textId="77777777" w:rsidR="006D2720" w:rsidRPr="00394A68" w:rsidRDefault="006D2720" w:rsidP="00CA40DE">
            <w:pPr>
              <w:rPr>
                <w:sz w:val="18"/>
                <w:szCs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9C" w14:textId="77777777" w:rsidR="006D2720" w:rsidRPr="00394A68" w:rsidRDefault="006D2720" w:rsidP="00CA40DE">
            <w:pPr>
              <w:rPr>
                <w:sz w:val="18"/>
                <w:szCs w:val="18"/>
              </w:rPr>
            </w:pP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9D" w14:textId="77777777" w:rsidR="006D2720" w:rsidRPr="00CA40DE" w:rsidRDefault="006D2720" w:rsidP="00CA40DE">
            <w:pPr>
              <w:rPr>
                <w:sz w:val="18"/>
                <w:szCs w:val="18"/>
              </w:rPr>
            </w:pPr>
            <w:r w:rsidRPr="00CA40DE">
              <w:rPr>
                <w:b/>
                <w:spacing w:val="-1"/>
                <w:sz w:val="18"/>
                <w:szCs w:val="18"/>
              </w:rPr>
              <w:t>DUEN</w:t>
            </w:r>
            <w:r w:rsidRPr="00CA40DE">
              <w:rPr>
                <w:b/>
                <w:sz w:val="18"/>
                <w:szCs w:val="18"/>
              </w:rPr>
              <w:t xml:space="preserve">-IMA-212 </w:t>
            </w:r>
          </w:p>
          <w:p w14:paraId="7F42769E" w14:textId="77777777" w:rsidR="006D2720" w:rsidRPr="00394A68" w:rsidRDefault="006D2720" w:rsidP="00CA40DE">
            <w:r w:rsidRPr="00CA40DE">
              <w:rPr>
                <w:b/>
                <w:spacing w:val="-1"/>
                <w:sz w:val="18"/>
                <w:szCs w:val="18"/>
              </w:rPr>
              <w:t>DUEL</w:t>
            </w:r>
            <w:r w:rsidRPr="00CA40DE">
              <w:rPr>
                <w:b/>
                <w:sz w:val="18"/>
                <w:szCs w:val="18"/>
              </w:rPr>
              <w:t>-IMA-212</w:t>
            </w:r>
            <w:r w:rsidRPr="00394A68">
              <w:rPr>
                <w:b/>
              </w:rPr>
              <w:t xml:space="preserve">  </w:t>
            </w:r>
            <w:r w:rsidRPr="00394A68">
              <w:rPr>
                <w:b/>
                <w:spacing w:val="1"/>
              </w:rPr>
              <w:t xml:space="preserve"> </w:t>
            </w:r>
          </w:p>
        </w:tc>
      </w:tr>
      <w:tr w:rsidR="006D2720" w:rsidRPr="00394A68" w14:paraId="7F4276A1" w14:textId="77777777" w:rsidTr="00551F81">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A0" w14:textId="77777777" w:rsidR="006D2720" w:rsidRPr="00394A68" w:rsidRDefault="006D2720" w:rsidP="00CA40DE">
            <w:pPr>
              <w:rPr>
                <w:sz w:val="18"/>
                <w:szCs w:val="18"/>
              </w:rPr>
            </w:pPr>
            <w:r w:rsidRPr="00394A68">
              <w:rPr>
                <w:b/>
                <w:bCs/>
                <w:sz w:val="18"/>
                <w:szCs w:val="18"/>
              </w:rPr>
              <w:t>2016/17/2</w:t>
            </w:r>
          </w:p>
        </w:tc>
      </w:tr>
      <w:tr w:rsidR="006D2720" w:rsidRPr="00394A68" w14:paraId="7F4276A4" w14:textId="77777777" w:rsidTr="00551F81">
        <w:tc>
          <w:tcPr>
            <w:tcW w:w="3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A2" w14:textId="77777777" w:rsidR="006D2720" w:rsidRPr="00394A68" w:rsidRDefault="006D2720" w:rsidP="00CA40DE">
            <w:pPr>
              <w:rPr>
                <w:sz w:val="18"/>
                <w:szCs w:val="18"/>
              </w:rPr>
            </w:pPr>
            <w:r w:rsidRPr="00394A68">
              <w:rPr>
                <w:sz w:val="18"/>
                <w:szCs w:val="18"/>
              </w:rPr>
              <w:t>Felelős oktatási egység</w:t>
            </w:r>
          </w:p>
        </w:tc>
        <w:tc>
          <w:tcPr>
            <w:tcW w:w="6646"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7F4276A3" w14:textId="77777777" w:rsidR="006D2720" w:rsidRPr="00394A68" w:rsidRDefault="006D2720" w:rsidP="00CA40DE">
            <w:pPr>
              <w:rPr>
                <w:sz w:val="18"/>
                <w:szCs w:val="18"/>
              </w:rPr>
            </w:pPr>
            <w:r>
              <w:rPr>
                <w:b/>
                <w:bCs/>
                <w:sz w:val="18"/>
                <w:szCs w:val="18"/>
              </w:rPr>
              <w:t>Informatikai</w:t>
            </w:r>
            <w:r w:rsidRPr="00394A68">
              <w:rPr>
                <w:b/>
                <w:bCs/>
                <w:sz w:val="18"/>
                <w:szCs w:val="18"/>
              </w:rPr>
              <w:t xml:space="preserve"> Intézet</w:t>
            </w:r>
          </w:p>
        </w:tc>
      </w:tr>
      <w:tr w:rsidR="006D2720" w:rsidRPr="00394A68" w14:paraId="7F4276A7" w14:textId="77777777" w:rsidTr="00551F81">
        <w:tc>
          <w:tcPr>
            <w:tcW w:w="3544"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7F4276A5" w14:textId="77777777" w:rsidR="006D2720" w:rsidRPr="00394A68" w:rsidRDefault="006D2720" w:rsidP="00CA40DE">
            <w:pPr>
              <w:rPr>
                <w:sz w:val="18"/>
                <w:szCs w:val="18"/>
              </w:rPr>
            </w:pPr>
            <w:r w:rsidRPr="00394A68">
              <w:rPr>
                <w:sz w:val="18"/>
                <w:szCs w:val="18"/>
              </w:rPr>
              <w:t>Kötelező előtanulmány neve</w:t>
            </w:r>
          </w:p>
        </w:tc>
        <w:tc>
          <w:tcPr>
            <w:tcW w:w="6646"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4276A6" w14:textId="77777777" w:rsidR="006D2720" w:rsidRPr="00394A68" w:rsidRDefault="006D2720" w:rsidP="00CA40DE">
            <w:r w:rsidRPr="00394A68">
              <w:t>DUEN(L)-IMA-152   Mérnöki matematika 1.</w:t>
            </w:r>
          </w:p>
        </w:tc>
      </w:tr>
      <w:tr w:rsidR="006D2720" w:rsidRPr="00394A68" w14:paraId="7F4276AD" w14:textId="77777777" w:rsidTr="00551F81">
        <w:tc>
          <w:tcPr>
            <w:tcW w:w="22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A8" w14:textId="77777777" w:rsidR="006D2720" w:rsidRPr="00394A68" w:rsidRDefault="006D2720" w:rsidP="00CA40DE">
            <w:pPr>
              <w:rPr>
                <w:sz w:val="18"/>
                <w:szCs w:val="18"/>
              </w:rPr>
            </w:pPr>
            <w:r w:rsidRPr="00394A68">
              <w:rPr>
                <w:sz w:val="18"/>
                <w:szCs w:val="18"/>
              </w:rPr>
              <w:t>Típus</w:t>
            </w:r>
          </w:p>
        </w:tc>
        <w:tc>
          <w:tcPr>
            <w:tcW w:w="38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A9" w14:textId="77777777" w:rsidR="006D2720" w:rsidRPr="00394A68" w:rsidRDefault="006D2720" w:rsidP="00CA40DE">
            <w:pPr>
              <w:rPr>
                <w:sz w:val="18"/>
                <w:szCs w:val="18"/>
              </w:rPr>
            </w:pPr>
            <w:r w:rsidRPr="00394A68">
              <w:rPr>
                <w:sz w:val="18"/>
                <w:szCs w:val="18"/>
              </w:rPr>
              <w:t>Heti óraszámok</w:t>
            </w:r>
          </w:p>
        </w:tc>
        <w:tc>
          <w:tcPr>
            <w:tcW w:w="13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AA" w14:textId="77777777" w:rsidR="006D2720" w:rsidRPr="00394A68" w:rsidRDefault="006D2720" w:rsidP="00CA40DE">
            <w:pPr>
              <w:rPr>
                <w:sz w:val="18"/>
                <w:szCs w:val="18"/>
              </w:rPr>
            </w:pPr>
            <w:r w:rsidRPr="00394A68">
              <w:rPr>
                <w:sz w:val="18"/>
                <w:szCs w:val="18"/>
              </w:rPr>
              <w:t>Követelmény</w:t>
            </w:r>
          </w:p>
        </w:tc>
        <w:tc>
          <w:tcPr>
            <w:tcW w:w="10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AB" w14:textId="77777777" w:rsidR="006D2720" w:rsidRPr="00394A68" w:rsidRDefault="006D2720" w:rsidP="00CA40DE">
            <w:pPr>
              <w:rPr>
                <w:sz w:val="18"/>
                <w:szCs w:val="18"/>
              </w:rPr>
            </w:pPr>
            <w:r w:rsidRPr="00394A68">
              <w:rPr>
                <w:sz w:val="18"/>
                <w:szCs w:val="18"/>
              </w:rPr>
              <w:t>Kredit</w:t>
            </w:r>
          </w:p>
        </w:tc>
        <w:tc>
          <w:tcPr>
            <w:tcW w:w="17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AC" w14:textId="77777777" w:rsidR="006D2720" w:rsidRPr="00394A68" w:rsidRDefault="006D2720" w:rsidP="00CA40DE">
            <w:pPr>
              <w:rPr>
                <w:sz w:val="18"/>
                <w:szCs w:val="18"/>
              </w:rPr>
            </w:pPr>
            <w:r w:rsidRPr="00394A68">
              <w:rPr>
                <w:sz w:val="18"/>
                <w:szCs w:val="18"/>
              </w:rPr>
              <w:t>Oktatás nyelve</w:t>
            </w:r>
          </w:p>
        </w:tc>
      </w:tr>
      <w:tr w:rsidR="006D2720" w:rsidRPr="00394A68" w14:paraId="7F4276B5" w14:textId="77777777" w:rsidTr="00551F8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AE" w14:textId="77777777" w:rsidR="006D2720" w:rsidRPr="00394A68" w:rsidRDefault="006D2720" w:rsidP="00CA40DE">
            <w:pPr>
              <w:rPr>
                <w:sz w:val="18"/>
                <w:szCs w:val="18"/>
              </w:rPr>
            </w:pPr>
          </w:p>
        </w:tc>
        <w:tc>
          <w:tcPr>
            <w:tcW w:w="13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AF" w14:textId="77777777" w:rsidR="006D2720" w:rsidRPr="00394A68" w:rsidRDefault="006D2720" w:rsidP="00CA40DE">
            <w:pPr>
              <w:rPr>
                <w:sz w:val="18"/>
                <w:szCs w:val="18"/>
              </w:rPr>
            </w:pPr>
            <w:r w:rsidRPr="00394A68">
              <w:rPr>
                <w:sz w:val="18"/>
                <w:szCs w:val="18"/>
              </w:rPr>
              <w:t>Előadás</w:t>
            </w:r>
          </w:p>
        </w:tc>
        <w:tc>
          <w:tcPr>
            <w:tcW w:w="16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0" w14:textId="77777777" w:rsidR="006D2720" w:rsidRPr="00394A68" w:rsidRDefault="006D2720" w:rsidP="00CA40DE">
            <w:pPr>
              <w:rPr>
                <w:sz w:val="18"/>
                <w:szCs w:val="18"/>
              </w:rPr>
            </w:pPr>
            <w:r w:rsidRPr="00394A68">
              <w:rPr>
                <w:sz w:val="18"/>
                <w:szCs w:val="18"/>
              </w:rPr>
              <w:t>Gyakorlat</w:t>
            </w:r>
          </w:p>
        </w:tc>
        <w:tc>
          <w:tcPr>
            <w:tcW w:w="9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1" w14:textId="77777777" w:rsidR="006D2720" w:rsidRPr="00394A68" w:rsidRDefault="006D2720" w:rsidP="00CA40DE">
            <w:pPr>
              <w:rPr>
                <w:sz w:val="18"/>
                <w:szCs w:val="18"/>
              </w:rPr>
            </w:pPr>
            <w:r w:rsidRPr="00394A68">
              <w:rPr>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B2" w14:textId="77777777" w:rsidR="006D2720" w:rsidRPr="00394A68" w:rsidRDefault="006D2720"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B3" w14:textId="77777777" w:rsidR="006D2720" w:rsidRPr="00394A68" w:rsidRDefault="006D2720"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B4" w14:textId="77777777" w:rsidR="006D2720" w:rsidRPr="00394A68" w:rsidRDefault="006D2720" w:rsidP="00CA40DE">
            <w:pPr>
              <w:rPr>
                <w:sz w:val="18"/>
                <w:szCs w:val="18"/>
              </w:rPr>
            </w:pPr>
          </w:p>
        </w:tc>
      </w:tr>
      <w:tr w:rsidR="00551F81" w:rsidRPr="00394A68" w14:paraId="7F4276C1" w14:textId="77777777" w:rsidTr="00551F81">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6" w14:textId="77777777" w:rsidR="006D2720" w:rsidRPr="00394A68" w:rsidRDefault="006D2720" w:rsidP="00CA40DE">
            <w:pPr>
              <w:rPr>
                <w:sz w:val="18"/>
                <w:szCs w:val="18"/>
              </w:rPr>
            </w:pPr>
            <w:r w:rsidRPr="00394A68">
              <w:rPr>
                <w:sz w:val="18"/>
                <w:szCs w:val="18"/>
              </w:rPr>
              <w:t>Nappali</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7" w14:textId="77777777" w:rsidR="006D2720" w:rsidRPr="00394A68" w:rsidRDefault="006D2720" w:rsidP="00CA40DE">
            <w:pPr>
              <w:rPr>
                <w:sz w:val="18"/>
                <w:szCs w:val="18"/>
              </w:rPr>
            </w:pPr>
            <w:r w:rsidRPr="00394A68">
              <w:rPr>
                <w:b/>
                <w:bCs/>
                <w:sz w:val="18"/>
                <w:szCs w:val="18"/>
              </w:rPr>
              <w:t>150/60</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8" w14:textId="77777777" w:rsidR="006D2720" w:rsidRPr="00394A68" w:rsidRDefault="006D2720" w:rsidP="00CA40DE">
            <w:pPr>
              <w:rPr>
                <w:sz w:val="18"/>
                <w:szCs w:val="18"/>
              </w:rPr>
            </w:pPr>
          </w:p>
        </w:tc>
        <w:tc>
          <w:tcPr>
            <w:tcW w:w="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9" w14:textId="77777777" w:rsidR="006D2720" w:rsidRPr="00394A68" w:rsidRDefault="006D2720" w:rsidP="00CA40DE">
            <w:pPr>
              <w:rPr>
                <w:sz w:val="18"/>
                <w:szCs w:val="18"/>
              </w:rPr>
            </w:pPr>
            <w:r w:rsidRPr="00394A68">
              <w:rPr>
                <w:b/>
                <w:bCs/>
                <w:sz w:val="18"/>
                <w:szCs w:val="18"/>
              </w:rPr>
              <w:t>1</w:t>
            </w:r>
          </w:p>
        </w:tc>
        <w:tc>
          <w:tcPr>
            <w:tcW w:w="1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A" w14:textId="77777777" w:rsidR="006D2720" w:rsidRPr="00394A68" w:rsidRDefault="006D2720" w:rsidP="00CA40DE">
            <w:pPr>
              <w:rPr>
                <w:sz w:val="18"/>
                <w:szCs w:val="18"/>
              </w:rPr>
            </w:pPr>
          </w:p>
        </w:tc>
        <w:tc>
          <w:tcPr>
            <w:tcW w:w="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B" w14:textId="77777777" w:rsidR="006D2720" w:rsidRPr="00394A68" w:rsidRDefault="006D2720" w:rsidP="00CA40DE">
            <w:pPr>
              <w:rPr>
                <w:sz w:val="18"/>
                <w:szCs w:val="18"/>
              </w:rPr>
            </w:pPr>
            <w:r w:rsidRPr="00394A68">
              <w:rPr>
                <w:b/>
                <w:bCs/>
                <w:sz w:val="18"/>
                <w:szCs w:val="18"/>
              </w:rPr>
              <w:t>3</w:t>
            </w:r>
          </w:p>
        </w:tc>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C" w14:textId="77777777" w:rsidR="006D2720" w:rsidRPr="00394A68" w:rsidRDefault="006D2720" w:rsidP="00CA40DE">
            <w:pPr>
              <w:rPr>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D" w14:textId="77777777" w:rsidR="006D2720" w:rsidRPr="00394A68" w:rsidRDefault="006D2720" w:rsidP="00CA40DE">
            <w:pPr>
              <w:rPr>
                <w:sz w:val="18"/>
                <w:szCs w:val="18"/>
              </w:rPr>
            </w:pPr>
            <w:r w:rsidRPr="00394A68">
              <w:rPr>
                <w:b/>
                <w:bCs/>
                <w:sz w:val="18"/>
                <w:szCs w:val="18"/>
              </w:rPr>
              <w:t>0</w:t>
            </w:r>
          </w:p>
        </w:tc>
        <w:tc>
          <w:tcPr>
            <w:tcW w:w="13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E" w14:textId="77777777" w:rsidR="006D2720" w:rsidRPr="00394A68" w:rsidRDefault="006D2720" w:rsidP="00CA40DE">
            <w:pPr>
              <w:rPr>
                <w:sz w:val="18"/>
                <w:szCs w:val="18"/>
              </w:rPr>
            </w:pPr>
            <w:r w:rsidRPr="00394A68">
              <w:rPr>
                <w:b/>
                <w:bCs/>
                <w:sz w:val="18"/>
                <w:szCs w:val="18"/>
              </w:rPr>
              <w:t>F</w:t>
            </w:r>
          </w:p>
        </w:tc>
        <w:tc>
          <w:tcPr>
            <w:tcW w:w="10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BF" w14:textId="77777777" w:rsidR="006D2720" w:rsidRPr="00394A68" w:rsidRDefault="006D2720" w:rsidP="00CA40DE">
            <w:pPr>
              <w:rPr>
                <w:sz w:val="18"/>
                <w:szCs w:val="18"/>
              </w:rPr>
            </w:pPr>
            <w:r w:rsidRPr="00394A68">
              <w:rPr>
                <w:b/>
                <w:bCs/>
                <w:sz w:val="18"/>
                <w:szCs w:val="18"/>
              </w:rPr>
              <w:t>5</w:t>
            </w:r>
          </w:p>
        </w:tc>
        <w:tc>
          <w:tcPr>
            <w:tcW w:w="17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0" w14:textId="77777777" w:rsidR="006D2720" w:rsidRPr="00394A68" w:rsidRDefault="006D2720" w:rsidP="00CA40DE">
            <w:pPr>
              <w:rPr>
                <w:sz w:val="18"/>
                <w:szCs w:val="18"/>
              </w:rPr>
            </w:pPr>
            <w:r w:rsidRPr="00394A68">
              <w:rPr>
                <w:b/>
                <w:bCs/>
                <w:sz w:val="18"/>
                <w:szCs w:val="18"/>
              </w:rPr>
              <w:t>magyar</w:t>
            </w:r>
          </w:p>
        </w:tc>
      </w:tr>
      <w:tr w:rsidR="006D2720" w:rsidRPr="00394A68" w14:paraId="7F4276CD" w14:textId="77777777" w:rsidTr="00551F81">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2" w14:textId="77777777" w:rsidR="006D2720" w:rsidRPr="00394A68" w:rsidRDefault="006D2720" w:rsidP="00CA40DE">
            <w:pPr>
              <w:rPr>
                <w:sz w:val="18"/>
                <w:szCs w:val="18"/>
              </w:rPr>
            </w:pPr>
            <w:r w:rsidRPr="00394A68">
              <w:rPr>
                <w:sz w:val="18"/>
                <w:szCs w:val="18"/>
              </w:rPr>
              <w:t>Levelező</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3" w14:textId="77777777" w:rsidR="006D2720" w:rsidRPr="00394A68" w:rsidRDefault="006D2720" w:rsidP="00CA40DE">
            <w:pPr>
              <w:rPr>
                <w:sz w:val="18"/>
                <w:szCs w:val="18"/>
              </w:rPr>
            </w:pPr>
            <w:r w:rsidRPr="00394A68">
              <w:rPr>
                <w:b/>
                <w:bCs/>
                <w:sz w:val="18"/>
                <w:szCs w:val="18"/>
              </w:rPr>
              <w:t>150/20</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4" w14:textId="77777777" w:rsidR="006D2720" w:rsidRPr="00394A68" w:rsidRDefault="006D2720" w:rsidP="00CA40DE">
            <w:pPr>
              <w:rPr>
                <w:sz w:val="18"/>
                <w:szCs w:val="18"/>
              </w:rPr>
            </w:pPr>
            <w:r w:rsidRPr="00394A68">
              <w:rPr>
                <w:sz w:val="18"/>
                <w:szCs w:val="18"/>
              </w:rPr>
              <w:t>Féléves</w:t>
            </w:r>
          </w:p>
        </w:tc>
        <w:tc>
          <w:tcPr>
            <w:tcW w:w="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5" w14:textId="77777777" w:rsidR="006D2720" w:rsidRPr="00394A68" w:rsidRDefault="006D2720" w:rsidP="00CA40DE">
            <w:pPr>
              <w:rPr>
                <w:sz w:val="18"/>
                <w:szCs w:val="18"/>
              </w:rPr>
            </w:pPr>
            <w:r w:rsidRPr="00394A68">
              <w:rPr>
                <w:b/>
                <w:bCs/>
                <w:sz w:val="18"/>
                <w:szCs w:val="18"/>
              </w:rPr>
              <w:t>5</w:t>
            </w:r>
          </w:p>
        </w:tc>
        <w:tc>
          <w:tcPr>
            <w:tcW w:w="1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6" w14:textId="77777777" w:rsidR="006D2720" w:rsidRPr="00394A68" w:rsidRDefault="006D2720" w:rsidP="00CA40DE">
            <w:pPr>
              <w:rPr>
                <w:sz w:val="18"/>
                <w:szCs w:val="18"/>
              </w:rPr>
            </w:pPr>
            <w:r w:rsidRPr="00394A68">
              <w:rPr>
                <w:sz w:val="18"/>
                <w:szCs w:val="18"/>
              </w:rPr>
              <w:t>Féléves</w:t>
            </w:r>
          </w:p>
        </w:tc>
        <w:tc>
          <w:tcPr>
            <w:tcW w:w="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7" w14:textId="77777777" w:rsidR="006D2720" w:rsidRPr="00394A68" w:rsidRDefault="006D2720" w:rsidP="00CA40DE">
            <w:pPr>
              <w:rPr>
                <w:sz w:val="18"/>
                <w:szCs w:val="18"/>
              </w:rPr>
            </w:pPr>
            <w:r w:rsidRPr="00394A68">
              <w:rPr>
                <w:b/>
                <w:bCs/>
                <w:sz w:val="18"/>
                <w:szCs w:val="18"/>
              </w:rPr>
              <w:t>15</w:t>
            </w:r>
          </w:p>
        </w:tc>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8" w14:textId="77777777" w:rsidR="006D2720" w:rsidRPr="00394A68" w:rsidRDefault="006D2720" w:rsidP="00CA40DE">
            <w:pPr>
              <w:rPr>
                <w:sz w:val="18"/>
                <w:szCs w:val="18"/>
              </w:rPr>
            </w:pPr>
            <w:r w:rsidRPr="00394A68">
              <w:rPr>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9" w14:textId="77777777" w:rsidR="006D2720" w:rsidRPr="00394A68" w:rsidRDefault="006D2720" w:rsidP="00CA40DE">
            <w:pPr>
              <w:rPr>
                <w:sz w:val="18"/>
                <w:szCs w:val="18"/>
              </w:rPr>
            </w:pPr>
            <w:r w:rsidRPr="00394A68">
              <w:rPr>
                <w:b/>
                <w:bCs/>
                <w:sz w:val="18"/>
                <w:szCs w:val="18"/>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CA" w14:textId="77777777" w:rsidR="006D2720" w:rsidRPr="00394A68" w:rsidRDefault="006D2720"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CB" w14:textId="77777777" w:rsidR="006D2720" w:rsidRPr="00394A68" w:rsidRDefault="006D2720" w:rsidP="00CA40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CC" w14:textId="77777777" w:rsidR="006D2720" w:rsidRPr="00394A68" w:rsidRDefault="006D2720" w:rsidP="00CA40DE">
            <w:pPr>
              <w:rPr>
                <w:sz w:val="18"/>
                <w:szCs w:val="18"/>
              </w:rPr>
            </w:pPr>
          </w:p>
        </w:tc>
      </w:tr>
      <w:tr w:rsidR="006D2720" w:rsidRPr="00394A68" w14:paraId="7F4276D3" w14:textId="77777777" w:rsidTr="00551F81">
        <w:tc>
          <w:tcPr>
            <w:tcW w:w="3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E" w14:textId="77777777" w:rsidR="006D2720" w:rsidRPr="00394A68" w:rsidRDefault="006D2720" w:rsidP="00CA40DE">
            <w:pPr>
              <w:rPr>
                <w:sz w:val="18"/>
                <w:szCs w:val="18"/>
              </w:rPr>
            </w:pPr>
            <w:r w:rsidRPr="00394A68">
              <w:rPr>
                <w:sz w:val="18"/>
                <w:szCs w:val="18"/>
              </w:rPr>
              <w:t>Tárgyfelelős oktató</w:t>
            </w:r>
          </w:p>
        </w:tc>
        <w:tc>
          <w:tcPr>
            <w:tcW w:w="16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CF" w14:textId="77777777" w:rsidR="006D2720" w:rsidRPr="00394A68" w:rsidRDefault="006D2720" w:rsidP="00CA40DE">
            <w:pPr>
              <w:rPr>
                <w:sz w:val="18"/>
                <w:szCs w:val="18"/>
              </w:rPr>
            </w:pPr>
            <w:r w:rsidRPr="00394A68">
              <w:rPr>
                <w:sz w:val="18"/>
                <w:szCs w:val="18"/>
              </w:rPr>
              <w:t>neve</w:t>
            </w:r>
          </w:p>
        </w:tc>
        <w:tc>
          <w:tcPr>
            <w:tcW w:w="223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D0" w14:textId="77777777" w:rsidR="006D2720" w:rsidRPr="00394A68" w:rsidRDefault="006D2720" w:rsidP="00CA40DE">
            <w:pPr>
              <w:rPr>
                <w:sz w:val="18"/>
                <w:szCs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D1" w14:textId="77777777" w:rsidR="006D2720" w:rsidRPr="00394A68" w:rsidRDefault="006D2720" w:rsidP="00CA40DE">
            <w:pPr>
              <w:rPr>
                <w:sz w:val="18"/>
                <w:szCs w:val="18"/>
              </w:rPr>
            </w:pPr>
            <w:r w:rsidRPr="00394A68">
              <w:rPr>
                <w:sz w:val="18"/>
                <w:szCs w:val="18"/>
              </w:rPr>
              <w:t>beosztása</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D2" w14:textId="77777777" w:rsidR="006D2720" w:rsidRPr="00394A68" w:rsidRDefault="006D2720" w:rsidP="00CA40DE">
            <w:pPr>
              <w:rPr>
                <w:sz w:val="18"/>
                <w:szCs w:val="18"/>
              </w:rPr>
            </w:pPr>
          </w:p>
        </w:tc>
      </w:tr>
      <w:tr w:rsidR="006D2720" w:rsidRPr="00394A68" w14:paraId="7F4276D7" w14:textId="77777777" w:rsidTr="00551F81">
        <w:tc>
          <w:tcPr>
            <w:tcW w:w="35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D4" w14:textId="77777777" w:rsidR="006D2720" w:rsidRPr="00394A68" w:rsidRDefault="006D2720" w:rsidP="00CA40DE">
            <w:pPr>
              <w:rPr>
                <w:sz w:val="18"/>
                <w:szCs w:val="18"/>
              </w:rPr>
            </w:pPr>
            <w:r w:rsidRPr="00394A68">
              <w:rPr>
                <w:sz w:val="18"/>
                <w:szCs w:val="18"/>
              </w:rPr>
              <w:t>A kurzus képzési célja, indokoltsága (tartalom, kimenet, tantervi hely)</w:t>
            </w:r>
          </w:p>
        </w:tc>
        <w:tc>
          <w:tcPr>
            <w:tcW w:w="664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6D5" w14:textId="77777777" w:rsidR="006D2720" w:rsidRPr="00394A68" w:rsidRDefault="006D2720" w:rsidP="00CA40DE">
            <w:pPr>
              <w:spacing w:after="240"/>
              <w:rPr>
                <w:b/>
                <w:bCs/>
              </w:rPr>
            </w:pPr>
            <w:r w:rsidRPr="00394A68">
              <w:rPr>
                <w:b/>
                <w:bCs/>
                <w:sz w:val="18"/>
                <w:szCs w:val="18"/>
              </w:rPr>
              <w:t>Rövid célkitűzés</w:t>
            </w:r>
          </w:p>
          <w:p w14:paraId="7F4276D6" w14:textId="77777777" w:rsidR="006D2720" w:rsidRPr="00394A68" w:rsidRDefault="006D2720" w:rsidP="00CA40DE">
            <w:pPr>
              <w:jc w:val="both"/>
            </w:pPr>
          </w:p>
        </w:tc>
      </w:tr>
      <w:tr w:rsidR="006D2720" w:rsidRPr="00394A68" w14:paraId="7F4276DA"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D8" w14:textId="77777777" w:rsidR="006D2720" w:rsidRPr="00394A68" w:rsidRDefault="006D2720" w:rsidP="00CA40DE">
            <w:pPr>
              <w:rPr>
                <w:sz w:val="18"/>
                <w:szCs w:val="18"/>
              </w:rPr>
            </w:pPr>
          </w:p>
        </w:tc>
        <w:tc>
          <w:tcPr>
            <w:tcW w:w="664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D9" w14:textId="77777777" w:rsidR="006D2720" w:rsidRPr="00394A68" w:rsidRDefault="006D2720" w:rsidP="00CA40DE">
            <w:pPr>
              <w:rPr>
                <w:sz w:val="18"/>
                <w:szCs w:val="18"/>
              </w:rPr>
            </w:pPr>
          </w:p>
        </w:tc>
      </w:tr>
      <w:tr w:rsidR="006D2720" w:rsidRPr="00394A68" w14:paraId="7F4276DF"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DB" w14:textId="77777777" w:rsidR="006D2720" w:rsidRPr="00394A68" w:rsidRDefault="006D2720" w:rsidP="00CA40DE">
            <w:pPr>
              <w:rPr>
                <w:sz w:val="18"/>
                <w:szCs w:val="18"/>
              </w:rPr>
            </w:pPr>
          </w:p>
        </w:tc>
        <w:tc>
          <w:tcPr>
            <w:tcW w:w="664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6DC" w14:textId="77777777" w:rsidR="006D2720" w:rsidRDefault="006D2720" w:rsidP="00CA40DE">
            <w:pPr>
              <w:spacing w:after="240"/>
              <w:rPr>
                <w:b/>
                <w:bCs/>
                <w:sz w:val="18"/>
                <w:szCs w:val="18"/>
              </w:rPr>
            </w:pPr>
            <w:r w:rsidRPr="00394A68">
              <w:rPr>
                <w:b/>
                <w:bCs/>
                <w:sz w:val="18"/>
                <w:szCs w:val="18"/>
              </w:rPr>
              <w:t>Képzési előzménye, fejlesztési célok</w:t>
            </w:r>
          </w:p>
          <w:p w14:paraId="7F4276DD" w14:textId="77777777" w:rsidR="006D2720" w:rsidRPr="00394A68" w:rsidRDefault="006D2720" w:rsidP="00CA40DE">
            <w:pPr>
              <w:spacing w:after="240"/>
              <w:jc w:val="both"/>
              <w:rPr>
                <w:sz w:val="18"/>
                <w:szCs w:val="18"/>
              </w:rPr>
            </w:pPr>
            <w:r w:rsidRPr="00394A68">
              <w:rPr>
                <w:sz w:val="18"/>
                <w:szCs w:val="18"/>
              </w:rPr>
              <w:t>Azoknak   a    matematikai    alapoknak   a    megszerzése,    melyek   a    szaktárgyak   elsajátításához nélkülözhetetlenek, valamint matematikai ismeretek bővítése a szakirodalom tanulmányozásához.</w:t>
            </w:r>
          </w:p>
          <w:p w14:paraId="7F4276DE" w14:textId="77777777" w:rsidR="006D2720" w:rsidRPr="00394A68" w:rsidRDefault="006D2720" w:rsidP="00CA40DE">
            <w:pPr>
              <w:jc w:val="both"/>
            </w:pPr>
          </w:p>
        </w:tc>
      </w:tr>
      <w:tr w:rsidR="006D2720" w:rsidRPr="00394A68" w14:paraId="7F4276E2"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E0" w14:textId="77777777" w:rsidR="006D2720" w:rsidRPr="00394A68" w:rsidRDefault="006D2720" w:rsidP="00CA40DE">
            <w:pPr>
              <w:rPr>
                <w:sz w:val="18"/>
                <w:szCs w:val="18"/>
              </w:rPr>
            </w:pPr>
          </w:p>
        </w:tc>
        <w:tc>
          <w:tcPr>
            <w:tcW w:w="664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E1" w14:textId="77777777" w:rsidR="006D2720" w:rsidRPr="00394A68" w:rsidRDefault="006D2720" w:rsidP="00CA40DE">
            <w:pPr>
              <w:rPr>
                <w:sz w:val="18"/>
                <w:szCs w:val="18"/>
              </w:rPr>
            </w:pPr>
          </w:p>
        </w:tc>
      </w:tr>
      <w:tr w:rsidR="006D2720" w:rsidRPr="00394A68" w14:paraId="7F4276E6" w14:textId="77777777" w:rsidTr="00551F81">
        <w:tc>
          <w:tcPr>
            <w:tcW w:w="35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E3" w14:textId="77777777" w:rsidR="006D2720" w:rsidRPr="00394A68" w:rsidRDefault="006D2720" w:rsidP="00CA40DE">
            <w:pPr>
              <w:rPr>
                <w:sz w:val="18"/>
                <w:szCs w:val="18"/>
              </w:rPr>
            </w:pPr>
            <w:r w:rsidRPr="00394A68">
              <w:rPr>
                <w:sz w:val="18"/>
                <w:szCs w:val="18"/>
              </w:rPr>
              <w:t>Jellemző átadási módok</w:t>
            </w:r>
          </w:p>
        </w:tc>
        <w:tc>
          <w:tcPr>
            <w:tcW w:w="1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E4" w14:textId="77777777" w:rsidR="006D2720" w:rsidRPr="00394A68" w:rsidRDefault="006D2720" w:rsidP="00CA40DE">
            <w:pPr>
              <w:rPr>
                <w:sz w:val="18"/>
                <w:szCs w:val="18"/>
              </w:rPr>
            </w:pPr>
            <w:r w:rsidRPr="00394A68">
              <w:rPr>
                <w:sz w:val="18"/>
                <w:szCs w:val="18"/>
              </w:rPr>
              <w:t>Előadás</w:t>
            </w:r>
          </w:p>
        </w:tc>
        <w:tc>
          <w:tcPr>
            <w:tcW w:w="52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6E5" w14:textId="77777777" w:rsidR="006D2720" w:rsidRPr="00394A68" w:rsidRDefault="006D2720" w:rsidP="00CA40DE">
            <w:pPr>
              <w:rPr>
                <w:sz w:val="18"/>
                <w:szCs w:val="18"/>
              </w:rPr>
            </w:pPr>
            <w:r w:rsidRPr="0059465A">
              <w:rPr>
                <w:sz w:val="22"/>
                <w:szCs w:val="22"/>
              </w:rPr>
              <w:t xml:space="preserve">Minden </w:t>
            </w:r>
            <w:r w:rsidRPr="0059465A">
              <w:rPr>
                <w:spacing w:val="-2"/>
                <w:sz w:val="22"/>
                <w:szCs w:val="22"/>
              </w:rPr>
              <w:t>h</w:t>
            </w:r>
            <w:r w:rsidRPr="0059465A">
              <w:rPr>
                <w:sz w:val="22"/>
                <w:szCs w:val="22"/>
              </w:rPr>
              <w:t>all</w:t>
            </w:r>
            <w:r w:rsidRPr="0059465A">
              <w:rPr>
                <w:spacing w:val="-2"/>
                <w:sz w:val="22"/>
                <w:szCs w:val="22"/>
              </w:rPr>
              <w:t>g</w:t>
            </w:r>
            <w:r w:rsidRPr="0059465A">
              <w:rPr>
                <w:sz w:val="22"/>
                <w:szCs w:val="22"/>
              </w:rPr>
              <w:t>a</w:t>
            </w:r>
            <w:r w:rsidRPr="0059465A">
              <w:rPr>
                <w:spacing w:val="1"/>
                <w:sz w:val="22"/>
                <w:szCs w:val="22"/>
              </w:rPr>
              <w:t>t</w:t>
            </w:r>
            <w:r w:rsidRPr="0059465A">
              <w:rPr>
                <w:sz w:val="22"/>
                <w:szCs w:val="22"/>
              </w:rPr>
              <w:t>ó</w:t>
            </w:r>
            <w:r w:rsidRPr="0059465A">
              <w:rPr>
                <w:spacing w:val="-2"/>
                <w:sz w:val="22"/>
                <w:szCs w:val="22"/>
              </w:rPr>
              <w:t>n</w:t>
            </w:r>
            <w:r w:rsidRPr="0059465A">
              <w:rPr>
                <w:sz w:val="22"/>
                <w:szCs w:val="22"/>
              </w:rPr>
              <w:t>ak</w:t>
            </w:r>
            <w:r w:rsidRPr="0059465A">
              <w:rPr>
                <w:spacing w:val="-2"/>
                <w:sz w:val="22"/>
                <w:szCs w:val="22"/>
              </w:rPr>
              <w:t xml:space="preserve"> </w:t>
            </w:r>
            <w:r w:rsidRPr="0059465A">
              <w:rPr>
                <w:sz w:val="22"/>
                <w:szCs w:val="22"/>
              </w:rPr>
              <w:t>nagy</w:t>
            </w:r>
            <w:r w:rsidRPr="0059465A">
              <w:rPr>
                <w:spacing w:val="-2"/>
                <w:sz w:val="22"/>
                <w:szCs w:val="22"/>
              </w:rPr>
              <w:t xml:space="preserve"> </w:t>
            </w:r>
            <w:r w:rsidRPr="0059465A">
              <w:rPr>
                <w:sz w:val="22"/>
                <w:szCs w:val="22"/>
              </w:rPr>
              <w:t>e</w:t>
            </w:r>
            <w:r w:rsidRPr="0059465A">
              <w:rPr>
                <w:spacing w:val="1"/>
                <w:sz w:val="22"/>
                <w:szCs w:val="22"/>
              </w:rPr>
              <w:t>l</w:t>
            </w:r>
            <w:r w:rsidRPr="0059465A">
              <w:rPr>
                <w:sz w:val="22"/>
                <w:szCs w:val="22"/>
              </w:rPr>
              <w:t>őadó</w:t>
            </w:r>
            <w:r w:rsidRPr="0059465A">
              <w:rPr>
                <w:spacing w:val="-2"/>
                <w:sz w:val="22"/>
                <w:szCs w:val="22"/>
              </w:rPr>
              <w:t>b</w:t>
            </w:r>
            <w:r w:rsidRPr="0059465A">
              <w:rPr>
                <w:sz w:val="22"/>
                <w:szCs w:val="22"/>
              </w:rPr>
              <w:t xml:space="preserve">an, táblás </w:t>
            </w:r>
            <w:r w:rsidRPr="0059465A">
              <w:rPr>
                <w:spacing w:val="-2"/>
                <w:sz w:val="22"/>
                <w:szCs w:val="22"/>
              </w:rPr>
              <w:t>e</w:t>
            </w:r>
            <w:r w:rsidRPr="0059465A">
              <w:rPr>
                <w:spacing w:val="1"/>
                <w:sz w:val="22"/>
                <w:szCs w:val="22"/>
              </w:rPr>
              <w:t>l</w:t>
            </w:r>
            <w:r w:rsidRPr="0059465A">
              <w:rPr>
                <w:sz w:val="22"/>
                <w:szCs w:val="22"/>
              </w:rPr>
              <w:t>őad</w:t>
            </w:r>
            <w:r w:rsidRPr="0059465A">
              <w:rPr>
                <w:spacing w:val="-2"/>
                <w:sz w:val="22"/>
                <w:szCs w:val="22"/>
              </w:rPr>
              <w:t>á</w:t>
            </w:r>
            <w:r w:rsidRPr="0059465A">
              <w:rPr>
                <w:sz w:val="22"/>
                <w:szCs w:val="22"/>
              </w:rPr>
              <w:t>s, ír</w:t>
            </w:r>
            <w:r w:rsidRPr="0059465A">
              <w:rPr>
                <w:spacing w:val="-2"/>
                <w:sz w:val="22"/>
                <w:szCs w:val="22"/>
              </w:rPr>
              <w:t>á</w:t>
            </w:r>
            <w:r w:rsidRPr="0059465A">
              <w:rPr>
                <w:sz w:val="22"/>
                <w:szCs w:val="22"/>
              </w:rPr>
              <w:t>s</w:t>
            </w:r>
            <w:r w:rsidRPr="0059465A">
              <w:rPr>
                <w:spacing w:val="-2"/>
                <w:sz w:val="22"/>
                <w:szCs w:val="22"/>
              </w:rPr>
              <w:t>v</w:t>
            </w:r>
            <w:r w:rsidRPr="0059465A">
              <w:rPr>
                <w:sz w:val="22"/>
                <w:szCs w:val="22"/>
              </w:rPr>
              <w:t>e</w:t>
            </w:r>
            <w:r w:rsidRPr="0059465A">
              <w:rPr>
                <w:spacing w:val="1"/>
                <w:sz w:val="22"/>
                <w:szCs w:val="22"/>
              </w:rPr>
              <w:t>t</w:t>
            </w:r>
            <w:r w:rsidRPr="0059465A">
              <w:rPr>
                <w:spacing w:val="-1"/>
                <w:sz w:val="22"/>
                <w:szCs w:val="22"/>
              </w:rPr>
              <w:t>í</w:t>
            </w:r>
            <w:r w:rsidRPr="0059465A">
              <w:rPr>
                <w:spacing w:val="1"/>
                <w:sz w:val="22"/>
                <w:szCs w:val="22"/>
              </w:rPr>
              <w:t>t</w:t>
            </w:r>
            <w:r w:rsidRPr="0059465A">
              <w:rPr>
                <w:sz w:val="22"/>
                <w:szCs w:val="22"/>
              </w:rPr>
              <w:t xml:space="preserve">ő </w:t>
            </w:r>
            <w:r w:rsidRPr="0059465A">
              <w:rPr>
                <w:spacing w:val="-6"/>
                <w:sz w:val="22"/>
                <w:szCs w:val="22"/>
              </w:rPr>
              <w:t>v</w:t>
            </w:r>
            <w:r w:rsidRPr="0059465A">
              <w:rPr>
                <w:sz w:val="22"/>
                <w:szCs w:val="22"/>
              </w:rPr>
              <w:t>a</w:t>
            </w:r>
            <w:r w:rsidRPr="0059465A">
              <w:rPr>
                <w:spacing w:val="-2"/>
                <w:sz w:val="22"/>
                <w:szCs w:val="22"/>
              </w:rPr>
              <w:t>g</w:t>
            </w:r>
            <w:r w:rsidRPr="0059465A">
              <w:rPr>
                <w:sz w:val="22"/>
                <w:szCs w:val="22"/>
              </w:rPr>
              <w:t>y</w:t>
            </w:r>
            <w:r w:rsidRPr="0059465A">
              <w:rPr>
                <w:spacing w:val="-2"/>
                <w:sz w:val="22"/>
                <w:szCs w:val="22"/>
              </w:rPr>
              <w:t xml:space="preserve"> </w:t>
            </w:r>
            <w:r w:rsidRPr="0059465A">
              <w:rPr>
                <w:sz w:val="22"/>
                <w:szCs w:val="22"/>
              </w:rPr>
              <w:t>proje</w:t>
            </w:r>
            <w:r w:rsidRPr="0059465A">
              <w:rPr>
                <w:spacing w:val="-2"/>
                <w:sz w:val="22"/>
                <w:szCs w:val="22"/>
              </w:rPr>
              <w:t>k</w:t>
            </w:r>
            <w:r w:rsidRPr="0059465A">
              <w:rPr>
                <w:sz w:val="22"/>
                <w:szCs w:val="22"/>
              </w:rPr>
              <w:t>tor</w:t>
            </w:r>
            <w:r w:rsidRPr="0059465A">
              <w:rPr>
                <w:spacing w:val="1"/>
                <w:sz w:val="22"/>
                <w:szCs w:val="22"/>
              </w:rPr>
              <w:t xml:space="preserve"> </w:t>
            </w:r>
            <w:r w:rsidRPr="0059465A">
              <w:rPr>
                <w:sz w:val="22"/>
                <w:szCs w:val="22"/>
              </w:rPr>
              <w:t>h</w:t>
            </w:r>
            <w:r w:rsidRPr="0059465A">
              <w:rPr>
                <w:spacing w:val="-2"/>
                <w:sz w:val="22"/>
                <w:szCs w:val="22"/>
              </w:rPr>
              <w:t>a</w:t>
            </w:r>
            <w:r w:rsidRPr="0059465A">
              <w:rPr>
                <w:sz w:val="22"/>
                <w:szCs w:val="22"/>
              </w:rPr>
              <w:t>s</w:t>
            </w:r>
            <w:r w:rsidRPr="0059465A">
              <w:rPr>
                <w:spacing w:val="-2"/>
                <w:sz w:val="22"/>
                <w:szCs w:val="22"/>
              </w:rPr>
              <w:t>z</w:t>
            </w:r>
            <w:r w:rsidRPr="0059465A">
              <w:rPr>
                <w:sz w:val="22"/>
                <w:szCs w:val="22"/>
              </w:rPr>
              <w:t>ná</w:t>
            </w:r>
            <w:r w:rsidRPr="0059465A">
              <w:rPr>
                <w:spacing w:val="1"/>
                <w:sz w:val="22"/>
                <w:szCs w:val="22"/>
              </w:rPr>
              <w:t>l</w:t>
            </w:r>
            <w:r w:rsidRPr="0059465A">
              <w:rPr>
                <w:spacing w:val="-2"/>
                <w:sz w:val="22"/>
                <w:szCs w:val="22"/>
              </w:rPr>
              <w:t>a</w:t>
            </w:r>
            <w:r w:rsidRPr="0059465A">
              <w:rPr>
                <w:sz w:val="22"/>
                <w:szCs w:val="22"/>
              </w:rPr>
              <w:t>tá</w:t>
            </w:r>
            <w:r w:rsidRPr="0059465A">
              <w:rPr>
                <w:spacing w:val="-2"/>
                <w:sz w:val="22"/>
                <w:szCs w:val="22"/>
              </w:rPr>
              <w:t>v</w:t>
            </w:r>
            <w:r w:rsidRPr="0059465A">
              <w:rPr>
                <w:sz w:val="22"/>
                <w:szCs w:val="22"/>
              </w:rPr>
              <w:t>a</w:t>
            </w:r>
            <w:r w:rsidRPr="0059465A">
              <w:rPr>
                <w:spacing w:val="1"/>
                <w:sz w:val="22"/>
                <w:szCs w:val="22"/>
              </w:rPr>
              <w:t>l</w:t>
            </w:r>
          </w:p>
        </w:tc>
      </w:tr>
      <w:tr w:rsidR="006D2720" w:rsidRPr="00394A68" w14:paraId="7F4276EA"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E7" w14:textId="77777777" w:rsidR="006D2720" w:rsidRPr="00394A68" w:rsidRDefault="006D2720" w:rsidP="00CA40DE">
            <w:pPr>
              <w:rPr>
                <w:sz w:val="18"/>
                <w:szCs w:val="18"/>
              </w:rPr>
            </w:pPr>
          </w:p>
        </w:tc>
        <w:tc>
          <w:tcPr>
            <w:tcW w:w="1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E8" w14:textId="77777777" w:rsidR="006D2720" w:rsidRPr="00394A68" w:rsidRDefault="006D2720" w:rsidP="00CA40DE">
            <w:pPr>
              <w:rPr>
                <w:sz w:val="18"/>
                <w:szCs w:val="18"/>
              </w:rPr>
            </w:pPr>
            <w:r w:rsidRPr="00394A68">
              <w:rPr>
                <w:sz w:val="18"/>
                <w:szCs w:val="18"/>
              </w:rPr>
              <w:t>Gyakorlat</w:t>
            </w:r>
          </w:p>
        </w:tc>
        <w:tc>
          <w:tcPr>
            <w:tcW w:w="52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6E9" w14:textId="77777777" w:rsidR="006D2720" w:rsidRPr="00394A68" w:rsidRDefault="006D2720" w:rsidP="00CA40DE">
            <w:pPr>
              <w:rPr>
                <w:sz w:val="18"/>
                <w:szCs w:val="18"/>
              </w:rPr>
            </w:pPr>
            <w:r w:rsidRPr="0059465A">
              <w:rPr>
                <w:sz w:val="22"/>
                <w:szCs w:val="22"/>
              </w:rPr>
              <w:t>K</w:t>
            </w:r>
            <w:r w:rsidRPr="0059465A">
              <w:rPr>
                <w:spacing w:val="-1"/>
                <w:sz w:val="22"/>
                <w:szCs w:val="22"/>
              </w:rPr>
              <w:t>i</w:t>
            </w:r>
            <w:r w:rsidRPr="0059465A">
              <w:rPr>
                <w:sz w:val="22"/>
                <w:szCs w:val="22"/>
              </w:rPr>
              <w:t>ster</w:t>
            </w:r>
            <w:r w:rsidRPr="0059465A">
              <w:rPr>
                <w:spacing w:val="-4"/>
                <w:sz w:val="22"/>
                <w:szCs w:val="22"/>
              </w:rPr>
              <w:t>m</w:t>
            </w:r>
            <w:r w:rsidRPr="0059465A">
              <w:rPr>
                <w:sz w:val="22"/>
                <w:szCs w:val="22"/>
              </w:rPr>
              <w:t>i</w:t>
            </w:r>
            <w:r w:rsidRPr="0059465A">
              <w:rPr>
                <w:spacing w:val="2"/>
                <w:sz w:val="22"/>
                <w:szCs w:val="22"/>
              </w:rPr>
              <w:t xml:space="preserve"> </w:t>
            </w:r>
            <w:r w:rsidRPr="0059465A">
              <w:rPr>
                <w:sz w:val="22"/>
                <w:szCs w:val="22"/>
              </w:rPr>
              <w:t>tá</w:t>
            </w:r>
            <w:r w:rsidRPr="0059465A">
              <w:rPr>
                <w:spacing w:val="-2"/>
                <w:sz w:val="22"/>
                <w:szCs w:val="22"/>
              </w:rPr>
              <w:t>b</w:t>
            </w:r>
            <w:r w:rsidRPr="0059465A">
              <w:rPr>
                <w:sz w:val="22"/>
                <w:szCs w:val="22"/>
              </w:rPr>
              <w:t>lá</w:t>
            </w:r>
            <w:r w:rsidRPr="0059465A">
              <w:rPr>
                <w:spacing w:val="-2"/>
                <w:sz w:val="22"/>
                <w:szCs w:val="22"/>
              </w:rPr>
              <w:t>s</w:t>
            </w:r>
            <w:r w:rsidRPr="0059465A">
              <w:rPr>
                <w:sz w:val="22"/>
                <w:szCs w:val="22"/>
              </w:rPr>
              <w:t>,</w:t>
            </w:r>
            <w:r w:rsidRPr="0059465A">
              <w:rPr>
                <w:spacing w:val="-2"/>
                <w:sz w:val="22"/>
                <w:szCs w:val="22"/>
              </w:rPr>
              <w:t xml:space="preserve"> </w:t>
            </w:r>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ítási</w:t>
            </w:r>
            <w:r w:rsidRPr="0059465A">
              <w:rPr>
                <w:spacing w:val="1"/>
                <w:sz w:val="22"/>
                <w:szCs w:val="22"/>
              </w:rPr>
              <w:t xml:space="preserve"> </w:t>
            </w:r>
            <w:r w:rsidRPr="0059465A">
              <w:rPr>
                <w:spacing w:val="-2"/>
                <w:sz w:val="22"/>
                <w:szCs w:val="22"/>
              </w:rPr>
              <w:t>gy</w:t>
            </w:r>
            <w:r w:rsidRPr="0059465A">
              <w:rPr>
                <w:sz w:val="22"/>
                <w:szCs w:val="22"/>
              </w:rPr>
              <w:t>a</w:t>
            </w:r>
            <w:r w:rsidRPr="0059465A">
              <w:rPr>
                <w:spacing w:val="-2"/>
                <w:sz w:val="22"/>
                <w:szCs w:val="22"/>
              </w:rPr>
              <w:t>k</w:t>
            </w:r>
            <w:r w:rsidRPr="0059465A">
              <w:rPr>
                <w:sz w:val="22"/>
                <w:szCs w:val="22"/>
              </w:rPr>
              <w:t>orlato</w:t>
            </w:r>
            <w:r w:rsidRPr="0059465A">
              <w:rPr>
                <w:spacing w:val="-2"/>
                <w:sz w:val="22"/>
                <w:szCs w:val="22"/>
              </w:rPr>
              <w:t>k</w:t>
            </w:r>
            <w:r w:rsidRPr="0059465A">
              <w:rPr>
                <w:sz w:val="22"/>
                <w:szCs w:val="22"/>
              </w:rPr>
              <w:t>.</w:t>
            </w:r>
          </w:p>
        </w:tc>
      </w:tr>
      <w:tr w:rsidR="006D2720" w:rsidRPr="00394A68" w14:paraId="7F4276EE"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EB" w14:textId="77777777" w:rsidR="006D2720" w:rsidRPr="00394A68" w:rsidRDefault="006D2720" w:rsidP="00CA40DE">
            <w:pPr>
              <w:rPr>
                <w:sz w:val="18"/>
                <w:szCs w:val="18"/>
              </w:rPr>
            </w:pPr>
          </w:p>
        </w:tc>
        <w:tc>
          <w:tcPr>
            <w:tcW w:w="1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EC" w14:textId="77777777" w:rsidR="006D2720" w:rsidRPr="00394A68" w:rsidRDefault="006D2720" w:rsidP="00CA40DE">
            <w:pPr>
              <w:rPr>
                <w:sz w:val="18"/>
                <w:szCs w:val="18"/>
              </w:rPr>
            </w:pPr>
            <w:r w:rsidRPr="00394A68">
              <w:rPr>
                <w:sz w:val="18"/>
                <w:szCs w:val="18"/>
              </w:rPr>
              <w:t>Labor</w:t>
            </w:r>
          </w:p>
        </w:tc>
        <w:tc>
          <w:tcPr>
            <w:tcW w:w="52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ED" w14:textId="77777777" w:rsidR="006D2720" w:rsidRPr="00394A68" w:rsidRDefault="006D2720" w:rsidP="00CA40DE">
            <w:pPr>
              <w:rPr>
                <w:sz w:val="18"/>
                <w:szCs w:val="18"/>
              </w:rPr>
            </w:pPr>
            <w:r w:rsidRPr="0059465A">
              <w:rPr>
                <w:sz w:val="22"/>
                <w:szCs w:val="22"/>
              </w:rPr>
              <w:t>Ki</w:t>
            </w:r>
            <w:r w:rsidRPr="0059465A">
              <w:rPr>
                <w:spacing w:val="-2"/>
                <w:sz w:val="22"/>
                <w:szCs w:val="22"/>
              </w:rPr>
              <w:t>s</w:t>
            </w:r>
            <w:r w:rsidRPr="0059465A">
              <w:rPr>
                <w:spacing w:val="1"/>
                <w:sz w:val="22"/>
                <w:szCs w:val="22"/>
              </w:rPr>
              <w:t>t</w:t>
            </w:r>
            <w:r w:rsidRPr="0059465A">
              <w:rPr>
                <w:spacing w:val="-2"/>
                <w:sz w:val="22"/>
                <w:szCs w:val="22"/>
              </w:rPr>
              <w:t>e</w:t>
            </w:r>
            <w:r w:rsidRPr="0059465A">
              <w:rPr>
                <w:spacing w:val="1"/>
                <w:sz w:val="22"/>
                <w:szCs w:val="22"/>
              </w:rPr>
              <w:t>r</w:t>
            </w:r>
            <w:r w:rsidRPr="0059465A">
              <w:rPr>
                <w:spacing w:val="-4"/>
                <w:sz w:val="22"/>
                <w:szCs w:val="22"/>
              </w:rPr>
              <w:t>m</w:t>
            </w:r>
            <w:r w:rsidRPr="0059465A">
              <w:rPr>
                <w:spacing w:val="1"/>
                <w:sz w:val="22"/>
                <w:szCs w:val="22"/>
              </w:rPr>
              <w:t>i</w:t>
            </w:r>
            <w:r w:rsidRPr="0059465A">
              <w:rPr>
                <w:sz w:val="22"/>
                <w:szCs w:val="22"/>
              </w:rPr>
              <w:t>,</w:t>
            </w:r>
            <w:r w:rsidRPr="0059465A">
              <w:rPr>
                <w:spacing w:val="1"/>
                <w:sz w:val="22"/>
                <w:szCs w:val="22"/>
              </w:rPr>
              <w:t xml:space="preserve"> </w:t>
            </w:r>
            <w:r w:rsidRPr="0059465A">
              <w:rPr>
                <w:sz w:val="22"/>
                <w:szCs w:val="22"/>
              </w:rPr>
              <w:t>s</w:t>
            </w:r>
            <w:r w:rsidRPr="0059465A">
              <w:rPr>
                <w:spacing w:val="-2"/>
                <w:sz w:val="22"/>
                <w:szCs w:val="22"/>
              </w:rPr>
              <w:t>z</w:t>
            </w:r>
            <w:r w:rsidRPr="0059465A">
              <w:rPr>
                <w:sz w:val="22"/>
                <w:szCs w:val="22"/>
              </w:rPr>
              <w:t>á</w:t>
            </w:r>
            <w:r w:rsidRPr="0059465A">
              <w:rPr>
                <w:spacing w:val="-3"/>
                <w:sz w:val="22"/>
                <w:szCs w:val="22"/>
              </w:rPr>
              <w:t>m</w:t>
            </w:r>
            <w:r w:rsidRPr="0059465A">
              <w:rPr>
                <w:sz w:val="22"/>
                <w:szCs w:val="22"/>
              </w:rPr>
              <w:t>ító</w:t>
            </w:r>
            <w:r w:rsidRPr="0059465A">
              <w:rPr>
                <w:spacing w:val="-2"/>
                <w:sz w:val="22"/>
                <w:szCs w:val="22"/>
              </w:rPr>
              <w:t>g</w:t>
            </w:r>
            <w:r w:rsidRPr="0059465A">
              <w:rPr>
                <w:spacing w:val="3"/>
                <w:sz w:val="22"/>
                <w:szCs w:val="22"/>
              </w:rPr>
              <w:t>é</w:t>
            </w:r>
            <w:r w:rsidRPr="0059465A">
              <w:rPr>
                <w:sz w:val="22"/>
                <w:szCs w:val="22"/>
              </w:rPr>
              <w:t>pes</w:t>
            </w:r>
            <w:r w:rsidRPr="0059465A">
              <w:rPr>
                <w:spacing w:val="1"/>
                <w:sz w:val="22"/>
                <w:szCs w:val="22"/>
              </w:rPr>
              <w:t xml:space="preserve"> </w:t>
            </w:r>
            <w:r w:rsidRPr="0059465A">
              <w:rPr>
                <w:spacing w:val="-1"/>
                <w:sz w:val="22"/>
                <w:szCs w:val="22"/>
              </w:rPr>
              <w:t>l</w:t>
            </w:r>
            <w:r w:rsidRPr="0059465A">
              <w:rPr>
                <w:sz w:val="22"/>
                <w:szCs w:val="22"/>
              </w:rPr>
              <w:t>ab</w:t>
            </w:r>
            <w:r w:rsidRPr="0059465A">
              <w:rPr>
                <w:spacing w:val="-2"/>
                <w:sz w:val="22"/>
                <w:szCs w:val="22"/>
              </w:rPr>
              <w:t>o</w:t>
            </w:r>
            <w:r w:rsidRPr="0059465A">
              <w:rPr>
                <w:sz w:val="22"/>
                <w:szCs w:val="22"/>
              </w:rPr>
              <w:t>r</w:t>
            </w:r>
            <w:r w:rsidRPr="0059465A">
              <w:rPr>
                <w:spacing w:val="1"/>
                <w:sz w:val="22"/>
                <w:szCs w:val="22"/>
              </w:rPr>
              <w:t xml:space="preserve"> </w:t>
            </w:r>
            <w:r w:rsidRPr="0059465A">
              <w:rPr>
                <w:spacing w:val="-2"/>
                <w:sz w:val="22"/>
                <w:szCs w:val="22"/>
              </w:rPr>
              <w:t>gy</w:t>
            </w:r>
            <w:r w:rsidRPr="0059465A">
              <w:rPr>
                <w:spacing w:val="3"/>
                <w:sz w:val="22"/>
                <w:szCs w:val="22"/>
              </w:rPr>
              <w:t>a</w:t>
            </w:r>
            <w:r w:rsidRPr="0059465A">
              <w:rPr>
                <w:spacing w:val="-2"/>
                <w:sz w:val="22"/>
                <w:szCs w:val="22"/>
              </w:rPr>
              <w:t>k</w:t>
            </w:r>
            <w:r w:rsidRPr="0059465A">
              <w:rPr>
                <w:sz w:val="22"/>
                <w:szCs w:val="22"/>
              </w:rPr>
              <w:t>orlato</w:t>
            </w:r>
            <w:r w:rsidRPr="0059465A">
              <w:rPr>
                <w:spacing w:val="-2"/>
                <w:sz w:val="22"/>
                <w:szCs w:val="22"/>
              </w:rPr>
              <w:t>k</w:t>
            </w:r>
            <w:r w:rsidRPr="0059465A">
              <w:rPr>
                <w:sz w:val="22"/>
                <w:szCs w:val="22"/>
              </w:rPr>
              <w:t>.</w:t>
            </w:r>
          </w:p>
        </w:tc>
      </w:tr>
      <w:tr w:rsidR="006D2720" w:rsidRPr="00394A68" w14:paraId="7F4276F2"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EF" w14:textId="77777777" w:rsidR="006D2720" w:rsidRPr="00394A68" w:rsidRDefault="006D2720" w:rsidP="00CA40DE">
            <w:pPr>
              <w:rPr>
                <w:sz w:val="18"/>
                <w:szCs w:val="18"/>
              </w:rPr>
            </w:pPr>
          </w:p>
        </w:tc>
        <w:tc>
          <w:tcPr>
            <w:tcW w:w="1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F0" w14:textId="77777777" w:rsidR="006D2720" w:rsidRPr="00394A68" w:rsidRDefault="006D2720" w:rsidP="00CA40DE">
            <w:pPr>
              <w:rPr>
                <w:sz w:val="18"/>
                <w:szCs w:val="18"/>
              </w:rPr>
            </w:pPr>
            <w:r w:rsidRPr="00394A68">
              <w:rPr>
                <w:sz w:val="18"/>
                <w:szCs w:val="18"/>
              </w:rPr>
              <w:t>Egyéb</w:t>
            </w:r>
          </w:p>
        </w:tc>
        <w:tc>
          <w:tcPr>
            <w:tcW w:w="52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F1" w14:textId="77777777" w:rsidR="006D2720" w:rsidRPr="00394A68" w:rsidRDefault="006D2720" w:rsidP="00CA40DE">
            <w:pPr>
              <w:rPr>
                <w:sz w:val="18"/>
                <w:szCs w:val="18"/>
              </w:rPr>
            </w:pPr>
          </w:p>
        </w:tc>
      </w:tr>
      <w:tr w:rsidR="006D2720" w:rsidRPr="00394A68" w14:paraId="7F4276F6" w14:textId="77777777" w:rsidTr="00551F81">
        <w:tc>
          <w:tcPr>
            <w:tcW w:w="35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F3" w14:textId="77777777" w:rsidR="006D2720" w:rsidRPr="00394A68" w:rsidRDefault="006D2720" w:rsidP="00CA40DE">
            <w:pPr>
              <w:rPr>
                <w:sz w:val="18"/>
                <w:szCs w:val="18"/>
              </w:rPr>
            </w:pPr>
            <w:r w:rsidRPr="00394A68">
              <w:rPr>
                <w:sz w:val="18"/>
                <w:szCs w:val="18"/>
              </w:rPr>
              <w:t>Követelmények (tanulmányi eredményekben kifejezve)</w:t>
            </w:r>
          </w:p>
        </w:tc>
        <w:tc>
          <w:tcPr>
            <w:tcW w:w="664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6F5" w14:textId="1296487A" w:rsidR="006D2720" w:rsidRPr="00394A68" w:rsidRDefault="006D2720" w:rsidP="00CB3463">
            <w:pPr>
              <w:spacing w:after="240"/>
              <w:jc w:val="both"/>
            </w:pPr>
            <w:r w:rsidRPr="00394A68">
              <w:rPr>
                <w:b/>
                <w:bCs/>
                <w:sz w:val="18"/>
                <w:szCs w:val="18"/>
              </w:rPr>
              <w:t>Tudás</w:t>
            </w:r>
          </w:p>
        </w:tc>
      </w:tr>
      <w:tr w:rsidR="006D2720" w:rsidRPr="00394A68" w14:paraId="7F4276F9"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F7" w14:textId="77777777" w:rsidR="006D2720" w:rsidRPr="00394A68" w:rsidRDefault="006D2720" w:rsidP="00CA40DE">
            <w:pPr>
              <w:rPr>
                <w:sz w:val="18"/>
                <w:szCs w:val="18"/>
              </w:rPr>
            </w:pPr>
          </w:p>
        </w:tc>
        <w:tc>
          <w:tcPr>
            <w:tcW w:w="664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F8" w14:textId="77777777" w:rsidR="006D2720" w:rsidRPr="00394A68" w:rsidRDefault="006D2720" w:rsidP="00CA40DE">
            <w:pPr>
              <w:rPr>
                <w:sz w:val="18"/>
                <w:szCs w:val="18"/>
              </w:rPr>
            </w:pPr>
          </w:p>
        </w:tc>
      </w:tr>
      <w:tr w:rsidR="006D2720" w:rsidRPr="00394A68" w14:paraId="7F4276FD"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FA" w14:textId="77777777" w:rsidR="006D2720" w:rsidRPr="00394A68" w:rsidRDefault="006D2720" w:rsidP="00CA40DE">
            <w:pPr>
              <w:rPr>
                <w:sz w:val="18"/>
                <w:szCs w:val="18"/>
              </w:rPr>
            </w:pPr>
          </w:p>
        </w:tc>
        <w:tc>
          <w:tcPr>
            <w:tcW w:w="664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6FC" w14:textId="78FC3FBA" w:rsidR="006D2720" w:rsidRPr="00394A68" w:rsidRDefault="006D2720" w:rsidP="00CB3463">
            <w:pPr>
              <w:spacing w:after="240"/>
              <w:jc w:val="both"/>
            </w:pPr>
            <w:r w:rsidRPr="00394A68">
              <w:rPr>
                <w:b/>
                <w:bCs/>
                <w:sz w:val="18"/>
                <w:szCs w:val="18"/>
              </w:rPr>
              <w:t>Képesség</w:t>
            </w:r>
          </w:p>
        </w:tc>
      </w:tr>
      <w:tr w:rsidR="006D2720" w:rsidRPr="00394A68" w14:paraId="7F427700"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6FE" w14:textId="77777777" w:rsidR="006D2720" w:rsidRPr="00394A68" w:rsidRDefault="006D2720" w:rsidP="00CA40DE">
            <w:pPr>
              <w:rPr>
                <w:sz w:val="18"/>
                <w:szCs w:val="18"/>
              </w:rPr>
            </w:pPr>
          </w:p>
        </w:tc>
        <w:tc>
          <w:tcPr>
            <w:tcW w:w="664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6FF" w14:textId="77777777" w:rsidR="006D2720" w:rsidRPr="00394A68" w:rsidRDefault="006D2720" w:rsidP="00CA40DE">
            <w:pPr>
              <w:rPr>
                <w:sz w:val="18"/>
                <w:szCs w:val="18"/>
              </w:rPr>
            </w:pPr>
          </w:p>
        </w:tc>
      </w:tr>
      <w:tr w:rsidR="006D2720" w:rsidRPr="00394A68" w14:paraId="7F427704"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01" w14:textId="77777777" w:rsidR="006D2720" w:rsidRPr="00394A68" w:rsidRDefault="006D2720" w:rsidP="00CA40DE">
            <w:pPr>
              <w:rPr>
                <w:sz w:val="18"/>
                <w:szCs w:val="18"/>
              </w:rPr>
            </w:pPr>
          </w:p>
        </w:tc>
        <w:tc>
          <w:tcPr>
            <w:tcW w:w="664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703" w14:textId="63E916A6" w:rsidR="006D2720" w:rsidRPr="00394A68" w:rsidRDefault="006D2720" w:rsidP="00CB3463">
            <w:pPr>
              <w:spacing w:after="240"/>
              <w:jc w:val="both"/>
            </w:pPr>
            <w:r w:rsidRPr="00394A68">
              <w:rPr>
                <w:b/>
                <w:bCs/>
                <w:sz w:val="18"/>
                <w:szCs w:val="18"/>
              </w:rPr>
              <w:t>Attitűd</w:t>
            </w:r>
          </w:p>
        </w:tc>
      </w:tr>
      <w:tr w:rsidR="006D2720" w:rsidRPr="00394A68" w14:paraId="7F427707"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05" w14:textId="77777777" w:rsidR="006D2720" w:rsidRPr="00394A68" w:rsidRDefault="006D2720" w:rsidP="00CA40DE">
            <w:pPr>
              <w:rPr>
                <w:sz w:val="18"/>
                <w:szCs w:val="18"/>
              </w:rPr>
            </w:pPr>
          </w:p>
        </w:tc>
        <w:tc>
          <w:tcPr>
            <w:tcW w:w="664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06" w14:textId="77777777" w:rsidR="006D2720" w:rsidRPr="00394A68" w:rsidRDefault="006D2720" w:rsidP="00CA40DE">
            <w:pPr>
              <w:rPr>
                <w:sz w:val="18"/>
                <w:szCs w:val="18"/>
              </w:rPr>
            </w:pPr>
          </w:p>
        </w:tc>
      </w:tr>
      <w:tr w:rsidR="006D2720" w:rsidRPr="00394A68" w14:paraId="7F42770B"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08" w14:textId="77777777" w:rsidR="006D2720" w:rsidRPr="00394A68" w:rsidRDefault="006D2720" w:rsidP="00CA40DE">
            <w:pPr>
              <w:rPr>
                <w:sz w:val="18"/>
                <w:szCs w:val="18"/>
              </w:rPr>
            </w:pPr>
          </w:p>
        </w:tc>
        <w:tc>
          <w:tcPr>
            <w:tcW w:w="664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70A" w14:textId="0AFD8110" w:rsidR="006D2720" w:rsidRPr="00394A68" w:rsidRDefault="006D2720" w:rsidP="00CB3463">
            <w:pPr>
              <w:spacing w:after="240"/>
              <w:jc w:val="both"/>
              <w:rPr>
                <w:sz w:val="18"/>
                <w:szCs w:val="18"/>
              </w:rPr>
            </w:pPr>
            <w:r w:rsidRPr="00394A68">
              <w:rPr>
                <w:b/>
                <w:bCs/>
                <w:sz w:val="18"/>
                <w:szCs w:val="18"/>
              </w:rPr>
              <w:t>Autonómia és felelősségvállalás</w:t>
            </w:r>
          </w:p>
        </w:tc>
      </w:tr>
      <w:tr w:rsidR="006D2720" w:rsidRPr="00394A68" w14:paraId="7F42770E" w14:textId="77777777" w:rsidTr="00551F8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0C" w14:textId="77777777" w:rsidR="006D2720" w:rsidRPr="00394A68" w:rsidRDefault="006D2720" w:rsidP="00CA40DE">
            <w:pPr>
              <w:rPr>
                <w:sz w:val="18"/>
                <w:szCs w:val="18"/>
              </w:rPr>
            </w:pPr>
          </w:p>
        </w:tc>
        <w:tc>
          <w:tcPr>
            <w:tcW w:w="664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0D" w14:textId="77777777" w:rsidR="006D2720" w:rsidRPr="00394A68" w:rsidRDefault="006D2720" w:rsidP="00CA40DE">
            <w:pPr>
              <w:rPr>
                <w:sz w:val="18"/>
                <w:szCs w:val="18"/>
              </w:rPr>
            </w:pPr>
          </w:p>
        </w:tc>
      </w:tr>
      <w:tr w:rsidR="006D2720" w:rsidRPr="00394A68" w14:paraId="7F427712" w14:textId="77777777" w:rsidTr="00551F81">
        <w:tc>
          <w:tcPr>
            <w:tcW w:w="3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0F" w14:textId="77777777" w:rsidR="006D2720" w:rsidRPr="00394A68" w:rsidRDefault="006D2720" w:rsidP="00CA40DE">
            <w:pPr>
              <w:rPr>
                <w:sz w:val="18"/>
                <w:szCs w:val="18"/>
              </w:rPr>
            </w:pPr>
            <w:r w:rsidRPr="00394A68">
              <w:rPr>
                <w:sz w:val="18"/>
                <w:szCs w:val="18"/>
              </w:rPr>
              <w:t>Tantárgy tartalmának rövid leírása</w:t>
            </w:r>
          </w:p>
        </w:tc>
        <w:tc>
          <w:tcPr>
            <w:tcW w:w="664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10" w14:textId="77777777" w:rsidR="006D2720" w:rsidRPr="00394A68" w:rsidRDefault="006D2720" w:rsidP="00CA40DE">
            <w:pPr>
              <w:jc w:val="both"/>
              <w:rPr>
                <w:sz w:val="18"/>
                <w:szCs w:val="18"/>
              </w:rPr>
            </w:pPr>
            <w:r w:rsidRPr="00394A68">
              <w:rPr>
                <w:sz w:val="18"/>
                <w:szCs w:val="18"/>
              </w:rPr>
              <w:t>Vektorok,  műveletek vektorokkal. Mátrixok, műveletek mátrixokkal. Mátrix determinánsa, inverze,</w:t>
            </w:r>
          </w:p>
          <w:p w14:paraId="7F427711" w14:textId="77777777" w:rsidR="006D2720" w:rsidRPr="00394A68" w:rsidRDefault="006D2720" w:rsidP="00CA40DE">
            <w:pPr>
              <w:jc w:val="both"/>
              <w:rPr>
                <w:sz w:val="18"/>
                <w:szCs w:val="18"/>
              </w:rPr>
            </w:pPr>
            <w:r w:rsidRPr="00394A68">
              <w:rPr>
                <w:sz w:val="18"/>
                <w:szCs w:val="18"/>
              </w:rPr>
              <w:t>rangja. Lineáris egyenletrendszerek. Térelemek, metrikus feladatok. Kombinatorika. Kísérlet. Események, műveletek eseményekkel. A valószínűség fogalma. A valószínűségszámítás axiómái. Események valószínűségének kiszámítása. Feltételes valószínűség. A valószínűségek szorzási szabálya. Események függetlensége. A teljes valószínűség tétele. Bayes-tétel. Kísérletek függetlensége. A valószínűségi változó és jellemzői. Markov- és Csebisev-egyenlőtlenség. Nevezetes valószínűségeloszlások. Nagy számok törvénye. A centrális határeloszlás-tétel. Matematikai statisztikai alapfogalmak.  Sokaság,  minta.  Adatösszességek  grafikus  és  numerikus  jellemzése.  Átlag,  szórás, módusz, medián, kvartilisek, egyéb jellemzők kiszámítása. Statisztikai következtetések. Becsléselmélet. Pontbecslés és intervallumbecslés a sokasági várható értékre, szórásra, arányra. Statisztikai hipotézisek vizsgálata. A hipotézisvizsgálat alapfogalmai, elsőfajú hiba, másodfajú hiba. A tanulmányozásra kerülő próbák alapjául szolgáló nevezetes valószínűségeloszlások. Paraméteres próbák a várható értékre és szórásra. Nemparaméteres próbák. A korreláció- és regressziószámítás alapjai.</w:t>
            </w:r>
          </w:p>
        </w:tc>
      </w:tr>
      <w:tr w:rsidR="006D2720" w:rsidRPr="00394A68" w14:paraId="7F427715" w14:textId="77777777" w:rsidTr="00551F81">
        <w:tc>
          <w:tcPr>
            <w:tcW w:w="3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13" w14:textId="77777777" w:rsidR="006D2720" w:rsidRPr="00394A68" w:rsidRDefault="006D2720" w:rsidP="00CA40DE">
            <w:pPr>
              <w:rPr>
                <w:sz w:val="18"/>
                <w:szCs w:val="18"/>
              </w:rPr>
            </w:pPr>
            <w:r w:rsidRPr="00394A68">
              <w:rPr>
                <w:sz w:val="18"/>
                <w:szCs w:val="18"/>
              </w:rPr>
              <w:t>Tanulói tevékenységformák</w:t>
            </w:r>
          </w:p>
        </w:tc>
        <w:tc>
          <w:tcPr>
            <w:tcW w:w="664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14" w14:textId="77777777" w:rsidR="006D2720" w:rsidRPr="00394A68" w:rsidRDefault="006D2720" w:rsidP="00CA40DE">
            <w:pPr>
              <w:rPr>
                <w:sz w:val="18"/>
                <w:szCs w:val="18"/>
              </w:rPr>
            </w:pPr>
            <w:r w:rsidRPr="00394A68">
              <w:rPr>
                <w:sz w:val="18"/>
                <w:szCs w:val="18"/>
              </w:rPr>
              <w:t>Elméleti anyag feldolgozás irányítással: 10% Elméleti anyag önálló feldolgozása: 30% Feladatmegoldás irányítással: 30% Feladatok önálló feldolgozása: 30%</w:t>
            </w:r>
          </w:p>
        </w:tc>
      </w:tr>
      <w:tr w:rsidR="006D2720" w:rsidRPr="00394A68" w14:paraId="7F42771B" w14:textId="77777777" w:rsidTr="00551F81">
        <w:tc>
          <w:tcPr>
            <w:tcW w:w="3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16" w14:textId="77777777" w:rsidR="006D2720" w:rsidRPr="00394A68" w:rsidRDefault="006D2720" w:rsidP="00CA40DE">
            <w:pPr>
              <w:rPr>
                <w:sz w:val="18"/>
                <w:szCs w:val="18"/>
              </w:rPr>
            </w:pPr>
            <w:r w:rsidRPr="00394A68">
              <w:rPr>
                <w:sz w:val="18"/>
                <w:szCs w:val="18"/>
              </w:rPr>
              <w:t>Kötelező irodalom és elérhetősége</w:t>
            </w:r>
          </w:p>
        </w:tc>
        <w:tc>
          <w:tcPr>
            <w:tcW w:w="664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17" w14:textId="77777777" w:rsidR="006D2720" w:rsidRPr="00394A68" w:rsidRDefault="006D2720" w:rsidP="00CA40DE">
            <w:pPr>
              <w:rPr>
                <w:sz w:val="18"/>
                <w:szCs w:val="18"/>
              </w:rPr>
            </w:pPr>
            <w:r w:rsidRPr="00394A68">
              <w:rPr>
                <w:sz w:val="18"/>
                <w:szCs w:val="18"/>
              </w:rPr>
              <w:t>[1] Kirchner I.: Lineáris algebra és vektoralgebra. Budapest, Nemzeti Tankönyvkiadó, 2007.</w:t>
            </w:r>
          </w:p>
          <w:p w14:paraId="7F427718" w14:textId="77777777" w:rsidR="006D2720" w:rsidRPr="00394A68" w:rsidRDefault="006D2720" w:rsidP="00CA40DE">
            <w:pPr>
              <w:rPr>
                <w:sz w:val="18"/>
                <w:szCs w:val="18"/>
              </w:rPr>
            </w:pPr>
            <w:r w:rsidRPr="00394A68">
              <w:rPr>
                <w:sz w:val="18"/>
                <w:szCs w:val="18"/>
              </w:rPr>
              <w:t>[2] Csernyák L.: Valószínűségszámítás. Matematika a közgazdasági alapképzés számára. Budapest, Nemzeti Tankönyvkiadó, 2007.</w:t>
            </w:r>
          </w:p>
          <w:p w14:paraId="7F427719" w14:textId="77777777" w:rsidR="006D2720" w:rsidRPr="00394A68" w:rsidRDefault="006D2720" w:rsidP="00CA40DE">
            <w:pPr>
              <w:rPr>
                <w:sz w:val="18"/>
                <w:szCs w:val="18"/>
              </w:rPr>
            </w:pPr>
            <w:r w:rsidRPr="00394A68">
              <w:rPr>
                <w:sz w:val="18"/>
                <w:szCs w:val="18"/>
              </w:rPr>
              <w:t>[3] Bognár L. - Buzáné Kis P.: Matematikai statisztika. Dunaújváros, Dunaújvárosi Főiskola Kiadói</w:t>
            </w:r>
          </w:p>
          <w:p w14:paraId="7F42771A" w14:textId="77777777" w:rsidR="006D2720" w:rsidRPr="00394A68" w:rsidRDefault="006D2720" w:rsidP="00CA40DE">
            <w:pPr>
              <w:rPr>
                <w:sz w:val="18"/>
                <w:szCs w:val="18"/>
              </w:rPr>
            </w:pPr>
            <w:r w:rsidRPr="00394A68">
              <w:rPr>
                <w:sz w:val="18"/>
                <w:szCs w:val="18"/>
              </w:rPr>
              <w:t>Hivatal, 2007.</w:t>
            </w:r>
          </w:p>
        </w:tc>
      </w:tr>
      <w:tr w:rsidR="006D2720" w:rsidRPr="00394A68" w14:paraId="7F427723" w14:textId="77777777" w:rsidTr="00551F81">
        <w:tc>
          <w:tcPr>
            <w:tcW w:w="3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1C" w14:textId="77777777" w:rsidR="006D2720" w:rsidRPr="00394A68" w:rsidRDefault="006D2720" w:rsidP="00CA40DE">
            <w:pPr>
              <w:rPr>
                <w:sz w:val="18"/>
                <w:szCs w:val="18"/>
              </w:rPr>
            </w:pPr>
            <w:r w:rsidRPr="00394A68">
              <w:rPr>
                <w:sz w:val="18"/>
                <w:szCs w:val="18"/>
              </w:rPr>
              <w:t>Ajánlott irodalom és elérhetősége</w:t>
            </w:r>
          </w:p>
        </w:tc>
        <w:tc>
          <w:tcPr>
            <w:tcW w:w="664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1D" w14:textId="77777777" w:rsidR="006D2720" w:rsidRPr="00394A68" w:rsidRDefault="006D2720" w:rsidP="00CA40DE">
            <w:pPr>
              <w:rPr>
                <w:sz w:val="18"/>
                <w:szCs w:val="18"/>
              </w:rPr>
            </w:pPr>
            <w:r w:rsidRPr="00394A68">
              <w:rPr>
                <w:sz w:val="18"/>
                <w:szCs w:val="18"/>
              </w:rPr>
              <w:t>[4]  Dr.  Bognár  L.  -  Horváth  P.  -  Nagy  A.:  Matematikai  gyakorlatok  a  MATLAB  programmal</w:t>
            </w:r>
          </w:p>
          <w:p w14:paraId="7F42771E" w14:textId="77777777" w:rsidR="006D2720" w:rsidRPr="00394A68" w:rsidRDefault="006D2720" w:rsidP="00CA40DE">
            <w:pPr>
              <w:rPr>
                <w:sz w:val="18"/>
                <w:szCs w:val="18"/>
              </w:rPr>
            </w:pPr>
            <w:r w:rsidRPr="00394A68">
              <w:rPr>
                <w:sz w:val="18"/>
                <w:szCs w:val="18"/>
              </w:rPr>
              <w:t>Dunaújvárosi Főiskola Kiadói Hivatala, 2008.</w:t>
            </w:r>
          </w:p>
          <w:p w14:paraId="7F42771F" w14:textId="77777777" w:rsidR="006D2720" w:rsidRPr="00394A68" w:rsidRDefault="006D2720" w:rsidP="00CA40DE">
            <w:pPr>
              <w:rPr>
                <w:sz w:val="18"/>
                <w:szCs w:val="18"/>
              </w:rPr>
            </w:pPr>
            <w:r w:rsidRPr="00394A68">
              <w:rPr>
                <w:sz w:val="18"/>
                <w:szCs w:val="18"/>
              </w:rPr>
              <w:t xml:space="preserve">[5] Kirchner I.: Lineáris algebra és vektoralgebra példatár. Dunaújváros, Dunaújvárosi </w:t>
            </w:r>
            <w:r w:rsidRPr="00394A68">
              <w:rPr>
                <w:sz w:val="18"/>
                <w:szCs w:val="18"/>
              </w:rPr>
              <w:lastRenderedPageBreak/>
              <w:t>Főiskola Kiadói</w:t>
            </w:r>
          </w:p>
          <w:p w14:paraId="7F427720" w14:textId="77777777" w:rsidR="006D2720" w:rsidRPr="00394A68" w:rsidRDefault="006D2720" w:rsidP="00CA40DE">
            <w:pPr>
              <w:rPr>
                <w:sz w:val="18"/>
                <w:szCs w:val="18"/>
              </w:rPr>
            </w:pPr>
            <w:r w:rsidRPr="00394A68">
              <w:rPr>
                <w:sz w:val="18"/>
                <w:szCs w:val="18"/>
              </w:rPr>
              <w:t>Hivatala, 2007.</w:t>
            </w:r>
          </w:p>
          <w:p w14:paraId="7F427721" w14:textId="77777777" w:rsidR="006D2720" w:rsidRPr="00394A68" w:rsidRDefault="006D2720" w:rsidP="00CA40DE">
            <w:pPr>
              <w:rPr>
                <w:sz w:val="18"/>
                <w:szCs w:val="18"/>
              </w:rPr>
            </w:pPr>
            <w:r w:rsidRPr="00394A68">
              <w:rPr>
                <w:sz w:val="18"/>
                <w:szCs w:val="18"/>
              </w:rPr>
              <w:t>[6] Solt Gy.: Valószínűségszámítás. Budapest, Műszaki Könyvkiadó, 2007 (Bolyai-könyvek).</w:t>
            </w:r>
          </w:p>
          <w:p w14:paraId="7F427722" w14:textId="77777777" w:rsidR="006D2720" w:rsidRPr="00394A68" w:rsidRDefault="006D2720" w:rsidP="00CA40DE">
            <w:pPr>
              <w:rPr>
                <w:sz w:val="18"/>
                <w:szCs w:val="18"/>
              </w:rPr>
            </w:pPr>
            <w:r w:rsidRPr="00394A68">
              <w:rPr>
                <w:sz w:val="18"/>
                <w:szCs w:val="18"/>
              </w:rPr>
              <w:t>[7]  Buzáné  Kis  P.:  Matematikai  statisztika  gyakorlatok  Excel  táblázatkezelővel,  Dunaújváros, Dunaújvárosi Főiskola Kiadói Hivatala, 2008.</w:t>
            </w:r>
          </w:p>
        </w:tc>
      </w:tr>
      <w:tr w:rsidR="006D2720" w:rsidRPr="00394A68" w14:paraId="7F427726" w14:textId="77777777" w:rsidTr="00551F81">
        <w:tc>
          <w:tcPr>
            <w:tcW w:w="3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24" w14:textId="77777777" w:rsidR="006D2720" w:rsidRPr="00394A68" w:rsidRDefault="006D2720" w:rsidP="00CA40DE">
            <w:pPr>
              <w:rPr>
                <w:sz w:val="18"/>
                <w:szCs w:val="18"/>
              </w:rPr>
            </w:pPr>
            <w:r w:rsidRPr="00394A68">
              <w:rPr>
                <w:sz w:val="18"/>
                <w:szCs w:val="18"/>
              </w:rPr>
              <w:lastRenderedPageBreak/>
              <w:t>Beadandó feladatok/mérési jegyzőkönyvek leírása</w:t>
            </w:r>
          </w:p>
        </w:tc>
        <w:tc>
          <w:tcPr>
            <w:tcW w:w="664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25" w14:textId="77777777" w:rsidR="006D2720" w:rsidRPr="00394A68" w:rsidRDefault="006D2720" w:rsidP="00CA40DE">
            <w:pPr>
              <w:rPr>
                <w:sz w:val="18"/>
                <w:szCs w:val="18"/>
              </w:rPr>
            </w:pPr>
          </w:p>
        </w:tc>
      </w:tr>
      <w:tr w:rsidR="006D2720" w:rsidRPr="00394A68" w14:paraId="7F427729" w14:textId="77777777" w:rsidTr="00551F81">
        <w:tc>
          <w:tcPr>
            <w:tcW w:w="3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27" w14:textId="77777777" w:rsidR="006D2720" w:rsidRPr="00394A68" w:rsidRDefault="006D2720" w:rsidP="00CA40DE">
            <w:pPr>
              <w:rPr>
                <w:sz w:val="18"/>
                <w:szCs w:val="18"/>
              </w:rPr>
            </w:pPr>
            <w:r w:rsidRPr="00394A68">
              <w:rPr>
                <w:sz w:val="18"/>
                <w:szCs w:val="18"/>
              </w:rPr>
              <w:t>Zárthelyik leírása, időbeosztása</w:t>
            </w:r>
          </w:p>
        </w:tc>
        <w:tc>
          <w:tcPr>
            <w:tcW w:w="664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28" w14:textId="77777777" w:rsidR="006D2720" w:rsidRPr="00394A68" w:rsidRDefault="006D2720" w:rsidP="00CA40DE">
            <w:pPr>
              <w:rPr>
                <w:sz w:val="18"/>
                <w:szCs w:val="18"/>
              </w:rPr>
            </w:pPr>
          </w:p>
        </w:tc>
      </w:tr>
    </w:tbl>
    <w:p w14:paraId="7F42772A" w14:textId="77777777" w:rsidR="00FD26F3" w:rsidRDefault="00FD26F3">
      <w:pPr>
        <w:pStyle w:val="Style11"/>
        <w:widowControl/>
        <w:spacing w:before="5"/>
        <w:rPr>
          <w:rStyle w:val="FontStyle56"/>
        </w:rPr>
        <w:sectPr w:rsidR="00FD26F3" w:rsidSect="00F650CD">
          <w:pgSz w:w="11905" w:h="16837"/>
          <w:pgMar w:top="426" w:right="848" w:bottom="1440" w:left="851" w:header="708" w:footer="708" w:gutter="0"/>
          <w:cols w:space="60"/>
          <w:noEndnote/>
        </w:sectPr>
      </w:pPr>
    </w:p>
    <w:p w14:paraId="7F42772B" w14:textId="77777777" w:rsidR="005040CE" w:rsidRDefault="005040CE" w:rsidP="005040CE">
      <w:pPr>
        <w:pStyle w:val="Cmsor2"/>
        <w:rPr>
          <w:rFonts w:ascii="Times New Roman" w:hAnsi="Times New Roman" w:cs="Times New Roman"/>
          <w:sz w:val="24"/>
          <w:szCs w:val="24"/>
        </w:rPr>
      </w:pPr>
      <w:bookmarkStart w:id="18" w:name="_Toc40090804"/>
      <w:r>
        <w:rPr>
          <w:rFonts w:ascii="Times New Roman" w:hAnsi="Times New Roman" w:cs="Times New Roman"/>
          <w:sz w:val="24"/>
          <w:szCs w:val="24"/>
        </w:rPr>
        <w:lastRenderedPageBreak/>
        <w:t>Menedzsment</w:t>
      </w:r>
      <w:bookmarkEnd w:id="18"/>
    </w:p>
    <w:tbl>
      <w:tblPr>
        <w:tblW w:w="5000" w:type="pct"/>
        <w:shd w:val="clear" w:color="auto" w:fill="FFFFFF"/>
        <w:tblLayout w:type="fixed"/>
        <w:tblLook w:val="04A0" w:firstRow="1" w:lastRow="0" w:firstColumn="1" w:lastColumn="0" w:noHBand="0" w:noVBand="1"/>
      </w:tblPr>
      <w:tblGrid>
        <w:gridCol w:w="1629"/>
        <w:gridCol w:w="582"/>
        <w:gridCol w:w="1132"/>
        <w:gridCol w:w="320"/>
        <w:gridCol w:w="956"/>
        <w:gridCol w:w="320"/>
        <w:gridCol w:w="1756"/>
        <w:gridCol w:w="172"/>
        <w:gridCol w:w="577"/>
        <w:gridCol w:w="577"/>
        <w:gridCol w:w="972"/>
        <w:gridCol w:w="399"/>
        <w:gridCol w:w="399"/>
        <w:gridCol w:w="399"/>
      </w:tblGrid>
      <w:tr w:rsidR="005040CE" w:rsidRPr="00A130B9" w14:paraId="7F427731" w14:textId="77777777" w:rsidTr="00CA40DE">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2C" w14:textId="77777777" w:rsidR="005040CE" w:rsidRPr="0001722E" w:rsidRDefault="005040CE" w:rsidP="00CA40DE">
            <w:pPr>
              <w:widowControl/>
              <w:rPr>
                <w:sz w:val="18"/>
                <w:szCs w:val="18"/>
              </w:rPr>
            </w:pPr>
            <w:r w:rsidRPr="0001722E">
              <w:rPr>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2D" w14:textId="77777777" w:rsidR="005040CE" w:rsidRPr="0001722E" w:rsidRDefault="005040CE" w:rsidP="00CA40DE">
            <w:pPr>
              <w:widowControl/>
              <w:rPr>
                <w:sz w:val="18"/>
                <w:szCs w:val="18"/>
              </w:rPr>
            </w:pPr>
            <w:r w:rsidRPr="0001722E">
              <w:rPr>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2E" w14:textId="77777777" w:rsidR="005040CE" w:rsidRPr="0001722E" w:rsidRDefault="005040CE" w:rsidP="00CA40DE">
            <w:pPr>
              <w:widowControl/>
              <w:rPr>
                <w:sz w:val="18"/>
                <w:szCs w:val="18"/>
              </w:rPr>
            </w:pPr>
            <w:r w:rsidRPr="0001722E">
              <w:rPr>
                <w:bCs/>
                <w:sz w:val="18"/>
                <w:szCs w:val="18"/>
              </w:rPr>
              <w:t>Menedzsment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2F" w14:textId="77777777" w:rsidR="005040CE" w:rsidRPr="0001722E" w:rsidRDefault="005040CE" w:rsidP="00CA40DE">
            <w:pPr>
              <w:widowControl/>
              <w:rPr>
                <w:sz w:val="18"/>
                <w:szCs w:val="18"/>
              </w:rPr>
            </w:pPr>
            <w:r w:rsidRPr="0001722E">
              <w:rPr>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30" w14:textId="77777777" w:rsidR="005040CE" w:rsidRPr="0001722E" w:rsidRDefault="005040CE" w:rsidP="00CA40DE">
            <w:pPr>
              <w:widowControl/>
              <w:rPr>
                <w:sz w:val="18"/>
                <w:szCs w:val="18"/>
              </w:rPr>
            </w:pPr>
            <w:r w:rsidRPr="0001722E">
              <w:rPr>
                <w:sz w:val="18"/>
                <w:szCs w:val="18"/>
              </w:rPr>
              <w:t>A</w:t>
            </w:r>
          </w:p>
        </w:tc>
      </w:tr>
      <w:tr w:rsidR="005040CE" w:rsidRPr="00A130B9" w14:paraId="7F427736" w14:textId="77777777" w:rsidTr="00CA40DE">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32" w14:textId="77777777" w:rsidR="005040CE" w:rsidRPr="0001722E" w:rsidRDefault="005040CE" w:rsidP="00CA40DE">
            <w:pPr>
              <w:widowControl/>
              <w:rPr>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33" w14:textId="77777777" w:rsidR="005040CE" w:rsidRPr="0001722E" w:rsidRDefault="005040CE" w:rsidP="00CA40DE">
            <w:pPr>
              <w:widowControl/>
              <w:rPr>
                <w:sz w:val="18"/>
                <w:szCs w:val="18"/>
              </w:rPr>
            </w:pPr>
            <w:r w:rsidRPr="0001722E">
              <w:rPr>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34" w14:textId="77777777" w:rsidR="005040CE" w:rsidRPr="0001722E" w:rsidRDefault="005040CE" w:rsidP="00CA40DE">
            <w:pPr>
              <w:widowControl/>
              <w:rPr>
                <w:sz w:val="18"/>
                <w:szCs w:val="18"/>
              </w:rPr>
            </w:pPr>
            <w:r w:rsidRPr="0001722E">
              <w:rPr>
                <w:sz w:val="18"/>
                <w:szCs w:val="18"/>
              </w:rPr>
              <w:t>Management</w:t>
            </w:r>
          </w:p>
        </w:tc>
        <w:tc>
          <w:tcPr>
            <w:tcW w:w="19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35" w14:textId="77777777" w:rsidR="005040CE" w:rsidRPr="0001722E" w:rsidRDefault="005040CE" w:rsidP="00CA40DE">
            <w:pPr>
              <w:widowControl/>
              <w:rPr>
                <w:sz w:val="20"/>
                <w:szCs w:val="20"/>
              </w:rPr>
            </w:pPr>
            <w:r w:rsidRPr="0001722E">
              <w:rPr>
                <w:sz w:val="20"/>
                <w:szCs w:val="20"/>
              </w:rPr>
              <w:t>DUEN(L)-TVV-114</w:t>
            </w:r>
          </w:p>
        </w:tc>
      </w:tr>
      <w:tr w:rsidR="005040CE" w:rsidRPr="00A130B9" w14:paraId="7F427738" w14:textId="77777777" w:rsidTr="00CA40DE">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37" w14:textId="77777777" w:rsidR="005040CE" w:rsidRPr="0001722E" w:rsidRDefault="005040CE" w:rsidP="00CA40DE">
            <w:pPr>
              <w:widowControl/>
              <w:jc w:val="center"/>
              <w:rPr>
                <w:sz w:val="18"/>
                <w:szCs w:val="20"/>
              </w:rPr>
            </w:pPr>
          </w:p>
        </w:tc>
      </w:tr>
      <w:tr w:rsidR="005040CE" w:rsidRPr="00A130B9" w14:paraId="7F42773B" w14:textId="77777777" w:rsidTr="00CA40DE">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39" w14:textId="77777777" w:rsidR="005040CE" w:rsidRPr="0001722E" w:rsidRDefault="005040CE" w:rsidP="00CA40DE">
            <w:pPr>
              <w:widowControl/>
              <w:rPr>
                <w:sz w:val="18"/>
                <w:szCs w:val="18"/>
              </w:rPr>
            </w:pPr>
            <w:r w:rsidRPr="0001722E">
              <w:rPr>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3A" w14:textId="77777777" w:rsidR="005040CE" w:rsidRPr="0001722E" w:rsidRDefault="005040CE" w:rsidP="00CA40DE">
            <w:pPr>
              <w:widowControl/>
              <w:rPr>
                <w:sz w:val="18"/>
                <w:szCs w:val="18"/>
              </w:rPr>
            </w:pPr>
            <w:r w:rsidRPr="0001722E">
              <w:rPr>
                <w:bCs/>
                <w:sz w:val="18"/>
                <w:szCs w:val="18"/>
              </w:rPr>
              <w:t>Társadalomtudományi Intézet, Vezetés- és Vállalkozástudományi Tanszék</w:t>
            </w:r>
          </w:p>
        </w:tc>
      </w:tr>
      <w:tr w:rsidR="005040CE" w:rsidRPr="00A130B9" w14:paraId="7F427747" w14:textId="77777777" w:rsidTr="00CA40DE">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3C" w14:textId="77777777" w:rsidR="005040CE" w:rsidRPr="0001722E" w:rsidRDefault="005040CE" w:rsidP="00CA40DE">
            <w:pPr>
              <w:widowControl/>
              <w:rPr>
                <w:sz w:val="18"/>
                <w:szCs w:val="18"/>
              </w:rPr>
            </w:pPr>
            <w:r w:rsidRPr="0001722E">
              <w:rPr>
                <w:sz w:val="18"/>
                <w:szCs w:val="18"/>
              </w:rPr>
              <w:t>Kötelező előtanulmány neve</w:t>
            </w:r>
          </w:p>
        </w:tc>
        <w:tc>
          <w:tcPr>
            <w:tcW w:w="850" w:type="dxa"/>
            <w:shd w:val="clear" w:color="auto" w:fill="FFFFFF"/>
            <w:tcMar>
              <w:top w:w="0" w:type="dxa"/>
              <w:left w:w="0" w:type="dxa"/>
              <w:bottom w:w="0" w:type="dxa"/>
              <w:right w:w="0" w:type="dxa"/>
            </w:tcMar>
            <w:vAlign w:val="center"/>
            <w:hideMark/>
          </w:tcPr>
          <w:p w14:paraId="7F42773D" w14:textId="77777777" w:rsidR="005040CE" w:rsidRPr="0001722E" w:rsidRDefault="005040CE" w:rsidP="00CA40DE">
            <w:pPr>
              <w:widowControl/>
              <w:rPr>
                <w:sz w:val="18"/>
                <w:szCs w:val="18"/>
              </w:rPr>
            </w:pPr>
          </w:p>
        </w:tc>
        <w:tc>
          <w:tcPr>
            <w:tcW w:w="284" w:type="dxa"/>
            <w:shd w:val="clear" w:color="auto" w:fill="FFFFFF"/>
            <w:tcMar>
              <w:top w:w="0" w:type="dxa"/>
              <w:left w:w="0" w:type="dxa"/>
              <w:bottom w:w="0" w:type="dxa"/>
              <w:right w:w="0" w:type="dxa"/>
            </w:tcMar>
            <w:vAlign w:val="center"/>
            <w:hideMark/>
          </w:tcPr>
          <w:p w14:paraId="7F42773E" w14:textId="77777777" w:rsidR="005040CE" w:rsidRPr="0001722E" w:rsidRDefault="005040CE" w:rsidP="00CA40DE">
            <w:pPr>
              <w:widowControl/>
              <w:rPr>
                <w:sz w:val="20"/>
                <w:szCs w:val="20"/>
              </w:rPr>
            </w:pPr>
          </w:p>
        </w:tc>
        <w:tc>
          <w:tcPr>
            <w:tcW w:w="1561" w:type="dxa"/>
            <w:shd w:val="clear" w:color="auto" w:fill="FFFFFF"/>
            <w:tcMar>
              <w:top w:w="0" w:type="dxa"/>
              <w:left w:w="0" w:type="dxa"/>
              <w:bottom w:w="0" w:type="dxa"/>
              <w:right w:w="0" w:type="dxa"/>
            </w:tcMar>
            <w:vAlign w:val="center"/>
            <w:hideMark/>
          </w:tcPr>
          <w:p w14:paraId="7F42773F" w14:textId="77777777" w:rsidR="005040CE" w:rsidRPr="0001722E" w:rsidRDefault="005040CE" w:rsidP="00CA40DE">
            <w:pPr>
              <w:widowControl/>
              <w:rPr>
                <w:sz w:val="20"/>
                <w:szCs w:val="20"/>
              </w:rPr>
            </w:pPr>
          </w:p>
        </w:tc>
        <w:tc>
          <w:tcPr>
            <w:tcW w:w="153" w:type="dxa"/>
            <w:shd w:val="clear" w:color="auto" w:fill="FFFFFF"/>
            <w:tcMar>
              <w:top w:w="0" w:type="dxa"/>
              <w:left w:w="0" w:type="dxa"/>
              <w:bottom w:w="0" w:type="dxa"/>
              <w:right w:w="0" w:type="dxa"/>
            </w:tcMar>
            <w:vAlign w:val="center"/>
            <w:hideMark/>
          </w:tcPr>
          <w:p w14:paraId="7F427740" w14:textId="77777777" w:rsidR="005040CE" w:rsidRPr="0001722E" w:rsidRDefault="005040CE" w:rsidP="00CA40DE">
            <w:pPr>
              <w:widowControl/>
              <w:rPr>
                <w:sz w:val="20"/>
                <w:szCs w:val="20"/>
              </w:rPr>
            </w:pPr>
          </w:p>
        </w:tc>
        <w:tc>
          <w:tcPr>
            <w:tcW w:w="513" w:type="dxa"/>
            <w:shd w:val="clear" w:color="auto" w:fill="FFFFFF"/>
            <w:tcMar>
              <w:top w:w="0" w:type="dxa"/>
              <w:left w:w="0" w:type="dxa"/>
              <w:bottom w:w="0" w:type="dxa"/>
              <w:right w:w="0" w:type="dxa"/>
            </w:tcMar>
            <w:vAlign w:val="center"/>
            <w:hideMark/>
          </w:tcPr>
          <w:p w14:paraId="7F427741" w14:textId="77777777" w:rsidR="005040CE" w:rsidRPr="0001722E" w:rsidRDefault="005040CE" w:rsidP="00CA40DE">
            <w:pPr>
              <w:widowControl/>
              <w:rPr>
                <w:sz w:val="20"/>
                <w:szCs w:val="20"/>
              </w:rPr>
            </w:pPr>
          </w:p>
        </w:tc>
        <w:tc>
          <w:tcPr>
            <w:tcW w:w="513" w:type="dxa"/>
            <w:shd w:val="clear" w:color="auto" w:fill="FFFFFF"/>
            <w:tcMar>
              <w:top w:w="0" w:type="dxa"/>
              <w:left w:w="0" w:type="dxa"/>
              <w:bottom w:w="0" w:type="dxa"/>
              <w:right w:w="0" w:type="dxa"/>
            </w:tcMar>
            <w:vAlign w:val="center"/>
            <w:hideMark/>
          </w:tcPr>
          <w:p w14:paraId="7F427742" w14:textId="77777777" w:rsidR="005040CE" w:rsidRPr="0001722E" w:rsidRDefault="005040CE" w:rsidP="00CA40DE">
            <w:pPr>
              <w:widowControl/>
              <w:rPr>
                <w:sz w:val="20"/>
                <w:szCs w:val="20"/>
              </w:rPr>
            </w:pPr>
          </w:p>
        </w:tc>
        <w:tc>
          <w:tcPr>
            <w:tcW w:w="864" w:type="dxa"/>
            <w:shd w:val="clear" w:color="auto" w:fill="FFFFFF"/>
            <w:tcMar>
              <w:top w:w="0" w:type="dxa"/>
              <w:left w:w="0" w:type="dxa"/>
              <w:bottom w:w="0" w:type="dxa"/>
              <w:right w:w="0" w:type="dxa"/>
            </w:tcMar>
            <w:vAlign w:val="center"/>
            <w:hideMark/>
          </w:tcPr>
          <w:p w14:paraId="7F427743" w14:textId="77777777" w:rsidR="005040CE" w:rsidRPr="0001722E" w:rsidRDefault="005040CE" w:rsidP="00CA40DE">
            <w:pPr>
              <w:widowControl/>
              <w:rPr>
                <w:sz w:val="20"/>
                <w:szCs w:val="20"/>
              </w:rPr>
            </w:pPr>
          </w:p>
        </w:tc>
        <w:tc>
          <w:tcPr>
            <w:tcW w:w="355" w:type="dxa"/>
            <w:shd w:val="clear" w:color="auto" w:fill="FFFFFF"/>
            <w:tcMar>
              <w:top w:w="0" w:type="dxa"/>
              <w:left w:w="0" w:type="dxa"/>
              <w:bottom w:w="0" w:type="dxa"/>
              <w:right w:w="0" w:type="dxa"/>
            </w:tcMar>
            <w:vAlign w:val="center"/>
            <w:hideMark/>
          </w:tcPr>
          <w:p w14:paraId="7F427744" w14:textId="77777777" w:rsidR="005040CE" w:rsidRPr="0001722E" w:rsidRDefault="005040CE" w:rsidP="00CA40DE">
            <w:pPr>
              <w:widowControl/>
              <w:rPr>
                <w:sz w:val="20"/>
                <w:szCs w:val="20"/>
              </w:rPr>
            </w:pPr>
          </w:p>
        </w:tc>
        <w:tc>
          <w:tcPr>
            <w:tcW w:w="355" w:type="dxa"/>
            <w:shd w:val="clear" w:color="auto" w:fill="FFFFFF"/>
            <w:tcMar>
              <w:top w:w="0" w:type="dxa"/>
              <w:left w:w="0" w:type="dxa"/>
              <w:bottom w:w="0" w:type="dxa"/>
              <w:right w:w="0" w:type="dxa"/>
            </w:tcMar>
            <w:vAlign w:val="center"/>
            <w:hideMark/>
          </w:tcPr>
          <w:p w14:paraId="7F427745" w14:textId="77777777" w:rsidR="005040CE" w:rsidRPr="0001722E" w:rsidRDefault="005040CE" w:rsidP="00CA40DE">
            <w:pPr>
              <w:widowControl/>
              <w:rPr>
                <w:sz w:val="20"/>
                <w:szCs w:val="20"/>
              </w:rPr>
            </w:pPr>
          </w:p>
        </w:tc>
        <w:tc>
          <w:tcPr>
            <w:tcW w:w="355" w:type="dxa"/>
            <w:shd w:val="clear" w:color="auto" w:fill="FFFFFF"/>
            <w:tcMar>
              <w:top w:w="0" w:type="dxa"/>
              <w:left w:w="0" w:type="dxa"/>
              <w:bottom w:w="0" w:type="dxa"/>
              <w:right w:w="0" w:type="dxa"/>
            </w:tcMar>
            <w:vAlign w:val="center"/>
            <w:hideMark/>
          </w:tcPr>
          <w:p w14:paraId="7F427746" w14:textId="77777777" w:rsidR="005040CE" w:rsidRPr="0001722E" w:rsidRDefault="005040CE" w:rsidP="00CA40DE">
            <w:pPr>
              <w:widowControl/>
              <w:rPr>
                <w:sz w:val="20"/>
                <w:szCs w:val="20"/>
              </w:rPr>
            </w:pPr>
          </w:p>
        </w:tc>
      </w:tr>
      <w:tr w:rsidR="005040CE" w:rsidRPr="00A130B9" w14:paraId="7F42774D" w14:textId="77777777" w:rsidTr="00CA40DE">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48" w14:textId="77777777" w:rsidR="005040CE" w:rsidRPr="0001722E" w:rsidRDefault="005040CE" w:rsidP="00CA40DE">
            <w:pPr>
              <w:widowControl/>
              <w:rPr>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49" w14:textId="77777777" w:rsidR="005040CE" w:rsidRPr="0001722E" w:rsidRDefault="005040CE" w:rsidP="00CA40DE">
            <w:pPr>
              <w:widowControl/>
              <w:rPr>
                <w:sz w:val="18"/>
                <w:szCs w:val="18"/>
              </w:rPr>
            </w:pPr>
            <w:r w:rsidRPr="0001722E">
              <w:rPr>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4A" w14:textId="77777777" w:rsidR="005040CE" w:rsidRPr="0001722E" w:rsidRDefault="005040CE" w:rsidP="00CA40DE">
            <w:pPr>
              <w:widowControl/>
              <w:rPr>
                <w:sz w:val="18"/>
                <w:szCs w:val="18"/>
              </w:rPr>
            </w:pPr>
            <w:r w:rsidRPr="0001722E">
              <w:rPr>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4B" w14:textId="77777777" w:rsidR="005040CE" w:rsidRPr="0001722E" w:rsidRDefault="005040CE" w:rsidP="00CA40DE">
            <w:pPr>
              <w:widowControl/>
              <w:rPr>
                <w:sz w:val="18"/>
                <w:szCs w:val="18"/>
              </w:rPr>
            </w:pPr>
            <w:r w:rsidRPr="0001722E">
              <w:rPr>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4C" w14:textId="77777777" w:rsidR="005040CE" w:rsidRPr="0001722E" w:rsidRDefault="005040CE" w:rsidP="00CA40DE">
            <w:pPr>
              <w:widowControl/>
              <w:rPr>
                <w:sz w:val="18"/>
                <w:szCs w:val="18"/>
              </w:rPr>
            </w:pPr>
            <w:r w:rsidRPr="0001722E">
              <w:rPr>
                <w:sz w:val="18"/>
                <w:szCs w:val="18"/>
              </w:rPr>
              <w:t>Oktatás nyelve</w:t>
            </w:r>
          </w:p>
        </w:tc>
      </w:tr>
      <w:tr w:rsidR="005040CE" w:rsidRPr="00A130B9" w14:paraId="7F427755" w14:textId="77777777" w:rsidTr="00CA40DE">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4E" w14:textId="77777777" w:rsidR="005040CE" w:rsidRPr="0001722E" w:rsidRDefault="005040CE" w:rsidP="00CA40DE">
            <w:pPr>
              <w:widowControl/>
              <w:rPr>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4F" w14:textId="77777777" w:rsidR="005040CE" w:rsidRPr="0001722E" w:rsidRDefault="005040CE" w:rsidP="00CA40DE">
            <w:pPr>
              <w:widowControl/>
              <w:rPr>
                <w:sz w:val="18"/>
                <w:szCs w:val="18"/>
              </w:rPr>
            </w:pPr>
            <w:r w:rsidRPr="0001722E">
              <w:rPr>
                <w:sz w:val="18"/>
                <w:szCs w:val="18"/>
              </w:rPr>
              <w:t>Előadás</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0" w14:textId="77777777" w:rsidR="005040CE" w:rsidRPr="0001722E" w:rsidRDefault="005040CE" w:rsidP="00CA40DE">
            <w:pPr>
              <w:widowControl/>
              <w:rPr>
                <w:sz w:val="18"/>
                <w:szCs w:val="18"/>
              </w:rPr>
            </w:pPr>
            <w:r w:rsidRPr="0001722E">
              <w:rPr>
                <w:sz w:val="18"/>
                <w:szCs w:val="18"/>
              </w:rPr>
              <w:t>Gyakorlat</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1" w14:textId="77777777" w:rsidR="005040CE" w:rsidRPr="0001722E" w:rsidRDefault="005040CE" w:rsidP="00CA40DE">
            <w:pPr>
              <w:widowControl/>
              <w:rPr>
                <w:sz w:val="18"/>
                <w:szCs w:val="18"/>
              </w:rPr>
            </w:pPr>
            <w:r w:rsidRPr="0001722E">
              <w:rPr>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52" w14:textId="77777777" w:rsidR="005040CE" w:rsidRPr="0001722E" w:rsidRDefault="005040CE" w:rsidP="00CA40DE">
            <w:pPr>
              <w:widowControl/>
              <w:rPr>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53" w14:textId="77777777" w:rsidR="005040CE" w:rsidRPr="0001722E" w:rsidRDefault="005040CE" w:rsidP="00CA40DE">
            <w:pPr>
              <w:widowControl/>
              <w:rPr>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54" w14:textId="77777777" w:rsidR="005040CE" w:rsidRPr="0001722E" w:rsidRDefault="005040CE" w:rsidP="00CA40DE">
            <w:pPr>
              <w:widowControl/>
              <w:rPr>
                <w:sz w:val="18"/>
                <w:szCs w:val="18"/>
              </w:rPr>
            </w:pPr>
          </w:p>
        </w:tc>
      </w:tr>
      <w:tr w:rsidR="005040CE" w:rsidRPr="00A130B9" w14:paraId="7F427761" w14:textId="77777777" w:rsidTr="00CA40DE">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6" w14:textId="77777777" w:rsidR="005040CE" w:rsidRPr="0001722E" w:rsidRDefault="005040CE" w:rsidP="00CA40DE">
            <w:pPr>
              <w:widowControl/>
              <w:rPr>
                <w:sz w:val="18"/>
                <w:szCs w:val="18"/>
              </w:rPr>
            </w:pPr>
            <w:r w:rsidRPr="0001722E">
              <w:rPr>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57" w14:textId="77777777" w:rsidR="005040CE" w:rsidRPr="0001722E" w:rsidRDefault="005040CE" w:rsidP="00CA40DE">
            <w:pPr>
              <w:widowControl/>
              <w:rPr>
                <w:sz w:val="18"/>
                <w:szCs w:val="18"/>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8" w14:textId="77777777" w:rsidR="005040CE" w:rsidRPr="0001722E" w:rsidRDefault="005040CE" w:rsidP="00CA40DE">
            <w:pPr>
              <w:widowControl/>
              <w:rPr>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9" w14:textId="77777777" w:rsidR="005040CE" w:rsidRPr="0001722E" w:rsidRDefault="005040CE" w:rsidP="00CA40DE">
            <w:pPr>
              <w:widowControl/>
              <w:rPr>
                <w:sz w:val="18"/>
                <w:szCs w:val="18"/>
              </w:rPr>
            </w:pPr>
            <w:r>
              <w:rPr>
                <w:rFonts w:eastAsia="Yu Mincho"/>
                <w:bCs/>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A" w14:textId="77777777" w:rsidR="005040CE" w:rsidRPr="0001722E" w:rsidRDefault="005040CE" w:rsidP="00CA40DE">
            <w:pPr>
              <w:widowControl/>
              <w:rPr>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B" w14:textId="77777777" w:rsidR="005040CE" w:rsidRPr="0001722E" w:rsidRDefault="005040CE" w:rsidP="00CA40DE">
            <w:pPr>
              <w:widowControl/>
              <w:rPr>
                <w:sz w:val="20"/>
                <w:szCs w:val="20"/>
              </w:rPr>
            </w:pPr>
            <w:r w:rsidRPr="0001722E">
              <w:rPr>
                <w:sz w:val="20"/>
                <w:szCs w:val="20"/>
              </w:rPr>
              <w:t>2</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C" w14:textId="77777777" w:rsidR="005040CE" w:rsidRPr="0001722E" w:rsidRDefault="005040CE" w:rsidP="00CA40DE">
            <w:pPr>
              <w:widowControl/>
              <w:rPr>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D" w14:textId="77777777" w:rsidR="005040CE" w:rsidRPr="0001722E" w:rsidRDefault="005040CE" w:rsidP="00CA40DE">
            <w:pPr>
              <w:widowControl/>
              <w:rPr>
                <w:sz w:val="18"/>
                <w:szCs w:val="18"/>
              </w:rPr>
            </w:pPr>
            <w:r w:rsidRPr="0001722E">
              <w:rPr>
                <w:bCs/>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E" w14:textId="77777777" w:rsidR="005040CE" w:rsidRPr="0001722E" w:rsidRDefault="005040CE" w:rsidP="00CA40DE">
            <w:pPr>
              <w:widowControl/>
              <w:jc w:val="center"/>
              <w:rPr>
                <w:sz w:val="18"/>
                <w:szCs w:val="18"/>
              </w:rPr>
            </w:pPr>
            <w:r w:rsidRPr="0001722E">
              <w:rPr>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5F" w14:textId="77777777" w:rsidR="005040CE" w:rsidRPr="0001722E" w:rsidRDefault="005040CE" w:rsidP="00CA40DE">
            <w:pPr>
              <w:widowControl/>
              <w:jc w:val="center"/>
              <w:rPr>
                <w:sz w:val="20"/>
                <w:szCs w:val="20"/>
              </w:rPr>
            </w:pPr>
            <w:r w:rsidRPr="0001722E">
              <w:rPr>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60" w14:textId="77777777" w:rsidR="005040CE" w:rsidRPr="0001722E" w:rsidRDefault="005040CE" w:rsidP="00CA40DE">
            <w:pPr>
              <w:widowControl/>
              <w:rPr>
                <w:sz w:val="18"/>
                <w:szCs w:val="18"/>
              </w:rPr>
            </w:pPr>
            <w:r w:rsidRPr="0001722E">
              <w:rPr>
                <w:bCs/>
                <w:sz w:val="18"/>
                <w:szCs w:val="18"/>
              </w:rPr>
              <w:t>magyar</w:t>
            </w:r>
          </w:p>
        </w:tc>
      </w:tr>
      <w:tr w:rsidR="005040CE" w:rsidRPr="00A130B9" w14:paraId="7F42776D" w14:textId="77777777" w:rsidTr="00CA40DE">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62" w14:textId="77777777" w:rsidR="005040CE" w:rsidRPr="0001722E" w:rsidRDefault="005040CE" w:rsidP="00CA40DE">
            <w:pPr>
              <w:widowControl/>
              <w:rPr>
                <w:sz w:val="18"/>
                <w:szCs w:val="18"/>
              </w:rPr>
            </w:pPr>
            <w:r w:rsidRPr="0001722E">
              <w:rPr>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63" w14:textId="77777777" w:rsidR="005040CE" w:rsidRPr="0001722E" w:rsidRDefault="005040CE" w:rsidP="00CA40DE">
            <w:pPr>
              <w:widowControl/>
              <w:rPr>
                <w:sz w:val="18"/>
                <w:szCs w:val="18"/>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64" w14:textId="77777777" w:rsidR="005040CE" w:rsidRPr="0001722E" w:rsidRDefault="005040CE" w:rsidP="00CA40DE">
            <w:pPr>
              <w:widowControl/>
              <w:rPr>
                <w:sz w:val="18"/>
                <w:szCs w:val="18"/>
              </w:rPr>
            </w:pPr>
            <w:r w:rsidRPr="0001722E">
              <w:rPr>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65" w14:textId="77777777" w:rsidR="005040CE" w:rsidRPr="0001722E" w:rsidRDefault="005040CE" w:rsidP="00CA40DE">
            <w:pPr>
              <w:widowControl/>
              <w:rPr>
                <w:sz w:val="18"/>
                <w:szCs w:val="18"/>
              </w:rPr>
            </w:pPr>
            <w:r>
              <w:rPr>
                <w:sz w:val="18"/>
                <w:szCs w:val="18"/>
              </w:rPr>
              <w:t>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66" w14:textId="77777777" w:rsidR="005040CE" w:rsidRPr="0001722E" w:rsidRDefault="005040CE" w:rsidP="00CA40DE">
            <w:pPr>
              <w:widowControl/>
              <w:rPr>
                <w:sz w:val="18"/>
                <w:szCs w:val="18"/>
              </w:rPr>
            </w:pPr>
            <w:r w:rsidRPr="0001722E">
              <w:rPr>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67" w14:textId="77777777" w:rsidR="005040CE" w:rsidRPr="0001722E" w:rsidRDefault="005040CE" w:rsidP="00CA40DE">
            <w:pPr>
              <w:widowControl/>
              <w:rPr>
                <w:sz w:val="18"/>
                <w:szCs w:val="18"/>
              </w:rPr>
            </w:pPr>
            <w:r w:rsidRPr="0001722E">
              <w:rPr>
                <w:sz w:val="18"/>
                <w:szCs w:val="18"/>
              </w:rPr>
              <w:t>10</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68" w14:textId="77777777" w:rsidR="005040CE" w:rsidRPr="0001722E" w:rsidRDefault="005040CE" w:rsidP="00CA40DE">
            <w:pPr>
              <w:widowControl/>
              <w:rPr>
                <w:sz w:val="18"/>
                <w:szCs w:val="18"/>
              </w:rPr>
            </w:pPr>
            <w:r w:rsidRPr="0001722E">
              <w:rPr>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69" w14:textId="77777777" w:rsidR="005040CE" w:rsidRPr="0001722E" w:rsidRDefault="005040CE" w:rsidP="00CA40DE">
            <w:pPr>
              <w:widowControl/>
              <w:rPr>
                <w:sz w:val="18"/>
                <w:szCs w:val="18"/>
              </w:rPr>
            </w:pPr>
            <w:r w:rsidRPr="0001722E">
              <w:rPr>
                <w:bCs/>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6A" w14:textId="77777777" w:rsidR="005040CE" w:rsidRPr="0001722E" w:rsidRDefault="005040CE" w:rsidP="00CA40DE">
            <w:pPr>
              <w:widowControl/>
              <w:rPr>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6B" w14:textId="77777777" w:rsidR="005040CE" w:rsidRPr="0001722E" w:rsidRDefault="005040CE" w:rsidP="00CA40DE">
            <w:pPr>
              <w:widowControl/>
              <w:rPr>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6C" w14:textId="77777777" w:rsidR="005040CE" w:rsidRPr="0001722E" w:rsidRDefault="005040CE" w:rsidP="00CA40DE">
            <w:pPr>
              <w:widowControl/>
              <w:rPr>
                <w:sz w:val="18"/>
                <w:szCs w:val="18"/>
              </w:rPr>
            </w:pPr>
          </w:p>
        </w:tc>
      </w:tr>
      <w:tr w:rsidR="005040CE" w:rsidRPr="00A130B9" w14:paraId="7F427773" w14:textId="77777777" w:rsidTr="00CA40DE">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6E" w14:textId="77777777" w:rsidR="005040CE" w:rsidRPr="0001722E" w:rsidRDefault="005040CE" w:rsidP="00CA40DE">
            <w:pPr>
              <w:widowControl/>
              <w:rPr>
                <w:sz w:val="18"/>
                <w:szCs w:val="18"/>
              </w:rPr>
            </w:pPr>
            <w:r w:rsidRPr="0001722E">
              <w:rPr>
                <w:sz w:val="18"/>
                <w:szCs w:val="18"/>
              </w:rPr>
              <w:t>Tárgyfelelős oktató</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6F" w14:textId="77777777" w:rsidR="005040CE" w:rsidRPr="0001722E" w:rsidRDefault="005040CE" w:rsidP="00CA40DE">
            <w:pPr>
              <w:widowControl/>
              <w:rPr>
                <w:sz w:val="18"/>
                <w:szCs w:val="18"/>
              </w:rPr>
            </w:pPr>
            <w:r w:rsidRPr="0001722E">
              <w:rPr>
                <w:sz w:val="18"/>
                <w:szCs w:val="18"/>
              </w:rPr>
              <w:t>neve</w:t>
            </w:r>
            <w:r w:rsidRPr="0001722E">
              <w:rPr>
                <w:bCs/>
              </w:rPr>
              <w:t xml:space="preserve"> </w:t>
            </w:r>
          </w:p>
        </w:tc>
        <w:tc>
          <w:tcPr>
            <w:tcW w:w="27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70" w14:textId="77777777" w:rsidR="005040CE" w:rsidRPr="0001722E" w:rsidRDefault="005040CE" w:rsidP="00CA40DE">
            <w:pPr>
              <w:widowControl/>
              <w:rPr>
                <w:sz w:val="18"/>
                <w:szCs w:val="18"/>
              </w:rPr>
            </w:pPr>
            <w:r w:rsidRPr="0001722E">
              <w:rPr>
                <w:sz w:val="18"/>
                <w:szCs w:val="18"/>
              </w:rPr>
              <w:t>Dr. habil Rajcsányi-Molnár Mónika</w:t>
            </w:r>
            <w:r w:rsidRPr="0001722E">
              <w:t>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71" w14:textId="77777777" w:rsidR="005040CE" w:rsidRPr="0001722E" w:rsidRDefault="005040CE" w:rsidP="00CA40DE">
            <w:pPr>
              <w:widowControl/>
              <w:rPr>
                <w:sz w:val="18"/>
                <w:szCs w:val="18"/>
              </w:rPr>
            </w:pPr>
            <w:r w:rsidRPr="0001722E">
              <w:rPr>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72" w14:textId="77777777" w:rsidR="005040CE" w:rsidRPr="0001722E" w:rsidRDefault="005040CE" w:rsidP="00CA40DE">
            <w:pPr>
              <w:widowControl/>
              <w:rPr>
                <w:sz w:val="18"/>
                <w:szCs w:val="18"/>
              </w:rPr>
            </w:pPr>
            <w:r w:rsidRPr="0001722E">
              <w:rPr>
                <w:sz w:val="18"/>
                <w:szCs w:val="18"/>
              </w:rPr>
              <w:t>f.tanár</w:t>
            </w:r>
          </w:p>
        </w:tc>
      </w:tr>
      <w:tr w:rsidR="005040CE" w:rsidRPr="00A130B9" w14:paraId="7F427779" w14:textId="77777777" w:rsidTr="00CA40DE">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74" w14:textId="77777777" w:rsidR="005040CE" w:rsidRPr="00A130B9" w:rsidRDefault="005040CE" w:rsidP="00CA40DE">
            <w:pPr>
              <w:widowControl/>
              <w:rPr>
                <w:b/>
                <w:sz w:val="18"/>
                <w:szCs w:val="18"/>
              </w:rPr>
            </w:pPr>
            <w:r w:rsidRPr="00A130B9">
              <w:rPr>
                <w:b/>
                <w:sz w:val="18"/>
                <w:szCs w:val="18"/>
              </w:rPr>
              <w:t>A kurzus képzési célja, indokoltsága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775" w14:textId="77777777" w:rsidR="005040CE" w:rsidRPr="00A130B9" w:rsidRDefault="005040CE" w:rsidP="00CA40DE">
            <w:pPr>
              <w:widowControl/>
              <w:rPr>
                <w:b/>
                <w:bCs/>
                <w:sz w:val="18"/>
                <w:szCs w:val="18"/>
              </w:rPr>
            </w:pPr>
            <w:r w:rsidRPr="00A130B9">
              <w:rPr>
                <w:b/>
                <w:bCs/>
                <w:sz w:val="18"/>
                <w:szCs w:val="18"/>
              </w:rPr>
              <w:t>Célok, fejlesztési célkitűzések</w:t>
            </w:r>
          </w:p>
          <w:p w14:paraId="7F427776" w14:textId="77777777" w:rsidR="005040CE" w:rsidRPr="00A130B9" w:rsidRDefault="005040CE" w:rsidP="00CA40DE">
            <w:pPr>
              <w:widowControl/>
              <w:rPr>
                <w:b/>
                <w:bCs/>
                <w:sz w:val="18"/>
                <w:szCs w:val="18"/>
              </w:rPr>
            </w:pPr>
          </w:p>
          <w:p w14:paraId="7F427777" w14:textId="77777777" w:rsidR="005040CE" w:rsidRPr="00A130B9" w:rsidRDefault="005040CE" w:rsidP="00CA40DE">
            <w:pPr>
              <w:widowControl/>
              <w:contextualSpacing/>
              <w:jc w:val="both"/>
              <w:rPr>
                <w:rFonts w:eastAsia="Yu Mincho"/>
                <w:sz w:val="18"/>
                <w:szCs w:val="18"/>
              </w:rPr>
            </w:pPr>
            <w:r w:rsidRPr="00A130B9">
              <w:rPr>
                <w:rFonts w:eastAsia="Yu Mincho"/>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14:paraId="7F427778" w14:textId="77777777" w:rsidR="005040CE" w:rsidRPr="00A130B9" w:rsidRDefault="005040CE" w:rsidP="00CA40DE">
            <w:pPr>
              <w:widowControl/>
              <w:contextualSpacing/>
              <w:jc w:val="both"/>
              <w:rPr>
                <w:rFonts w:eastAsia="Yu Mincho"/>
                <w:sz w:val="18"/>
                <w:szCs w:val="18"/>
              </w:rPr>
            </w:pPr>
            <w:r w:rsidRPr="00A130B9">
              <w:rPr>
                <w:rFonts w:eastAsia="Yu Mincho"/>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5040CE" w:rsidRPr="00A130B9" w14:paraId="7F42777D" w14:textId="77777777" w:rsidTr="00CA40DE">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7A" w14:textId="77777777" w:rsidR="005040CE" w:rsidRPr="00A130B9" w:rsidRDefault="005040CE" w:rsidP="00CA40DE">
            <w:pPr>
              <w:widowControl/>
              <w:rPr>
                <w:b/>
                <w:sz w:val="18"/>
                <w:szCs w:val="18"/>
              </w:rPr>
            </w:pPr>
            <w:r w:rsidRPr="00A130B9">
              <w:rPr>
                <w:b/>
                <w:sz w:val="18"/>
                <w:szCs w:val="18"/>
              </w:rPr>
              <w:t>Jellemző átadási módok</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7B" w14:textId="77777777" w:rsidR="005040CE" w:rsidRPr="00A130B9" w:rsidRDefault="005040CE" w:rsidP="00CA40DE">
            <w:pPr>
              <w:widowControl/>
              <w:rPr>
                <w:b/>
                <w:sz w:val="18"/>
                <w:szCs w:val="18"/>
              </w:rPr>
            </w:pPr>
            <w:r w:rsidRPr="00A130B9">
              <w:rPr>
                <w:b/>
                <w:sz w:val="18"/>
                <w:szCs w:val="18"/>
              </w:rPr>
              <w:t>Előadás</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7C" w14:textId="77777777" w:rsidR="005040CE" w:rsidRPr="00A130B9" w:rsidRDefault="005040CE" w:rsidP="00CA40DE">
            <w:pPr>
              <w:widowControl/>
              <w:jc w:val="both"/>
              <w:rPr>
                <w:sz w:val="18"/>
                <w:szCs w:val="18"/>
              </w:rPr>
            </w:pPr>
            <w:r w:rsidRPr="00A130B9">
              <w:rPr>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5040CE" w:rsidRPr="00A130B9" w14:paraId="7F427781" w14:textId="77777777" w:rsidTr="00CA40D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7E" w14:textId="77777777" w:rsidR="005040CE" w:rsidRPr="00A130B9" w:rsidRDefault="005040CE" w:rsidP="00CA40DE">
            <w:pPr>
              <w:widowControl/>
              <w:rPr>
                <w:b/>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7F" w14:textId="77777777" w:rsidR="005040CE" w:rsidRPr="00A130B9" w:rsidRDefault="005040CE" w:rsidP="00CA40DE">
            <w:pPr>
              <w:widowControl/>
              <w:rPr>
                <w:b/>
                <w:sz w:val="18"/>
                <w:szCs w:val="18"/>
              </w:rPr>
            </w:pPr>
            <w:r w:rsidRPr="00A130B9">
              <w:rPr>
                <w:b/>
                <w:sz w:val="18"/>
                <w:szCs w:val="18"/>
              </w:rPr>
              <w:t>Gyakorlat</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80" w14:textId="77777777" w:rsidR="005040CE" w:rsidRPr="00A130B9" w:rsidRDefault="005040CE" w:rsidP="00CA40DE">
            <w:pPr>
              <w:widowControl/>
              <w:jc w:val="both"/>
              <w:rPr>
                <w:sz w:val="18"/>
                <w:szCs w:val="18"/>
              </w:rPr>
            </w:pPr>
            <w:r w:rsidRPr="00A130B9">
              <w:rPr>
                <w:sz w:val="18"/>
                <w:szCs w:val="18"/>
              </w:rPr>
              <w:t>Max. 30 fős termekben, interaktív módszerek alkalmazásával, 5 - 6 fős kiscsoportos, és egyéni munka, projektor, írásvetítő és prezentációs technika felhasználásával. </w:t>
            </w:r>
          </w:p>
        </w:tc>
      </w:tr>
      <w:tr w:rsidR="005040CE" w:rsidRPr="00A130B9" w14:paraId="7F427785" w14:textId="77777777" w:rsidTr="00CA40D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82" w14:textId="77777777" w:rsidR="005040CE" w:rsidRPr="00A130B9" w:rsidRDefault="005040CE" w:rsidP="00CA40DE">
            <w:pPr>
              <w:widowControl/>
              <w:rPr>
                <w:b/>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83" w14:textId="77777777" w:rsidR="005040CE" w:rsidRPr="00A130B9" w:rsidRDefault="005040CE" w:rsidP="00CA40DE">
            <w:pPr>
              <w:widowControl/>
              <w:rPr>
                <w:b/>
                <w:sz w:val="18"/>
                <w:szCs w:val="18"/>
              </w:rPr>
            </w:pPr>
            <w:r w:rsidRPr="00A130B9">
              <w:rPr>
                <w:b/>
                <w:sz w:val="18"/>
                <w:szCs w:val="18"/>
              </w:rPr>
              <w:t>Labor</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84" w14:textId="77777777" w:rsidR="005040CE" w:rsidRPr="00A130B9" w:rsidRDefault="005040CE" w:rsidP="00CA40DE">
            <w:pPr>
              <w:widowControl/>
              <w:rPr>
                <w:sz w:val="18"/>
                <w:szCs w:val="18"/>
              </w:rPr>
            </w:pPr>
          </w:p>
        </w:tc>
      </w:tr>
      <w:tr w:rsidR="005040CE" w:rsidRPr="00A130B9" w14:paraId="7F427789" w14:textId="77777777" w:rsidTr="00CA40D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86" w14:textId="77777777" w:rsidR="005040CE" w:rsidRPr="00A130B9" w:rsidRDefault="005040CE" w:rsidP="00CA40DE">
            <w:pPr>
              <w:widowControl/>
              <w:rPr>
                <w:b/>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87" w14:textId="77777777" w:rsidR="005040CE" w:rsidRPr="00A130B9" w:rsidRDefault="005040CE" w:rsidP="00CA40DE">
            <w:pPr>
              <w:widowControl/>
              <w:rPr>
                <w:b/>
                <w:sz w:val="18"/>
                <w:szCs w:val="18"/>
              </w:rPr>
            </w:pPr>
            <w:r w:rsidRPr="00A130B9">
              <w:rPr>
                <w:b/>
                <w:sz w:val="18"/>
                <w:szCs w:val="18"/>
              </w:rPr>
              <w:t>Egyéb</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88" w14:textId="77777777" w:rsidR="005040CE" w:rsidRPr="00A130B9" w:rsidRDefault="005040CE" w:rsidP="00CA40DE">
            <w:pPr>
              <w:widowControl/>
              <w:rPr>
                <w:sz w:val="18"/>
                <w:szCs w:val="18"/>
              </w:rPr>
            </w:pPr>
          </w:p>
        </w:tc>
      </w:tr>
      <w:tr w:rsidR="005040CE" w:rsidRPr="00A130B9" w14:paraId="7F427792" w14:textId="77777777" w:rsidTr="00CA40DE">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8A" w14:textId="77777777" w:rsidR="005040CE" w:rsidRPr="00A130B9" w:rsidRDefault="005040CE" w:rsidP="00CA40DE">
            <w:pPr>
              <w:widowControl/>
              <w:rPr>
                <w:b/>
                <w:sz w:val="18"/>
                <w:szCs w:val="18"/>
              </w:rPr>
            </w:pPr>
            <w:r w:rsidRPr="00A130B9">
              <w:rPr>
                <w:b/>
                <w:sz w:val="18"/>
                <w:szCs w:val="18"/>
              </w:rPr>
              <w:t>Követelmények</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78B" w14:textId="77777777" w:rsidR="005040CE" w:rsidRPr="00A130B9" w:rsidRDefault="005040CE" w:rsidP="00CA40DE">
            <w:pPr>
              <w:widowControl/>
              <w:rPr>
                <w:b/>
                <w:bCs/>
                <w:sz w:val="18"/>
                <w:szCs w:val="18"/>
              </w:rPr>
            </w:pPr>
            <w:r w:rsidRPr="00A130B9">
              <w:rPr>
                <w:b/>
                <w:bCs/>
                <w:sz w:val="18"/>
                <w:szCs w:val="18"/>
              </w:rPr>
              <w:t>Tudás</w:t>
            </w:r>
          </w:p>
          <w:p w14:paraId="7F42778C" w14:textId="77777777" w:rsidR="005040CE" w:rsidRPr="00A130B9" w:rsidRDefault="005040CE" w:rsidP="00CA40DE">
            <w:pPr>
              <w:widowControl/>
              <w:jc w:val="both"/>
              <w:rPr>
                <w:sz w:val="18"/>
                <w:szCs w:val="18"/>
              </w:rPr>
            </w:pPr>
            <w:r w:rsidRPr="00A130B9">
              <w:rPr>
                <w:sz w:val="18"/>
                <w:szCs w:val="18"/>
              </w:rPr>
              <w:t xml:space="preserve">Ismeri a vezetés- és szervezéstudomány alapvető tényezőit, legfontosabb fogalmait, követelményeit, összefüggéseit és eljárásait. </w:t>
            </w:r>
          </w:p>
          <w:p w14:paraId="7F42778D" w14:textId="77777777" w:rsidR="005040CE" w:rsidRPr="00A130B9" w:rsidRDefault="005040CE" w:rsidP="00CA40DE">
            <w:pPr>
              <w:widowControl/>
              <w:jc w:val="both"/>
              <w:rPr>
                <w:sz w:val="18"/>
                <w:szCs w:val="18"/>
              </w:rPr>
            </w:pPr>
            <w:r w:rsidRPr="00A130B9">
              <w:rPr>
                <w:sz w:val="18"/>
                <w:szCs w:val="18"/>
              </w:rPr>
              <w:t xml:space="preserve">Elsajátítja a vezetési feladatok ellátásának, a funkciók gyakorlásának elméleti és módszertani alapjait. </w:t>
            </w:r>
          </w:p>
          <w:p w14:paraId="7F42778E" w14:textId="77777777" w:rsidR="005040CE" w:rsidRPr="00A130B9" w:rsidRDefault="005040CE" w:rsidP="00CA40DE">
            <w:pPr>
              <w:widowControl/>
              <w:jc w:val="both"/>
              <w:rPr>
                <w:sz w:val="18"/>
                <w:szCs w:val="18"/>
              </w:rPr>
            </w:pPr>
            <w:r w:rsidRPr="00A130B9">
              <w:rPr>
                <w:sz w:val="18"/>
                <w:szCs w:val="18"/>
              </w:rPr>
              <w:t>Ismeri a tervezés, szervezés és irányítás gyakran alkalmazható eljárásait, módszereit.</w:t>
            </w:r>
          </w:p>
          <w:p w14:paraId="7F42778F" w14:textId="77777777" w:rsidR="005040CE" w:rsidRPr="00A130B9" w:rsidRDefault="005040CE" w:rsidP="00CA40DE">
            <w:pPr>
              <w:widowControl/>
              <w:jc w:val="both"/>
              <w:rPr>
                <w:sz w:val="18"/>
                <w:szCs w:val="18"/>
              </w:rPr>
            </w:pPr>
            <w:r w:rsidRPr="00A130B9">
              <w:rPr>
                <w:sz w:val="18"/>
                <w:szCs w:val="18"/>
              </w:rPr>
              <w:t>Ismeri a vezetési stílus modelleket, érti azok szerepét a vezető eredményes viselkedése szempontjából.</w:t>
            </w:r>
          </w:p>
          <w:p w14:paraId="7F427790" w14:textId="77777777" w:rsidR="005040CE" w:rsidRPr="00A130B9" w:rsidRDefault="005040CE" w:rsidP="00CA40DE">
            <w:pPr>
              <w:widowControl/>
              <w:jc w:val="both"/>
              <w:rPr>
                <w:sz w:val="18"/>
                <w:szCs w:val="18"/>
              </w:rPr>
            </w:pPr>
            <w:r w:rsidRPr="00A130B9">
              <w:rPr>
                <w:sz w:val="18"/>
                <w:szCs w:val="18"/>
              </w:rPr>
              <w:t>Ismeri a munkaszervezetek irányítási, döntési rendszerének megismerési, elemzési módszereit, azok etikai korlátait és fejlesztési lehetőségeit.</w:t>
            </w:r>
          </w:p>
          <w:p w14:paraId="7F427791" w14:textId="77777777" w:rsidR="005040CE" w:rsidRPr="00A130B9" w:rsidRDefault="005040CE" w:rsidP="00CA40DE">
            <w:pPr>
              <w:widowControl/>
              <w:jc w:val="both"/>
              <w:rPr>
                <w:sz w:val="18"/>
                <w:szCs w:val="18"/>
              </w:rPr>
            </w:pPr>
            <w:r w:rsidRPr="00A130B9">
              <w:rPr>
                <w:sz w:val="18"/>
                <w:szCs w:val="18"/>
              </w:rPr>
              <w:t>Megérti és azonosul a vállalatok társadalmi felelősségének fontosságával. Tisztában van a vezetés etikai felelősségével, és annak a cég hatékony működésében betöltött szerepével.</w:t>
            </w:r>
            <w:r w:rsidRPr="00A130B9">
              <w:t xml:space="preserve"> </w:t>
            </w:r>
          </w:p>
        </w:tc>
      </w:tr>
      <w:tr w:rsidR="005040CE" w:rsidRPr="00A130B9" w14:paraId="7F42779B" w14:textId="77777777" w:rsidTr="00CA40D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93" w14:textId="77777777" w:rsidR="005040CE" w:rsidRPr="00A130B9" w:rsidRDefault="005040CE" w:rsidP="00CA40DE">
            <w:pPr>
              <w:widowControl/>
              <w:rPr>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794" w14:textId="77777777" w:rsidR="005040CE" w:rsidRPr="00A130B9" w:rsidRDefault="005040CE" w:rsidP="00CA40DE">
            <w:pPr>
              <w:widowControl/>
              <w:rPr>
                <w:b/>
                <w:bCs/>
                <w:sz w:val="18"/>
                <w:szCs w:val="18"/>
              </w:rPr>
            </w:pPr>
            <w:r w:rsidRPr="00A130B9">
              <w:rPr>
                <w:b/>
                <w:bCs/>
                <w:sz w:val="18"/>
                <w:szCs w:val="18"/>
              </w:rPr>
              <w:t>Képesség</w:t>
            </w:r>
          </w:p>
          <w:p w14:paraId="7F427795" w14:textId="77777777" w:rsidR="005040CE" w:rsidRPr="00A130B9" w:rsidRDefault="005040CE" w:rsidP="00CA40DE">
            <w:pPr>
              <w:widowControl/>
              <w:ind w:right="138"/>
              <w:jc w:val="both"/>
              <w:rPr>
                <w:sz w:val="18"/>
                <w:szCs w:val="18"/>
              </w:rPr>
            </w:pPr>
            <w:r w:rsidRPr="00A130B9">
              <w:rPr>
                <w:sz w:val="18"/>
                <w:szCs w:val="18"/>
              </w:rPr>
              <w:t xml:space="preserve">Képes a menedzseri funkciók bemutatására és gyakorlására. Különbséget tesz a vezetési stílusok között előny-hátrány alapján, és szükség szerint alkalmazza a megfelelő stílust. </w:t>
            </w:r>
          </w:p>
          <w:p w14:paraId="7F427796" w14:textId="77777777" w:rsidR="005040CE" w:rsidRPr="00A130B9" w:rsidRDefault="005040CE" w:rsidP="00CA40DE">
            <w:pPr>
              <w:widowControl/>
              <w:ind w:right="138"/>
              <w:jc w:val="both"/>
              <w:rPr>
                <w:sz w:val="18"/>
                <w:szCs w:val="18"/>
              </w:rPr>
            </w:pPr>
            <w:r w:rsidRPr="00A130B9">
              <w:rPr>
                <w:sz w:val="18"/>
                <w:szCs w:val="18"/>
              </w:rPr>
              <w:t>Különbséget tesz hosszú és rövidtávú feladatok, következmények között.</w:t>
            </w:r>
          </w:p>
          <w:p w14:paraId="7F427797" w14:textId="77777777" w:rsidR="005040CE" w:rsidRPr="00A130B9" w:rsidRDefault="005040CE" w:rsidP="00CA40DE">
            <w:pPr>
              <w:widowControl/>
              <w:ind w:right="138"/>
              <w:jc w:val="both"/>
              <w:rPr>
                <w:sz w:val="18"/>
                <w:szCs w:val="18"/>
              </w:rPr>
            </w:pPr>
            <w:r w:rsidRPr="00A130B9">
              <w:rPr>
                <w:sz w:val="18"/>
                <w:szCs w:val="18"/>
              </w:rPr>
              <w:t xml:space="preserve">Képes egy munkaszervezet cél, folyamat és szervezeti rendszerének kreatív elemzésére. </w:t>
            </w:r>
          </w:p>
          <w:p w14:paraId="7F427798" w14:textId="77777777" w:rsidR="005040CE" w:rsidRPr="00A130B9" w:rsidRDefault="005040CE" w:rsidP="00CA40DE">
            <w:pPr>
              <w:widowControl/>
              <w:ind w:right="138"/>
              <w:jc w:val="both"/>
              <w:rPr>
                <w:sz w:val="18"/>
                <w:szCs w:val="18"/>
              </w:rPr>
            </w:pPr>
            <w:r w:rsidRPr="00A130B9">
              <w:rPr>
                <w:sz w:val="18"/>
                <w:szCs w:val="18"/>
              </w:rPr>
              <w:t xml:space="preserve">Képes saját és mások munkájának hatékony és humánus megszervezésére, munkacsoportok vezetésére. </w:t>
            </w:r>
          </w:p>
          <w:p w14:paraId="7F427799" w14:textId="77777777" w:rsidR="005040CE" w:rsidRPr="00A130B9" w:rsidRDefault="005040CE" w:rsidP="00CA40DE">
            <w:pPr>
              <w:widowControl/>
              <w:rPr>
                <w:sz w:val="18"/>
                <w:szCs w:val="18"/>
              </w:rPr>
            </w:pPr>
            <w:r w:rsidRPr="00A130B9">
              <w:rPr>
                <w:sz w:val="18"/>
                <w:szCs w:val="18"/>
              </w:rPr>
              <w:t>Képes a vállalkozás anyagi és információs folyamatainak irányítására, szervezésére, ellenőrzésére és fejlesztésük összehangolására.</w:t>
            </w:r>
          </w:p>
          <w:p w14:paraId="7F42779A" w14:textId="77777777" w:rsidR="005040CE" w:rsidRPr="00A130B9" w:rsidRDefault="005040CE" w:rsidP="00CA40DE">
            <w:pPr>
              <w:widowControl/>
              <w:ind w:right="138"/>
              <w:jc w:val="both"/>
              <w:rPr>
                <w:sz w:val="18"/>
                <w:szCs w:val="18"/>
              </w:rPr>
            </w:pPr>
            <w:r w:rsidRPr="00A130B9">
              <w:rPr>
                <w:sz w:val="18"/>
                <w:szCs w:val="18"/>
              </w:rPr>
              <w:t>Felelősségtudata, értékelési (önértékelési), analizáló és szintetizáló képessége fejlett.</w:t>
            </w:r>
          </w:p>
        </w:tc>
      </w:tr>
      <w:tr w:rsidR="005040CE" w:rsidRPr="00A130B9" w14:paraId="7F42779E" w14:textId="77777777" w:rsidTr="00CA40D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9C" w14:textId="77777777" w:rsidR="005040CE" w:rsidRPr="00A130B9" w:rsidRDefault="005040CE" w:rsidP="00CA40DE">
            <w:pPr>
              <w:widowControl/>
              <w:rPr>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9D" w14:textId="77777777" w:rsidR="005040CE" w:rsidRPr="00A130B9" w:rsidRDefault="005040CE" w:rsidP="00CA40DE">
            <w:pPr>
              <w:widowControl/>
              <w:rPr>
                <w:sz w:val="18"/>
                <w:szCs w:val="18"/>
              </w:rPr>
            </w:pPr>
          </w:p>
        </w:tc>
      </w:tr>
      <w:tr w:rsidR="005040CE" w:rsidRPr="00A130B9" w14:paraId="7F4277A5" w14:textId="77777777" w:rsidTr="00CA40D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9F" w14:textId="77777777" w:rsidR="005040CE" w:rsidRPr="00A130B9" w:rsidRDefault="005040CE" w:rsidP="00CA40DE">
            <w:pPr>
              <w:widowControl/>
              <w:rPr>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7A0" w14:textId="77777777" w:rsidR="005040CE" w:rsidRPr="00A130B9" w:rsidRDefault="005040CE" w:rsidP="00CA40DE">
            <w:pPr>
              <w:widowControl/>
              <w:rPr>
                <w:b/>
                <w:bCs/>
                <w:sz w:val="18"/>
                <w:szCs w:val="18"/>
              </w:rPr>
            </w:pPr>
            <w:r w:rsidRPr="00A130B9">
              <w:rPr>
                <w:b/>
                <w:bCs/>
                <w:sz w:val="18"/>
                <w:szCs w:val="18"/>
              </w:rPr>
              <w:t>Attitűd</w:t>
            </w:r>
          </w:p>
          <w:p w14:paraId="7F4277A1" w14:textId="77777777" w:rsidR="005040CE" w:rsidRPr="00A130B9" w:rsidRDefault="005040CE" w:rsidP="00CA40DE">
            <w:pPr>
              <w:widowControl/>
              <w:ind w:right="138"/>
              <w:jc w:val="both"/>
              <w:rPr>
                <w:sz w:val="18"/>
                <w:szCs w:val="18"/>
              </w:rPr>
            </w:pPr>
            <w:r w:rsidRPr="00A130B9">
              <w:rPr>
                <w:sz w:val="18"/>
                <w:szCs w:val="18"/>
              </w:rPr>
              <w:t xml:space="preserve">Nyitott és képes az eltérő, tőle idegen vélemények befogadására. Hajlandó és képes a csoportmunkára, tudásának másokkal való megosztására. </w:t>
            </w:r>
          </w:p>
          <w:p w14:paraId="7F4277A2" w14:textId="77777777" w:rsidR="005040CE" w:rsidRPr="00A130B9" w:rsidRDefault="005040CE" w:rsidP="00CA40DE">
            <w:pPr>
              <w:widowControl/>
              <w:ind w:right="138"/>
              <w:jc w:val="both"/>
              <w:rPr>
                <w:sz w:val="18"/>
                <w:szCs w:val="18"/>
              </w:rPr>
            </w:pPr>
            <w:r w:rsidRPr="00A130B9">
              <w:rPr>
                <w:sz w:val="18"/>
                <w:szCs w:val="18"/>
              </w:rPr>
              <w:t xml:space="preserve">Érdeklődése és elköteleződése elősegíti folyamatos szakmai fejlődését. </w:t>
            </w:r>
          </w:p>
          <w:p w14:paraId="7F4277A3" w14:textId="77777777" w:rsidR="005040CE" w:rsidRPr="00A130B9" w:rsidRDefault="005040CE" w:rsidP="00CA40DE">
            <w:pPr>
              <w:widowControl/>
              <w:ind w:right="138"/>
              <w:jc w:val="both"/>
              <w:rPr>
                <w:sz w:val="18"/>
                <w:szCs w:val="18"/>
              </w:rPr>
            </w:pPr>
            <w:r w:rsidRPr="00A130B9">
              <w:rPr>
                <w:sz w:val="18"/>
                <w:szCs w:val="18"/>
              </w:rPr>
              <w:t>Törekszik arra, hogy döntései a jogszabályok és etikai normák teljes körű figyelembevételével szülessenek meg.</w:t>
            </w:r>
          </w:p>
          <w:p w14:paraId="7F4277A4" w14:textId="77777777" w:rsidR="005040CE" w:rsidRPr="00A130B9" w:rsidRDefault="005040CE" w:rsidP="00CA40DE">
            <w:pPr>
              <w:widowControl/>
              <w:ind w:right="138"/>
              <w:jc w:val="both"/>
              <w:rPr>
                <w:sz w:val="18"/>
                <w:szCs w:val="18"/>
              </w:rPr>
            </w:pPr>
            <w:r w:rsidRPr="00A130B9">
              <w:rPr>
                <w:sz w:val="18"/>
                <w:szCs w:val="18"/>
              </w:rPr>
              <w:t>Átfogó rendszerszemlélettel rendelkezik.</w:t>
            </w:r>
          </w:p>
        </w:tc>
      </w:tr>
      <w:tr w:rsidR="005040CE" w:rsidRPr="00A130B9" w14:paraId="7F4277A8" w14:textId="77777777" w:rsidTr="00CA40D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A6" w14:textId="77777777" w:rsidR="005040CE" w:rsidRPr="00A130B9" w:rsidRDefault="005040CE" w:rsidP="00CA40DE">
            <w:pPr>
              <w:widowControl/>
              <w:rPr>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A7" w14:textId="77777777" w:rsidR="005040CE" w:rsidRPr="00A130B9" w:rsidRDefault="005040CE" w:rsidP="00CA40DE">
            <w:pPr>
              <w:widowControl/>
              <w:rPr>
                <w:sz w:val="18"/>
                <w:szCs w:val="18"/>
              </w:rPr>
            </w:pPr>
          </w:p>
        </w:tc>
      </w:tr>
      <w:tr w:rsidR="005040CE" w:rsidRPr="00A130B9" w14:paraId="7F4277B0" w14:textId="77777777" w:rsidTr="00CA40D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A9" w14:textId="77777777" w:rsidR="005040CE" w:rsidRPr="00A130B9" w:rsidRDefault="005040CE" w:rsidP="00CA40DE">
            <w:pPr>
              <w:widowControl/>
              <w:rPr>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277AA" w14:textId="77777777" w:rsidR="005040CE" w:rsidRPr="00A130B9" w:rsidRDefault="005040CE" w:rsidP="00CA40DE">
            <w:pPr>
              <w:widowControl/>
              <w:rPr>
                <w:b/>
                <w:bCs/>
                <w:sz w:val="18"/>
                <w:szCs w:val="18"/>
              </w:rPr>
            </w:pPr>
            <w:r w:rsidRPr="00A130B9">
              <w:rPr>
                <w:b/>
                <w:bCs/>
                <w:sz w:val="18"/>
                <w:szCs w:val="18"/>
              </w:rPr>
              <w:t>Autonómia és felelősségvállalás</w:t>
            </w:r>
          </w:p>
          <w:p w14:paraId="7F4277AB" w14:textId="77777777" w:rsidR="005040CE" w:rsidRPr="00A130B9" w:rsidRDefault="005040CE" w:rsidP="00CA40DE">
            <w:pPr>
              <w:widowControl/>
              <w:jc w:val="both"/>
              <w:rPr>
                <w:sz w:val="18"/>
                <w:szCs w:val="18"/>
              </w:rPr>
            </w:pPr>
            <w:r w:rsidRPr="00A130B9">
              <w:rPr>
                <w:sz w:val="18"/>
                <w:szCs w:val="18"/>
              </w:rPr>
              <w:t xml:space="preserve">Alkotó kreatív önállósággal épít ki és kezdeményez új tudásterületeket és kezdeményez új gyakorlati megoldásokat. </w:t>
            </w:r>
          </w:p>
          <w:p w14:paraId="7F4277AC" w14:textId="77777777" w:rsidR="005040CE" w:rsidRPr="00A130B9" w:rsidRDefault="005040CE" w:rsidP="00CA40DE">
            <w:pPr>
              <w:widowControl/>
              <w:jc w:val="both"/>
              <w:rPr>
                <w:sz w:val="18"/>
                <w:szCs w:val="18"/>
              </w:rPr>
            </w:pPr>
            <w:r w:rsidRPr="00A130B9">
              <w:rPr>
                <w:sz w:val="18"/>
                <w:szCs w:val="18"/>
              </w:rPr>
              <w:t xml:space="preserve">Vezető szereppel és magas szintű kooperációval képes részt venni a munkáját, szervezete jövőjét érintő gyakorlati kérdések megfogalmazásában. </w:t>
            </w:r>
          </w:p>
          <w:p w14:paraId="7F4277AD" w14:textId="77777777" w:rsidR="005040CE" w:rsidRPr="00A130B9" w:rsidRDefault="005040CE" w:rsidP="00CA40DE">
            <w:pPr>
              <w:widowControl/>
              <w:jc w:val="both"/>
              <w:rPr>
                <w:sz w:val="18"/>
                <w:szCs w:val="18"/>
              </w:rPr>
            </w:pPr>
            <w:r w:rsidRPr="00A130B9">
              <w:rPr>
                <w:sz w:val="18"/>
                <w:szCs w:val="18"/>
              </w:rPr>
              <w:lastRenderedPageBreak/>
              <w:t>Vállalja tettei, döntései következményeiért a felelősséget.</w:t>
            </w:r>
          </w:p>
          <w:p w14:paraId="7F4277AE" w14:textId="77777777" w:rsidR="005040CE" w:rsidRPr="00A130B9" w:rsidRDefault="005040CE" w:rsidP="00CA40DE">
            <w:pPr>
              <w:widowControl/>
              <w:jc w:val="both"/>
              <w:rPr>
                <w:sz w:val="18"/>
                <w:szCs w:val="18"/>
              </w:rPr>
            </w:pPr>
            <w:r w:rsidRPr="00A130B9">
              <w:rPr>
                <w:sz w:val="18"/>
                <w:szCs w:val="18"/>
              </w:rPr>
              <w:t>Önállóan képes ellátni a vállalkozás műszaki-gazdasági folyamataival kapcsolatos menedzselési feladatokat, a működés menedzselését.</w:t>
            </w:r>
          </w:p>
          <w:p w14:paraId="7F4277AF" w14:textId="77777777" w:rsidR="005040CE" w:rsidRPr="00A130B9" w:rsidRDefault="005040CE" w:rsidP="00CA40DE">
            <w:pPr>
              <w:widowControl/>
              <w:jc w:val="both"/>
              <w:rPr>
                <w:sz w:val="18"/>
                <w:szCs w:val="18"/>
              </w:rPr>
            </w:pPr>
            <w:r w:rsidRPr="00A130B9">
              <w:rPr>
                <w:sz w:val="18"/>
                <w:szCs w:val="18"/>
              </w:rPr>
              <w:t>Felelősséget érez a fenntartható fejlődésért.</w:t>
            </w:r>
          </w:p>
        </w:tc>
      </w:tr>
      <w:tr w:rsidR="005040CE" w:rsidRPr="00A130B9" w14:paraId="7F4277B3" w14:textId="77777777" w:rsidTr="00CA40D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7B1" w14:textId="77777777" w:rsidR="005040CE" w:rsidRPr="00A130B9" w:rsidRDefault="005040CE" w:rsidP="00CA40DE">
            <w:pPr>
              <w:widowControl/>
              <w:rPr>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B2" w14:textId="77777777" w:rsidR="005040CE" w:rsidRPr="00A130B9" w:rsidRDefault="005040CE" w:rsidP="00CA40DE">
            <w:pPr>
              <w:widowControl/>
              <w:rPr>
                <w:sz w:val="18"/>
                <w:szCs w:val="18"/>
              </w:rPr>
            </w:pPr>
          </w:p>
        </w:tc>
      </w:tr>
      <w:tr w:rsidR="005040CE" w:rsidRPr="00A130B9" w14:paraId="7F4277BC" w14:textId="77777777" w:rsidTr="00CA40DE">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B4" w14:textId="77777777" w:rsidR="005040CE" w:rsidRPr="00A130B9" w:rsidRDefault="005040CE" w:rsidP="00CA40DE">
            <w:pPr>
              <w:widowControl/>
              <w:rPr>
                <w:b/>
                <w:sz w:val="18"/>
                <w:szCs w:val="18"/>
              </w:rPr>
            </w:pPr>
            <w:r w:rsidRPr="00A130B9">
              <w:rPr>
                <w:b/>
                <w:sz w:val="18"/>
                <w:szCs w:val="18"/>
              </w:rPr>
              <w:t xml:space="preserve">Tantárgy tartalmának </w:t>
            </w:r>
            <w:r w:rsidRPr="00A130B9">
              <w:rPr>
                <w:b/>
                <w:sz w:val="18"/>
                <w:szCs w:val="18"/>
                <w:u w:val="single"/>
              </w:rPr>
              <w:t>rövid</w:t>
            </w:r>
            <w:r w:rsidRPr="00A130B9">
              <w:rPr>
                <w:b/>
                <w:sz w:val="18"/>
                <w:szCs w:val="18"/>
              </w:rPr>
              <w:t xml:space="preserve">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B5" w14:textId="77777777" w:rsidR="005040CE" w:rsidRPr="00A130B9" w:rsidRDefault="005040CE" w:rsidP="00CA40DE">
            <w:pPr>
              <w:widowControl/>
              <w:rPr>
                <w:sz w:val="18"/>
                <w:szCs w:val="18"/>
              </w:rPr>
            </w:pPr>
            <w:r w:rsidRPr="00A130B9">
              <w:rPr>
                <w:sz w:val="18"/>
                <w:szCs w:val="18"/>
              </w:rPr>
              <w:t xml:space="preserve">Az üzlet világa, szervezetek, vállalkozások és vállalatok. Vállalkozás és környezete. Vállalkozás és vezetés, szervezeti és menedzsment funkciók. </w:t>
            </w:r>
            <w:r w:rsidRPr="00A130B9">
              <w:rPr>
                <w:rFonts w:eastAsia="MS Mincho"/>
                <w:sz w:val="18"/>
                <w:szCs w:val="18"/>
                <w:lang w:eastAsia="ja-JP"/>
              </w:rPr>
              <w:t xml:space="preserve">Menedzsment, vezetés, kormányzás </w:t>
            </w:r>
            <w:r w:rsidRPr="00A130B9">
              <w:rPr>
                <w:sz w:val="18"/>
                <w:szCs w:val="18"/>
              </w:rPr>
              <w:t>értelmezése, és kapcsolódása egymáshoz.</w:t>
            </w:r>
            <w:r w:rsidRPr="00A130B9">
              <w:rPr>
                <w:rFonts w:eastAsia="MS Mincho"/>
                <w:b/>
                <w:sz w:val="18"/>
                <w:szCs w:val="18"/>
                <w:lang w:eastAsia="ja-JP"/>
              </w:rPr>
              <w:t xml:space="preserve"> </w:t>
            </w:r>
            <w:r w:rsidRPr="00A130B9">
              <w:rPr>
                <w:rFonts w:eastAsia="MS Mincho"/>
                <w:sz w:val="18"/>
                <w:szCs w:val="18"/>
                <w:lang w:eastAsia="ja-JP"/>
              </w:rPr>
              <w:t>Menedzseri szerepek és szintek.</w:t>
            </w:r>
          </w:p>
          <w:p w14:paraId="7F4277B6" w14:textId="77777777" w:rsidR="005040CE" w:rsidRPr="00A130B9" w:rsidRDefault="005040CE" w:rsidP="00CA40DE">
            <w:pPr>
              <w:widowControl/>
              <w:jc w:val="both"/>
              <w:rPr>
                <w:sz w:val="18"/>
                <w:szCs w:val="18"/>
              </w:rPr>
            </w:pPr>
            <w:r w:rsidRPr="00A130B9">
              <w:rPr>
                <w:sz w:val="18"/>
                <w:szCs w:val="18"/>
              </w:rPr>
              <w:t>A vezetés történeti áttekintése. Vezetési irányzatok, iskolák és koncepciók. Azonosságok és különbözőségek.</w:t>
            </w:r>
          </w:p>
          <w:p w14:paraId="7F4277B7" w14:textId="77777777" w:rsidR="005040CE" w:rsidRPr="00A130B9" w:rsidRDefault="005040CE" w:rsidP="00CA40DE">
            <w:pPr>
              <w:widowControl/>
              <w:jc w:val="both"/>
              <w:rPr>
                <w:sz w:val="18"/>
                <w:szCs w:val="18"/>
              </w:rPr>
            </w:pPr>
            <w:r w:rsidRPr="00A130B9">
              <w:rPr>
                <w:sz w:val="18"/>
                <w:szCs w:val="18"/>
              </w:rPr>
              <w:t>Tervezés: a szervezeti célok hierarchiája és a tervezés szintjei, hosszú, rövidtávú és operatív tervezés, a tervezés módszerei.</w:t>
            </w:r>
          </w:p>
          <w:p w14:paraId="7F4277B8" w14:textId="77777777" w:rsidR="005040CE" w:rsidRPr="00A130B9" w:rsidRDefault="005040CE" w:rsidP="00CA40DE">
            <w:pPr>
              <w:widowControl/>
              <w:jc w:val="both"/>
              <w:rPr>
                <w:sz w:val="18"/>
                <w:szCs w:val="18"/>
              </w:rPr>
            </w:pPr>
            <w:r w:rsidRPr="00A130B9">
              <w:rPr>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14:paraId="7F4277B9" w14:textId="77777777" w:rsidR="005040CE" w:rsidRPr="00A130B9" w:rsidRDefault="005040CE" w:rsidP="00CA40DE">
            <w:pPr>
              <w:widowControl/>
              <w:jc w:val="both"/>
              <w:rPr>
                <w:sz w:val="18"/>
                <w:szCs w:val="18"/>
              </w:rPr>
            </w:pPr>
            <w:r w:rsidRPr="00A130B9">
              <w:rPr>
                <w:sz w:val="18"/>
                <w:szCs w:val="18"/>
              </w:rPr>
              <w:t xml:space="preserve">Irányítás: hatáskör-érvényesítés, a normák meghatározása, mérés, értékelés és korrekció, a napi problémák kezelése, ellenőrzés és kontrolling, a stratégiai vezetés eszközei. </w:t>
            </w:r>
          </w:p>
          <w:p w14:paraId="7F4277BA" w14:textId="77777777" w:rsidR="005040CE" w:rsidRPr="00A130B9" w:rsidRDefault="005040CE" w:rsidP="00CA40DE">
            <w:pPr>
              <w:widowControl/>
              <w:jc w:val="both"/>
              <w:rPr>
                <w:sz w:val="18"/>
                <w:szCs w:val="18"/>
              </w:rPr>
            </w:pPr>
            <w:r w:rsidRPr="00A130B9">
              <w:rPr>
                <w:sz w:val="18"/>
                <w:szCs w:val="18"/>
              </w:rPr>
              <w:t xml:space="preserve">Személyes vezetés: vezetési viselkedés és vezetői stílus, a vezetési stílus elméletek azonosságai, eltérései és a levonható következtetések. </w:t>
            </w:r>
          </w:p>
          <w:p w14:paraId="7F4277BB" w14:textId="77777777" w:rsidR="005040CE" w:rsidRPr="00A130B9" w:rsidRDefault="005040CE" w:rsidP="00CA40DE">
            <w:pPr>
              <w:widowControl/>
              <w:rPr>
                <w:rFonts w:eastAsia="Yu Mincho"/>
                <w:sz w:val="18"/>
                <w:szCs w:val="18"/>
              </w:rPr>
            </w:pPr>
            <w:r w:rsidRPr="00A130B9">
              <w:rPr>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5040CE" w:rsidRPr="00A130B9" w14:paraId="7F4277C1" w14:textId="77777777" w:rsidTr="00CA40DE">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BD" w14:textId="77777777" w:rsidR="005040CE" w:rsidRPr="00A130B9" w:rsidRDefault="005040CE" w:rsidP="00CA40DE">
            <w:pPr>
              <w:widowControl/>
              <w:rPr>
                <w:b/>
                <w:sz w:val="18"/>
                <w:szCs w:val="18"/>
              </w:rPr>
            </w:pPr>
            <w:r w:rsidRPr="00A130B9">
              <w:rPr>
                <w:b/>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BE" w14:textId="77777777" w:rsidR="005040CE" w:rsidRPr="00A130B9" w:rsidRDefault="005040CE" w:rsidP="00CA40DE">
            <w:pPr>
              <w:widowControl/>
              <w:rPr>
                <w:sz w:val="18"/>
                <w:szCs w:val="18"/>
              </w:rPr>
            </w:pPr>
            <w:r w:rsidRPr="00A130B9">
              <w:rPr>
                <w:sz w:val="18"/>
                <w:szCs w:val="18"/>
              </w:rPr>
              <w:t>Elméleti tananyag irányított és önálló feldolgozása, Feladatmegoldás irányítással és önállóan.</w:t>
            </w:r>
          </w:p>
          <w:p w14:paraId="7F4277BF" w14:textId="77777777" w:rsidR="005040CE" w:rsidRPr="00A130B9" w:rsidRDefault="005040CE" w:rsidP="00CA40DE">
            <w:pPr>
              <w:widowControl/>
              <w:rPr>
                <w:sz w:val="18"/>
                <w:szCs w:val="18"/>
              </w:rPr>
            </w:pPr>
            <w:r w:rsidRPr="00A130B9">
              <w:rPr>
                <w:sz w:val="18"/>
                <w:szCs w:val="18"/>
              </w:rPr>
              <w:t xml:space="preserve">Esettanulmányok elemzése, csoportos feldolgozása. Összetett feladatok megoldása, együttműködés team munkában. </w:t>
            </w:r>
          </w:p>
          <w:p w14:paraId="7F4277C0" w14:textId="77777777" w:rsidR="005040CE" w:rsidRPr="00A130B9" w:rsidRDefault="005040CE" w:rsidP="00CA40DE">
            <w:pPr>
              <w:widowControl/>
              <w:rPr>
                <w:sz w:val="18"/>
                <w:szCs w:val="18"/>
              </w:rPr>
            </w:pPr>
            <w:r w:rsidRPr="00A130B9">
              <w:rPr>
                <w:sz w:val="18"/>
                <w:szCs w:val="18"/>
              </w:rPr>
              <w:t>Szakmai témához kapcsolódó információk gyűjtése, feldolgozása és prezentálása.</w:t>
            </w:r>
          </w:p>
        </w:tc>
      </w:tr>
      <w:tr w:rsidR="005040CE" w:rsidRPr="00A130B9" w14:paraId="7F4277C5" w14:textId="77777777" w:rsidTr="00CA40DE">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C2" w14:textId="77777777" w:rsidR="005040CE" w:rsidRPr="00A130B9" w:rsidRDefault="005040CE" w:rsidP="00CA40DE">
            <w:pPr>
              <w:widowControl/>
              <w:rPr>
                <w:b/>
                <w:sz w:val="18"/>
                <w:szCs w:val="18"/>
              </w:rPr>
            </w:pPr>
            <w:r w:rsidRPr="00A130B9">
              <w:rPr>
                <w:b/>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7C3" w14:textId="77777777" w:rsidR="005040CE" w:rsidRPr="00A130B9" w:rsidRDefault="005040CE" w:rsidP="005040CE">
            <w:pPr>
              <w:widowControl/>
              <w:numPr>
                <w:ilvl w:val="0"/>
                <w:numId w:val="33"/>
              </w:numPr>
              <w:autoSpaceDE/>
              <w:autoSpaceDN/>
              <w:adjustRightInd/>
              <w:contextualSpacing/>
              <w:rPr>
                <w:sz w:val="18"/>
                <w:szCs w:val="18"/>
              </w:rPr>
            </w:pPr>
            <w:r w:rsidRPr="00A130B9">
              <w:rPr>
                <w:sz w:val="18"/>
                <w:szCs w:val="18"/>
              </w:rPr>
              <w:t>A menedzsment egyes fejezeteinek feldolgozásához készített oktatási segédletek és ppt-k. Összeállította: Nagy Enikő, 2016, hozzáférhető a moodle rendszerben</w:t>
            </w:r>
          </w:p>
          <w:p w14:paraId="7F4277C4" w14:textId="77777777" w:rsidR="005040CE" w:rsidRPr="00A130B9" w:rsidRDefault="005040CE" w:rsidP="005040CE">
            <w:pPr>
              <w:widowControl/>
              <w:numPr>
                <w:ilvl w:val="0"/>
                <w:numId w:val="33"/>
              </w:numPr>
              <w:autoSpaceDE/>
              <w:autoSpaceDN/>
              <w:adjustRightInd/>
              <w:contextualSpacing/>
              <w:rPr>
                <w:sz w:val="18"/>
                <w:szCs w:val="18"/>
              </w:rPr>
            </w:pPr>
            <w:r w:rsidRPr="00A130B9">
              <w:rPr>
                <w:sz w:val="18"/>
                <w:szCs w:val="18"/>
              </w:rPr>
              <w:t>Angyal Á: Vállalatok társadalmi felelőssége, felelős társaságirányítás, Kossuth, Bp. 2009.</w:t>
            </w:r>
          </w:p>
        </w:tc>
      </w:tr>
      <w:tr w:rsidR="005040CE" w:rsidRPr="00A130B9" w14:paraId="7F4277CF" w14:textId="77777777" w:rsidTr="00CA40DE">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C6" w14:textId="77777777" w:rsidR="005040CE" w:rsidRPr="00A130B9" w:rsidRDefault="005040CE" w:rsidP="00CA40DE">
            <w:pPr>
              <w:widowControl/>
              <w:rPr>
                <w:b/>
                <w:sz w:val="18"/>
                <w:szCs w:val="18"/>
              </w:rPr>
            </w:pPr>
            <w:r w:rsidRPr="00A130B9">
              <w:rPr>
                <w:b/>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7C7" w14:textId="77777777" w:rsidR="005040CE" w:rsidRPr="00A130B9" w:rsidRDefault="005040CE" w:rsidP="005040CE">
            <w:pPr>
              <w:widowControl/>
              <w:numPr>
                <w:ilvl w:val="0"/>
                <w:numId w:val="34"/>
              </w:numPr>
              <w:autoSpaceDE/>
              <w:autoSpaceDN/>
              <w:adjustRightInd/>
              <w:contextualSpacing/>
              <w:rPr>
                <w:sz w:val="18"/>
                <w:szCs w:val="18"/>
              </w:rPr>
            </w:pPr>
            <w:r w:rsidRPr="00A130B9">
              <w:rPr>
                <w:sz w:val="18"/>
                <w:szCs w:val="18"/>
              </w:rPr>
              <w:t>Deák Csaba - Heidrich Balázs - Heidrich Éva: Vezetési ismeretek. Booklands 2000 Kiadó, 2006, ISBN: 9789632025209</w:t>
            </w:r>
          </w:p>
          <w:p w14:paraId="7F4277C8" w14:textId="77777777" w:rsidR="005040CE" w:rsidRPr="00A130B9" w:rsidRDefault="005040CE" w:rsidP="005040CE">
            <w:pPr>
              <w:widowControl/>
              <w:numPr>
                <w:ilvl w:val="0"/>
                <w:numId w:val="34"/>
              </w:numPr>
              <w:autoSpaceDE/>
              <w:autoSpaceDN/>
              <w:adjustRightInd/>
              <w:contextualSpacing/>
              <w:rPr>
                <w:sz w:val="18"/>
                <w:szCs w:val="18"/>
              </w:rPr>
            </w:pPr>
            <w:r w:rsidRPr="00A130B9">
              <w:rPr>
                <w:sz w:val="18"/>
                <w:szCs w:val="18"/>
              </w:rPr>
              <w:t>Dobák Miklós: Szervezeti formák és vezetés. Akadémia Kiadó, Bp. 2008, ISBN: 9769630583406</w:t>
            </w:r>
          </w:p>
          <w:p w14:paraId="7F4277C9" w14:textId="77777777" w:rsidR="005040CE" w:rsidRPr="00A130B9" w:rsidRDefault="005040CE" w:rsidP="005040CE">
            <w:pPr>
              <w:widowControl/>
              <w:numPr>
                <w:ilvl w:val="0"/>
                <w:numId w:val="34"/>
              </w:numPr>
              <w:autoSpaceDE/>
              <w:autoSpaceDN/>
              <w:adjustRightInd/>
              <w:contextualSpacing/>
              <w:rPr>
                <w:sz w:val="18"/>
                <w:szCs w:val="18"/>
              </w:rPr>
            </w:pPr>
            <w:r w:rsidRPr="00A130B9">
              <w:rPr>
                <w:sz w:val="18"/>
                <w:szCs w:val="18"/>
              </w:rPr>
              <w:t>Angyal Á: Vállalatok társadalmi felelőssége, felelős társaságirányítás, Kossuth, Bp. 2009. ISBN: 9789630959957</w:t>
            </w:r>
          </w:p>
          <w:p w14:paraId="7F4277CA" w14:textId="77777777" w:rsidR="005040CE" w:rsidRPr="00A130B9" w:rsidRDefault="005040CE" w:rsidP="005040CE">
            <w:pPr>
              <w:widowControl/>
              <w:numPr>
                <w:ilvl w:val="0"/>
                <w:numId w:val="34"/>
              </w:numPr>
              <w:autoSpaceDE/>
              <w:autoSpaceDN/>
              <w:adjustRightInd/>
              <w:contextualSpacing/>
              <w:rPr>
                <w:sz w:val="18"/>
                <w:szCs w:val="18"/>
              </w:rPr>
            </w:pPr>
            <w:r w:rsidRPr="00A130B9">
              <w:rPr>
                <w:sz w:val="18"/>
                <w:szCs w:val="18"/>
              </w:rPr>
              <w:t>Deák Csaba: Vezetési ismeretek. Booklands, Békéscsaba. 2002.</w:t>
            </w:r>
            <w:r w:rsidRPr="00A130B9">
              <w:rPr>
                <w:sz w:val="18"/>
                <w:szCs w:val="18"/>
              </w:rPr>
              <w:br/>
              <w:t>Dobák Miklós et.al.: Szervezeti formák és vezetés. Budapest, KJK-Kerszöv, 2004.</w:t>
            </w:r>
          </w:p>
          <w:p w14:paraId="7F4277CB" w14:textId="77777777" w:rsidR="005040CE" w:rsidRPr="00A130B9" w:rsidRDefault="005040CE" w:rsidP="005040CE">
            <w:pPr>
              <w:widowControl/>
              <w:numPr>
                <w:ilvl w:val="0"/>
                <w:numId w:val="34"/>
              </w:numPr>
              <w:contextualSpacing/>
              <w:jc w:val="both"/>
              <w:rPr>
                <w:sz w:val="18"/>
                <w:szCs w:val="18"/>
              </w:rPr>
            </w:pPr>
            <w:r w:rsidRPr="00A130B9">
              <w:rPr>
                <w:rFonts w:eastAsia="Yu Mincho"/>
                <w:sz w:val="18"/>
                <w:szCs w:val="18"/>
              </w:rPr>
              <w:t xml:space="preserve">Antal Zs.– Kis N.: Szervezet-igazgatás és menedzsment. </w:t>
            </w:r>
            <w:r w:rsidRPr="00A130B9">
              <w:rPr>
                <w:sz w:val="18"/>
                <w:szCs w:val="18"/>
              </w:rPr>
              <w:t>Letöltés: 2016.08.05.</w:t>
            </w:r>
          </w:p>
          <w:p w14:paraId="7F4277CC" w14:textId="77777777" w:rsidR="005040CE" w:rsidRPr="00A130B9" w:rsidRDefault="009F26F6" w:rsidP="00CA40DE">
            <w:pPr>
              <w:widowControl/>
              <w:ind w:left="720"/>
              <w:contextualSpacing/>
              <w:rPr>
                <w:color w:val="0563C1"/>
                <w:sz w:val="18"/>
                <w:szCs w:val="18"/>
                <w:u w:val="single"/>
              </w:rPr>
            </w:pPr>
            <w:hyperlink r:id="rId31" w:history="1">
              <w:r w:rsidR="005040CE" w:rsidRPr="00A130B9">
                <w:rPr>
                  <w:color w:val="0563C1"/>
                  <w:sz w:val="18"/>
                  <w:szCs w:val="18"/>
                  <w:u w:val="single"/>
                </w:rPr>
                <w:t>http://vtki.uni-nke.hu/uploads/media_items/antal-zsuzsanna_-kiss-norbert-tamas-szervezetigazgatas-es-menedzsment.original.pdf</w:t>
              </w:r>
            </w:hyperlink>
          </w:p>
          <w:p w14:paraId="7F4277CD" w14:textId="77777777" w:rsidR="005040CE" w:rsidRPr="00A130B9" w:rsidRDefault="005040CE" w:rsidP="005040CE">
            <w:pPr>
              <w:widowControl/>
              <w:numPr>
                <w:ilvl w:val="0"/>
                <w:numId w:val="34"/>
              </w:numPr>
              <w:contextualSpacing/>
              <w:rPr>
                <w:rFonts w:eastAsia="Yu Mincho"/>
                <w:color w:val="0563C1"/>
                <w:sz w:val="18"/>
                <w:szCs w:val="18"/>
              </w:rPr>
            </w:pPr>
            <w:r w:rsidRPr="00A130B9">
              <w:rPr>
                <w:rFonts w:eastAsia="Yu Mincho"/>
                <w:sz w:val="18"/>
                <w:szCs w:val="18"/>
              </w:rPr>
              <w:t xml:space="preserve">Vígvári: </w:t>
            </w:r>
            <w:r w:rsidRPr="00A130B9">
              <w:rPr>
                <w:rFonts w:eastAsia="Yu Mincho"/>
                <w:bCs/>
                <w:sz w:val="18"/>
                <w:szCs w:val="18"/>
              </w:rPr>
              <w:t>Az ellenőrzési funkció felértékelődése és a modern gazdálkodás kihívásai.</w:t>
            </w:r>
            <w:r w:rsidRPr="00A130B9">
              <w:rPr>
                <w:rFonts w:eastAsia="Yu Mincho"/>
                <w:sz w:val="18"/>
                <w:szCs w:val="18"/>
              </w:rPr>
              <w:t xml:space="preserve"> Letöltés:16.07.31. </w:t>
            </w:r>
            <w:hyperlink r:id="rId32" w:history="1">
              <w:r w:rsidRPr="00A130B9">
                <w:rPr>
                  <w:rFonts w:eastAsia="Yu Mincho"/>
                  <w:color w:val="0563C1"/>
                  <w:sz w:val="18"/>
                  <w:szCs w:val="18"/>
                  <w:u w:val="single"/>
                </w:rPr>
                <w:t>http://193.6.12.228/uigtk/uipz/hallgatoi/ellcikk.pdf</w:t>
              </w:r>
            </w:hyperlink>
            <w:r w:rsidRPr="00A130B9">
              <w:rPr>
                <w:rFonts w:eastAsia="Yu Mincho"/>
                <w:color w:val="0563C1"/>
                <w:sz w:val="18"/>
                <w:szCs w:val="18"/>
              </w:rPr>
              <w:t xml:space="preserve"> </w:t>
            </w:r>
          </w:p>
          <w:p w14:paraId="7F4277CE" w14:textId="77777777" w:rsidR="005040CE" w:rsidRPr="00A130B9" w:rsidRDefault="005040CE" w:rsidP="005040CE">
            <w:pPr>
              <w:widowControl/>
              <w:numPr>
                <w:ilvl w:val="0"/>
                <w:numId w:val="34"/>
              </w:numPr>
              <w:autoSpaceDE/>
              <w:autoSpaceDN/>
              <w:adjustRightInd/>
              <w:contextualSpacing/>
              <w:rPr>
                <w:sz w:val="18"/>
                <w:szCs w:val="18"/>
              </w:rPr>
            </w:pPr>
            <w:r w:rsidRPr="00A130B9">
              <w:rPr>
                <w:rFonts w:ascii="Arial" w:eastAsia="Yu Mincho" w:hAnsi="Arial" w:cs="Arial"/>
                <w:color w:val="0C343D"/>
                <w:sz w:val="18"/>
                <w:szCs w:val="18"/>
              </w:rPr>
              <w:t>​</w:t>
            </w:r>
            <w:r w:rsidRPr="00A130B9">
              <w:rPr>
                <w:rFonts w:eastAsia="Yu Mincho"/>
                <w:sz w:val="18"/>
                <w:szCs w:val="18"/>
              </w:rPr>
              <w:t>Piricz Noémi</w:t>
            </w:r>
            <w:r w:rsidRPr="00A130B9">
              <w:rPr>
                <w:rFonts w:ascii="Arial" w:eastAsia="Yu Mincho" w:hAnsi="Arial" w:cs="Arial"/>
                <w:color w:val="0C343D"/>
                <w:sz w:val="18"/>
                <w:szCs w:val="18"/>
              </w:rPr>
              <w:t>​</w:t>
            </w:r>
            <w:r w:rsidRPr="00A130B9">
              <w:rPr>
                <w:rFonts w:ascii="Verdana" w:eastAsia="Yu Mincho" w:hAnsi="Verdana"/>
                <w:color w:val="0C343D"/>
                <w:sz w:val="18"/>
                <w:szCs w:val="18"/>
              </w:rPr>
              <w:t xml:space="preserve">: </w:t>
            </w:r>
            <w:r w:rsidRPr="00A130B9">
              <w:rPr>
                <w:rFonts w:ascii="Arial" w:eastAsia="Yu Mincho" w:hAnsi="Arial" w:cs="Arial"/>
                <w:color w:val="0C343D"/>
                <w:sz w:val="18"/>
                <w:szCs w:val="18"/>
              </w:rPr>
              <w:t>​</w:t>
            </w:r>
            <w:r w:rsidRPr="00A130B9">
              <w:rPr>
                <w:rFonts w:eastAsia="Yu Mincho"/>
                <w:sz w:val="18"/>
                <w:szCs w:val="18"/>
              </w:rPr>
              <w:t xml:space="preserve">Fair magatartás az üzleti hálózatokban </w:t>
            </w:r>
            <w:r w:rsidRPr="00A130B9">
              <w:rPr>
                <w:rFonts w:ascii="Arial" w:eastAsia="Yu Mincho" w:hAnsi="Arial" w:cs="Arial"/>
                <w:color w:val="0C343D"/>
                <w:sz w:val="18"/>
                <w:szCs w:val="18"/>
              </w:rPr>
              <w:t>​</w:t>
            </w:r>
            <w:r w:rsidRPr="00A130B9">
              <w:rPr>
                <w:rFonts w:ascii="Verdana" w:eastAsia="Yu Mincho" w:hAnsi="Verdana"/>
                <w:color w:val="0C343D"/>
                <w:sz w:val="18"/>
                <w:szCs w:val="18"/>
              </w:rPr>
              <w:t>. </w:t>
            </w:r>
            <w:r w:rsidRPr="00A130B9">
              <w:rPr>
                <w:rFonts w:eastAsia="Yu Mincho"/>
                <w:sz w:val="18"/>
                <w:szCs w:val="18"/>
              </w:rPr>
              <w:t xml:space="preserve">In: Budapesti Műszaki és Gazdaságtudományi Egyetem Menedzsment és Vállalatgazdaságtan Tanszék (szerk.) </w:t>
            </w:r>
            <w:r w:rsidRPr="00A130B9">
              <w:rPr>
                <w:rFonts w:ascii="Arial" w:eastAsia="Yu Mincho" w:hAnsi="Arial" w:cs="Arial"/>
                <w:color w:val="0C343D"/>
                <w:sz w:val="18"/>
                <w:szCs w:val="18"/>
              </w:rPr>
              <w:t>​</w:t>
            </w:r>
            <w:r w:rsidRPr="00A130B9">
              <w:rPr>
                <w:rFonts w:ascii="Verdana" w:eastAsia="Yu Mincho" w:hAnsi="Verdana"/>
                <w:color w:val="0C343D"/>
                <w:sz w:val="18"/>
                <w:szCs w:val="18"/>
              </w:rPr>
              <w:t> </w:t>
            </w:r>
            <w:r w:rsidRPr="00A130B9">
              <w:rPr>
                <w:rFonts w:eastAsia="Yu Mincho"/>
                <w:sz w:val="18"/>
                <w:szCs w:val="18"/>
              </w:rPr>
              <w:t>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bl>
    <w:p w14:paraId="7F4277D0" w14:textId="77777777" w:rsidR="00FD26F3" w:rsidRDefault="00FD26F3">
      <w:pPr>
        <w:pStyle w:val="Style11"/>
        <w:widowControl/>
        <w:spacing w:line="245" w:lineRule="exact"/>
        <w:rPr>
          <w:rStyle w:val="FontStyle56"/>
        </w:rPr>
      </w:pPr>
      <w:r>
        <w:rPr>
          <w:rStyle w:val="FontStyle56"/>
        </w:rPr>
        <w:t>.</w:t>
      </w:r>
    </w:p>
    <w:p w14:paraId="7F4277D1" w14:textId="77777777" w:rsidR="00FD26F3" w:rsidRDefault="00FD26F3">
      <w:pPr>
        <w:pStyle w:val="Style11"/>
        <w:widowControl/>
        <w:spacing w:line="245" w:lineRule="exact"/>
        <w:rPr>
          <w:rStyle w:val="FontStyle56"/>
        </w:rPr>
        <w:sectPr w:rsidR="00FD26F3" w:rsidSect="00F650CD">
          <w:pgSz w:w="11905" w:h="16837"/>
          <w:pgMar w:top="633" w:right="848" w:bottom="1400" w:left="851" w:header="708" w:footer="708" w:gutter="0"/>
          <w:cols w:space="60"/>
          <w:noEndnote/>
        </w:sectPr>
      </w:pPr>
    </w:p>
    <w:p w14:paraId="7F4277D2" w14:textId="77777777" w:rsidR="003D200F" w:rsidRDefault="003D200F" w:rsidP="003D200F">
      <w:pPr>
        <w:pStyle w:val="Cmsor2"/>
        <w:rPr>
          <w:rFonts w:ascii="Times New Roman" w:hAnsi="Times New Roman" w:cs="Times New Roman"/>
          <w:sz w:val="24"/>
          <w:szCs w:val="24"/>
        </w:rPr>
      </w:pPr>
      <w:bookmarkStart w:id="19" w:name="_Toc40090803"/>
      <w:r w:rsidRPr="0001593B">
        <w:rPr>
          <w:rFonts w:ascii="Times New Roman" w:hAnsi="Times New Roman" w:cs="Times New Roman"/>
          <w:sz w:val="24"/>
          <w:szCs w:val="24"/>
        </w:rPr>
        <w:lastRenderedPageBreak/>
        <w:t>Matematika III.</w:t>
      </w:r>
      <w:bookmarkEnd w:id="19"/>
      <w:r w:rsidRPr="0001593B">
        <w:rPr>
          <w:rFonts w:ascii="Times New Roman" w:hAnsi="Times New Roman" w:cs="Times New Roman"/>
          <w:sz w:val="24"/>
          <w:szCs w:val="24"/>
        </w:rPr>
        <w:t xml:space="preserve">  </w:t>
      </w:r>
    </w:p>
    <w:tbl>
      <w:tblPr>
        <w:tblW w:w="9277"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871"/>
        <w:gridCol w:w="989"/>
        <w:gridCol w:w="186"/>
        <w:gridCol w:w="50"/>
        <w:gridCol w:w="770"/>
        <w:gridCol w:w="425"/>
        <w:gridCol w:w="851"/>
        <w:gridCol w:w="425"/>
        <w:gridCol w:w="1392"/>
        <w:gridCol w:w="992"/>
        <w:gridCol w:w="1002"/>
        <w:gridCol w:w="189"/>
      </w:tblGrid>
      <w:tr w:rsidR="003D200F" w:rsidRPr="00AC33F9" w14:paraId="7F4277D8" w14:textId="77777777" w:rsidTr="00CA40DE">
        <w:trPr>
          <w:trHeight w:val="200"/>
        </w:trPr>
        <w:tc>
          <w:tcPr>
            <w:tcW w:w="2006" w:type="dxa"/>
            <w:gridSpan w:val="2"/>
            <w:vMerge w:val="restart"/>
          </w:tcPr>
          <w:p w14:paraId="7F4277D3" w14:textId="77777777" w:rsidR="003D200F" w:rsidRPr="00AC33F9" w:rsidRDefault="003D200F" w:rsidP="00CA40DE">
            <w:pPr>
              <w:rPr>
                <w:sz w:val="18"/>
                <w:szCs w:val="18"/>
              </w:rPr>
            </w:pPr>
            <w:r w:rsidRPr="00AC33F9">
              <w:rPr>
                <w:sz w:val="18"/>
                <w:szCs w:val="18"/>
              </w:rPr>
              <w:t>A tantárgy neve</w:t>
            </w:r>
          </w:p>
        </w:tc>
        <w:tc>
          <w:tcPr>
            <w:tcW w:w="1225" w:type="dxa"/>
            <w:gridSpan w:val="3"/>
          </w:tcPr>
          <w:p w14:paraId="7F4277D4" w14:textId="77777777" w:rsidR="003D200F" w:rsidRPr="00AC33F9" w:rsidRDefault="003D200F" w:rsidP="00CA40DE">
            <w:pPr>
              <w:rPr>
                <w:sz w:val="18"/>
                <w:szCs w:val="18"/>
              </w:rPr>
            </w:pPr>
            <w:r w:rsidRPr="00AC33F9">
              <w:rPr>
                <w:sz w:val="18"/>
                <w:szCs w:val="18"/>
              </w:rPr>
              <w:t>magyarul</w:t>
            </w:r>
          </w:p>
        </w:tc>
        <w:tc>
          <w:tcPr>
            <w:tcW w:w="3863" w:type="dxa"/>
            <w:gridSpan w:val="5"/>
          </w:tcPr>
          <w:p w14:paraId="7F4277D5" w14:textId="77777777" w:rsidR="003D200F" w:rsidRPr="00AC33F9" w:rsidRDefault="003D200F" w:rsidP="00CA40DE">
            <w:pPr>
              <w:rPr>
                <w:sz w:val="18"/>
                <w:szCs w:val="18"/>
              </w:rPr>
            </w:pPr>
            <w:r>
              <w:rPr>
                <w:sz w:val="18"/>
                <w:szCs w:val="18"/>
              </w:rPr>
              <w:t>Matematika 3</w:t>
            </w:r>
            <w:r w:rsidRPr="00AC33F9">
              <w:rPr>
                <w:sz w:val="18"/>
                <w:szCs w:val="18"/>
              </w:rPr>
              <w:t>.</w:t>
            </w:r>
          </w:p>
        </w:tc>
        <w:tc>
          <w:tcPr>
            <w:tcW w:w="992" w:type="dxa"/>
          </w:tcPr>
          <w:p w14:paraId="7F4277D6" w14:textId="77777777" w:rsidR="003D200F" w:rsidRPr="00AC33F9" w:rsidRDefault="003D200F" w:rsidP="00CA40DE">
            <w:pPr>
              <w:rPr>
                <w:sz w:val="18"/>
                <w:szCs w:val="18"/>
              </w:rPr>
            </w:pPr>
            <w:r w:rsidRPr="00AC33F9">
              <w:rPr>
                <w:sz w:val="18"/>
                <w:szCs w:val="18"/>
              </w:rPr>
              <w:t>Szintje</w:t>
            </w:r>
          </w:p>
        </w:tc>
        <w:tc>
          <w:tcPr>
            <w:tcW w:w="1191" w:type="dxa"/>
            <w:gridSpan w:val="2"/>
          </w:tcPr>
          <w:p w14:paraId="7F4277D7" w14:textId="77777777" w:rsidR="003D200F" w:rsidRPr="00AC33F9" w:rsidRDefault="003D200F" w:rsidP="00CA40DE">
            <w:pPr>
              <w:rPr>
                <w:sz w:val="18"/>
                <w:szCs w:val="18"/>
              </w:rPr>
            </w:pPr>
          </w:p>
        </w:tc>
      </w:tr>
      <w:tr w:rsidR="003D200F" w:rsidRPr="00AC33F9" w14:paraId="7F4277DE" w14:textId="77777777" w:rsidTr="00CA40DE">
        <w:trPr>
          <w:trHeight w:val="400"/>
        </w:trPr>
        <w:tc>
          <w:tcPr>
            <w:tcW w:w="2006" w:type="dxa"/>
            <w:gridSpan w:val="2"/>
            <w:vMerge/>
            <w:tcBorders>
              <w:top w:val="nil"/>
            </w:tcBorders>
          </w:tcPr>
          <w:p w14:paraId="7F4277D9" w14:textId="77777777" w:rsidR="003D200F" w:rsidRPr="00AC33F9" w:rsidRDefault="003D200F" w:rsidP="00CA40DE">
            <w:pPr>
              <w:rPr>
                <w:sz w:val="18"/>
                <w:szCs w:val="18"/>
              </w:rPr>
            </w:pPr>
          </w:p>
        </w:tc>
        <w:tc>
          <w:tcPr>
            <w:tcW w:w="1225" w:type="dxa"/>
            <w:gridSpan w:val="3"/>
          </w:tcPr>
          <w:p w14:paraId="7F4277DA" w14:textId="77777777" w:rsidR="003D200F" w:rsidRPr="00AC33F9" w:rsidRDefault="003D200F" w:rsidP="00CA40DE">
            <w:pPr>
              <w:rPr>
                <w:sz w:val="18"/>
                <w:szCs w:val="18"/>
              </w:rPr>
            </w:pPr>
            <w:r w:rsidRPr="00AC33F9">
              <w:rPr>
                <w:sz w:val="18"/>
                <w:szCs w:val="18"/>
              </w:rPr>
              <w:t>angolul</w:t>
            </w:r>
          </w:p>
        </w:tc>
        <w:tc>
          <w:tcPr>
            <w:tcW w:w="3863" w:type="dxa"/>
            <w:gridSpan w:val="5"/>
          </w:tcPr>
          <w:p w14:paraId="7F4277DB" w14:textId="77777777" w:rsidR="003D200F" w:rsidRPr="00AC33F9" w:rsidRDefault="003D200F" w:rsidP="00CA40DE">
            <w:pPr>
              <w:rPr>
                <w:sz w:val="18"/>
                <w:szCs w:val="18"/>
              </w:rPr>
            </w:pPr>
            <w:r w:rsidRPr="00AC33F9">
              <w:rPr>
                <w:sz w:val="18"/>
                <w:szCs w:val="18"/>
              </w:rPr>
              <w:t xml:space="preserve">Mathematics </w:t>
            </w:r>
            <w:r>
              <w:rPr>
                <w:sz w:val="18"/>
                <w:szCs w:val="18"/>
              </w:rPr>
              <w:t>3</w:t>
            </w:r>
          </w:p>
        </w:tc>
        <w:tc>
          <w:tcPr>
            <w:tcW w:w="992" w:type="dxa"/>
          </w:tcPr>
          <w:p w14:paraId="7F4277DC" w14:textId="77777777" w:rsidR="003D200F" w:rsidRPr="00AC33F9" w:rsidRDefault="003D200F" w:rsidP="00CA40DE">
            <w:pPr>
              <w:rPr>
                <w:sz w:val="18"/>
                <w:szCs w:val="18"/>
              </w:rPr>
            </w:pPr>
          </w:p>
        </w:tc>
        <w:tc>
          <w:tcPr>
            <w:tcW w:w="1191" w:type="dxa"/>
            <w:gridSpan w:val="2"/>
          </w:tcPr>
          <w:p w14:paraId="7F4277DD" w14:textId="77777777" w:rsidR="003D200F" w:rsidRPr="00AC33F9" w:rsidRDefault="003D200F" w:rsidP="00CA40DE">
            <w:pPr>
              <w:rPr>
                <w:sz w:val="18"/>
                <w:szCs w:val="18"/>
              </w:rPr>
            </w:pPr>
            <w:r>
              <w:rPr>
                <w:sz w:val="18"/>
                <w:szCs w:val="18"/>
              </w:rPr>
              <w:t>DUEN(L)-IMA</w:t>
            </w:r>
            <w:r w:rsidRPr="00AC33F9">
              <w:rPr>
                <w:sz w:val="18"/>
                <w:szCs w:val="18"/>
              </w:rPr>
              <w:t>-</w:t>
            </w:r>
            <w:r>
              <w:rPr>
                <w:sz w:val="18"/>
                <w:szCs w:val="18"/>
              </w:rPr>
              <w:t>110</w:t>
            </w:r>
            <w:r w:rsidRPr="00AC33F9">
              <w:rPr>
                <w:sz w:val="18"/>
                <w:szCs w:val="18"/>
              </w:rPr>
              <w:t xml:space="preserve"> </w:t>
            </w:r>
          </w:p>
        </w:tc>
      </w:tr>
      <w:tr w:rsidR="003D200F" w:rsidRPr="00AC33F9" w14:paraId="7F4277E0" w14:textId="77777777" w:rsidTr="00CA40DE">
        <w:trPr>
          <w:trHeight w:val="200"/>
        </w:trPr>
        <w:tc>
          <w:tcPr>
            <w:tcW w:w="9277" w:type="dxa"/>
            <w:gridSpan w:val="13"/>
          </w:tcPr>
          <w:p w14:paraId="7F4277DF" w14:textId="77777777" w:rsidR="003D200F" w:rsidRPr="00AC33F9" w:rsidRDefault="003D200F" w:rsidP="00CA40DE">
            <w:pPr>
              <w:rPr>
                <w:sz w:val="18"/>
                <w:szCs w:val="18"/>
              </w:rPr>
            </w:pPr>
            <w:r w:rsidRPr="00AC33F9">
              <w:rPr>
                <w:sz w:val="18"/>
                <w:szCs w:val="18"/>
              </w:rPr>
              <w:t>2017/18/2</w:t>
            </w:r>
          </w:p>
        </w:tc>
      </w:tr>
      <w:tr w:rsidR="003D200F" w:rsidRPr="00AC33F9" w14:paraId="7F4277E3" w14:textId="77777777" w:rsidTr="00CA40DE">
        <w:trPr>
          <w:trHeight w:val="200"/>
        </w:trPr>
        <w:tc>
          <w:tcPr>
            <w:tcW w:w="3231" w:type="dxa"/>
            <w:gridSpan w:val="5"/>
          </w:tcPr>
          <w:p w14:paraId="7F4277E1" w14:textId="77777777" w:rsidR="003D200F" w:rsidRPr="00AC33F9" w:rsidRDefault="003D200F" w:rsidP="00CA40DE">
            <w:pPr>
              <w:rPr>
                <w:sz w:val="18"/>
                <w:szCs w:val="18"/>
              </w:rPr>
            </w:pPr>
            <w:r w:rsidRPr="00AC33F9">
              <w:rPr>
                <w:sz w:val="18"/>
                <w:szCs w:val="18"/>
              </w:rPr>
              <w:t>Felelős oktatási egység</w:t>
            </w:r>
          </w:p>
        </w:tc>
        <w:tc>
          <w:tcPr>
            <w:tcW w:w="6046" w:type="dxa"/>
            <w:gridSpan w:val="8"/>
          </w:tcPr>
          <w:p w14:paraId="7F4277E2" w14:textId="77777777" w:rsidR="003D200F" w:rsidRPr="00AC33F9" w:rsidRDefault="003D200F" w:rsidP="00CA40DE">
            <w:pPr>
              <w:rPr>
                <w:sz w:val="18"/>
                <w:szCs w:val="18"/>
              </w:rPr>
            </w:pPr>
            <w:r w:rsidRPr="00AC33F9">
              <w:rPr>
                <w:sz w:val="18"/>
                <w:szCs w:val="18"/>
              </w:rPr>
              <w:t>Informatikai Intézet</w:t>
            </w:r>
          </w:p>
        </w:tc>
      </w:tr>
      <w:tr w:rsidR="003D200F" w:rsidRPr="00AC33F9" w14:paraId="7F4277E8" w14:textId="77777777" w:rsidTr="00CA40DE">
        <w:trPr>
          <w:trHeight w:val="400"/>
        </w:trPr>
        <w:tc>
          <w:tcPr>
            <w:tcW w:w="3231" w:type="dxa"/>
            <w:gridSpan w:val="5"/>
          </w:tcPr>
          <w:p w14:paraId="7F4277E4" w14:textId="77777777" w:rsidR="003D200F" w:rsidRPr="00AC33F9" w:rsidRDefault="003D200F" w:rsidP="00CA40DE">
            <w:pPr>
              <w:rPr>
                <w:sz w:val="18"/>
                <w:szCs w:val="18"/>
              </w:rPr>
            </w:pPr>
            <w:r w:rsidRPr="00AC33F9">
              <w:rPr>
                <w:sz w:val="18"/>
                <w:szCs w:val="18"/>
              </w:rPr>
              <w:t>Kötelező előtanulmány neve</w:t>
            </w:r>
          </w:p>
        </w:tc>
        <w:tc>
          <w:tcPr>
            <w:tcW w:w="3863" w:type="dxa"/>
            <w:gridSpan w:val="5"/>
          </w:tcPr>
          <w:p w14:paraId="7F4277E5" w14:textId="77777777" w:rsidR="003D200F" w:rsidRPr="00AC33F9" w:rsidRDefault="003D200F" w:rsidP="00CA40DE">
            <w:pPr>
              <w:rPr>
                <w:sz w:val="18"/>
                <w:szCs w:val="18"/>
              </w:rPr>
            </w:pPr>
            <w:r w:rsidRPr="00AC33F9">
              <w:rPr>
                <w:sz w:val="18"/>
                <w:szCs w:val="18"/>
              </w:rPr>
              <w:t>Matematika I.</w:t>
            </w:r>
            <w:r>
              <w:rPr>
                <w:sz w:val="18"/>
                <w:szCs w:val="18"/>
              </w:rPr>
              <w:t xml:space="preserve"> DUEN-ISF-001</w:t>
            </w:r>
          </w:p>
        </w:tc>
        <w:tc>
          <w:tcPr>
            <w:tcW w:w="992" w:type="dxa"/>
          </w:tcPr>
          <w:p w14:paraId="7F4277E6" w14:textId="77777777" w:rsidR="003D200F" w:rsidRPr="00AC33F9" w:rsidRDefault="003D200F" w:rsidP="00CA40DE">
            <w:pPr>
              <w:rPr>
                <w:sz w:val="18"/>
                <w:szCs w:val="18"/>
              </w:rPr>
            </w:pPr>
          </w:p>
        </w:tc>
        <w:tc>
          <w:tcPr>
            <w:tcW w:w="1191" w:type="dxa"/>
            <w:gridSpan w:val="2"/>
          </w:tcPr>
          <w:p w14:paraId="7F4277E7" w14:textId="77777777" w:rsidR="003D200F" w:rsidRPr="00AC33F9" w:rsidRDefault="003D200F" w:rsidP="00CA40DE">
            <w:pPr>
              <w:rPr>
                <w:sz w:val="18"/>
                <w:szCs w:val="18"/>
              </w:rPr>
            </w:pPr>
          </w:p>
        </w:tc>
      </w:tr>
      <w:tr w:rsidR="003D200F" w:rsidRPr="00AC33F9" w14:paraId="7F4277EE" w14:textId="77777777" w:rsidTr="00CA40DE">
        <w:trPr>
          <w:trHeight w:val="200"/>
        </w:trPr>
        <w:tc>
          <w:tcPr>
            <w:tcW w:w="2006" w:type="dxa"/>
            <w:gridSpan w:val="2"/>
            <w:vMerge w:val="restart"/>
          </w:tcPr>
          <w:p w14:paraId="7F4277E9" w14:textId="77777777" w:rsidR="003D200F" w:rsidRPr="00AC33F9" w:rsidRDefault="003D200F" w:rsidP="00CA40DE">
            <w:pPr>
              <w:rPr>
                <w:sz w:val="18"/>
                <w:szCs w:val="18"/>
              </w:rPr>
            </w:pPr>
            <w:r w:rsidRPr="00AC33F9">
              <w:rPr>
                <w:sz w:val="18"/>
                <w:szCs w:val="18"/>
              </w:rPr>
              <w:t>Típus</w:t>
            </w:r>
          </w:p>
        </w:tc>
        <w:tc>
          <w:tcPr>
            <w:tcW w:w="3696" w:type="dxa"/>
            <w:gridSpan w:val="7"/>
          </w:tcPr>
          <w:p w14:paraId="7F4277EA" w14:textId="77777777" w:rsidR="003D200F" w:rsidRPr="00AC33F9" w:rsidRDefault="003D200F" w:rsidP="00CA40DE">
            <w:pPr>
              <w:rPr>
                <w:sz w:val="18"/>
                <w:szCs w:val="18"/>
              </w:rPr>
            </w:pPr>
            <w:r w:rsidRPr="00AC33F9">
              <w:rPr>
                <w:sz w:val="18"/>
                <w:szCs w:val="18"/>
              </w:rPr>
              <w:t>Heti óraszámok</w:t>
            </w:r>
          </w:p>
        </w:tc>
        <w:tc>
          <w:tcPr>
            <w:tcW w:w="1392" w:type="dxa"/>
            <w:vMerge w:val="restart"/>
          </w:tcPr>
          <w:p w14:paraId="7F4277EB" w14:textId="77777777" w:rsidR="003D200F" w:rsidRPr="00AC33F9" w:rsidRDefault="003D200F" w:rsidP="00CA40DE">
            <w:pPr>
              <w:rPr>
                <w:sz w:val="18"/>
                <w:szCs w:val="18"/>
              </w:rPr>
            </w:pPr>
            <w:r w:rsidRPr="00AC33F9">
              <w:rPr>
                <w:sz w:val="18"/>
                <w:szCs w:val="18"/>
              </w:rPr>
              <w:t>Követelmény</w:t>
            </w:r>
          </w:p>
        </w:tc>
        <w:tc>
          <w:tcPr>
            <w:tcW w:w="992" w:type="dxa"/>
            <w:vMerge w:val="restart"/>
          </w:tcPr>
          <w:p w14:paraId="7F4277EC" w14:textId="77777777" w:rsidR="003D200F" w:rsidRPr="00AC33F9" w:rsidRDefault="003D200F" w:rsidP="00CA40DE">
            <w:pPr>
              <w:rPr>
                <w:sz w:val="18"/>
                <w:szCs w:val="18"/>
              </w:rPr>
            </w:pPr>
            <w:r w:rsidRPr="00AC33F9">
              <w:rPr>
                <w:sz w:val="18"/>
                <w:szCs w:val="18"/>
              </w:rPr>
              <w:t>Kredit</w:t>
            </w:r>
          </w:p>
        </w:tc>
        <w:tc>
          <w:tcPr>
            <w:tcW w:w="1191" w:type="dxa"/>
            <w:gridSpan w:val="2"/>
            <w:vMerge w:val="restart"/>
          </w:tcPr>
          <w:p w14:paraId="7F4277ED" w14:textId="77777777" w:rsidR="003D200F" w:rsidRPr="00AC33F9" w:rsidRDefault="003D200F" w:rsidP="00CA40DE">
            <w:pPr>
              <w:rPr>
                <w:sz w:val="18"/>
                <w:szCs w:val="18"/>
              </w:rPr>
            </w:pPr>
            <w:r w:rsidRPr="00AC33F9">
              <w:rPr>
                <w:sz w:val="18"/>
                <w:szCs w:val="18"/>
              </w:rPr>
              <w:t>Oktatás nyelve</w:t>
            </w:r>
          </w:p>
        </w:tc>
      </w:tr>
      <w:tr w:rsidR="003D200F" w:rsidRPr="00AC33F9" w14:paraId="7F4277F6" w14:textId="77777777" w:rsidTr="00CA40DE">
        <w:trPr>
          <w:trHeight w:val="200"/>
        </w:trPr>
        <w:tc>
          <w:tcPr>
            <w:tcW w:w="2006" w:type="dxa"/>
            <w:gridSpan w:val="2"/>
            <w:vMerge/>
            <w:tcBorders>
              <w:top w:val="nil"/>
            </w:tcBorders>
          </w:tcPr>
          <w:p w14:paraId="7F4277EF" w14:textId="77777777" w:rsidR="003D200F" w:rsidRPr="00AC33F9" w:rsidRDefault="003D200F" w:rsidP="00CA40DE">
            <w:pPr>
              <w:rPr>
                <w:sz w:val="18"/>
                <w:szCs w:val="18"/>
              </w:rPr>
            </w:pPr>
          </w:p>
        </w:tc>
        <w:tc>
          <w:tcPr>
            <w:tcW w:w="1225" w:type="dxa"/>
            <w:gridSpan w:val="3"/>
          </w:tcPr>
          <w:p w14:paraId="7F4277F0" w14:textId="77777777" w:rsidR="003D200F" w:rsidRPr="00AC33F9" w:rsidRDefault="003D200F" w:rsidP="00CA40DE">
            <w:pPr>
              <w:rPr>
                <w:sz w:val="18"/>
                <w:szCs w:val="18"/>
              </w:rPr>
            </w:pPr>
            <w:r w:rsidRPr="00AC33F9">
              <w:rPr>
                <w:sz w:val="18"/>
                <w:szCs w:val="18"/>
              </w:rPr>
              <w:t>Előadás</w:t>
            </w:r>
          </w:p>
        </w:tc>
        <w:tc>
          <w:tcPr>
            <w:tcW w:w="1195" w:type="dxa"/>
            <w:gridSpan w:val="2"/>
          </w:tcPr>
          <w:p w14:paraId="7F4277F1" w14:textId="77777777" w:rsidR="003D200F" w:rsidRPr="00AC33F9" w:rsidRDefault="003D200F" w:rsidP="00CA40DE">
            <w:pPr>
              <w:rPr>
                <w:sz w:val="18"/>
                <w:szCs w:val="18"/>
              </w:rPr>
            </w:pPr>
            <w:r w:rsidRPr="00AC33F9">
              <w:rPr>
                <w:sz w:val="18"/>
                <w:szCs w:val="18"/>
              </w:rPr>
              <w:t>Gyakorlat</w:t>
            </w:r>
          </w:p>
        </w:tc>
        <w:tc>
          <w:tcPr>
            <w:tcW w:w="1276" w:type="dxa"/>
            <w:gridSpan w:val="2"/>
          </w:tcPr>
          <w:p w14:paraId="7F4277F2" w14:textId="77777777" w:rsidR="003D200F" w:rsidRPr="00AC33F9" w:rsidRDefault="003D200F" w:rsidP="00CA40DE">
            <w:pPr>
              <w:rPr>
                <w:sz w:val="18"/>
                <w:szCs w:val="18"/>
              </w:rPr>
            </w:pPr>
            <w:r w:rsidRPr="00AC33F9">
              <w:rPr>
                <w:sz w:val="18"/>
                <w:szCs w:val="18"/>
              </w:rPr>
              <w:t>Labor</w:t>
            </w:r>
          </w:p>
        </w:tc>
        <w:tc>
          <w:tcPr>
            <w:tcW w:w="1392" w:type="dxa"/>
            <w:vMerge/>
            <w:tcBorders>
              <w:top w:val="nil"/>
            </w:tcBorders>
          </w:tcPr>
          <w:p w14:paraId="7F4277F3" w14:textId="77777777" w:rsidR="003D200F" w:rsidRPr="00AC33F9" w:rsidRDefault="003D200F" w:rsidP="00CA40DE">
            <w:pPr>
              <w:rPr>
                <w:sz w:val="18"/>
                <w:szCs w:val="18"/>
              </w:rPr>
            </w:pPr>
          </w:p>
        </w:tc>
        <w:tc>
          <w:tcPr>
            <w:tcW w:w="992" w:type="dxa"/>
            <w:vMerge/>
            <w:tcBorders>
              <w:top w:val="nil"/>
            </w:tcBorders>
          </w:tcPr>
          <w:p w14:paraId="7F4277F4" w14:textId="77777777" w:rsidR="003D200F" w:rsidRPr="00AC33F9" w:rsidRDefault="003D200F" w:rsidP="00CA40DE">
            <w:pPr>
              <w:rPr>
                <w:sz w:val="18"/>
                <w:szCs w:val="18"/>
              </w:rPr>
            </w:pPr>
          </w:p>
        </w:tc>
        <w:tc>
          <w:tcPr>
            <w:tcW w:w="1191" w:type="dxa"/>
            <w:gridSpan w:val="2"/>
            <w:vMerge/>
            <w:tcBorders>
              <w:top w:val="nil"/>
            </w:tcBorders>
          </w:tcPr>
          <w:p w14:paraId="7F4277F5" w14:textId="77777777" w:rsidR="003D200F" w:rsidRPr="00AC33F9" w:rsidRDefault="003D200F" w:rsidP="00CA40DE">
            <w:pPr>
              <w:rPr>
                <w:sz w:val="18"/>
                <w:szCs w:val="18"/>
              </w:rPr>
            </w:pPr>
          </w:p>
        </w:tc>
      </w:tr>
      <w:tr w:rsidR="003D200F" w:rsidRPr="00AC33F9" w14:paraId="7F427802" w14:textId="77777777" w:rsidTr="00CA40DE">
        <w:trPr>
          <w:trHeight w:val="200"/>
        </w:trPr>
        <w:tc>
          <w:tcPr>
            <w:tcW w:w="1135" w:type="dxa"/>
          </w:tcPr>
          <w:p w14:paraId="7F4277F7" w14:textId="77777777" w:rsidR="003D200F" w:rsidRPr="00AC33F9" w:rsidRDefault="003D200F" w:rsidP="00CA40DE">
            <w:pPr>
              <w:rPr>
                <w:sz w:val="18"/>
                <w:szCs w:val="18"/>
              </w:rPr>
            </w:pPr>
            <w:r w:rsidRPr="00AC33F9">
              <w:rPr>
                <w:sz w:val="18"/>
                <w:szCs w:val="18"/>
              </w:rPr>
              <w:t>Nappali</w:t>
            </w:r>
          </w:p>
        </w:tc>
        <w:tc>
          <w:tcPr>
            <w:tcW w:w="871" w:type="dxa"/>
          </w:tcPr>
          <w:p w14:paraId="7F4277F8" w14:textId="77777777" w:rsidR="003D200F" w:rsidRPr="00AC33F9" w:rsidRDefault="003D200F" w:rsidP="00CA40DE">
            <w:pPr>
              <w:rPr>
                <w:sz w:val="18"/>
                <w:szCs w:val="18"/>
              </w:rPr>
            </w:pPr>
          </w:p>
        </w:tc>
        <w:tc>
          <w:tcPr>
            <w:tcW w:w="989" w:type="dxa"/>
          </w:tcPr>
          <w:p w14:paraId="7F4277F9" w14:textId="77777777" w:rsidR="003D200F" w:rsidRPr="00AC33F9" w:rsidRDefault="003D200F" w:rsidP="00CA40DE">
            <w:pPr>
              <w:rPr>
                <w:sz w:val="18"/>
                <w:szCs w:val="18"/>
              </w:rPr>
            </w:pPr>
          </w:p>
        </w:tc>
        <w:tc>
          <w:tcPr>
            <w:tcW w:w="236" w:type="dxa"/>
            <w:gridSpan w:val="2"/>
          </w:tcPr>
          <w:p w14:paraId="7F4277FA" w14:textId="77777777" w:rsidR="003D200F" w:rsidRPr="00AC33F9" w:rsidRDefault="003D200F" w:rsidP="00CA40DE">
            <w:pPr>
              <w:rPr>
                <w:sz w:val="18"/>
                <w:szCs w:val="18"/>
              </w:rPr>
            </w:pPr>
            <w:r>
              <w:rPr>
                <w:sz w:val="18"/>
                <w:szCs w:val="18"/>
              </w:rPr>
              <w:t>0</w:t>
            </w:r>
          </w:p>
        </w:tc>
        <w:tc>
          <w:tcPr>
            <w:tcW w:w="770" w:type="dxa"/>
          </w:tcPr>
          <w:p w14:paraId="7F4277FB" w14:textId="77777777" w:rsidR="003D200F" w:rsidRPr="00AC33F9" w:rsidRDefault="003D200F" w:rsidP="00CA40DE">
            <w:pPr>
              <w:rPr>
                <w:sz w:val="18"/>
                <w:szCs w:val="18"/>
              </w:rPr>
            </w:pPr>
          </w:p>
        </w:tc>
        <w:tc>
          <w:tcPr>
            <w:tcW w:w="425" w:type="dxa"/>
          </w:tcPr>
          <w:p w14:paraId="7F4277FC" w14:textId="77777777" w:rsidR="003D200F" w:rsidRPr="00AC33F9" w:rsidRDefault="003D200F" w:rsidP="00CA40DE">
            <w:pPr>
              <w:rPr>
                <w:sz w:val="18"/>
                <w:szCs w:val="18"/>
              </w:rPr>
            </w:pPr>
            <w:r>
              <w:rPr>
                <w:sz w:val="18"/>
                <w:szCs w:val="18"/>
              </w:rPr>
              <w:t>3</w:t>
            </w:r>
          </w:p>
        </w:tc>
        <w:tc>
          <w:tcPr>
            <w:tcW w:w="851" w:type="dxa"/>
          </w:tcPr>
          <w:p w14:paraId="7F4277FD" w14:textId="77777777" w:rsidR="003D200F" w:rsidRPr="00AC33F9" w:rsidRDefault="003D200F" w:rsidP="00CA40DE">
            <w:pPr>
              <w:rPr>
                <w:sz w:val="18"/>
                <w:szCs w:val="18"/>
              </w:rPr>
            </w:pPr>
          </w:p>
        </w:tc>
        <w:tc>
          <w:tcPr>
            <w:tcW w:w="425" w:type="dxa"/>
          </w:tcPr>
          <w:p w14:paraId="7F4277FE" w14:textId="77777777" w:rsidR="003D200F" w:rsidRPr="00AC33F9" w:rsidRDefault="003D200F" w:rsidP="00CA40DE">
            <w:pPr>
              <w:rPr>
                <w:sz w:val="18"/>
                <w:szCs w:val="18"/>
              </w:rPr>
            </w:pPr>
            <w:r>
              <w:rPr>
                <w:sz w:val="18"/>
                <w:szCs w:val="18"/>
              </w:rPr>
              <w:t>0</w:t>
            </w:r>
          </w:p>
        </w:tc>
        <w:tc>
          <w:tcPr>
            <w:tcW w:w="1392" w:type="dxa"/>
            <w:vMerge w:val="restart"/>
          </w:tcPr>
          <w:p w14:paraId="7F4277FF" w14:textId="77777777" w:rsidR="003D200F" w:rsidRPr="00AC33F9" w:rsidRDefault="003D200F" w:rsidP="00CA40DE">
            <w:pPr>
              <w:rPr>
                <w:sz w:val="18"/>
                <w:szCs w:val="18"/>
              </w:rPr>
            </w:pPr>
            <w:r w:rsidRPr="00AC33F9">
              <w:rPr>
                <w:sz w:val="18"/>
                <w:szCs w:val="18"/>
              </w:rPr>
              <w:t>F</w:t>
            </w:r>
          </w:p>
        </w:tc>
        <w:tc>
          <w:tcPr>
            <w:tcW w:w="992" w:type="dxa"/>
            <w:vMerge w:val="restart"/>
          </w:tcPr>
          <w:p w14:paraId="7F427800" w14:textId="77777777" w:rsidR="003D200F" w:rsidRPr="00AC33F9" w:rsidRDefault="003D200F" w:rsidP="00CA40DE">
            <w:pPr>
              <w:rPr>
                <w:sz w:val="18"/>
                <w:szCs w:val="18"/>
              </w:rPr>
            </w:pPr>
            <w:r w:rsidRPr="00AC33F9">
              <w:rPr>
                <w:sz w:val="18"/>
                <w:szCs w:val="18"/>
              </w:rPr>
              <w:t>5</w:t>
            </w:r>
          </w:p>
        </w:tc>
        <w:tc>
          <w:tcPr>
            <w:tcW w:w="1191" w:type="dxa"/>
            <w:gridSpan w:val="2"/>
            <w:vMerge w:val="restart"/>
          </w:tcPr>
          <w:p w14:paraId="7F427801" w14:textId="77777777" w:rsidR="003D200F" w:rsidRPr="00AC33F9" w:rsidRDefault="003D200F" w:rsidP="00CA40DE">
            <w:pPr>
              <w:rPr>
                <w:sz w:val="18"/>
                <w:szCs w:val="18"/>
              </w:rPr>
            </w:pPr>
            <w:r w:rsidRPr="00AC33F9">
              <w:rPr>
                <w:sz w:val="18"/>
                <w:szCs w:val="18"/>
              </w:rPr>
              <w:t>magyar</w:t>
            </w:r>
          </w:p>
        </w:tc>
      </w:tr>
      <w:tr w:rsidR="003D200F" w:rsidRPr="00AC33F9" w14:paraId="7F42780E" w14:textId="77777777" w:rsidTr="00CA40DE">
        <w:trPr>
          <w:trHeight w:val="200"/>
        </w:trPr>
        <w:tc>
          <w:tcPr>
            <w:tcW w:w="1135" w:type="dxa"/>
          </w:tcPr>
          <w:p w14:paraId="7F427803" w14:textId="77777777" w:rsidR="003D200F" w:rsidRPr="00AC33F9" w:rsidRDefault="003D200F" w:rsidP="00CA40DE">
            <w:pPr>
              <w:rPr>
                <w:sz w:val="18"/>
                <w:szCs w:val="18"/>
              </w:rPr>
            </w:pPr>
            <w:r w:rsidRPr="00AC33F9">
              <w:rPr>
                <w:sz w:val="18"/>
                <w:szCs w:val="18"/>
              </w:rPr>
              <w:t>Levelező</w:t>
            </w:r>
          </w:p>
        </w:tc>
        <w:tc>
          <w:tcPr>
            <w:tcW w:w="871" w:type="dxa"/>
          </w:tcPr>
          <w:p w14:paraId="7F427804" w14:textId="77777777" w:rsidR="003D200F" w:rsidRPr="00AC33F9" w:rsidRDefault="003D200F" w:rsidP="00CA40DE">
            <w:pPr>
              <w:rPr>
                <w:sz w:val="18"/>
                <w:szCs w:val="18"/>
              </w:rPr>
            </w:pPr>
          </w:p>
        </w:tc>
        <w:tc>
          <w:tcPr>
            <w:tcW w:w="989" w:type="dxa"/>
          </w:tcPr>
          <w:p w14:paraId="7F427805" w14:textId="77777777" w:rsidR="003D200F" w:rsidRPr="00AC33F9" w:rsidRDefault="003D200F" w:rsidP="00CA40DE">
            <w:pPr>
              <w:rPr>
                <w:sz w:val="18"/>
                <w:szCs w:val="18"/>
              </w:rPr>
            </w:pPr>
            <w:r w:rsidRPr="00AC33F9">
              <w:rPr>
                <w:sz w:val="18"/>
                <w:szCs w:val="18"/>
              </w:rPr>
              <w:t>Féléves</w:t>
            </w:r>
          </w:p>
        </w:tc>
        <w:tc>
          <w:tcPr>
            <w:tcW w:w="236" w:type="dxa"/>
            <w:gridSpan w:val="2"/>
          </w:tcPr>
          <w:p w14:paraId="7F427806" w14:textId="77777777" w:rsidR="003D200F" w:rsidRPr="00AC33F9" w:rsidRDefault="003D200F" w:rsidP="00CA40DE">
            <w:pPr>
              <w:rPr>
                <w:sz w:val="18"/>
                <w:szCs w:val="18"/>
              </w:rPr>
            </w:pPr>
            <w:r>
              <w:rPr>
                <w:sz w:val="18"/>
                <w:szCs w:val="18"/>
              </w:rPr>
              <w:t>00</w:t>
            </w:r>
          </w:p>
        </w:tc>
        <w:tc>
          <w:tcPr>
            <w:tcW w:w="770" w:type="dxa"/>
          </w:tcPr>
          <w:p w14:paraId="7F427807" w14:textId="77777777" w:rsidR="003D200F" w:rsidRPr="00AC33F9" w:rsidRDefault="003D200F" w:rsidP="00CA40DE">
            <w:pPr>
              <w:rPr>
                <w:sz w:val="18"/>
                <w:szCs w:val="18"/>
              </w:rPr>
            </w:pPr>
            <w:r w:rsidRPr="00AC33F9">
              <w:rPr>
                <w:sz w:val="18"/>
                <w:szCs w:val="18"/>
              </w:rPr>
              <w:t>Féléves</w:t>
            </w:r>
          </w:p>
        </w:tc>
        <w:tc>
          <w:tcPr>
            <w:tcW w:w="425" w:type="dxa"/>
          </w:tcPr>
          <w:p w14:paraId="7F427808" w14:textId="77777777" w:rsidR="003D200F" w:rsidRPr="00AC33F9" w:rsidRDefault="003D200F" w:rsidP="00CA40DE">
            <w:pPr>
              <w:rPr>
                <w:sz w:val="18"/>
                <w:szCs w:val="18"/>
              </w:rPr>
            </w:pPr>
            <w:r>
              <w:rPr>
                <w:sz w:val="18"/>
                <w:szCs w:val="18"/>
              </w:rPr>
              <w:t>15</w:t>
            </w:r>
          </w:p>
        </w:tc>
        <w:tc>
          <w:tcPr>
            <w:tcW w:w="851" w:type="dxa"/>
          </w:tcPr>
          <w:p w14:paraId="7F427809" w14:textId="77777777" w:rsidR="003D200F" w:rsidRPr="00AC33F9" w:rsidRDefault="003D200F" w:rsidP="00CA40DE">
            <w:pPr>
              <w:rPr>
                <w:sz w:val="18"/>
                <w:szCs w:val="18"/>
              </w:rPr>
            </w:pPr>
            <w:r w:rsidRPr="00AC33F9">
              <w:rPr>
                <w:sz w:val="18"/>
                <w:szCs w:val="18"/>
              </w:rPr>
              <w:t>Féléves</w:t>
            </w:r>
          </w:p>
        </w:tc>
        <w:tc>
          <w:tcPr>
            <w:tcW w:w="425" w:type="dxa"/>
          </w:tcPr>
          <w:p w14:paraId="7F42780A" w14:textId="77777777" w:rsidR="003D200F" w:rsidRPr="00AC33F9" w:rsidRDefault="003D200F" w:rsidP="00CA40DE">
            <w:pPr>
              <w:rPr>
                <w:sz w:val="18"/>
                <w:szCs w:val="18"/>
              </w:rPr>
            </w:pPr>
            <w:r>
              <w:rPr>
                <w:sz w:val="18"/>
                <w:szCs w:val="18"/>
              </w:rPr>
              <w:t>0</w:t>
            </w:r>
          </w:p>
        </w:tc>
        <w:tc>
          <w:tcPr>
            <w:tcW w:w="1392" w:type="dxa"/>
            <w:vMerge/>
            <w:tcBorders>
              <w:top w:val="nil"/>
            </w:tcBorders>
          </w:tcPr>
          <w:p w14:paraId="7F42780B" w14:textId="77777777" w:rsidR="003D200F" w:rsidRPr="00AC33F9" w:rsidRDefault="003D200F" w:rsidP="00CA40DE">
            <w:pPr>
              <w:rPr>
                <w:sz w:val="18"/>
                <w:szCs w:val="18"/>
              </w:rPr>
            </w:pPr>
          </w:p>
        </w:tc>
        <w:tc>
          <w:tcPr>
            <w:tcW w:w="992" w:type="dxa"/>
            <w:vMerge/>
            <w:tcBorders>
              <w:top w:val="nil"/>
            </w:tcBorders>
          </w:tcPr>
          <w:p w14:paraId="7F42780C" w14:textId="77777777" w:rsidR="003D200F" w:rsidRPr="00AC33F9" w:rsidRDefault="003D200F" w:rsidP="00CA40DE">
            <w:pPr>
              <w:rPr>
                <w:sz w:val="18"/>
                <w:szCs w:val="18"/>
              </w:rPr>
            </w:pPr>
          </w:p>
        </w:tc>
        <w:tc>
          <w:tcPr>
            <w:tcW w:w="1191" w:type="dxa"/>
            <w:gridSpan w:val="2"/>
            <w:vMerge/>
            <w:tcBorders>
              <w:top w:val="nil"/>
            </w:tcBorders>
          </w:tcPr>
          <w:p w14:paraId="7F42780D" w14:textId="77777777" w:rsidR="003D200F" w:rsidRPr="00AC33F9" w:rsidRDefault="003D200F" w:rsidP="00CA40DE">
            <w:pPr>
              <w:rPr>
                <w:sz w:val="18"/>
                <w:szCs w:val="18"/>
              </w:rPr>
            </w:pPr>
          </w:p>
        </w:tc>
      </w:tr>
      <w:tr w:rsidR="003D200F" w:rsidRPr="00AC33F9" w14:paraId="7F427814" w14:textId="77777777" w:rsidTr="00CA40DE">
        <w:trPr>
          <w:trHeight w:val="200"/>
        </w:trPr>
        <w:tc>
          <w:tcPr>
            <w:tcW w:w="3231" w:type="dxa"/>
            <w:gridSpan w:val="5"/>
          </w:tcPr>
          <w:p w14:paraId="7F42780F" w14:textId="77777777" w:rsidR="003D200F" w:rsidRPr="00AC33F9" w:rsidRDefault="003D200F" w:rsidP="00CA40DE">
            <w:pPr>
              <w:rPr>
                <w:sz w:val="18"/>
                <w:szCs w:val="18"/>
              </w:rPr>
            </w:pPr>
            <w:r w:rsidRPr="00AC33F9">
              <w:rPr>
                <w:sz w:val="18"/>
                <w:szCs w:val="18"/>
              </w:rPr>
              <w:t>Tárgyfelelős oktató</w:t>
            </w:r>
          </w:p>
        </w:tc>
        <w:tc>
          <w:tcPr>
            <w:tcW w:w="1195" w:type="dxa"/>
            <w:gridSpan w:val="2"/>
          </w:tcPr>
          <w:p w14:paraId="7F427810" w14:textId="77777777" w:rsidR="003D200F" w:rsidRPr="00AC33F9" w:rsidRDefault="003D200F" w:rsidP="00CA40DE">
            <w:pPr>
              <w:rPr>
                <w:sz w:val="18"/>
                <w:szCs w:val="18"/>
              </w:rPr>
            </w:pPr>
            <w:r w:rsidRPr="00AC33F9">
              <w:rPr>
                <w:sz w:val="18"/>
                <w:szCs w:val="18"/>
              </w:rPr>
              <w:t>neve</w:t>
            </w:r>
          </w:p>
        </w:tc>
        <w:tc>
          <w:tcPr>
            <w:tcW w:w="2668" w:type="dxa"/>
            <w:gridSpan w:val="3"/>
          </w:tcPr>
          <w:p w14:paraId="7F427811" w14:textId="77777777" w:rsidR="003D200F" w:rsidRPr="00AC33F9" w:rsidRDefault="003D200F" w:rsidP="00CA40DE">
            <w:pPr>
              <w:rPr>
                <w:sz w:val="18"/>
                <w:szCs w:val="18"/>
              </w:rPr>
            </w:pPr>
            <w:r w:rsidRPr="00AC33F9">
              <w:rPr>
                <w:sz w:val="18"/>
                <w:szCs w:val="18"/>
              </w:rPr>
              <w:t xml:space="preserve">Dr. </w:t>
            </w:r>
            <w:r>
              <w:rPr>
                <w:sz w:val="18"/>
                <w:szCs w:val="18"/>
              </w:rPr>
              <w:t>Nagy Bálint</w:t>
            </w:r>
          </w:p>
        </w:tc>
        <w:tc>
          <w:tcPr>
            <w:tcW w:w="992" w:type="dxa"/>
          </w:tcPr>
          <w:p w14:paraId="7F427812" w14:textId="77777777" w:rsidR="003D200F" w:rsidRPr="00AC33F9" w:rsidRDefault="003D200F" w:rsidP="00CA40DE">
            <w:pPr>
              <w:rPr>
                <w:sz w:val="18"/>
                <w:szCs w:val="18"/>
              </w:rPr>
            </w:pPr>
            <w:r w:rsidRPr="00AC33F9">
              <w:rPr>
                <w:sz w:val="18"/>
                <w:szCs w:val="18"/>
              </w:rPr>
              <w:t>beosztása</w:t>
            </w:r>
          </w:p>
        </w:tc>
        <w:tc>
          <w:tcPr>
            <w:tcW w:w="1191" w:type="dxa"/>
            <w:gridSpan w:val="2"/>
          </w:tcPr>
          <w:p w14:paraId="7F427813" w14:textId="77777777" w:rsidR="003D200F" w:rsidRPr="00AC33F9" w:rsidRDefault="003D200F" w:rsidP="00CA40DE">
            <w:pPr>
              <w:rPr>
                <w:sz w:val="18"/>
                <w:szCs w:val="18"/>
              </w:rPr>
            </w:pPr>
            <w:r w:rsidRPr="00AC33F9">
              <w:rPr>
                <w:sz w:val="18"/>
                <w:szCs w:val="18"/>
              </w:rPr>
              <w:t>Főiskolai tanár</w:t>
            </w:r>
          </w:p>
        </w:tc>
      </w:tr>
      <w:tr w:rsidR="003D200F" w:rsidRPr="00AC33F9" w14:paraId="7F427819" w14:textId="77777777" w:rsidTr="00CA40DE">
        <w:trPr>
          <w:trHeight w:val="196"/>
        </w:trPr>
        <w:tc>
          <w:tcPr>
            <w:tcW w:w="3231" w:type="dxa"/>
            <w:gridSpan w:val="5"/>
            <w:vMerge w:val="restart"/>
          </w:tcPr>
          <w:p w14:paraId="7F427815" w14:textId="77777777" w:rsidR="003D200F" w:rsidRPr="00AC33F9" w:rsidRDefault="003D200F" w:rsidP="00CA40DE">
            <w:pPr>
              <w:rPr>
                <w:sz w:val="18"/>
                <w:szCs w:val="18"/>
              </w:rPr>
            </w:pPr>
          </w:p>
          <w:p w14:paraId="7F427816" w14:textId="77777777" w:rsidR="003D200F" w:rsidRPr="00AC33F9" w:rsidRDefault="003D200F" w:rsidP="00CA40DE">
            <w:pPr>
              <w:rPr>
                <w:sz w:val="18"/>
                <w:szCs w:val="18"/>
              </w:rPr>
            </w:pPr>
          </w:p>
          <w:p w14:paraId="7F427817" w14:textId="77777777" w:rsidR="003D200F" w:rsidRPr="00AC33F9" w:rsidRDefault="003D200F" w:rsidP="00CA40DE">
            <w:pPr>
              <w:rPr>
                <w:sz w:val="18"/>
                <w:szCs w:val="18"/>
              </w:rPr>
            </w:pPr>
            <w:r w:rsidRPr="00AC33F9">
              <w:rPr>
                <w:sz w:val="18"/>
                <w:szCs w:val="18"/>
              </w:rPr>
              <w:t>A kurzus képzési célja, indokoltsága (tartalom, kimenet, tantervi hely)</w:t>
            </w:r>
          </w:p>
        </w:tc>
        <w:tc>
          <w:tcPr>
            <w:tcW w:w="6046" w:type="dxa"/>
            <w:gridSpan w:val="8"/>
            <w:tcBorders>
              <w:bottom w:val="nil"/>
            </w:tcBorders>
          </w:tcPr>
          <w:p w14:paraId="7F427818" w14:textId="77777777" w:rsidR="003D200F" w:rsidRPr="00AC33F9" w:rsidRDefault="003D200F" w:rsidP="00CA40DE">
            <w:pPr>
              <w:rPr>
                <w:b/>
                <w:sz w:val="18"/>
                <w:szCs w:val="18"/>
              </w:rPr>
            </w:pPr>
            <w:r w:rsidRPr="00AC33F9">
              <w:rPr>
                <w:b/>
                <w:sz w:val="18"/>
                <w:szCs w:val="18"/>
              </w:rPr>
              <w:t>Rövid célkitűzés</w:t>
            </w:r>
          </w:p>
        </w:tc>
      </w:tr>
      <w:tr w:rsidR="003D200F" w:rsidRPr="00AC33F9" w14:paraId="7F42781E" w14:textId="77777777" w:rsidTr="00CA40DE">
        <w:trPr>
          <w:trHeight w:val="1033"/>
        </w:trPr>
        <w:tc>
          <w:tcPr>
            <w:tcW w:w="3231" w:type="dxa"/>
            <w:gridSpan w:val="5"/>
            <w:vMerge/>
            <w:tcBorders>
              <w:top w:val="nil"/>
            </w:tcBorders>
          </w:tcPr>
          <w:p w14:paraId="7F42781A" w14:textId="77777777" w:rsidR="003D200F" w:rsidRPr="00AC33F9" w:rsidRDefault="003D200F" w:rsidP="00CA40DE">
            <w:pPr>
              <w:rPr>
                <w:sz w:val="18"/>
                <w:szCs w:val="18"/>
              </w:rPr>
            </w:pPr>
          </w:p>
        </w:tc>
        <w:tc>
          <w:tcPr>
            <w:tcW w:w="6046" w:type="dxa"/>
            <w:gridSpan w:val="8"/>
            <w:tcBorders>
              <w:top w:val="nil"/>
            </w:tcBorders>
          </w:tcPr>
          <w:p w14:paraId="7F42781B" w14:textId="77777777" w:rsidR="003D200F" w:rsidRDefault="003D200F" w:rsidP="00CA40DE">
            <w:pPr>
              <w:pStyle w:val="Style9"/>
              <w:widowControl/>
              <w:rPr>
                <w:rStyle w:val="FontStyle56"/>
              </w:rPr>
            </w:pPr>
            <w:r>
              <w:rPr>
                <w:rStyle w:val="FontStyle56"/>
              </w:rPr>
              <w:t>Azoknak a matematikai alapoknak a megszerzése, amelyek a szaktárgyak elsajátításához nélkülözhetetlenek, valamint matematikai ismeretek bővítése a szakirodalom tanulmányozásához.</w:t>
            </w:r>
          </w:p>
          <w:p w14:paraId="7F42781C" w14:textId="77777777" w:rsidR="003D200F" w:rsidRDefault="003D200F" w:rsidP="00CA40DE">
            <w:pPr>
              <w:pStyle w:val="Style21"/>
              <w:widowControl/>
              <w:spacing w:line="240" w:lineRule="exact"/>
              <w:jc w:val="left"/>
              <w:rPr>
                <w:sz w:val="20"/>
                <w:szCs w:val="20"/>
              </w:rPr>
            </w:pPr>
          </w:p>
          <w:p w14:paraId="7F42781D" w14:textId="77777777" w:rsidR="003D200F" w:rsidRPr="00AC33F9" w:rsidRDefault="003D200F" w:rsidP="00CA40DE">
            <w:pPr>
              <w:rPr>
                <w:sz w:val="18"/>
                <w:szCs w:val="18"/>
              </w:rPr>
            </w:pPr>
          </w:p>
        </w:tc>
      </w:tr>
      <w:tr w:rsidR="003D200F" w:rsidRPr="00AC33F9" w14:paraId="7F427824" w14:textId="77777777" w:rsidTr="00CA40DE">
        <w:trPr>
          <w:trHeight w:val="400"/>
        </w:trPr>
        <w:tc>
          <w:tcPr>
            <w:tcW w:w="3231" w:type="dxa"/>
            <w:gridSpan w:val="5"/>
            <w:vMerge w:val="restart"/>
          </w:tcPr>
          <w:p w14:paraId="7F42781F" w14:textId="77777777" w:rsidR="003D200F" w:rsidRPr="00AC33F9" w:rsidRDefault="003D200F" w:rsidP="00CA40DE">
            <w:pPr>
              <w:rPr>
                <w:sz w:val="18"/>
                <w:szCs w:val="18"/>
              </w:rPr>
            </w:pPr>
          </w:p>
          <w:p w14:paraId="7F427820" w14:textId="77777777" w:rsidR="003D200F" w:rsidRPr="00AC33F9" w:rsidRDefault="003D200F" w:rsidP="00CA40DE">
            <w:pPr>
              <w:rPr>
                <w:sz w:val="18"/>
                <w:szCs w:val="18"/>
              </w:rPr>
            </w:pPr>
          </w:p>
          <w:p w14:paraId="7F427821" w14:textId="77777777" w:rsidR="003D200F" w:rsidRPr="00AC33F9" w:rsidRDefault="003D200F" w:rsidP="00CA40DE">
            <w:pPr>
              <w:rPr>
                <w:sz w:val="18"/>
                <w:szCs w:val="18"/>
              </w:rPr>
            </w:pPr>
            <w:r w:rsidRPr="00AC33F9">
              <w:rPr>
                <w:sz w:val="18"/>
                <w:szCs w:val="18"/>
              </w:rPr>
              <w:t>Jellemző átadási módok</w:t>
            </w:r>
          </w:p>
        </w:tc>
        <w:tc>
          <w:tcPr>
            <w:tcW w:w="770" w:type="dxa"/>
          </w:tcPr>
          <w:p w14:paraId="7F427822" w14:textId="77777777" w:rsidR="003D200F" w:rsidRPr="00AC33F9" w:rsidRDefault="003D200F" w:rsidP="00CA40DE">
            <w:pPr>
              <w:rPr>
                <w:sz w:val="18"/>
                <w:szCs w:val="18"/>
              </w:rPr>
            </w:pPr>
            <w:r w:rsidRPr="00AC33F9">
              <w:rPr>
                <w:sz w:val="18"/>
                <w:szCs w:val="18"/>
              </w:rPr>
              <w:t>Előadás</w:t>
            </w:r>
          </w:p>
        </w:tc>
        <w:tc>
          <w:tcPr>
            <w:tcW w:w="5276" w:type="dxa"/>
            <w:gridSpan w:val="7"/>
          </w:tcPr>
          <w:p w14:paraId="7F427823" w14:textId="77777777" w:rsidR="003D200F" w:rsidRPr="00AC33F9" w:rsidRDefault="003D200F" w:rsidP="00CA40DE">
            <w:pPr>
              <w:rPr>
                <w:sz w:val="18"/>
                <w:szCs w:val="18"/>
              </w:rPr>
            </w:pPr>
            <w:r w:rsidRPr="00AC33F9">
              <w:rPr>
                <w:sz w:val="18"/>
                <w:szCs w:val="18"/>
              </w:rPr>
              <w:t>Fogalmak, módszerek ismertetése nagy előadóban, táblás előadás, projektor használattal.</w:t>
            </w:r>
          </w:p>
        </w:tc>
      </w:tr>
      <w:tr w:rsidR="003D200F" w:rsidRPr="00AC33F9" w14:paraId="7F427828" w14:textId="77777777" w:rsidTr="00CA40DE">
        <w:trPr>
          <w:trHeight w:val="400"/>
        </w:trPr>
        <w:tc>
          <w:tcPr>
            <w:tcW w:w="3231" w:type="dxa"/>
            <w:gridSpan w:val="5"/>
            <w:vMerge/>
            <w:tcBorders>
              <w:top w:val="nil"/>
            </w:tcBorders>
          </w:tcPr>
          <w:p w14:paraId="7F427825" w14:textId="77777777" w:rsidR="003D200F" w:rsidRPr="00AC33F9" w:rsidRDefault="003D200F" w:rsidP="00CA40DE">
            <w:pPr>
              <w:rPr>
                <w:sz w:val="18"/>
                <w:szCs w:val="18"/>
              </w:rPr>
            </w:pPr>
          </w:p>
        </w:tc>
        <w:tc>
          <w:tcPr>
            <w:tcW w:w="770" w:type="dxa"/>
          </w:tcPr>
          <w:p w14:paraId="7F427826" w14:textId="77777777" w:rsidR="003D200F" w:rsidRPr="00AC33F9" w:rsidRDefault="003D200F" w:rsidP="00CA40DE">
            <w:pPr>
              <w:rPr>
                <w:sz w:val="18"/>
                <w:szCs w:val="18"/>
              </w:rPr>
            </w:pPr>
            <w:r w:rsidRPr="00AC33F9">
              <w:rPr>
                <w:sz w:val="18"/>
                <w:szCs w:val="18"/>
              </w:rPr>
              <w:t>Gyakorlat</w:t>
            </w:r>
          </w:p>
        </w:tc>
        <w:tc>
          <w:tcPr>
            <w:tcW w:w="5276" w:type="dxa"/>
            <w:gridSpan w:val="7"/>
          </w:tcPr>
          <w:p w14:paraId="7F427827" w14:textId="77777777" w:rsidR="003D200F" w:rsidRPr="00AC33F9" w:rsidRDefault="003D200F" w:rsidP="00CA40DE">
            <w:pPr>
              <w:rPr>
                <w:sz w:val="18"/>
                <w:szCs w:val="18"/>
              </w:rPr>
            </w:pPr>
            <w:r w:rsidRPr="00AC33F9">
              <w:rPr>
                <w:sz w:val="18"/>
                <w:szCs w:val="18"/>
              </w:rPr>
              <w:t>Kistermi oktatás, számítási, alkalmazási feladatok megoldása projektor, tábla, kalkulátor használatával.</w:t>
            </w:r>
          </w:p>
        </w:tc>
      </w:tr>
      <w:tr w:rsidR="003D200F" w:rsidRPr="00AC33F9" w14:paraId="7F42782C" w14:textId="77777777" w:rsidTr="00CA40DE">
        <w:trPr>
          <w:trHeight w:val="200"/>
        </w:trPr>
        <w:tc>
          <w:tcPr>
            <w:tcW w:w="3231" w:type="dxa"/>
            <w:gridSpan w:val="5"/>
            <w:vMerge/>
            <w:tcBorders>
              <w:top w:val="nil"/>
            </w:tcBorders>
          </w:tcPr>
          <w:p w14:paraId="7F427829" w14:textId="77777777" w:rsidR="003D200F" w:rsidRPr="00AC33F9" w:rsidRDefault="003D200F" w:rsidP="00CA40DE">
            <w:pPr>
              <w:rPr>
                <w:sz w:val="18"/>
                <w:szCs w:val="18"/>
              </w:rPr>
            </w:pPr>
          </w:p>
        </w:tc>
        <w:tc>
          <w:tcPr>
            <w:tcW w:w="770" w:type="dxa"/>
          </w:tcPr>
          <w:p w14:paraId="7F42782A" w14:textId="77777777" w:rsidR="003D200F" w:rsidRPr="00AC33F9" w:rsidRDefault="003D200F" w:rsidP="00CA40DE">
            <w:pPr>
              <w:rPr>
                <w:sz w:val="18"/>
                <w:szCs w:val="18"/>
              </w:rPr>
            </w:pPr>
            <w:r w:rsidRPr="00AC33F9">
              <w:rPr>
                <w:sz w:val="18"/>
                <w:szCs w:val="18"/>
              </w:rPr>
              <w:t>Labor</w:t>
            </w:r>
          </w:p>
        </w:tc>
        <w:tc>
          <w:tcPr>
            <w:tcW w:w="5276" w:type="dxa"/>
            <w:gridSpan w:val="7"/>
          </w:tcPr>
          <w:p w14:paraId="7F42782B" w14:textId="77777777" w:rsidR="003D200F" w:rsidRPr="00AC33F9" w:rsidRDefault="003D200F" w:rsidP="00CA40DE">
            <w:pPr>
              <w:rPr>
                <w:sz w:val="18"/>
                <w:szCs w:val="18"/>
              </w:rPr>
            </w:pPr>
          </w:p>
        </w:tc>
      </w:tr>
      <w:tr w:rsidR="003D200F" w:rsidRPr="00AC33F9" w14:paraId="7F427830" w14:textId="77777777" w:rsidTr="00CA40DE">
        <w:trPr>
          <w:trHeight w:val="200"/>
        </w:trPr>
        <w:tc>
          <w:tcPr>
            <w:tcW w:w="3231" w:type="dxa"/>
            <w:gridSpan w:val="5"/>
            <w:vMerge/>
            <w:tcBorders>
              <w:top w:val="nil"/>
            </w:tcBorders>
          </w:tcPr>
          <w:p w14:paraId="7F42782D" w14:textId="77777777" w:rsidR="003D200F" w:rsidRPr="00AC33F9" w:rsidRDefault="003D200F" w:rsidP="00CA40DE">
            <w:pPr>
              <w:rPr>
                <w:sz w:val="18"/>
                <w:szCs w:val="18"/>
              </w:rPr>
            </w:pPr>
          </w:p>
        </w:tc>
        <w:tc>
          <w:tcPr>
            <w:tcW w:w="770" w:type="dxa"/>
          </w:tcPr>
          <w:p w14:paraId="7F42782E" w14:textId="77777777" w:rsidR="003D200F" w:rsidRPr="00AC33F9" w:rsidRDefault="003D200F" w:rsidP="00CA40DE">
            <w:pPr>
              <w:rPr>
                <w:sz w:val="18"/>
                <w:szCs w:val="18"/>
              </w:rPr>
            </w:pPr>
            <w:r w:rsidRPr="00AC33F9">
              <w:rPr>
                <w:sz w:val="18"/>
                <w:szCs w:val="18"/>
              </w:rPr>
              <w:t>Egyéb</w:t>
            </w:r>
          </w:p>
        </w:tc>
        <w:tc>
          <w:tcPr>
            <w:tcW w:w="5276" w:type="dxa"/>
            <w:gridSpan w:val="7"/>
          </w:tcPr>
          <w:p w14:paraId="7F42782F" w14:textId="77777777" w:rsidR="003D200F" w:rsidRPr="00AC33F9" w:rsidRDefault="003D200F" w:rsidP="00CA40DE">
            <w:pPr>
              <w:rPr>
                <w:sz w:val="18"/>
                <w:szCs w:val="18"/>
              </w:rPr>
            </w:pPr>
          </w:p>
        </w:tc>
      </w:tr>
      <w:tr w:rsidR="003D200F" w:rsidRPr="00AC33F9" w14:paraId="7F42783E" w14:textId="77777777" w:rsidTr="00CA40DE">
        <w:trPr>
          <w:trHeight w:val="168"/>
        </w:trPr>
        <w:tc>
          <w:tcPr>
            <w:tcW w:w="3231" w:type="dxa"/>
            <w:gridSpan w:val="5"/>
            <w:vMerge w:val="restart"/>
          </w:tcPr>
          <w:p w14:paraId="7F427831" w14:textId="77777777" w:rsidR="003D200F" w:rsidRPr="00AC33F9" w:rsidRDefault="003D200F" w:rsidP="00CA40DE">
            <w:pPr>
              <w:rPr>
                <w:sz w:val="18"/>
                <w:szCs w:val="18"/>
              </w:rPr>
            </w:pPr>
          </w:p>
          <w:p w14:paraId="7F427832" w14:textId="77777777" w:rsidR="003D200F" w:rsidRPr="00AC33F9" w:rsidRDefault="003D200F" w:rsidP="00CA40DE">
            <w:pPr>
              <w:rPr>
                <w:sz w:val="18"/>
                <w:szCs w:val="18"/>
              </w:rPr>
            </w:pPr>
          </w:p>
          <w:p w14:paraId="7F427833" w14:textId="77777777" w:rsidR="003D200F" w:rsidRPr="00AC33F9" w:rsidRDefault="003D200F" w:rsidP="00CA40DE">
            <w:pPr>
              <w:rPr>
                <w:sz w:val="18"/>
                <w:szCs w:val="18"/>
              </w:rPr>
            </w:pPr>
          </w:p>
          <w:p w14:paraId="7F427834" w14:textId="77777777" w:rsidR="003D200F" w:rsidRPr="00AC33F9" w:rsidRDefault="003D200F" w:rsidP="00CA40DE">
            <w:pPr>
              <w:rPr>
                <w:sz w:val="18"/>
                <w:szCs w:val="18"/>
              </w:rPr>
            </w:pPr>
          </w:p>
          <w:p w14:paraId="7F427835" w14:textId="77777777" w:rsidR="003D200F" w:rsidRPr="00AC33F9" w:rsidRDefault="003D200F" w:rsidP="00CA40DE">
            <w:pPr>
              <w:rPr>
                <w:sz w:val="18"/>
                <w:szCs w:val="18"/>
              </w:rPr>
            </w:pPr>
          </w:p>
          <w:p w14:paraId="7F427836" w14:textId="77777777" w:rsidR="003D200F" w:rsidRPr="00AC33F9" w:rsidRDefault="003D200F" w:rsidP="00CA40DE">
            <w:pPr>
              <w:rPr>
                <w:sz w:val="18"/>
                <w:szCs w:val="18"/>
              </w:rPr>
            </w:pPr>
            <w:r w:rsidRPr="00AC33F9">
              <w:rPr>
                <w:sz w:val="18"/>
                <w:szCs w:val="18"/>
              </w:rPr>
              <w:t>Követelmények (tanulmányi eredményekben kifejezve)</w:t>
            </w:r>
          </w:p>
        </w:tc>
        <w:tc>
          <w:tcPr>
            <w:tcW w:w="770" w:type="dxa"/>
            <w:tcBorders>
              <w:bottom w:val="nil"/>
              <w:right w:val="nil"/>
            </w:tcBorders>
          </w:tcPr>
          <w:p w14:paraId="7F427837" w14:textId="77777777" w:rsidR="003D200F" w:rsidRPr="00AC33F9" w:rsidRDefault="003D200F" w:rsidP="00CA40DE">
            <w:pPr>
              <w:rPr>
                <w:b/>
                <w:sz w:val="18"/>
                <w:szCs w:val="18"/>
              </w:rPr>
            </w:pPr>
            <w:r w:rsidRPr="00AC33F9">
              <w:rPr>
                <w:b/>
                <w:sz w:val="18"/>
                <w:szCs w:val="18"/>
              </w:rPr>
              <w:t>Tudás</w:t>
            </w:r>
          </w:p>
        </w:tc>
        <w:tc>
          <w:tcPr>
            <w:tcW w:w="425" w:type="dxa"/>
            <w:tcBorders>
              <w:left w:val="nil"/>
              <w:bottom w:val="nil"/>
              <w:right w:val="nil"/>
            </w:tcBorders>
          </w:tcPr>
          <w:p w14:paraId="7F427838" w14:textId="77777777" w:rsidR="003D200F" w:rsidRPr="00AC33F9" w:rsidRDefault="003D200F" w:rsidP="00CA40DE">
            <w:pPr>
              <w:rPr>
                <w:sz w:val="18"/>
                <w:szCs w:val="18"/>
              </w:rPr>
            </w:pPr>
          </w:p>
        </w:tc>
        <w:tc>
          <w:tcPr>
            <w:tcW w:w="851" w:type="dxa"/>
            <w:tcBorders>
              <w:left w:val="nil"/>
              <w:bottom w:val="nil"/>
              <w:right w:val="nil"/>
            </w:tcBorders>
          </w:tcPr>
          <w:p w14:paraId="7F427839" w14:textId="77777777" w:rsidR="003D200F" w:rsidRPr="00AC33F9" w:rsidRDefault="003D200F" w:rsidP="00CA40DE">
            <w:pPr>
              <w:rPr>
                <w:sz w:val="18"/>
                <w:szCs w:val="18"/>
              </w:rPr>
            </w:pPr>
          </w:p>
        </w:tc>
        <w:tc>
          <w:tcPr>
            <w:tcW w:w="425" w:type="dxa"/>
            <w:tcBorders>
              <w:left w:val="nil"/>
              <w:bottom w:val="nil"/>
              <w:right w:val="nil"/>
            </w:tcBorders>
          </w:tcPr>
          <w:p w14:paraId="7F42783A" w14:textId="77777777" w:rsidR="003D200F" w:rsidRPr="00AC33F9" w:rsidRDefault="003D200F" w:rsidP="00CA40DE">
            <w:pPr>
              <w:rPr>
                <w:sz w:val="18"/>
                <w:szCs w:val="18"/>
              </w:rPr>
            </w:pPr>
          </w:p>
        </w:tc>
        <w:tc>
          <w:tcPr>
            <w:tcW w:w="1392" w:type="dxa"/>
            <w:tcBorders>
              <w:left w:val="nil"/>
              <w:bottom w:val="nil"/>
              <w:right w:val="nil"/>
            </w:tcBorders>
          </w:tcPr>
          <w:p w14:paraId="7F42783B" w14:textId="77777777" w:rsidR="003D200F" w:rsidRPr="00AC33F9" w:rsidRDefault="003D200F" w:rsidP="00CA40DE">
            <w:pPr>
              <w:rPr>
                <w:sz w:val="18"/>
                <w:szCs w:val="18"/>
              </w:rPr>
            </w:pPr>
          </w:p>
        </w:tc>
        <w:tc>
          <w:tcPr>
            <w:tcW w:w="992" w:type="dxa"/>
            <w:tcBorders>
              <w:left w:val="nil"/>
              <w:bottom w:val="nil"/>
              <w:right w:val="nil"/>
            </w:tcBorders>
          </w:tcPr>
          <w:p w14:paraId="7F42783C" w14:textId="77777777" w:rsidR="003D200F" w:rsidRPr="00AC33F9" w:rsidRDefault="003D200F" w:rsidP="00CA40DE">
            <w:pPr>
              <w:rPr>
                <w:sz w:val="18"/>
                <w:szCs w:val="18"/>
              </w:rPr>
            </w:pPr>
          </w:p>
        </w:tc>
        <w:tc>
          <w:tcPr>
            <w:tcW w:w="1191" w:type="dxa"/>
            <w:gridSpan w:val="2"/>
            <w:tcBorders>
              <w:left w:val="nil"/>
              <w:bottom w:val="nil"/>
            </w:tcBorders>
          </w:tcPr>
          <w:p w14:paraId="7F42783D" w14:textId="77777777" w:rsidR="003D200F" w:rsidRPr="00AC33F9" w:rsidRDefault="003D200F" w:rsidP="00CA40DE">
            <w:pPr>
              <w:rPr>
                <w:sz w:val="18"/>
                <w:szCs w:val="18"/>
              </w:rPr>
            </w:pPr>
          </w:p>
        </w:tc>
      </w:tr>
      <w:tr w:rsidR="003D200F" w:rsidRPr="00AC33F9" w14:paraId="7F427842" w14:textId="77777777" w:rsidTr="00CA40DE">
        <w:trPr>
          <w:trHeight w:val="940"/>
        </w:trPr>
        <w:tc>
          <w:tcPr>
            <w:tcW w:w="3231" w:type="dxa"/>
            <w:gridSpan w:val="5"/>
            <w:vMerge/>
            <w:tcBorders>
              <w:top w:val="nil"/>
            </w:tcBorders>
          </w:tcPr>
          <w:p w14:paraId="7F42783F" w14:textId="77777777" w:rsidR="003D200F" w:rsidRPr="00AC33F9" w:rsidRDefault="003D200F" w:rsidP="00CA40DE">
            <w:pPr>
              <w:rPr>
                <w:sz w:val="18"/>
                <w:szCs w:val="18"/>
              </w:rPr>
            </w:pPr>
          </w:p>
        </w:tc>
        <w:tc>
          <w:tcPr>
            <w:tcW w:w="6046" w:type="dxa"/>
            <w:gridSpan w:val="8"/>
            <w:tcBorders>
              <w:top w:val="nil"/>
            </w:tcBorders>
          </w:tcPr>
          <w:p w14:paraId="7F427840" w14:textId="77777777" w:rsidR="003D200F" w:rsidRPr="0001722E" w:rsidRDefault="003D200F" w:rsidP="003D200F">
            <w:pPr>
              <w:pStyle w:val="Default"/>
              <w:numPr>
                <w:ilvl w:val="1"/>
                <w:numId w:val="28"/>
              </w:numPr>
              <w:ind w:left="643"/>
              <w:rPr>
                <w:rFonts w:ascii="Times New Roman" w:hAnsi="Times New Roman" w:cs="Times New Roman"/>
                <w:color w:val="auto"/>
                <w:sz w:val="20"/>
                <w:szCs w:val="20"/>
              </w:rPr>
            </w:pPr>
            <w:r w:rsidRPr="0001722E">
              <w:rPr>
                <w:rFonts w:ascii="Times New Roman" w:hAnsi="Times New Roman" w:cs="Times New Roman"/>
                <w:color w:val="auto"/>
                <w:sz w:val="20"/>
                <w:szCs w:val="20"/>
              </w:rPr>
              <w:t>Ismeri a műszaki szakterület műveléséhez szükséges általános és specifikus matematikai, természet- és társadalomtudományi elveket, szabályokat, összefüggéseket, eljárásokat.</w:t>
            </w:r>
          </w:p>
          <w:p w14:paraId="7F427841" w14:textId="77777777" w:rsidR="003D200F" w:rsidRPr="0001722E" w:rsidRDefault="003D200F" w:rsidP="00CA40DE">
            <w:pPr>
              <w:rPr>
                <w:sz w:val="18"/>
                <w:szCs w:val="18"/>
              </w:rPr>
            </w:pPr>
          </w:p>
        </w:tc>
      </w:tr>
      <w:tr w:rsidR="003D200F" w:rsidRPr="00AC33F9" w14:paraId="7F42784B" w14:textId="77777777" w:rsidTr="00CA40DE">
        <w:trPr>
          <w:trHeight w:val="174"/>
        </w:trPr>
        <w:tc>
          <w:tcPr>
            <w:tcW w:w="3231" w:type="dxa"/>
            <w:gridSpan w:val="5"/>
            <w:vMerge/>
            <w:tcBorders>
              <w:top w:val="nil"/>
            </w:tcBorders>
          </w:tcPr>
          <w:p w14:paraId="7F427843" w14:textId="77777777" w:rsidR="003D200F" w:rsidRPr="00AC33F9" w:rsidRDefault="003D200F" w:rsidP="00CA40DE">
            <w:pPr>
              <w:rPr>
                <w:sz w:val="18"/>
                <w:szCs w:val="18"/>
              </w:rPr>
            </w:pPr>
          </w:p>
        </w:tc>
        <w:tc>
          <w:tcPr>
            <w:tcW w:w="770" w:type="dxa"/>
            <w:tcBorders>
              <w:bottom w:val="nil"/>
              <w:right w:val="nil"/>
            </w:tcBorders>
          </w:tcPr>
          <w:p w14:paraId="7F427844" w14:textId="77777777" w:rsidR="003D200F" w:rsidRPr="00AC33F9" w:rsidRDefault="003D200F" w:rsidP="00CA40DE">
            <w:pPr>
              <w:rPr>
                <w:b/>
                <w:sz w:val="18"/>
                <w:szCs w:val="18"/>
              </w:rPr>
            </w:pPr>
            <w:r w:rsidRPr="00AC33F9">
              <w:rPr>
                <w:b/>
                <w:sz w:val="18"/>
                <w:szCs w:val="18"/>
              </w:rPr>
              <w:t>Képesség</w:t>
            </w:r>
          </w:p>
        </w:tc>
        <w:tc>
          <w:tcPr>
            <w:tcW w:w="425" w:type="dxa"/>
            <w:tcBorders>
              <w:left w:val="nil"/>
              <w:bottom w:val="nil"/>
              <w:right w:val="nil"/>
            </w:tcBorders>
          </w:tcPr>
          <w:p w14:paraId="7F427845" w14:textId="77777777" w:rsidR="003D200F" w:rsidRPr="00AC33F9" w:rsidRDefault="003D200F" w:rsidP="00CA40DE">
            <w:pPr>
              <w:rPr>
                <w:sz w:val="18"/>
                <w:szCs w:val="18"/>
              </w:rPr>
            </w:pPr>
          </w:p>
        </w:tc>
        <w:tc>
          <w:tcPr>
            <w:tcW w:w="851" w:type="dxa"/>
            <w:tcBorders>
              <w:left w:val="nil"/>
              <w:bottom w:val="nil"/>
              <w:right w:val="nil"/>
            </w:tcBorders>
          </w:tcPr>
          <w:p w14:paraId="7F427846" w14:textId="77777777" w:rsidR="003D200F" w:rsidRPr="0001722E" w:rsidRDefault="003D200F" w:rsidP="00CA40DE">
            <w:pPr>
              <w:rPr>
                <w:sz w:val="18"/>
                <w:szCs w:val="18"/>
              </w:rPr>
            </w:pPr>
          </w:p>
        </w:tc>
        <w:tc>
          <w:tcPr>
            <w:tcW w:w="425" w:type="dxa"/>
            <w:tcBorders>
              <w:left w:val="nil"/>
              <w:bottom w:val="nil"/>
              <w:right w:val="nil"/>
            </w:tcBorders>
          </w:tcPr>
          <w:p w14:paraId="7F427847" w14:textId="77777777" w:rsidR="003D200F" w:rsidRPr="00AC33F9" w:rsidRDefault="003D200F" w:rsidP="00CA40DE">
            <w:pPr>
              <w:rPr>
                <w:sz w:val="18"/>
                <w:szCs w:val="18"/>
              </w:rPr>
            </w:pPr>
          </w:p>
        </w:tc>
        <w:tc>
          <w:tcPr>
            <w:tcW w:w="1392" w:type="dxa"/>
            <w:tcBorders>
              <w:left w:val="nil"/>
              <w:bottom w:val="nil"/>
              <w:right w:val="nil"/>
            </w:tcBorders>
          </w:tcPr>
          <w:p w14:paraId="7F427848" w14:textId="77777777" w:rsidR="003D200F" w:rsidRPr="00AC33F9" w:rsidRDefault="003D200F" w:rsidP="00CA40DE">
            <w:pPr>
              <w:rPr>
                <w:sz w:val="18"/>
                <w:szCs w:val="18"/>
              </w:rPr>
            </w:pPr>
          </w:p>
        </w:tc>
        <w:tc>
          <w:tcPr>
            <w:tcW w:w="992" w:type="dxa"/>
            <w:tcBorders>
              <w:left w:val="nil"/>
              <w:bottom w:val="nil"/>
              <w:right w:val="nil"/>
            </w:tcBorders>
          </w:tcPr>
          <w:p w14:paraId="7F427849" w14:textId="77777777" w:rsidR="003D200F" w:rsidRPr="00AC33F9" w:rsidRDefault="003D200F" w:rsidP="00CA40DE">
            <w:pPr>
              <w:rPr>
                <w:sz w:val="18"/>
                <w:szCs w:val="18"/>
              </w:rPr>
            </w:pPr>
          </w:p>
        </w:tc>
        <w:tc>
          <w:tcPr>
            <w:tcW w:w="1191" w:type="dxa"/>
            <w:gridSpan w:val="2"/>
            <w:tcBorders>
              <w:left w:val="nil"/>
              <w:bottom w:val="nil"/>
            </w:tcBorders>
          </w:tcPr>
          <w:p w14:paraId="7F42784A" w14:textId="77777777" w:rsidR="003D200F" w:rsidRPr="00AC33F9" w:rsidRDefault="003D200F" w:rsidP="00CA40DE">
            <w:pPr>
              <w:rPr>
                <w:sz w:val="18"/>
                <w:szCs w:val="18"/>
              </w:rPr>
            </w:pPr>
          </w:p>
        </w:tc>
      </w:tr>
      <w:tr w:rsidR="003D200F" w:rsidRPr="00AC33F9" w14:paraId="7F42784E" w14:textId="77777777" w:rsidTr="00CA40DE">
        <w:trPr>
          <w:trHeight w:val="582"/>
        </w:trPr>
        <w:tc>
          <w:tcPr>
            <w:tcW w:w="3231" w:type="dxa"/>
            <w:gridSpan w:val="5"/>
            <w:vMerge/>
            <w:tcBorders>
              <w:top w:val="nil"/>
            </w:tcBorders>
          </w:tcPr>
          <w:p w14:paraId="7F42784C" w14:textId="77777777" w:rsidR="003D200F" w:rsidRPr="00AC33F9" w:rsidRDefault="003D200F" w:rsidP="00CA40DE">
            <w:pPr>
              <w:rPr>
                <w:sz w:val="18"/>
                <w:szCs w:val="18"/>
              </w:rPr>
            </w:pPr>
          </w:p>
        </w:tc>
        <w:tc>
          <w:tcPr>
            <w:tcW w:w="6046" w:type="dxa"/>
            <w:gridSpan w:val="8"/>
            <w:tcBorders>
              <w:top w:val="nil"/>
            </w:tcBorders>
          </w:tcPr>
          <w:p w14:paraId="7F42784D" w14:textId="77777777" w:rsidR="003D200F" w:rsidRPr="0001722E" w:rsidRDefault="003D200F" w:rsidP="003D200F">
            <w:pPr>
              <w:pStyle w:val="Default"/>
              <w:numPr>
                <w:ilvl w:val="1"/>
                <w:numId w:val="28"/>
              </w:numPr>
              <w:ind w:left="643"/>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önálló tanulás megtervezésére, megszervezésére és végzésére. </w:t>
            </w:r>
          </w:p>
        </w:tc>
      </w:tr>
      <w:tr w:rsidR="003D200F" w:rsidRPr="00AC33F9" w14:paraId="7F427857" w14:textId="77777777" w:rsidTr="00CA40DE">
        <w:trPr>
          <w:trHeight w:val="144"/>
        </w:trPr>
        <w:tc>
          <w:tcPr>
            <w:tcW w:w="3231" w:type="dxa"/>
            <w:gridSpan w:val="5"/>
            <w:vMerge/>
            <w:tcBorders>
              <w:top w:val="nil"/>
            </w:tcBorders>
          </w:tcPr>
          <w:p w14:paraId="7F42784F" w14:textId="77777777" w:rsidR="003D200F" w:rsidRPr="00AC33F9" w:rsidRDefault="003D200F" w:rsidP="00CA40DE">
            <w:pPr>
              <w:rPr>
                <w:sz w:val="18"/>
                <w:szCs w:val="18"/>
              </w:rPr>
            </w:pPr>
          </w:p>
        </w:tc>
        <w:tc>
          <w:tcPr>
            <w:tcW w:w="770" w:type="dxa"/>
            <w:tcBorders>
              <w:bottom w:val="nil"/>
              <w:right w:val="nil"/>
            </w:tcBorders>
          </w:tcPr>
          <w:p w14:paraId="7F427850" w14:textId="77777777" w:rsidR="003D200F" w:rsidRPr="00AC33F9" w:rsidRDefault="003D200F" w:rsidP="00CA40DE">
            <w:pPr>
              <w:rPr>
                <w:b/>
                <w:sz w:val="18"/>
                <w:szCs w:val="18"/>
              </w:rPr>
            </w:pPr>
            <w:r w:rsidRPr="00AC33F9">
              <w:rPr>
                <w:b/>
                <w:sz w:val="18"/>
                <w:szCs w:val="18"/>
              </w:rPr>
              <w:t>Attitűd</w:t>
            </w:r>
          </w:p>
        </w:tc>
        <w:tc>
          <w:tcPr>
            <w:tcW w:w="425" w:type="dxa"/>
            <w:tcBorders>
              <w:left w:val="nil"/>
              <w:bottom w:val="nil"/>
              <w:right w:val="nil"/>
            </w:tcBorders>
          </w:tcPr>
          <w:p w14:paraId="7F427851" w14:textId="77777777" w:rsidR="003D200F" w:rsidRPr="00AC33F9" w:rsidRDefault="003D200F" w:rsidP="00CA40DE">
            <w:pPr>
              <w:rPr>
                <w:sz w:val="18"/>
                <w:szCs w:val="18"/>
              </w:rPr>
            </w:pPr>
          </w:p>
        </w:tc>
        <w:tc>
          <w:tcPr>
            <w:tcW w:w="851" w:type="dxa"/>
            <w:tcBorders>
              <w:left w:val="nil"/>
              <w:bottom w:val="nil"/>
              <w:right w:val="nil"/>
            </w:tcBorders>
          </w:tcPr>
          <w:p w14:paraId="7F427852" w14:textId="77777777" w:rsidR="003D200F" w:rsidRPr="00AC33F9" w:rsidRDefault="003D200F" w:rsidP="00CA40DE">
            <w:pPr>
              <w:rPr>
                <w:sz w:val="18"/>
                <w:szCs w:val="18"/>
              </w:rPr>
            </w:pPr>
          </w:p>
        </w:tc>
        <w:tc>
          <w:tcPr>
            <w:tcW w:w="425" w:type="dxa"/>
            <w:tcBorders>
              <w:left w:val="nil"/>
              <w:bottom w:val="nil"/>
              <w:right w:val="nil"/>
            </w:tcBorders>
          </w:tcPr>
          <w:p w14:paraId="7F427853" w14:textId="77777777" w:rsidR="003D200F" w:rsidRPr="00AC33F9" w:rsidRDefault="003D200F" w:rsidP="00CA40DE">
            <w:pPr>
              <w:rPr>
                <w:sz w:val="18"/>
                <w:szCs w:val="18"/>
              </w:rPr>
            </w:pPr>
          </w:p>
        </w:tc>
        <w:tc>
          <w:tcPr>
            <w:tcW w:w="1392" w:type="dxa"/>
            <w:tcBorders>
              <w:left w:val="nil"/>
              <w:bottom w:val="nil"/>
              <w:right w:val="nil"/>
            </w:tcBorders>
          </w:tcPr>
          <w:p w14:paraId="7F427854" w14:textId="77777777" w:rsidR="003D200F" w:rsidRPr="00AC33F9" w:rsidRDefault="003D200F" w:rsidP="00CA40DE">
            <w:pPr>
              <w:rPr>
                <w:sz w:val="18"/>
                <w:szCs w:val="18"/>
              </w:rPr>
            </w:pPr>
          </w:p>
        </w:tc>
        <w:tc>
          <w:tcPr>
            <w:tcW w:w="992" w:type="dxa"/>
            <w:tcBorders>
              <w:left w:val="nil"/>
              <w:bottom w:val="nil"/>
              <w:right w:val="nil"/>
            </w:tcBorders>
          </w:tcPr>
          <w:p w14:paraId="7F427855" w14:textId="77777777" w:rsidR="003D200F" w:rsidRPr="00AC33F9" w:rsidRDefault="003D200F" w:rsidP="00CA40DE">
            <w:pPr>
              <w:rPr>
                <w:sz w:val="18"/>
                <w:szCs w:val="18"/>
              </w:rPr>
            </w:pPr>
          </w:p>
        </w:tc>
        <w:tc>
          <w:tcPr>
            <w:tcW w:w="1191" w:type="dxa"/>
            <w:gridSpan w:val="2"/>
            <w:tcBorders>
              <w:left w:val="nil"/>
              <w:bottom w:val="nil"/>
            </w:tcBorders>
          </w:tcPr>
          <w:p w14:paraId="7F427856" w14:textId="77777777" w:rsidR="003D200F" w:rsidRPr="00AC33F9" w:rsidRDefault="003D200F" w:rsidP="00CA40DE">
            <w:pPr>
              <w:rPr>
                <w:sz w:val="18"/>
                <w:szCs w:val="18"/>
              </w:rPr>
            </w:pPr>
          </w:p>
        </w:tc>
      </w:tr>
      <w:tr w:rsidR="003D200F" w:rsidRPr="00AC33F9" w14:paraId="7F42785A" w14:textId="77777777" w:rsidTr="00CA40DE">
        <w:trPr>
          <w:trHeight w:val="940"/>
        </w:trPr>
        <w:tc>
          <w:tcPr>
            <w:tcW w:w="3231" w:type="dxa"/>
            <w:gridSpan w:val="5"/>
            <w:vMerge/>
            <w:tcBorders>
              <w:top w:val="nil"/>
            </w:tcBorders>
          </w:tcPr>
          <w:p w14:paraId="7F427858" w14:textId="77777777" w:rsidR="003D200F" w:rsidRPr="00AC33F9" w:rsidRDefault="003D200F" w:rsidP="00CA40DE">
            <w:pPr>
              <w:rPr>
                <w:sz w:val="18"/>
                <w:szCs w:val="18"/>
              </w:rPr>
            </w:pPr>
          </w:p>
        </w:tc>
        <w:tc>
          <w:tcPr>
            <w:tcW w:w="6046" w:type="dxa"/>
            <w:gridSpan w:val="8"/>
            <w:tcBorders>
              <w:top w:val="nil"/>
            </w:tcBorders>
          </w:tcPr>
          <w:p w14:paraId="7F427859" w14:textId="77777777" w:rsidR="003D200F" w:rsidRPr="00AC33F9" w:rsidRDefault="003D200F" w:rsidP="00CA40DE">
            <w:pPr>
              <w:rPr>
                <w:sz w:val="18"/>
                <w:szCs w:val="18"/>
              </w:rPr>
            </w:pPr>
            <w:r w:rsidRPr="00AC33F9">
              <w:rPr>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3D200F" w:rsidRPr="00AC33F9" w14:paraId="7F42785F" w14:textId="77777777" w:rsidTr="00CA40DE">
        <w:trPr>
          <w:trHeight w:val="232"/>
        </w:trPr>
        <w:tc>
          <w:tcPr>
            <w:tcW w:w="3231" w:type="dxa"/>
            <w:gridSpan w:val="5"/>
            <w:vMerge/>
            <w:tcBorders>
              <w:top w:val="nil"/>
            </w:tcBorders>
          </w:tcPr>
          <w:p w14:paraId="7F42785B" w14:textId="77777777" w:rsidR="003D200F" w:rsidRPr="00AC33F9" w:rsidRDefault="003D200F" w:rsidP="00CA40DE">
            <w:pPr>
              <w:rPr>
                <w:sz w:val="18"/>
                <w:szCs w:val="18"/>
              </w:rPr>
            </w:pPr>
          </w:p>
        </w:tc>
        <w:tc>
          <w:tcPr>
            <w:tcW w:w="3863" w:type="dxa"/>
            <w:gridSpan w:val="5"/>
            <w:tcBorders>
              <w:bottom w:val="nil"/>
              <w:right w:val="nil"/>
            </w:tcBorders>
          </w:tcPr>
          <w:p w14:paraId="7F42785C" w14:textId="77777777" w:rsidR="003D200F" w:rsidRPr="00AC33F9" w:rsidRDefault="003D200F" w:rsidP="00CA40DE">
            <w:pPr>
              <w:rPr>
                <w:b/>
                <w:sz w:val="18"/>
                <w:szCs w:val="18"/>
              </w:rPr>
            </w:pPr>
            <w:r w:rsidRPr="00AC33F9">
              <w:rPr>
                <w:b/>
                <w:sz w:val="18"/>
                <w:szCs w:val="18"/>
              </w:rPr>
              <w:t>Autonómia és felelősségvállalás</w:t>
            </w:r>
          </w:p>
        </w:tc>
        <w:tc>
          <w:tcPr>
            <w:tcW w:w="992" w:type="dxa"/>
            <w:tcBorders>
              <w:left w:val="nil"/>
              <w:bottom w:val="nil"/>
              <w:right w:val="nil"/>
            </w:tcBorders>
          </w:tcPr>
          <w:p w14:paraId="7F42785D" w14:textId="77777777" w:rsidR="003D200F" w:rsidRPr="00AC33F9" w:rsidRDefault="003D200F" w:rsidP="00CA40DE">
            <w:pPr>
              <w:rPr>
                <w:sz w:val="18"/>
                <w:szCs w:val="18"/>
              </w:rPr>
            </w:pPr>
          </w:p>
        </w:tc>
        <w:tc>
          <w:tcPr>
            <w:tcW w:w="1191" w:type="dxa"/>
            <w:gridSpan w:val="2"/>
            <w:tcBorders>
              <w:left w:val="nil"/>
              <w:bottom w:val="nil"/>
            </w:tcBorders>
          </w:tcPr>
          <w:p w14:paraId="7F42785E" w14:textId="77777777" w:rsidR="003D200F" w:rsidRPr="00AC33F9" w:rsidRDefault="003D200F" w:rsidP="00CA40DE">
            <w:pPr>
              <w:rPr>
                <w:sz w:val="18"/>
                <w:szCs w:val="18"/>
              </w:rPr>
            </w:pPr>
          </w:p>
        </w:tc>
      </w:tr>
      <w:tr w:rsidR="003D200F" w:rsidRPr="00AC33F9" w14:paraId="7F427863" w14:textId="77777777" w:rsidTr="00CA40DE">
        <w:trPr>
          <w:trHeight w:val="320"/>
        </w:trPr>
        <w:tc>
          <w:tcPr>
            <w:tcW w:w="3231" w:type="dxa"/>
            <w:gridSpan w:val="5"/>
            <w:vMerge/>
            <w:tcBorders>
              <w:top w:val="nil"/>
            </w:tcBorders>
          </w:tcPr>
          <w:p w14:paraId="7F427860" w14:textId="77777777" w:rsidR="003D200F" w:rsidRPr="00AC33F9" w:rsidRDefault="003D200F" w:rsidP="00CA40DE">
            <w:pPr>
              <w:rPr>
                <w:sz w:val="18"/>
                <w:szCs w:val="18"/>
              </w:rPr>
            </w:pPr>
          </w:p>
        </w:tc>
        <w:tc>
          <w:tcPr>
            <w:tcW w:w="4855" w:type="dxa"/>
            <w:gridSpan w:val="6"/>
            <w:tcBorders>
              <w:top w:val="nil"/>
              <w:right w:val="nil"/>
            </w:tcBorders>
          </w:tcPr>
          <w:p w14:paraId="7F427861" w14:textId="77777777" w:rsidR="003D200F" w:rsidRPr="00AC33F9" w:rsidRDefault="003D200F" w:rsidP="00CA40DE">
            <w:pPr>
              <w:rPr>
                <w:sz w:val="18"/>
                <w:szCs w:val="18"/>
              </w:rPr>
            </w:pPr>
            <w:r w:rsidRPr="00AC33F9">
              <w:rPr>
                <w:sz w:val="18"/>
                <w:szCs w:val="18"/>
              </w:rPr>
              <w:t>Felelősségvállalás saját munkája és társai munkája iránt.</w:t>
            </w:r>
          </w:p>
        </w:tc>
        <w:tc>
          <w:tcPr>
            <w:tcW w:w="1191" w:type="dxa"/>
            <w:gridSpan w:val="2"/>
            <w:tcBorders>
              <w:top w:val="nil"/>
              <w:left w:val="nil"/>
            </w:tcBorders>
          </w:tcPr>
          <w:p w14:paraId="7F427862" w14:textId="77777777" w:rsidR="003D200F" w:rsidRPr="00AC33F9" w:rsidRDefault="003D200F" w:rsidP="00CA40DE">
            <w:pPr>
              <w:rPr>
                <w:sz w:val="18"/>
                <w:szCs w:val="18"/>
              </w:rPr>
            </w:pPr>
          </w:p>
        </w:tc>
      </w:tr>
      <w:tr w:rsidR="003D200F" w:rsidRPr="00AC33F9" w14:paraId="7F42786A" w14:textId="77777777" w:rsidTr="00CA40DE">
        <w:trPr>
          <w:trHeight w:val="692"/>
        </w:trPr>
        <w:tc>
          <w:tcPr>
            <w:tcW w:w="3231" w:type="dxa"/>
            <w:gridSpan w:val="5"/>
          </w:tcPr>
          <w:p w14:paraId="7F427864" w14:textId="77777777" w:rsidR="003D200F" w:rsidRPr="00AC33F9" w:rsidRDefault="003D200F" w:rsidP="00CA40DE">
            <w:pPr>
              <w:rPr>
                <w:sz w:val="18"/>
                <w:szCs w:val="18"/>
              </w:rPr>
            </w:pPr>
          </w:p>
          <w:p w14:paraId="7F427865" w14:textId="77777777" w:rsidR="003D200F" w:rsidRPr="00AC33F9" w:rsidRDefault="003D200F" w:rsidP="00CA40DE">
            <w:pPr>
              <w:rPr>
                <w:sz w:val="18"/>
                <w:szCs w:val="18"/>
              </w:rPr>
            </w:pPr>
          </w:p>
          <w:p w14:paraId="7F427866" w14:textId="77777777" w:rsidR="003D200F" w:rsidRPr="00AC33F9" w:rsidRDefault="003D200F" w:rsidP="00CA40DE">
            <w:pPr>
              <w:rPr>
                <w:sz w:val="18"/>
                <w:szCs w:val="18"/>
              </w:rPr>
            </w:pPr>
          </w:p>
          <w:p w14:paraId="7F427867" w14:textId="77777777" w:rsidR="003D200F" w:rsidRPr="00AC33F9" w:rsidRDefault="003D200F" w:rsidP="00CA40DE">
            <w:pPr>
              <w:rPr>
                <w:sz w:val="18"/>
                <w:szCs w:val="18"/>
              </w:rPr>
            </w:pPr>
            <w:r w:rsidRPr="00AC33F9">
              <w:rPr>
                <w:sz w:val="18"/>
                <w:szCs w:val="18"/>
              </w:rPr>
              <w:t>Tantárgy tartalmának rövid leírása</w:t>
            </w:r>
          </w:p>
        </w:tc>
        <w:tc>
          <w:tcPr>
            <w:tcW w:w="6046" w:type="dxa"/>
            <w:gridSpan w:val="8"/>
          </w:tcPr>
          <w:p w14:paraId="7F427868" w14:textId="77777777" w:rsidR="003D200F" w:rsidRDefault="003D200F" w:rsidP="00CA40DE">
            <w:pPr>
              <w:pStyle w:val="Style9"/>
              <w:widowControl/>
              <w:rPr>
                <w:rStyle w:val="FontStyle56"/>
              </w:rPr>
            </w:pPr>
            <w:r>
              <w:rPr>
                <w:rStyle w:val="FontStyle56"/>
              </w:rPr>
              <w:t>Speciális differenciálási szabályok. Differenciálszámítás geometriai alkalmazásai. Területszámítás. Forgástest térfogata, felszíne. Ívhossz-, súlypontszámítás. Többszörös integrál. Numerikus integrálás. Nemlineáris egyenletek megoldása. Szétválasztható változójú és arra visszavezethető differenciálegyenletek. Elsőrendű és másodrendű lineáris differenciálegyenletek. Hiányos másodrendű differenciálegyenletek.</w:t>
            </w:r>
          </w:p>
          <w:p w14:paraId="7F427869" w14:textId="77777777" w:rsidR="003D200F" w:rsidRPr="00AC33F9" w:rsidRDefault="003D200F" w:rsidP="00CA40DE">
            <w:pPr>
              <w:rPr>
                <w:sz w:val="18"/>
                <w:szCs w:val="18"/>
              </w:rPr>
            </w:pPr>
          </w:p>
        </w:tc>
      </w:tr>
      <w:tr w:rsidR="003D200F" w:rsidRPr="00AC33F9" w14:paraId="7F42786E" w14:textId="77777777" w:rsidTr="00CA40DE">
        <w:trPr>
          <w:gridAfter w:val="1"/>
          <w:wAfter w:w="189" w:type="dxa"/>
          <w:trHeight w:val="820"/>
        </w:trPr>
        <w:tc>
          <w:tcPr>
            <w:tcW w:w="3181" w:type="dxa"/>
            <w:gridSpan w:val="4"/>
          </w:tcPr>
          <w:p w14:paraId="7F42786B" w14:textId="77777777" w:rsidR="003D200F" w:rsidRPr="00AC33F9" w:rsidRDefault="003D200F" w:rsidP="00CA40DE">
            <w:pPr>
              <w:rPr>
                <w:sz w:val="18"/>
                <w:szCs w:val="18"/>
              </w:rPr>
            </w:pPr>
          </w:p>
          <w:p w14:paraId="7F42786C" w14:textId="77777777" w:rsidR="003D200F" w:rsidRPr="00AC33F9" w:rsidRDefault="003D200F" w:rsidP="00CA40DE">
            <w:pPr>
              <w:rPr>
                <w:sz w:val="18"/>
                <w:szCs w:val="18"/>
              </w:rPr>
            </w:pPr>
            <w:r w:rsidRPr="00AC33F9">
              <w:rPr>
                <w:sz w:val="18"/>
                <w:szCs w:val="18"/>
              </w:rPr>
              <w:t>Tanulói tevékenységformák</w:t>
            </w:r>
          </w:p>
        </w:tc>
        <w:tc>
          <w:tcPr>
            <w:tcW w:w="5907" w:type="dxa"/>
            <w:gridSpan w:val="8"/>
          </w:tcPr>
          <w:p w14:paraId="7F42786D" w14:textId="77777777" w:rsidR="003D200F" w:rsidRPr="00AC33F9" w:rsidRDefault="003D200F" w:rsidP="00CA40DE">
            <w:pPr>
              <w:rPr>
                <w:sz w:val="18"/>
                <w:szCs w:val="18"/>
              </w:rPr>
            </w:pPr>
            <w:r w:rsidRPr="00AC33F9">
              <w:rPr>
                <w:sz w:val="18"/>
                <w:szCs w:val="18"/>
              </w:rPr>
              <w:t>Elméleti anyag elsajátítása irányítással és önállóan. Feladatmegoldás irányítással és önállóan. Elméleti anyag tanulása irányítással: 10% Elméleti anyag önálló tanulása: 30% Feladatmegoldás irányítással: 30% Feladatmegoldás önállóan: 30%</w:t>
            </w:r>
          </w:p>
        </w:tc>
      </w:tr>
      <w:tr w:rsidR="003D200F" w:rsidRPr="00AC33F9" w14:paraId="7F427874" w14:textId="77777777" w:rsidTr="00CA40DE">
        <w:trPr>
          <w:gridAfter w:val="1"/>
          <w:wAfter w:w="189" w:type="dxa"/>
          <w:trHeight w:val="820"/>
        </w:trPr>
        <w:tc>
          <w:tcPr>
            <w:tcW w:w="3181" w:type="dxa"/>
            <w:gridSpan w:val="4"/>
          </w:tcPr>
          <w:p w14:paraId="7F42786F" w14:textId="77777777" w:rsidR="003D200F" w:rsidRPr="00AC33F9" w:rsidRDefault="003D200F" w:rsidP="00CA40DE">
            <w:pPr>
              <w:rPr>
                <w:sz w:val="18"/>
                <w:szCs w:val="18"/>
              </w:rPr>
            </w:pPr>
          </w:p>
          <w:p w14:paraId="7F427870" w14:textId="77777777" w:rsidR="003D200F" w:rsidRPr="00AC33F9" w:rsidRDefault="003D200F" w:rsidP="00CA40DE">
            <w:pPr>
              <w:rPr>
                <w:sz w:val="18"/>
                <w:szCs w:val="18"/>
              </w:rPr>
            </w:pPr>
            <w:r w:rsidRPr="00AC33F9">
              <w:rPr>
                <w:sz w:val="18"/>
                <w:szCs w:val="18"/>
              </w:rPr>
              <w:t>Kötelező irodalom és elérhetősége</w:t>
            </w:r>
          </w:p>
        </w:tc>
        <w:tc>
          <w:tcPr>
            <w:tcW w:w="5907" w:type="dxa"/>
            <w:gridSpan w:val="8"/>
          </w:tcPr>
          <w:p w14:paraId="7F427871" w14:textId="77777777" w:rsidR="003D200F" w:rsidRDefault="003D200F" w:rsidP="003D200F">
            <w:pPr>
              <w:pStyle w:val="Style9"/>
              <w:widowControl/>
              <w:numPr>
                <w:ilvl w:val="0"/>
                <w:numId w:val="31"/>
              </w:numPr>
              <w:jc w:val="left"/>
              <w:rPr>
                <w:rStyle w:val="FontStyle56"/>
              </w:rPr>
            </w:pPr>
            <w:r>
              <w:rPr>
                <w:rStyle w:val="FontStyle56"/>
              </w:rPr>
              <w:t>Kovács J. - Takács G. - Takács M.: Analízis. 16. kiadás. Budapest, Nemzeti Tankönyvkiadó, 2004.</w:t>
            </w:r>
          </w:p>
          <w:p w14:paraId="7F427872" w14:textId="77777777" w:rsidR="003D200F" w:rsidRPr="0001722E" w:rsidRDefault="003D200F" w:rsidP="003D200F">
            <w:pPr>
              <w:pStyle w:val="Style9"/>
              <w:widowControl/>
              <w:numPr>
                <w:ilvl w:val="0"/>
                <w:numId w:val="31"/>
              </w:numPr>
              <w:jc w:val="left"/>
              <w:rPr>
                <w:color w:val="000000"/>
                <w:sz w:val="18"/>
                <w:szCs w:val="18"/>
              </w:rPr>
            </w:pPr>
            <w:r>
              <w:rPr>
                <w:rStyle w:val="FontStyle56"/>
              </w:rPr>
              <w:t>Takács M. (szerk.): Analízis példatár. 3. javított kiadás. Dunaújváros, Dunaújvárosi Főiskola Kiadói Hivatala, 2010.</w:t>
            </w:r>
          </w:p>
          <w:p w14:paraId="7F427873" w14:textId="77777777" w:rsidR="003D200F" w:rsidRPr="00AC33F9" w:rsidRDefault="003D200F" w:rsidP="00CA40DE">
            <w:pPr>
              <w:rPr>
                <w:sz w:val="18"/>
                <w:szCs w:val="18"/>
              </w:rPr>
            </w:pPr>
          </w:p>
        </w:tc>
      </w:tr>
      <w:tr w:rsidR="003D200F" w:rsidRPr="00AC33F9" w14:paraId="7F427879" w14:textId="77777777" w:rsidTr="00CA40DE">
        <w:trPr>
          <w:gridAfter w:val="1"/>
          <w:wAfter w:w="189" w:type="dxa"/>
          <w:trHeight w:val="400"/>
        </w:trPr>
        <w:tc>
          <w:tcPr>
            <w:tcW w:w="3181" w:type="dxa"/>
            <w:gridSpan w:val="4"/>
          </w:tcPr>
          <w:p w14:paraId="7F427875" w14:textId="77777777" w:rsidR="003D200F" w:rsidRPr="00AC33F9" w:rsidRDefault="003D200F" w:rsidP="00CA40DE">
            <w:pPr>
              <w:rPr>
                <w:sz w:val="18"/>
                <w:szCs w:val="18"/>
              </w:rPr>
            </w:pPr>
            <w:r w:rsidRPr="00AC33F9">
              <w:rPr>
                <w:sz w:val="18"/>
                <w:szCs w:val="18"/>
              </w:rPr>
              <w:lastRenderedPageBreak/>
              <w:t>Ajánlott irodalom és elérhetősége</w:t>
            </w:r>
          </w:p>
        </w:tc>
        <w:tc>
          <w:tcPr>
            <w:tcW w:w="5907" w:type="dxa"/>
            <w:gridSpan w:val="8"/>
          </w:tcPr>
          <w:p w14:paraId="7F427876" w14:textId="77777777" w:rsidR="003D200F" w:rsidRDefault="003D200F" w:rsidP="003D200F">
            <w:pPr>
              <w:pStyle w:val="Style11"/>
              <w:widowControl/>
              <w:numPr>
                <w:ilvl w:val="0"/>
                <w:numId w:val="32"/>
              </w:numPr>
              <w:rPr>
                <w:rStyle w:val="FontStyle56"/>
              </w:rPr>
            </w:pPr>
            <w:r>
              <w:rPr>
                <w:rStyle w:val="FontStyle56"/>
              </w:rPr>
              <w:t>Stoyan Gisbert: Numerikus matematika Mérnököknek és programozóknak, Typotex, Budapest, 2007.</w:t>
            </w:r>
          </w:p>
          <w:p w14:paraId="7F427877" w14:textId="77777777" w:rsidR="003D200F" w:rsidRDefault="003D200F" w:rsidP="003D200F">
            <w:pPr>
              <w:pStyle w:val="Style11"/>
              <w:widowControl/>
              <w:numPr>
                <w:ilvl w:val="0"/>
                <w:numId w:val="32"/>
              </w:numPr>
              <w:rPr>
                <w:rStyle w:val="FontStyle56"/>
              </w:rPr>
            </w:pPr>
            <w:r>
              <w:rPr>
                <w:rStyle w:val="FontStyle56"/>
              </w:rPr>
              <w:t>Horváth Péter: Feleletválasztásos feladatok a matematika gyakorlatokhoz, Dunaújvárosi Főiskola Kiadói Hivatala, 2008.</w:t>
            </w:r>
          </w:p>
          <w:p w14:paraId="7F427878" w14:textId="77777777" w:rsidR="003D200F" w:rsidRPr="00AC33F9" w:rsidRDefault="003D200F" w:rsidP="00CA40DE">
            <w:pPr>
              <w:rPr>
                <w:sz w:val="18"/>
                <w:szCs w:val="18"/>
              </w:rPr>
            </w:pPr>
            <w:r w:rsidRPr="00AC33F9">
              <w:rPr>
                <w:sz w:val="18"/>
                <w:szCs w:val="18"/>
              </w:rPr>
              <w:t xml:space="preserve"> </w:t>
            </w:r>
          </w:p>
        </w:tc>
      </w:tr>
    </w:tbl>
    <w:p w14:paraId="7F42787A" w14:textId="77777777" w:rsidR="00FD26F3" w:rsidRDefault="00FD26F3">
      <w:pPr>
        <w:pStyle w:val="Style11"/>
        <w:widowControl/>
        <w:rPr>
          <w:rStyle w:val="FontStyle56"/>
        </w:rPr>
        <w:sectPr w:rsidR="00FD26F3" w:rsidSect="00F650CD">
          <w:pgSz w:w="11905" w:h="16837"/>
          <w:pgMar w:top="633" w:right="848" w:bottom="1440" w:left="851" w:header="708" w:footer="708" w:gutter="0"/>
          <w:cols w:space="60"/>
          <w:noEndnote/>
        </w:sectPr>
      </w:pPr>
    </w:p>
    <w:p w14:paraId="7F42787B" w14:textId="77777777" w:rsidR="005040CE" w:rsidRDefault="005040CE" w:rsidP="005040CE">
      <w:pPr>
        <w:pStyle w:val="Cmsor2"/>
        <w:rPr>
          <w:rFonts w:ascii="Times New Roman" w:hAnsi="Times New Roman" w:cs="Times New Roman"/>
          <w:sz w:val="24"/>
          <w:szCs w:val="24"/>
        </w:rPr>
      </w:pPr>
      <w:bookmarkStart w:id="20" w:name="_Toc40090805"/>
      <w:r w:rsidRPr="0001593B">
        <w:rPr>
          <w:rFonts w:ascii="Times New Roman" w:hAnsi="Times New Roman" w:cs="Times New Roman"/>
          <w:sz w:val="24"/>
          <w:szCs w:val="24"/>
        </w:rPr>
        <w:lastRenderedPageBreak/>
        <w:t>Szerkezeti anyagok technológiája</w:t>
      </w:r>
      <w:bookmarkEnd w:id="20"/>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5040CE" w:rsidRPr="00F92BA7" w14:paraId="7F427881" w14:textId="77777777" w:rsidTr="00CA40DE">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7C" w14:textId="77777777" w:rsidR="005040CE" w:rsidRPr="00F92BA7" w:rsidRDefault="005040CE" w:rsidP="00CA40DE">
            <w:pPr>
              <w:rPr>
                <w:sz w:val="18"/>
                <w:szCs w:val="18"/>
              </w:rPr>
            </w:pPr>
            <w:r w:rsidRPr="00F92BA7">
              <w:rPr>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7D" w14:textId="77777777" w:rsidR="005040CE" w:rsidRPr="00F92BA7" w:rsidRDefault="005040CE" w:rsidP="00CA40DE">
            <w:pPr>
              <w:rPr>
                <w:sz w:val="18"/>
                <w:szCs w:val="18"/>
              </w:rPr>
            </w:pPr>
            <w:r w:rsidRPr="00F92BA7">
              <w:rPr>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7E" w14:textId="77777777" w:rsidR="005040CE" w:rsidRPr="00F92BA7" w:rsidRDefault="005040CE" w:rsidP="00CA40DE">
            <w:pPr>
              <w:rPr>
                <w:sz w:val="18"/>
                <w:szCs w:val="18"/>
              </w:rPr>
            </w:pPr>
            <w:r>
              <w:rPr>
                <w:sz w:val="18"/>
                <w:szCs w:val="18"/>
              </w:rPr>
              <w:t>Szerkezeti anyagok technológiája</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7F" w14:textId="77777777" w:rsidR="005040CE" w:rsidRPr="00F92BA7" w:rsidRDefault="005040CE" w:rsidP="00CA40DE">
            <w:pPr>
              <w:rPr>
                <w:sz w:val="18"/>
                <w:szCs w:val="18"/>
              </w:rPr>
            </w:pPr>
            <w:r w:rsidRPr="00F92BA7">
              <w:rPr>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80" w14:textId="77777777" w:rsidR="005040CE" w:rsidRPr="00F92BA7" w:rsidRDefault="005040CE" w:rsidP="00CA40DE">
            <w:pPr>
              <w:rPr>
                <w:sz w:val="18"/>
                <w:szCs w:val="18"/>
              </w:rPr>
            </w:pPr>
            <w:r w:rsidRPr="00F92BA7">
              <w:rPr>
                <w:sz w:val="18"/>
                <w:szCs w:val="18"/>
              </w:rPr>
              <w:t>A</w:t>
            </w:r>
          </w:p>
        </w:tc>
      </w:tr>
      <w:tr w:rsidR="005040CE" w:rsidRPr="00F92BA7" w14:paraId="7F427887" w14:textId="77777777" w:rsidTr="00CA40DE">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82" w14:textId="77777777" w:rsidR="005040CE" w:rsidRPr="00F92BA7" w:rsidRDefault="005040CE" w:rsidP="00CA40DE">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83" w14:textId="77777777" w:rsidR="005040CE" w:rsidRPr="00F92BA7" w:rsidRDefault="005040CE" w:rsidP="00CA40DE">
            <w:pPr>
              <w:rPr>
                <w:sz w:val="18"/>
                <w:szCs w:val="18"/>
              </w:rPr>
            </w:pPr>
            <w:r w:rsidRPr="00F92BA7">
              <w:rPr>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84" w14:textId="77777777" w:rsidR="005040CE" w:rsidRPr="00F92BA7" w:rsidRDefault="005040CE" w:rsidP="00CA40DE">
            <w:pPr>
              <w:rPr>
                <w:sz w:val="18"/>
                <w:szCs w:val="18"/>
              </w:rPr>
            </w:pPr>
            <w:r w:rsidRPr="00002D2C">
              <w:rPr>
                <w:sz w:val="18"/>
                <w:szCs w:val="18"/>
              </w:rPr>
              <w:t>Technology of Structural Materials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85" w14:textId="77777777" w:rsidR="005040CE" w:rsidRPr="00F92BA7" w:rsidRDefault="005040CE" w:rsidP="00CA40DE">
            <w:pPr>
              <w:rPr>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86" w14:textId="77777777" w:rsidR="005040CE" w:rsidRPr="00F92BA7" w:rsidRDefault="005040CE" w:rsidP="00CA40DE">
            <w:pPr>
              <w:rPr>
                <w:sz w:val="18"/>
                <w:szCs w:val="18"/>
              </w:rPr>
            </w:pPr>
            <w:r>
              <w:rPr>
                <w:sz w:val="18"/>
                <w:szCs w:val="18"/>
              </w:rPr>
              <w:t>DUEN(L)-MUA</w:t>
            </w:r>
            <w:r w:rsidRPr="00F92BA7">
              <w:rPr>
                <w:sz w:val="18"/>
                <w:szCs w:val="18"/>
              </w:rPr>
              <w:t>-</w:t>
            </w:r>
            <w:r>
              <w:rPr>
                <w:sz w:val="18"/>
                <w:szCs w:val="18"/>
              </w:rPr>
              <w:t>116</w:t>
            </w:r>
          </w:p>
        </w:tc>
      </w:tr>
      <w:tr w:rsidR="005040CE" w:rsidRPr="00F92BA7" w14:paraId="7F427889" w14:textId="77777777" w:rsidTr="00CA40DE">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88" w14:textId="77777777" w:rsidR="005040CE" w:rsidRPr="00F92BA7" w:rsidRDefault="005040CE" w:rsidP="00CA40DE">
            <w:pPr>
              <w:rPr>
                <w:sz w:val="18"/>
                <w:szCs w:val="18"/>
              </w:rPr>
            </w:pPr>
          </w:p>
        </w:tc>
      </w:tr>
      <w:tr w:rsidR="005040CE" w:rsidRPr="00F92BA7" w14:paraId="7F42788C"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8A" w14:textId="77777777" w:rsidR="005040CE" w:rsidRPr="00F92BA7" w:rsidRDefault="005040CE" w:rsidP="00CA40DE">
            <w:pPr>
              <w:rPr>
                <w:sz w:val="18"/>
                <w:szCs w:val="18"/>
              </w:rPr>
            </w:pPr>
            <w:r w:rsidRPr="00F92BA7">
              <w:rPr>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8B" w14:textId="77777777" w:rsidR="005040CE" w:rsidRPr="00F92BA7" w:rsidRDefault="005040CE" w:rsidP="00CA40DE">
            <w:pPr>
              <w:rPr>
                <w:sz w:val="18"/>
                <w:szCs w:val="18"/>
              </w:rPr>
            </w:pPr>
            <w:r>
              <w:rPr>
                <w:sz w:val="18"/>
                <w:szCs w:val="18"/>
              </w:rPr>
              <w:t xml:space="preserve">Műszaki Intézet, </w:t>
            </w:r>
          </w:p>
        </w:tc>
      </w:tr>
      <w:tr w:rsidR="005040CE" w:rsidRPr="00F92BA7" w14:paraId="7F427890"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8D" w14:textId="77777777" w:rsidR="005040CE" w:rsidRPr="00F92BA7" w:rsidRDefault="005040CE" w:rsidP="00CA40DE">
            <w:pPr>
              <w:rPr>
                <w:sz w:val="18"/>
                <w:szCs w:val="18"/>
              </w:rPr>
            </w:pPr>
            <w:r w:rsidRPr="00F92BA7">
              <w:rPr>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7F42788E" w14:textId="77777777" w:rsidR="005040CE" w:rsidRDefault="005040CE" w:rsidP="00CA40DE">
            <w:pPr>
              <w:pStyle w:val="Style9"/>
              <w:widowControl/>
              <w:spacing w:before="29" w:line="240" w:lineRule="auto"/>
              <w:jc w:val="left"/>
              <w:rPr>
                <w:rStyle w:val="FontStyle56"/>
              </w:rPr>
            </w:pPr>
            <w:r>
              <w:rPr>
                <w:rStyle w:val="FontStyle56"/>
              </w:rPr>
              <w:t>DUEN(L)-MUA-211 Kémia és Anyagismeret</w:t>
            </w:r>
          </w:p>
          <w:p w14:paraId="7F42788F" w14:textId="77777777" w:rsidR="005040CE" w:rsidRPr="00F92BA7" w:rsidRDefault="005040CE" w:rsidP="00CA40DE">
            <w:pPr>
              <w:pStyle w:val="Style11"/>
              <w:widowControl/>
              <w:rPr>
                <w:sz w:val="18"/>
                <w:szCs w:val="18"/>
              </w:rPr>
            </w:pPr>
          </w:p>
        </w:tc>
      </w:tr>
      <w:tr w:rsidR="005040CE" w:rsidRPr="00F92BA7" w14:paraId="7F427896" w14:textId="77777777" w:rsidTr="00CA40DE">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1" w14:textId="77777777" w:rsidR="005040CE" w:rsidRPr="00F92BA7" w:rsidRDefault="005040CE" w:rsidP="00CA40DE">
            <w:pPr>
              <w:rPr>
                <w:sz w:val="18"/>
                <w:szCs w:val="18"/>
              </w:rPr>
            </w:pPr>
            <w:r w:rsidRPr="00F92BA7">
              <w:rPr>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2" w14:textId="77777777" w:rsidR="005040CE" w:rsidRPr="00F92BA7" w:rsidRDefault="005040CE" w:rsidP="00CA40DE">
            <w:pPr>
              <w:rPr>
                <w:sz w:val="18"/>
                <w:szCs w:val="18"/>
              </w:rPr>
            </w:pPr>
            <w:r w:rsidRPr="00F92BA7">
              <w:rPr>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3" w14:textId="77777777" w:rsidR="005040CE" w:rsidRPr="00F92BA7" w:rsidRDefault="005040CE" w:rsidP="00CA40DE">
            <w:pPr>
              <w:rPr>
                <w:sz w:val="18"/>
                <w:szCs w:val="18"/>
              </w:rPr>
            </w:pPr>
            <w:r w:rsidRPr="00F92BA7">
              <w:rPr>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4" w14:textId="77777777" w:rsidR="005040CE" w:rsidRPr="00F92BA7" w:rsidRDefault="005040CE" w:rsidP="00CA40DE">
            <w:pPr>
              <w:rPr>
                <w:sz w:val="18"/>
                <w:szCs w:val="18"/>
              </w:rPr>
            </w:pPr>
            <w:r w:rsidRPr="00F92BA7">
              <w:rPr>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5" w14:textId="77777777" w:rsidR="005040CE" w:rsidRPr="00F92BA7" w:rsidRDefault="005040CE" w:rsidP="00CA40DE">
            <w:pPr>
              <w:rPr>
                <w:sz w:val="18"/>
                <w:szCs w:val="18"/>
              </w:rPr>
            </w:pPr>
            <w:r w:rsidRPr="00F92BA7">
              <w:rPr>
                <w:sz w:val="18"/>
                <w:szCs w:val="18"/>
              </w:rPr>
              <w:t>Oktatás nyelve</w:t>
            </w:r>
          </w:p>
        </w:tc>
      </w:tr>
      <w:tr w:rsidR="005040CE" w:rsidRPr="00F92BA7" w14:paraId="7F42789E" w14:textId="77777777" w:rsidTr="00CA40DE">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7" w14:textId="77777777" w:rsidR="005040CE" w:rsidRPr="00F92BA7" w:rsidRDefault="005040CE" w:rsidP="00CA40DE">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8" w14:textId="77777777" w:rsidR="005040CE" w:rsidRPr="00F92BA7" w:rsidRDefault="005040CE" w:rsidP="00CA40DE">
            <w:pPr>
              <w:rPr>
                <w:sz w:val="18"/>
                <w:szCs w:val="18"/>
              </w:rPr>
            </w:pPr>
            <w:r w:rsidRPr="00F92BA7">
              <w:rPr>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9" w14:textId="77777777" w:rsidR="005040CE" w:rsidRPr="00F92BA7" w:rsidRDefault="005040CE" w:rsidP="00CA40DE">
            <w:pPr>
              <w:rPr>
                <w:sz w:val="18"/>
                <w:szCs w:val="18"/>
              </w:rPr>
            </w:pPr>
            <w:r w:rsidRPr="00F92BA7">
              <w:rPr>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A" w14:textId="77777777" w:rsidR="005040CE" w:rsidRPr="00F92BA7" w:rsidRDefault="005040CE" w:rsidP="00CA40DE">
            <w:pPr>
              <w:rPr>
                <w:sz w:val="18"/>
                <w:szCs w:val="18"/>
              </w:rPr>
            </w:pPr>
            <w:r w:rsidRPr="00F92BA7">
              <w:rPr>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B" w14:textId="77777777" w:rsidR="005040CE" w:rsidRPr="00F92BA7" w:rsidRDefault="005040CE" w:rsidP="00CA40DE">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C" w14:textId="77777777" w:rsidR="005040CE" w:rsidRPr="00F92BA7" w:rsidRDefault="005040CE" w:rsidP="00CA40DE">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D" w14:textId="77777777" w:rsidR="005040CE" w:rsidRPr="00F92BA7" w:rsidRDefault="005040CE" w:rsidP="00CA40DE">
            <w:pPr>
              <w:rPr>
                <w:sz w:val="18"/>
                <w:szCs w:val="18"/>
              </w:rPr>
            </w:pPr>
          </w:p>
        </w:tc>
      </w:tr>
      <w:tr w:rsidR="005040CE" w:rsidRPr="00F92BA7" w14:paraId="7F4278AA" w14:textId="77777777" w:rsidTr="00CA40DE">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9F" w14:textId="77777777" w:rsidR="005040CE" w:rsidRPr="00F92BA7" w:rsidRDefault="005040CE" w:rsidP="00CA40DE">
            <w:pPr>
              <w:rPr>
                <w:sz w:val="18"/>
                <w:szCs w:val="18"/>
              </w:rPr>
            </w:pPr>
            <w:r w:rsidRPr="00F92BA7">
              <w:rPr>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8A0" w14:textId="77777777" w:rsidR="005040CE" w:rsidRPr="00F92BA7" w:rsidRDefault="005040CE" w:rsidP="00CA40DE">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1" w14:textId="77777777" w:rsidR="005040CE" w:rsidRPr="00F92BA7" w:rsidRDefault="005040CE" w:rsidP="00CA40DE">
            <w:pPr>
              <w:rPr>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2" w14:textId="77777777" w:rsidR="005040CE" w:rsidRPr="00F92BA7" w:rsidRDefault="005040CE" w:rsidP="00CA40DE">
            <w:pPr>
              <w:rPr>
                <w:sz w:val="18"/>
                <w:szCs w:val="18"/>
              </w:rPr>
            </w:pPr>
            <w:r>
              <w:rPr>
                <w:sz w:val="18"/>
                <w:szCs w:val="18"/>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3" w14:textId="77777777" w:rsidR="005040CE" w:rsidRPr="00F92BA7" w:rsidRDefault="005040CE" w:rsidP="00CA40DE">
            <w:pPr>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4" w14:textId="77777777" w:rsidR="005040CE" w:rsidRPr="00F92BA7" w:rsidRDefault="005040CE" w:rsidP="00CA40DE">
            <w:pPr>
              <w:rPr>
                <w:sz w:val="18"/>
                <w:szCs w:val="18"/>
              </w:rPr>
            </w:pPr>
            <w:r>
              <w:rPr>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5" w14:textId="77777777" w:rsidR="005040CE" w:rsidRPr="00F92BA7" w:rsidRDefault="005040CE" w:rsidP="00CA40DE">
            <w:pPr>
              <w:rPr>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6" w14:textId="77777777" w:rsidR="005040CE" w:rsidRPr="00F92BA7" w:rsidRDefault="005040CE" w:rsidP="00CA40DE">
            <w:pPr>
              <w:rPr>
                <w:sz w:val="18"/>
                <w:szCs w:val="18"/>
              </w:rPr>
            </w:pPr>
            <w:r>
              <w:rPr>
                <w:sz w:val="18"/>
                <w:szCs w:val="18"/>
              </w:rPr>
              <w:t>2</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7" w14:textId="77777777" w:rsidR="005040CE" w:rsidRPr="00F92BA7" w:rsidRDefault="005040CE" w:rsidP="00CA40DE">
            <w:pPr>
              <w:rPr>
                <w:sz w:val="18"/>
                <w:szCs w:val="18"/>
              </w:rPr>
            </w:pPr>
            <w:r>
              <w:rPr>
                <w:sz w:val="18"/>
                <w:szCs w:val="18"/>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8" w14:textId="77777777" w:rsidR="005040CE" w:rsidRPr="00F92BA7" w:rsidRDefault="005040CE" w:rsidP="00CA40DE">
            <w:pPr>
              <w:rPr>
                <w:sz w:val="18"/>
                <w:szCs w:val="18"/>
              </w:rPr>
            </w:pPr>
            <w:r w:rsidRPr="00F92BA7">
              <w:rPr>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9" w14:textId="77777777" w:rsidR="005040CE" w:rsidRPr="00F92BA7" w:rsidRDefault="005040CE" w:rsidP="00CA40DE">
            <w:pPr>
              <w:rPr>
                <w:sz w:val="18"/>
                <w:szCs w:val="18"/>
              </w:rPr>
            </w:pPr>
            <w:r w:rsidRPr="00F92BA7">
              <w:rPr>
                <w:sz w:val="18"/>
                <w:szCs w:val="18"/>
              </w:rPr>
              <w:t>magyar</w:t>
            </w:r>
          </w:p>
        </w:tc>
      </w:tr>
      <w:tr w:rsidR="005040CE" w:rsidRPr="00F92BA7" w14:paraId="7F4278B6" w14:textId="77777777" w:rsidTr="00CA40DE">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B" w14:textId="77777777" w:rsidR="005040CE" w:rsidRPr="00F92BA7" w:rsidRDefault="005040CE" w:rsidP="00CA40DE">
            <w:pPr>
              <w:rPr>
                <w:sz w:val="18"/>
                <w:szCs w:val="18"/>
              </w:rPr>
            </w:pPr>
            <w:r w:rsidRPr="00F92BA7">
              <w:rPr>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8AC" w14:textId="77777777" w:rsidR="005040CE" w:rsidRPr="00F92BA7" w:rsidRDefault="005040CE" w:rsidP="00CA40DE">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D" w14:textId="77777777" w:rsidR="005040CE" w:rsidRPr="00F92BA7" w:rsidRDefault="005040CE" w:rsidP="00CA40DE">
            <w:pPr>
              <w:rPr>
                <w:sz w:val="18"/>
                <w:szCs w:val="18"/>
              </w:rPr>
            </w:pPr>
            <w:r w:rsidRPr="00F92BA7">
              <w:rPr>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E" w14:textId="77777777" w:rsidR="005040CE" w:rsidRPr="00F92BA7" w:rsidRDefault="005040CE" w:rsidP="00CA40DE">
            <w:pPr>
              <w:rPr>
                <w:sz w:val="18"/>
                <w:szCs w:val="18"/>
              </w:rPr>
            </w:pPr>
            <w:r>
              <w:rPr>
                <w:sz w:val="18"/>
                <w:szCs w:val="18"/>
              </w:rPr>
              <w:t>5</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AF" w14:textId="77777777" w:rsidR="005040CE" w:rsidRPr="00F92BA7" w:rsidRDefault="005040CE" w:rsidP="00CA40DE">
            <w:pPr>
              <w:rPr>
                <w:sz w:val="18"/>
                <w:szCs w:val="18"/>
              </w:rPr>
            </w:pPr>
            <w:r w:rsidRPr="00F92BA7">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0" w14:textId="77777777" w:rsidR="005040CE" w:rsidRPr="00F92BA7" w:rsidRDefault="005040CE" w:rsidP="00CA40DE">
            <w:pPr>
              <w:rPr>
                <w:sz w:val="18"/>
                <w:szCs w:val="18"/>
              </w:rPr>
            </w:pPr>
            <w:r>
              <w:rPr>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1" w14:textId="77777777" w:rsidR="005040CE" w:rsidRPr="00F92BA7" w:rsidRDefault="005040CE" w:rsidP="00CA40DE">
            <w:pPr>
              <w:rPr>
                <w:sz w:val="18"/>
                <w:szCs w:val="18"/>
              </w:rPr>
            </w:pPr>
            <w:r w:rsidRPr="00F92BA7">
              <w:rPr>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2" w14:textId="77777777" w:rsidR="005040CE" w:rsidRPr="00F92BA7" w:rsidRDefault="005040CE" w:rsidP="00CA40DE">
            <w:pPr>
              <w:rPr>
                <w:sz w:val="18"/>
                <w:szCs w:val="18"/>
              </w:rPr>
            </w:pPr>
            <w:r>
              <w:rPr>
                <w:sz w:val="18"/>
                <w:szCs w:val="18"/>
              </w:rPr>
              <w:t>1</w:t>
            </w:r>
            <w:r w:rsidRPr="00F92BA7">
              <w:rPr>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3" w14:textId="77777777" w:rsidR="005040CE" w:rsidRPr="00F92BA7" w:rsidRDefault="005040CE" w:rsidP="00CA40DE">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4" w14:textId="77777777" w:rsidR="005040CE" w:rsidRPr="00F92BA7" w:rsidRDefault="005040CE" w:rsidP="00CA40DE">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5" w14:textId="77777777" w:rsidR="005040CE" w:rsidRPr="00F92BA7" w:rsidRDefault="005040CE" w:rsidP="00CA40DE">
            <w:pPr>
              <w:rPr>
                <w:sz w:val="18"/>
                <w:szCs w:val="18"/>
              </w:rPr>
            </w:pPr>
          </w:p>
        </w:tc>
      </w:tr>
      <w:tr w:rsidR="005040CE" w:rsidRPr="00F92BA7" w14:paraId="7F4278BC"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7" w14:textId="77777777" w:rsidR="005040CE" w:rsidRPr="00F92BA7" w:rsidRDefault="005040CE" w:rsidP="00CA40DE">
            <w:pPr>
              <w:rPr>
                <w:sz w:val="18"/>
                <w:szCs w:val="18"/>
              </w:rPr>
            </w:pPr>
            <w:r w:rsidRPr="00F92BA7">
              <w:rPr>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8" w14:textId="77777777" w:rsidR="005040CE" w:rsidRPr="00F92BA7" w:rsidRDefault="005040CE" w:rsidP="00CA40DE">
            <w:pPr>
              <w:rPr>
                <w:sz w:val="18"/>
                <w:szCs w:val="18"/>
              </w:rPr>
            </w:pPr>
            <w:r w:rsidRPr="00F92BA7">
              <w:rPr>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9" w14:textId="77777777" w:rsidR="005040CE" w:rsidRPr="00F92BA7" w:rsidRDefault="005040CE" w:rsidP="00CA40DE">
            <w:pPr>
              <w:rPr>
                <w:sz w:val="18"/>
                <w:szCs w:val="18"/>
              </w:rPr>
            </w:pPr>
            <w:r w:rsidRPr="00F92BA7">
              <w:rPr>
                <w:sz w:val="18"/>
                <w:szCs w:val="18"/>
              </w:rPr>
              <w:t xml:space="preserve">Dr. </w:t>
            </w:r>
            <w:r>
              <w:rPr>
                <w:sz w:val="18"/>
                <w:szCs w:val="18"/>
              </w:rPr>
              <w:t>Csepeli Zsolt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A" w14:textId="77777777" w:rsidR="005040CE" w:rsidRPr="00F92BA7" w:rsidRDefault="005040CE" w:rsidP="00CA40DE">
            <w:pPr>
              <w:rPr>
                <w:sz w:val="18"/>
                <w:szCs w:val="18"/>
              </w:rPr>
            </w:pPr>
            <w:r w:rsidRPr="00F92BA7">
              <w:rPr>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B" w14:textId="77777777" w:rsidR="005040CE" w:rsidRPr="00F92BA7" w:rsidRDefault="005040CE" w:rsidP="00CA40DE">
            <w:pPr>
              <w:rPr>
                <w:sz w:val="18"/>
                <w:szCs w:val="18"/>
              </w:rPr>
            </w:pPr>
            <w:r>
              <w:rPr>
                <w:sz w:val="18"/>
                <w:szCs w:val="18"/>
              </w:rPr>
              <w:t>főiskolai tanár</w:t>
            </w:r>
          </w:p>
        </w:tc>
      </w:tr>
      <w:tr w:rsidR="005040CE" w:rsidRPr="00F92BA7" w14:paraId="7F4278BF" w14:textId="77777777" w:rsidTr="00CA40D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BD" w14:textId="77777777" w:rsidR="005040CE" w:rsidRPr="00F92BA7" w:rsidRDefault="005040CE" w:rsidP="00CA40DE">
            <w:pPr>
              <w:rPr>
                <w:sz w:val="18"/>
                <w:szCs w:val="18"/>
              </w:rPr>
            </w:pPr>
            <w:r w:rsidRPr="00F92BA7">
              <w:rPr>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8BE" w14:textId="77777777" w:rsidR="005040CE" w:rsidRPr="00F92BA7" w:rsidRDefault="005040CE" w:rsidP="00CA40DE">
            <w:pPr>
              <w:rPr>
                <w:b/>
                <w:sz w:val="18"/>
                <w:szCs w:val="18"/>
              </w:rPr>
            </w:pPr>
            <w:r w:rsidRPr="00F92BA7">
              <w:rPr>
                <w:b/>
                <w:sz w:val="18"/>
                <w:szCs w:val="18"/>
              </w:rPr>
              <w:t>Célok, fejlesztési célkitűzések</w:t>
            </w:r>
          </w:p>
        </w:tc>
      </w:tr>
      <w:tr w:rsidR="005040CE" w:rsidRPr="00F92BA7" w14:paraId="7F4278C3"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C0" w14:textId="77777777" w:rsidR="005040CE" w:rsidRPr="00F92BA7" w:rsidRDefault="005040CE" w:rsidP="00CA40DE">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C1" w14:textId="77777777" w:rsidR="005040CE" w:rsidRDefault="005040CE" w:rsidP="00CA40DE">
            <w:pPr>
              <w:pStyle w:val="Style9"/>
              <w:widowControl/>
              <w:rPr>
                <w:sz w:val="20"/>
                <w:szCs w:val="20"/>
              </w:rPr>
            </w:pPr>
            <w:r>
              <w:rPr>
                <w:rStyle w:val="FontStyle56"/>
              </w:rPr>
              <w:t xml:space="preserve">A tantárgy oktatásának célja, hogy a hallgatók képesek legyenek az adott célnak legjobban megfelelő anyagok és gyártástechnológiák kiválasztására. Ennek érdekében megismerkednek a legfontosabb fémes és nemfémes szerkezeti anyagok előállításával, tulajdonságaival, felhasználási területeivel, valamint a tulajdonságváltoztató (ötvözés, öntés, képlékeny alakítás, hőkezelés és felületkezelés) és alakadó (öntés, képlékeny alakítás) technológiákkal. A hallgatók megismerik a legfontosabb ömlesztő- és sajtoló hegesztési eljárások működését és alkalmazásukat. </w:t>
            </w:r>
          </w:p>
          <w:p w14:paraId="7F4278C2" w14:textId="77777777" w:rsidR="005040CE" w:rsidRPr="00F92BA7" w:rsidRDefault="005040CE" w:rsidP="00CA40DE">
            <w:pPr>
              <w:pStyle w:val="Style9"/>
              <w:widowControl/>
              <w:rPr>
                <w:sz w:val="18"/>
                <w:szCs w:val="18"/>
              </w:rPr>
            </w:pPr>
          </w:p>
        </w:tc>
      </w:tr>
      <w:tr w:rsidR="005040CE" w:rsidRPr="00F92BA7" w14:paraId="7F4278C7" w14:textId="77777777" w:rsidTr="00CA40D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C4" w14:textId="77777777" w:rsidR="005040CE" w:rsidRPr="00F92BA7" w:rsidRDefault="005040CE" w:rsidP="00CA40DE">
            <w:pPr>
              <w:rPr>
                <w:sz w:val="18"/>
                <w:szCs w:val="18"/>
              </w:rPr>
            </w:pPr>
            <w:r w:rsidRPr="00F92BA7">
              <w:rPr>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C5" w14:textId="77777777" w:rsidR="005040CE" w:rsidRPr="00F92BA7" w:rsidRDefault="005040CE" w:rsidP="00CA40DE">
            <w:pPr>
              <w:rPr>
                <w:sz w:val="18"/>
                <w:szCs w:val="18"/>
              </w:rPr>
            </w:pPr>
            <w:r w:rsidRPr="00F92BA7">
              <w:rPr>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8C6" w14:textId="77777777" w:rsidR="005040CE" w:rsidRPr="00F92BA7" w:rsidRDefault="005040CE" w:rsidP="00CA40DE">
            <w:pPr>
              <w:rPr>
                <w:sz w:val="18"/>
                <w:szCs w:val="18"/>
              </w:rPr>
            </w:pPr>
            <w:r>
              <w:rPr>
                <w:rStyle w:val="FontStyle56"/>
              </w:rPr>
              <w:t>Táblás előadás projektor használatával</w:t>
            </w:r>
          </w:p>
        </w:tc>
      </w:tr>
      <w:tr w:rsidR="005040CE" w:rsidRPr="00F92BA7" w14:paraId="7F4278CB"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C8" w14:textId="77777777" w:rsidR="005040CE" w:rsidRPr="00F92BA7" w:rsidRDefault="005040CE" w:rsidP="00CA40DE">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C9" w14:textId="77777777" w:rsidR="005040CE" w:rsidRPr="00F92BA7" w:rsidRDefault="005040CE" w:rsidP="00CA40DE">
            <w:pPr>
              <w:rPr>
                <w:sz w:val="18"/>
                <w:szCs w:val="18"/>
              </w:rPr>
            </w:pPr>
            <w:r w:rsidRPr="00F92BA7">
              <w:rPr>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8CA" w14:textId="77777777" w:rsidR="005040CE" w:rsidRPr="00F92BA7" w:rsidRDefault="005040CE" w:rsidP="00CA40DE">
            <w:pPr>
              <w:rPr>
                <w:sz w:val="18"/>
                <w:szCs w:val="18"/>
              </w:rPr>
            </w:pPr>
          </w:p>
        </w:tc>
      </w:tr>
      <w:tr w:rsidR="005040CE" w:rsidRPr="00F92BA7" w14:paraId="7F4278CF"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CC" w14:textId="77777777" w:rsidR="005040CE" w:rsidRPr="00F92BA7" w:rsidRDefault="005040CE" w:rsidP="00CA40DE">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CD" w14:textId="77777777" w:rsidR="005040CE" w:rsidRPr="00F92BA7" w:rsidRDefault="005040CE" w:rsidP="00CA40DE">
            <w:pPr>
              <w:rPr>
                <w:sz w:val="18"/>
                <w:szCs w:val="18"/>
              </w:rPr>
            </w:pPr>
            <w:r w:rsidRPr="00F92BA7">
              <w:rPr>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8CE" w14:textId="77777777" w:rsidR="005040CE" w:rsidRPr="00F92BA7" w:rsidRDefault="005040CE" w:rsidP="00CA40DE">
            <w:pPr>
              <w:rPr>
                <w:sz w:val="18"/>
                <w:szCs w:val="18"/>
              </w:rPr>
            </w:pPr>
            <w:r>
              <w:rPr>
                <w:rStyle w:val="FontStyle56"/>
              </w:rPr>
              <w:t>Táblás gyakorlat és/vagy laboratóriumi mérés. Írásvetítő, projektor használata</w:t>
            </w:r>
          </w:p>
        </w:tc>
      </w:tr>
      <w:tr w:rsidR="005040CE" w:rsidRPr="00F92BA7" w14:paraId="7F4278D3"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D0" w14:textId="77777777" w:rsidR="005040CE" w:rsidRPr="00F92BA7" w:rsidRDefault="005040CE" w:rsidP="00CA40DE">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D1" w14:textId="77777777" w:rsidR="005040CE" w:rsidRPr="00F92BA7" w:rsidRDefault="005040CE" w:rsidP="00CA40DE">
            <w:pPr>
              <w:rPr>
                <w:sz w:val="18"/>
                <w:szCs w:val="18"/>
              </w:rPr>
            </w:pPr>
            <w:r w:rsidRPr="00F92BA7">
              <w:rPr>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D2" w14:textId="77777777" w:rsidR="005040CE" w:rsidRPr="00F92BA7" w:rsidRDefault="005040CE" w:rsidP="00CA40DE">
            <w:pPr>
              <w:rPr>
                <w:sz w:val="18"/>
                <w:szCs w:val="18"/>
              </w:rPr>
            </w:pPr>
          </w:p>
        </w:tc>
      </w:tr>
      <w:tr w:rsidR="005040CE" w:rsidRPr="00F92BA7" w14:paraId="7F4278D6" w14:textId="77777777" w:rsidTr="00CA40D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D4" w14:textId="77777777" w:rsidR="005040CE" w:rsidRPr="00F92BA7" w:rsidRDefault="005040CE" w:rsidP="00CA40DE">
            <w:pPr>
              <w:rPr>
                <w:sz w:val="18"/>
                <w:szCs w:val="18"/>
              </w:rPr>
            </w:pPr>
            <w:r w:rsidRPr="00F92BA7">
              <w:rPr>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8D5" w14:textId="77777777" w:rsidR="005040CE" w:rsidRPr="00F92BA7" w:rsidRDefault="005040CE" w:rsidP="00CA40DE">
            <w:pPr>
              <w:rPr>
                <w:b/>
                <w:sz w:val="18"/>
                <w:szCs w:val="18"/>
              </w:rPr>
            </w:pPr>
            <w:r w:rsidRPr="00F92BA7">
              <w:rPr>
                <w:b/>
                <w:sz w:val="18"/>
                <w:szCs w:val="18"/>
              </w:rPr>
              <w:t>Tudás</w:t>
            </w:r>
          </w:p>
        </w:tc>
      </w:tr>
      <w:tr w:rsidR="005040CE" w:rsidRPr="00F92BA7" w14:paraId="7F4278DB"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D7" w14:textId="77777777" w:rsidR="005040CE" w:rsidRPr="00F92BA7" w:rsidRDefault="005040CE" w:rsidP="00CA40DE">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D8" w14:textId="77777777" w:rsidR="005040CE" w:rsidRPr="0001722E" w:rsidRDefault="005040CE" w:rsidP="005040CE">
            <w:pPr>
              <w:pStyle w:val="Default"/>
              <w:numPr>
                <w:ilvl w:val="1"/>
                <w:numId w:val="28"/>
              </w:numPr>
              <w:ind w:left="643"/>
              <w:rPr>
                <w:rFonts w:ascii="Times New Roman" w:hAnsi="Times New Roman" w:cs="Times New Roman"/>
                <w:color w:val="auto"/>
                <w:sz w:val="20"/>
                <w:szCs w:val="20"/>
              </w:rPr>
            </w:pPr>
            <w:r w:rsidRPr="0001722E">
              <w:rPr>
                <w:rFonts w:ascii="Times New Roman" w:hAnsi="Times New Roman" w:cs="Times New Roman"/>
                <w:color w:val="auto"/>
                <w:sz w:val="20"/>
                <w:szCs w:val="20"/>
              </w:rPr>
              <w:t>Átfogóan ismeri a műszaki szakterület tárgykörének alapvető tényeit, irányait és határait.</w:t>
            </w:r>
          </w:p>
          <w:p w14:paraId="7F4278D9" w14:textId="77777777" w:rsidR="005040CE" w:rsidRPr="0001722E" w:rsidRDefault="005040CE" w:rsidP="005040CE">
            <w:pPr>
              <w:pStyle w:val="Default"/>
              <w:numPr>
                <w:ilvl w:val="1"/>
                <w:numId w:val="28"/>
              </w:numPr>
              <w:ind w:left="643"/>
              <w:rPr>
                <w:rFonts w:ascii="Times New Roman" w:hAnsi="Times New Roman" w:cs="Times New Roman"/>
                <w:color w:val="auto"/>
                <w:sz w:val="20"/>
                <w:szCs w:val="20"/>
              </w:rPr>
            </w:pPr>
            <w:r w:rsidRPr="0001722E">
              <w:rPr>
                <w:rFonts w:ascii="Times New Roman" w:hAnsi="Times New Roman" w:cs="Times New Roman"/>
                <w:color w:val="auto"/>
                <w:sz w:val="20"/>
                <w:szCs w:val="20"/>
              </w:rPr>
              <w:t>Behatóan ismeri a gépészeti szakterületen alkalmazott szerkezeti anyagokat, azok előállításának módszereit, alkalmazásuk feltételeit.</w:t>
            </w:r>
          </w:p>
          <w:p w14:paraId="7F4278DA" w14:textId="77777777" w:rsidR="005040CE" w:rsidRPr="0001722E" w:rsidRDefault="005040CE" w:rsidP="005040CE">
            <w:pPr>
              <w:pStyle w:val="Default"/>
              <w:numPr>
                <w:ilvl w:val="1"/>
                <w:numId w:val="28"/>
              </w:numPr>
              <w:ind w:left="643"/>
              <w:rPr>
                <w:rFonts w:ascii="Times New Roman" w:hAnsi="Times New Roman" w:cs="Times New Roman"/>
                <w:color w:val="auto"/>
                <w:sz w:val="20"/>
                <w:szCs w:val="20"/>
              </w:rPr>
            </w:pPr>
          </w:p>
        </w:tc>
      </w:tr>
      <w:tr w:rsidR="005040CE" w:rsidRPr="00F92BA7" w14:paraId="7F4278DE"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DC" w14:textId="77777777" w:rsidR="005040CE" w:rsidRPr="00F92BA7" w:rsidRDefault="005040CE" w:rsidP="00CA40DE">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8DD" w14:textId="77777777" w:rsidR="005040CE" w:rsidRPr="0001722E" w:rsidRDefault="005040CE" w:rsidP="00CA40DE">
            <w:pPr>
              <w:rPr>
                <w:b/>
                <w:sz w:val="18"/>
                <w:szCs w:val="18"/>
              </w:rPr>
            </w:pPr>
            <w:r w:rsidRPr="0001722E">
              <w:rPr>
                <w:b/>
                <w:sz w:val="18"/>
                <w:szCs w:val="18"/>
              </w:rPr>
              <w:t>Képesség</w:t>
            </w:r>
          </w:p>
        </w:tc>
      </w:tr>
      <w:tr w:rsidR="005040CE" w:rsidRPr="00F92BA7" w14:paraId="7F4278E2"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DF" w14:textId="77777777" w:rsidR="005040CE" w:rsidRPr="00F92BA7" w:rsidRDefault="005040CE" w:rsidP="00CA40DE">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E0" w14:textId="77777777" w:rsidR="005040CE" w:rsidRPr="0001722E" w:rsidRDefault="005040CE" w:rsidP="005040CE">
            <w:pPr>
              <w:pStyle w:val="Default"/>
              <w:numPr>
                <w:ilvl w:val="1"/>
                <w:numId w:val="28"/>
              </w:numPr>
              <w:ind w:left="643"/>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önálló tanulás megtervezésére, megszervezésére és végzésére. </w:t>
            </w:r>
          </w:p>
          <w:p w14:paraId="7F4278E1" w14:textId="77777777" w:rsidR="005040CE" w:rsidRPr="0001722E" w:rsidRDefault="005040CE" w:rsidP="005040CE">
            <w:pPr>
              <w:pStyle w:val="Default"/>
              <w:numPr>
                <w:ilvl w:val="1"/>
                <w:numId w:val="28"/>
              </w:numPr>
              <w:ind w:left="643"/>
              <w:rPr>
                <w:rFonts w:ascii="Times New Roman" w:hAnsi="Times New Roman" w:cs="Times New Roman"/>
                <w:color w:val="auto"/>
                <w:sz w:val="20"/>
                <w:szCs w:val="20"/>
              </w:rPr>
            </w:pPr>
          </w:p>
        </w:tc>
      </w:tr>
      <w:tr w:rsidR="005040CE" w:rsidRPr="00F92BA7" w14:paraId="7F4278E6"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E3" w14:textId="77777777" w:rsidR="005040CE" w:rsidRPr="00F92BA7" w:rsidRDefault="005040CE" w:rsidP="00CA40DE">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8E4" w14:textId="77777777" w:rsidR="005040CE" w:rsidRPr="00F92BA7" w:rsidRDefault="005040CE" w:rsidP="00CA40DE">
            <w:pPr>
              <w:rPr>
                <w:b/>
                <w:sz w:val="18"/>
                <w:szCs w:val="18"/>
              </w:rPr>
            </w:pPr>
            <w:r w:rsidRPr="00F92BA7">
              <w:rPr>
                <w:b/>
                <w:sz w:val="18"/>
                <w:szCs w:val="18"/>
              </w:rPr>
              <w:t>Attitűd</w:t>
            </w:r>
          </w:p>
          <w:p w14:paraId="7F4278E5" w14:textId="77777777" w:rsidR="005040CE" w:rsidRPr="00F92BA7" w:rsidRDefault="005040CE" w:rsidP="00CA40DE">
            <w:pPr>
              <w:rPr>
                <w:sz w:val="18"/>
                <w:szCs w:val="18"/>
              </w:rPr>
            </w:pPr>
            <w:r w:rsidRPr="00F92BA7">
              <w:rPr>
                <w:sz w:val="18"/>
                <w:szCs w:val="18"/>
              </w:rPr>
              <w:t xml:space="preserve">Nyitott a képesítésével, szakterületével kapcsolatos </w:t>
            </w:r>
            <w:r>
              <w:rPr>
                <w:sz w:val="18"/>
                <w:szCs w:val="18"/>
              </w:rPr>
              <w:t>gépészethez kapcsolódó</w:t>
            </w:r>
            <w:r w:rsidRPr="00F92BA7">
              <w:rPr>
                <w:sz w:val="18"/>
                <w:szCs w:val="18"/>
              </w:rPr>
              <w:t xml:space="preserve"> </w:t>
            </w:r>
            <w:r>
              <w:rPr>
                <w:sz w:val="18"/>
                <w:szCs w:val="18"/>
              </w:rPr>
              <w:t xml:space="preserve">ismeretek </w:t>
            </w:r>
            <w:r w:rsidRPr="00F92BA7">
              <w:rPr>
                <w:sz w:val="18"/>
                <w:szCs w:val="18"/>
              </w:rPr>
              <w:t>megismerésére és befogadására. Érdeklődő a szakterülettel összefüggő új módszerekkel és eszközökkel kapcsolatban.</w:t>
            </w:r>
          </w:p>
        </w:tc>
      </w:tr>
      <w:tr w:rsidR="005040CE" w:rsidRPr="00F92BA7" w14:paraId="7F4278EA"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E7" w14:textId="77777777" w:rsidR="005040CE" w:rsidRPr="00F92BA7" w:rsidRDefault="005040CE" w:rsidP="00CA40DE">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8E8" w14:textId="77777777" w:rsidR="005040CE" w:rsidRPr="00F92BA7" w:rsidRDefault="005040CE" w:rsidP="00CA40DE">
            <w:pPr>
              <w:rPr>
                <w:b/>
                <w:sz w:val="18"/>
                <w:szCs w:val="18"/>
              </w:rPr>
            </w:pPr>
            <w:r w:rsidRPr="00F92BA7">
              <w:rPr>
                <w:b/>
                <w:sz w:val="18"/>
                <w:szCs w:val="18"/>
              </w:rPr>
              <w:t>Autonómia és felelősségvállalás</w:t>
            </w:r>
          </w:p>
          <w:p w14:paraId="7F4278E9" w14:textId="77777777" w:rsidR="005040CE" w:rsidRPr="00F92BA7" w:rsidRDefault="005040CE" w:rsidP="00CA40DE">
            <w:pPr>
              <w:rPr>
                <w:sz w:val="18"/>
                <w:szCs w:val="18"/>
              </w:rPr>
            </w:pPr>
            <w:r w:rsidRPr="00F92BA7">
              <w:rPr>
                <w:sz w:val="18"/>
                <w:szCs w:val="18"/>
              </w:rPr>
              <w:t>Felelősségvállalás saját munkája és társai munkája iránt.</w:t>
            </w:r>
          </w:p>
        </w:tc>
      </w:tr>
      <w:tr w:rsidR="005040CE" w:rsidRPr="00F92BA7" w14:paraId="7F4278EF"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EB" w14:textId="77777777" w:rsidR="005040CE" w:rsidRPr="00F92BA7" w:rsidRDefault="005040CE" w:rsidP="00CA40DE">
            <w:pPr>
              <w:rPr>
                <w:sz w:val="18"/>
                <w:szCs w:val="18"/>
              </w:rPr>
            </w:pPr>
            <w:r w:rsidRPr="00F92BA7">
              <w:rPr>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8EC" w14:textId="77777777" w:rsidR="005040CE" w:rsidRDefault="005040CE" w:rsidP="00CA40DE">
            <w:pPr>
              <w:pStyle w:val="Style9"/>
              <w:widowControl/>
              <w:rPr>
                <w:rStyle w:val="FontStyle56"/>
              </w:rPr>
            </w:pPr>
            <w:r>
              <w:rPr>
                <w:rStyle w:val="FontStyle56"/>
              </w:rPr>
              <w:t>Fémek előállítása: nyersvasgyártás, acélgyártás, folyamatos öntés, alumínium előállítása elektrolízissel. Fe-Fe3C egyensúlyi fázisdiagram. Acél- és alumíniumötvözetek csoportosítása, jellemző tulajdonságaik. Csíraképződés és növekedés. Izotermikus és folyamatos hűtésre vonatkozó átalakulási diagramok. Nem egyensúlyi szövetelemek kialakulása. Primer és szekunder szövetszerkezet. Melegen alakított ötvözetek szövetszerkezete, mechanikai tulajdonságai. Kovácsolás, sajtolás, meleghengerlés, csőgyártó eljárások. A hidegalakítás fémtani jelenségei. Hidegen alakított ötvözetek szövetszerkezet és mechanikai tulajdonságai. Lemezalakító technológiák: alapanyagok egyengetése, anyagszétválasztás termikus vagy nyíró igénybevétellel, alakítás hajlítással, mélyhúzás, nyújtvahúzás. Teljes szelvényre kiterjedő hőkezelések. Felületi hőkezelések. A legfontosabb ömlesztő- és sajtoló hegesztési eljárások működése, alkalmazási lehetőségük. Polimerek és kerámiák előállítása és feldolgozása, jellemző tulajdonságaik.</w:t>
            </w:r>
          </w:p>
          <w:p w14:paraId="7F4278ED" w14:textId="77777777" w:rsidR="005040CE" w:rsidRDefault="005040CE" w:rsidP="00CA40DE">
            <w:pPr>
              <w:pStyle w:val="Style13"/>
              <w:widowControl/>
              <w:spacing w:line="240" w:lineRule="exact"/>
              <w:rPr>
                <w:sz w:val="20"/>
                <w:szCs w:val="20"/>
              </w:rPr>
            </w:pPr>
          </w:p>
          <w:p w14:paraId="7F4278EE" w14:textId="77777777" w:rsidR="005040CE" w:rsidRPr="009A1579" w:rsidRDefault="005040CE" w:rsidP="00CA40DE">
            <w:pPr>
              <w:pStyle w:val="Style9"/>
              <w:widowControl/>
              <w:rPr>
                <w:color w:val="000000"/>
                <w:sz w:val="18"/>
                <w:szCs w:val="18"/>
              </w:rPr>
            </w:pPr>
          </w:p>
        </w:tc>
      </w:tr>
      <w:tr w:rsidR="005040CE" w:rsidRPr="00F92BA7" w14:paraId="7F4278F3"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F0" w14:textId="77777777" w:rsidR="005040CE" w:rsidRPr="00F92BA7" w:rsidRDefault="005040CE" w:rsidP="00CA40DE">
            <w:pPr>
              <w:rPr>
                <w:sz w:val="18"/>
                <w:szCs w:val="18"/>
              </w:rPr>
            </w:pPr>
            <w:r w:rsidRPr="00F92BA7">
              <w:rPr>
                <w:sz w:val="18"/>
                <w:szCs w:val="18"/>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8F1" w14:textId="77777777" w:rsidR="005040CE" w:rsidRDefault="005040CE" w:rsidP="00CA40DE">
            <w:pPr>
              <w:pStyle w:val="Style9"/>
              <w:widowControl/>
              <w:rPr>
                <w:rStyle w:val="FontStyle56"/>
              </w:rPr>
            </w:pPr>
            <w:r>
              <w:rPr>
                <w:rStyle w:val="FontStyle56"/>
              </w:rPr>
              <w:t>Hallott szöveg feldolgozása jegyzeteléssel 50% Anyagvizsgálatok végzése 30% Mérések kiértékelése, jegyzőkönyv készítése 20%</w:t>
            </w:r>
          </w:p>
          <w:p w14:paraId="7F4278F2" w14:textId="77777777" w:rsidR="005040CE" w:rsidRPr="002C2A81" w:rsidRDefault="005040CE" w:rsidP="00CA40DE">
            <w:pPr>
              <w:pStyle w:val="Style9"/>
              <w:widowControl/>
              <w:rPr>
                <w:color w:val="000000"/>
                <w:sz w:val="18"/>
                <w:szCs w:val="18"/>
              </w:rPr>
            </w:pPr>
          </w:p>
        </w:tc>
      </w:tr>
      <w:tr w:rsidR="005040CE" w:rsidRPr="00F92BA7" w14:paraId="7F4278FC"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F4" w14:textId="77777777" w:rsidR="005040CE" w:rsidRPr="00F92BA7" w:rsidRDefault="005040CE" w:rsidP="00CA40DE">
            <w:pPr>
              <w:rPr>
                <w:sz w:val="18"/>
                <w:szCs w:val="18"/>
              </w:rPr>
            </w:pPr>
            <w:r w:rsidRPr="00F92BA7">
              <w:rPr>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8F5" w14:textId="77777777" w:rsidR="005040CE" w:rsidRDefault="005040CE" w:rsidP="00CA40DE">
            <w:pPr>
              <w:pStyle w:val="Style9"/>
              <w:widowControl/>
              <w:jc w:val="left"/>
              <w:rPr>
                <w:rStyle w:val="FontStyle56"/>
              </w:rPr>
            </w:pPr>
            <w:r>
              <w:rPr>
                <w:rStyle w:val="FontStyle56"/>
              </w:rPr>
              <w:t>[1] Dr. Verő József - Dr. Káldor Mihály: Fémtan. Tankönyvkiadó, Budapest, 1977</w:t>
            </w:r>
          </w:p>
          <w:p w14:paraId="7F4278F6" w14:textId="77777777" w:rsidR="005040CE" w:rsidRDefault="005040CE" w:rsidP="00CA40DE">
            <w:pPr>
              <w:pStyle w:val="Style9"/>
              <w:widowControl/>
              <w:rPr>
                <w:rStyle w:val="FontStyle56"/>
              </w:rPr>
            </w:pPr>
            <w:r>
              <w:rPr>
                <w:rStyle w:val="FontStyle56"/>
              </w:rPr>
              <w:t>[2] Dr. Dénes Éva, dr. Farkas Péter, Fülöp Zsoltné és dr. Szabó Zoltán: Fémtechnológia, Főiskolai</w:t>
            </w:r>
          </w:p>
          <w:p w14:paraId="7F4278F7" w14:textId="77777777" w:rsidR="005040CE" w:rsidRDefault="005040CE" w:rsidP="00CA40DE">
            <w:pPr>
              <w:pStyle w:val="Style9"/>
              <w:widowControl/>
              <w:jc w:val="left"/>
              <w:rPr>
                <w:rStyle w:val="FontStyle56"/>
              </w:rPr>
            </w:pPr>
            <w:r>
              <w:rPr>
                <w:rStyle w:val="FontStyle56"/>
              </w:rPr>
              <w:lastRenderedPageBreak/>
              <w:t>Kiadó, Dunaújváros, 2008</w:t>
            </w:r>
          </w:p>
          <w:p w14:paraId="7F4278F8" w14:textId="77777777" w:rsidR="005040CE" w:rsidRDefault="005040CE" w:rsidP="00CA40DE">
            <w:pPr>
              <w:pStyle w:val="Style11"/>
              <w:widowControl/>
              <w:rPr>
                <w:rStyle w:val="FontStyle56"/>
              </w:rPr>
            </w:pPr>
            <w:r>
              <w:rPr>
                <w:rStyle w:val="FontStyle56"/>
              </w:rPr>
              <w:t>[3] Dr. Tóth Tamás: Vasötvözetek. Nemzeti Tankönyvkiadó, Budapest. 2002.</w:t>
            </w:r>
          </w:p>
          <w:p w14:paraId="7F4278F9" w14:textId="77777777" w:rsidR="005040CE" w:rsidRDefault="005040CE" w:rsidP="00CA40DE">
            <w:pPr>
              <w:pStyle w:val="Style11"/>
              <w:widowControl/>
              <w:rPr>
                <w:rStyle w:val="FontStyle56"/>
                <w:lang w:val="en-US"/>
              </w:rPr>
            </w:pPr>
            <w:r>
              <w:rPr>
                <w:rStyle w:val="FontStyle56"/>
              </w:rPr>
              <w:t xml:space="preserve">[4] TÁMOP e-learning tananyag: </w:t>
            </w:r>
            <w:hyperlink r:id="rId33" w:history="1">
              <w:r>
                <w:rPr>
                  <w:rStyle w:val="FontStyle56"/>
                  <w:color w:val="000080"/>
                  <w:u w:val="single"/>
                  <w:lang w:val="en-US"/>
                </w:rPr>
                <w:t>moodle.duf.hu</w:t>
              </w:r>
            </w:hyperlink>
            <w:r>
              <w:rPr>
                <w:rStyle w:val="FontStyle56"/>
                <w:lang w:val="en-US"/>
              </w:rPr>
              <w:t xml:space="preserve">; </w:t>
            </w:r>
            <w:hyperlink r:id="rId34" w:history="1">
              <w:r>
                <w:rPr>
                  <w:rStyle w:val="FontStyle56"/>
                  <w:color w:val="000080"/>
                  <w:u w:val="single"/>
                  <w:lang w:val="en-US"/>
                </w:rPr>
                <w:t>moodle.mk.uni-pannon.hu</w:t>
              </w:r>
            </w:hyperlink>
            <w:r>
              <w:rPr>
                <w:rStyle w:val="FontStyle56"/>
                <w:lang w:val="en-US"/>
              </w:rPr>
              <w:t>;</w:t>
            </w:r>
          </w:p>
          <w:p w14:paraId="7F4278FA" w14:textId="77777777" w:rsidR="005040CE" w:rsidRDefault="009F26F6" w:rsidP="00CA40DE">
            <w:pPr>
              <w:pStyle w:val="Style11"/>
              <w:widowControl/>
              <w:rPr>
                <w:rStyle w:val="FontStyle56"/>
                <w:color w:val="000080"/>
                <w:u w:val="single"/>
                <w:lang w:val="en-US"/>
              </w:rPr>
            </w:pPr>
            <w:hyperlink r:id="rId35" w:history="1">
              <w:r w:rsidR="005040CE">
                <w:rPr>
                  <w:rStyle w:val="FontStyle56"/>
                  <w:color w:val="000080"/>
                  <w:u w:val="single"/>
                  <w:lang w:val="en-US"/>
                </w:rPr>
                <w:t>www.tankonyvtar.hu</w:t>
              </w:r>
            </w:hyperlink>
          </w:p>
          <w:p w14:paraId="7F4278FB" w14:textId="77777777" w:rsidR="005040CE" w:rsidRPr="002C2A81" w:rsidRDefault="005040CE" w:rsidP="00CA40DE">
            <w:pPr>
              <w:pStyle w:val="Style11"/>
              <w:widowControl/>
              <w:spacing w:before="34" w:line="240" w:lineRule="auto"/>
              <w:rPr>
                <w:color w:val="000000"/>
                <w:sz w:val="18"/>
                <w:szCs w:val="18"/>
              </w:rPr>
            </w:pPr>
          </w:p>
        </w:tc>
      </w:tr>
      <w:tr w:rsidR="005040CE" w:rsidRPr="00F92BA7" w14:paraId="7F427900"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8FD" w14:textId="77777777" w:rsidR="005040CE" w:rsidRPr="00F92BA7" w:rsidRDefault="005040CE" w:rsidP="00CA40DE">
            <w:pPr>
              <w:rPr>
                <w:sz w:val="18"/>
                <w:szCs w:val="18"/>
              </w:rPr>
            </w:pPr>
            <w:r w:rsidRPr="00F92BA7">
              <w:rPr>
                <w:sz w:val="18"/>
                <w:szCs w:val="18"/>
              </w:rPr>
              <w:lastRenderedPageBreak/>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8FE" w14:textId="77777777" w:rsidR="005040CE" w:rsidRDefault="005040CE" w:rsidP="00CA40DE">
            <w:pPr>
              <w:pStyle w:val="Style9"/>
              <w:widowControl/>
              <w:spacing w:line="245" w:lineRule="exact"/>
              <w:rPr>
                <w:rStyle w:val="FontStyle56"/>
              </w:rPr>
            </w:pPr>
            <w:r>
              <w:rPr>
                <w:rStyle w:val="FontStyle56"/>
              </w:rPr>
              <w:t>[5] Dr. Tóth Tamás: Mechanikai anyagjellemzők és vizsgálatuk módszerei. Főiskolai Kiadó,</w:t>
            </w:r>
            <w:r>
              <w:rPr>
                <w:rStyle w:val="FontStyle56"/>
              </w:rPr>
              <w:br/>
              <w:t>Dunaújváros, 2004</w:t>
            </w:r>
          </w:p>
          <w:p w14:paraId="7F4278FF" w14:textId="77777777" w:rsidR="005040CE" w:rsidRPr="002C2A81" w:rsidRDefault="005040CE" w:rsidP="00CA40DE">
            <w:pPr>
              <w:pStyle w:val="Style9"/>
              <w:widowControl/>
            </w:pPr>
          </w:p>
        </w:tc>
      </w:tr>
    </w:tbl>
    <w:p w14:paraId="7F427901" w14:textId="77777777" w:rsidR="005040CE" w:rsidRDefault="005040CE" w:rsidP="005040CE">
      <w:pPr>
        <w:pStyle w:val="Style21"/>
        <w:widowControl/>
        <w:spacing w:line="240" w:lineRule="exact"/>
        <w:jc w:val="left"/>
        <w:rPr>
          <w:sz w:val="20"/>
          <w:szCs w:val="20"/>
        </w:rPr>
      </w:pPr>
    </w:p>
    <w:p w14:paraId="7F427902" w14:textId="77777777" w:rsidR="00FD26F3" w:rsidRDefault="00FD26F3">
      <w:pPr>
        <w:pStyle w:val="Style9"/>
        <w:widowControl/>
        <w:spacing w:line="245" w:lineRule="exact"/>
        <w:rPr>
          <w:rStyle w:val="FontStyle56"/>
        </w:rPr>
        <w:sectPr w:rsidR="00FD26F3" w:rsidSect="00F650CD">
          <w:pgSz w:w="11905" w:h="16837"/>
          <w:pgMar w:top="633" w:right="848" w:bottom="1440" w:left="851" w:header="708" w:footer="708" w:gutter="0"/>
          <w:cols w:space="60"/>
          <w:noEndnote/>
        </w:sectPr>
      </w:pPr>
    </w:p>
    <w:p w14:paraId="3DDB2F98" w14:textId="77777777" w:rsidR="00E4481D" w:rsidRDefault="00E4481D" w:rsidP="00E4481D">
      <w:pPr>
        <w:pStyle w:val="Cmsor2"/>
        <w:rPr>
          <w:rFonts w:ascii="Times New Roman" w:hAnsi="Times New Roman" w:cs="Times New Roman"/>
          <w:sz w:val="24"/>
          <w:szCs w:val="24"/>
        </w:rPr>
      </w:pPr>
      <w:bookmarkStart w:id="21" w:name="_Toc40090801"/>
      <w:r>
        <w:rPr>
          <w:rFonts w:ascii="Times New Roman" w:hAnsi="Times New Roman" w:cs="Times New Roman"/>
          <w:sz w:val="24"/>
          <w:szCs w:val="24"/>
        </w:rPr>
        <w:lastRenderedPageBreak/>
        <w:t>Gépszerkezettan 2</w:t>
      </w:r>
      <w:r w:rsidRPr="0001593B">
        <w:rPr>
          <w:rFonts w:ascii="Times New Roman" w:hAnsi="Times New Roman" w:cs="Times New Roman"/>
          <w:sz w:val="24"/>
          <w:szCs w:val="24"/>
        </w:rPr>
        <w:t>.</w:t>
      </w:r>
      <w:bookmarkEnd w:id="21"/>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E4481D" w:rsidRPr="00E304E6" w14:paraId="2265E519" w14:textId="77777777" w:rsidTr="00E4481D">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DB58F" w14:textId="77777777" w:rsidR="00E4481D" w:rsidRPr="00E304E6" w:rsidRDefault="00E4481D" w:rsidP="00E4481D">
            <w:pPr>
              <w:rPr>
                <w:sz w:val="18"/>
                <w:szCs w:val="18"/>
              </w:rPr>
            </w:pPr>
            <w:r w:rsidRPr="00E304E6">
              <w:rPr>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AF289" w14:textId="77777777" w:rsidR="00E4481D" w:rsidRPr="00E304E6" w:rsidRDefault="00E4481D" w:rsidP="00E4481D">
            <w:pPr>
              <w:rPr>
                <w:sz w:val="18"/>
                <w:szCs w:val="18"/>
              </w:rPr>
            </w:pPr>
            <w:r w:rsidRPr="00E304E6">
              <w:rPr>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74577" w14:textId="77777777" w:rsidR="00E4481D" w:rsidRPr="00E304E6" w:rsidRDefault="00E4481D" w:rsidP="00E4481D">
            <w:pPr>
              <w:rPr>
                <w:sz w:val="18"/>
                <w:szCs w:val="18"/>
              </w:rPr>
            </w:pPr>
            <w:r w:rsidRPr="00E304E6">
              <w:rPr>
                <w:sz w:val="18"/>
                <w:szCs w:val="18"/>
              </w:rPr>
              <w:t>Gépszerkezettan 2.</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E0BBF2" w14:textId="77777777" w:rsidR="00E4481D" w:rsidRPr="00E304E6" w:rsidRDefault="00E4481D" w:rsidP="00E4481D">
            <w:pPr>
              <w:rPr>
                <w:sz w:val="18"/>
                <w:szCs w:val="18"/>
              </w:rPr>
            </w:pPr>
            <w:r w:rsidRPr="00E304E6">
              <w:rPr>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72B52" w14:textId="77777777" w:rsidR="00E4481D" w:rsidRPr="00E304E6" w:rsidRDefault="00E4481D" w:rsidP="00E4481D">
            <w:pPr>
              <w:rPr>
                <w:sz w:val="18"/>
                <w:szCs w:val="18"/>
              </w:rPr>
            </w:pPr>
            <w:r w:rsidRPr="00E304E6">
              <w:rPr>
                <w:sz w:val="18"/>
                <w:szCs w:val="18"/>
              </w:rPr>
              <w:t>A</w:t>
            </w:r>
          </w:p>
        </w:tc>
      </w:tr>
      <w:tr w:rsidR="00E4481D" w:rsidRPr="00E304E6" w14:paraId="48D42105" w14:textId="77777777" w:rsidTr="00E4481D">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2B0AC" w14:textId="77777777" w:rsidR="00E4481D" w:rsidRPr="00E304E6" w:rsidRDefault="00E4481D" w:rsidP="00E4481D">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07FFC" w14:textId="77777777" w:rsidR="00E4481D" w:rsidRPr="00E304E6" w:rsidRDefault="00E4481D" w:rsidP="00E4481D">
            <w:pPr>
              <w:rPr>
                <w:sz w:val="18"/>
                <w:szCs w:val="18"/>
              </w:rPr>
            </w:pPr>
            <w:r w:rsidRPr="00E304E6">
              <w:rPr>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AEE04" w14:textId="77777777" w:rsidR="00E4481D" w:rsidRPr="00E304E6" w:rsidRDefault="00E4481D" w:rsidP="00E4481D">
            <w:pPr>
              <w:rPr>
                <w:sz w:val="18"/>
                <w:szCs w:val="18"/>
              </w:rPr>
            </w:pPr>
            <w:r w:rsidRPr="00E304E6">
              <w:rPr>
                <w:sz w:val="18"/>
                <w:szCs w:val="18"/>
              </w:rPr>
              <w:t>Machnine Structure 2.</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9F8E0" w14:textId="77777777" w:rsidR="00E4481D" w:rsidRPr="00E304E6" w:rsidRDefault="00E4481D" w:rsidP="00E4481D">
            <w:pPr>
              <w:rPr>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D9905" w14:textId="77777777" w:rsidR="00E4481D" w:rsidRPr="00E304E6" w:rsidRDefault="00E4481D" w:rsidP="00E4481D">
            <w:pPr>
              <w:rPr>
                <w:sz w:val="18"/>
                <w:szCs w:val="18"/>
              </w:rPr>
            </w:pPr>
            <w:r w:rsidRPr="00E304E6">
              <w:rPr>
                <w:sz w:val="18"/>
                <w:szCs w:val="18"/>
              </w:rPr>
              <w:t>DUEN(L)-MUG-110</w:t>
            </w:r>
          </w:p>
        </w:tc>
      </w:tr>
      <w:tr w:rsidR="00E4481D" w:rsidRPr="00E304E6" w14:paraId="5C27EEAE" w14:textId="77777777" w:rsidTr="00E4481D">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38C3E" w14:textId="77777777" w:rsidR="00E4481D" w:rsidRPr="00E304E6" w:rsidRDefault="00E4481D" w:rsidP="00E4481D">
            <w:pPr>
              <w:rPr>
                <w:sz w:val="18"/>
                <w:szCs w:val="18"/>
              </w:rPr>
            </w:pPr>
          </w:p>
        </w:tc>
      </w:tr>
      <w:tr w:rsidR="00E4481D" w:rsidRPr="00E304E6" w14:paraId="018AF592"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C5FFB" w14:textId="77777777" w:rsidR="00E4481D" w:rsidRPr="00E304E6" w:rsidRDefault="00E4481D" w:rsidP="00E4481D">
            <w:pPr>
              <w:rPr>
                <w:sz w:val="18"/>
                <w:szCs w:val="18"/>
              </w:rPr>
            </w:pPr>
            <w:r w:rsidRPr="00E304E6">
              <w:rPr>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AE0B3" w14:textId="77777777" w:rsidR="00E4481D" w:rsidRPr="00E304E6" w:rsidRDefault="00E4481D" w:rsidP="00E4481D">
            <w:pPr>
              <w:rPr>
                <w:sz w:val="18"/>
                <w:szCs w:val="18"/>
              </w:rPr>
            </w:pPr>
            <w:r w:rsidRPr="00E304E6">
              <w:rPr>
                <w:sz w:val="18"/>
                <w:szCs w:val="18"/>
              </w:rPr>
              <w:t>Műszaki Intézet, Gépészeti Tanszék</w:t>
            </w:r>
          </w:p>
        </w:tc>
      </w:tr>
      <w:tr w:rsidR="00E4481D" w:rsidRPr="00E304E6" w14:paraId="6C2A2E2D"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B918B" w14:textId="77777777" w:rsidR="00E4481D" w:rsidRPr="00E304E6" w:rsidRDefault="00E4481D" w:rsidP="00E4481D">
            <w:pPr>
              <w:rPr>
                <w:sz w:val="18"/>
                <w:szCs w:val="18"/>
              </w:rPr>
            </w:pPr>
            <w:r w:rsidRPr="00E304E6">
              <w:rPr>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300B617B" w14:textId="77777777" w:rsidR="00E4481D" w:rsidRPr="00E304E6" w:rsidRDefault="00E4481D" w:rsidP="00E4481D">
            <w:pPr>
              <w:pStyle w:val="Style11"/>
              <w:widowControl/>
              <w:rPr>
                <w:rStyle w:val="FontStyle56"/>
              </w:rPr>
            </w:pPr>
            <w:r w:rsidRPr="00E304E6">
              <w:rPr>
                <w:rStyle w:val="FontStyle56"/>
              </w:rPr>
              <w:t>DUE(L)-MUG-152 Mechanika 1.</w:t>
            </w:r>
          </w:p>
          <w:p w14:paraId="3FA784C6" w14:textId="77777777" w:rsidR="00E4481D" w:rsidRPr="00E304E6" w:rsidRDefault="00E4481D" w:rsidP="00E4481D">
            <w:pPr>
              <w:pStyle w:val="Style11"/>
              <w:widowControl/>
              <w:rPr>
                <w:rStyle w:val="FontStyle56"/>
              </w:rPr>
            </w:pPr>
            <w:r w:rsidRPr="00E304E6">
              <w:rPr>
                <w:rStyle w:val="FontStyle56"/>
              </w:rPr>
              <w:t>DUEN(L)-MUG-211 CAD</w:t>
            </w:r>
            <w:r w:rsidRPr="00E304E6">
              <w:rPr>
                <w:rStyle w:val="FontStyle56"/>
              </w:rPr>
              <w:br/>
              <w:t>DUEN(L)-MUG-21</w:t>
            </w:r>
            <w:r>
              <w:rPr>
                <w:rStyle w:val="FontStyle56"/>
              </w:rPr>
              <w:t>4</w:t>
            </w:r>
            <w:r w:rsidRPr="00E304E6">
              <w:rPr>
                <w:rStyle w:val="FontStyle56"/>
              </w:rPr>
              <w:t xml:space="preserve"> Gépszerkezettan 1.</w:t>
            </w:r>
          </w:p>
          <w:p w14:paraId="189D78A6" w14:textId="77777777" w:rsidR="00E4481D" w:rsidRPr="00E304E6" w:rsidRDefault="00E4481D" w:rsidP="00E4481D">
            <w:pPr>
              <w:rPr>
                <w:sz w:val="18"/>
                <w:szCs w:val="18"/>
              </w:rPr>
            </w:pPr>
          </w:p>
        </w:tc>
      </w:tr>
      <w:tr w:rsidR="00E4481D" w:rsidRPr="00E304E6" w14:paraId="0E458276" w14:textId="77777777" w:rsidTr="00E4481D">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A6531" w14:textId="77777777" w:rsidR="00E4481D" w:rsidRPr="00E304E6" w:rsidRDefault="00E4481D" w:rsidP="00E4481D">
            <w:pPr>
              <w:rPr>
                <w:sz w:val="18"/>
                <w:szCs w:val="18"/>
              </w:rPr>
            </w:pPr>
            <w:r w:rsidRPr="00E304E6">
              <w:rPr>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8D18E" w14:textId="77777777" w:rsidR="00E4481D" w:rsidRPr="00E304E6" w:rsidRDefault="00E4481D" w:rsidP="00E4481D">
            <w:pPr>
              <w:rPr>
                <w:sz w:val="18"/>
                <w:szCs w:val="18"/>
              </w:rPr>
            </w:pPr>
            <w:r w:rsidRPr="00E304E6">
              <w:rPr>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9C1CBC" w14:textId="77777777" w:rsidR="00E4481D" w:rsidRPr="00E304E6" w:rsidRDefault="00E4481D" w:rsidP="00E4481D">
            <w:pPr>
              <w:rPr>
                <w:sz w:val="18"/>
                <w:szCs w:val="18"/>
              </w:rPr>
            </w:pPr>
            <w:r w:rsidRPr="00E304E6">
              <w:rPr>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74492" w14:textId="77777777" w:rsidR="00E4481D" w:rsidRPr="00E304E6" w:rsidRDefault="00E4481D" w:rsidP="00E4481D">
            <w:pPr>
              <w:rPr>
                <w:sz w:val="18"/>
                <w:szCs w:val="18"/>
              </w:rPr>
            </w:pPr>
            <w:r w:rsidRPr="00E304E6">
              <w:rPr>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E5A93" w14:textId="77777777" w:rsidR="00E4481D" w:rsidRPr="00E304E6" w:rsidRDefault="00E4481D" w:rsidP="00E4481D">
            <w:pPr>
              <w:rPr>
                <w:sz w:val="18"/>
                <w:szCs w:val="18"/>
              </w:rPr>
            </w:pPr>
            <w:r w:rsidRPr="00E304E6">
              <w:rPr>
                <w:sz w:val="18"/>
                <w:szCs w:val="18"/>
              </w:rPr>
              <w:t>Oktatás nyelve</w:t>
            </w:r>
          </w:p>
        </w:tc>
      </w:tr>
      <w:tr w:rsidR="00E4481D" w:rsidRPr="00E304E6" w14:paraId="7D4D9BB3" w14:textId="77777777" w:rsidTr="00E4481D">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AA02B" w14:textId="77777777" w:rsidR="00E4481D" w:rsidRPr="00E304E6" w:rsidRDefault="00E4481D" w:rsidP="00E4481D">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F470B" w14:textId="77777777" w:rsidR="00E4481D" w:rsidRPr="00E304E6" w:rsidRDefault="00E4481D" w:rsidP="00E4481D">
            <w:pPr>
              <w:rPr>
                <w:sz w:val="18"/>
                <w:szCs w:val="18"/>
              </w:rPr>
            </w:pPr>
            <w:r w:rsidRPr="00E304E6">
              <w:rPr>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55E64" w14:textId="77777777" w:rsidR="00E4481D" w:rsidRPr="00E304E6" w:rsidRDefault="00E4481D" w:rsidP="00E4481D">
            <w:pPr>
              <w:rPr>
                <w:sz w:val="18"/>
                <w:szCs w:val="18"/>
              </w:rPr>
            </w:pPr>
            <w:r w:rsidRPr="00E304E6">
              <w:rPr>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303A9" w14:textId="77777777" w:rsidR="00E4481D" w:rsidRPr="00E304E6" w:rsidRDefault="00E4481D" w:rsidP="00E4481D">
            <w:pPr>
              <w:rPr>
                <w:sz w:val="18"/>
                <w:szCs w:val="18"/>
              </w:rPr>
            </w:pPr>
            <w:r w:rsidRPr="00E304E6">
              <w:rPr>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0425D" w14:textId="77777777" w:rsidR="00E4481D" w:rsidRPr="00E304E6" w:rsidRDefault="00E4481D" w:rsidP="00E4481D">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EA6B4" w14:textId="77777777" w:rsidR="00E4481D" w:rsidRPr="00E304E6" w:rsidRDefault="00E4481D" w:rsidP="00E4481D">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E14B7" w14:textId="77777777" w:rsidR="00E4481D" w:rsidRPr="00E304E6" w:rsidRDefault="00E4481D" w:rsidP="00E4481D">
            <w:pPr>
              <w:rPr>
                <w:sz w:val="18"/>
                <w:szCs w:val="18"/>
              </w:rPr>
            </w:pPr>
          </w:p>
        </w:tc>
      </w:tr>
      <w:tr w:rsidR="00E4481D" w:rsidRPr="00E304E6" w14:paraId="2BC0785B" w14:textId="77777777" w:rsidTr="00E4481D">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B1F76" w14:textId="77777777" w:rsidR="00E4481D" w:rsidRPr="00E304E6" w:rsidRDefault="00E4481D" w:rsidP="00E4481D">
            <w:pPr>
              <w:rPr>
                <w:sz w:val="18"/>
                <w:szCs w:val="18"/>
              </w:rPr>
            </w:pPr>
            <w:r w:rsidRPr="00E304E6">
              <w:rPr>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D2A80B" w14:textId="77777777" w:rsidR="00E4481D" w:rsidRPr="00E304E6" w:rsidRDefault="00E4481D" w:rsidP="00E4481D">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56DFC" w14:textId="77777777" w:rsidR="00E4481D" w:rsidRPr="00E304E6" w:rsidRDefault="00E4481D" w:rsidP="00E4481D">
            <w:pPr>
              <w:rPr>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93B09" w14:textId="77777777" w:rsidR="00E4481D" w:rsidRPr="00E304E6" w:rsidRDefault="00E4481D" w:rsidP="00E4481D">
            <w:pPr>
              <w:rPr>
                <w:sz w:val="18"/>
                <w:szCs w:val="18"/>
              </w:rPr>
            </w:pPr>
            <w:r w:rsidRPr="00E304E6">
              <w:rPr>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BA7D9E" w14:textId="77777777" w:rsidR="00E4481D" w:rsidRPr="00E304E6" w:rsidRDefault="00E4481D" w:rsidP="00E4481D">
            <w:pPr>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1FCD4" w14:textId="77777777" w:rsidR="00E4481D" w:rsidRPr="00E304E6" w:rsidRDefault="00E4481D" w:rsidP="00E4481D">
            <w:pPr>
              <w:rPr>
                <w:sz w:val="18"/>
                <w:szCs w:val="18"/>
              </w:rPr>
            </w:pPr>
            <w:r w:rsidRPr="00E304E6">
              <w:rPr>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D101A" w14:textId="77777777" w:rsidR="00E4481D" w:rsidRPr="00E304E6" w:rsidRDefault="00E4481D" w:rsidP="00E4481D">
            <w:pPr>
              <w:rPr>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FB367" w14:textId="77777777" w:rsidR="00E4481D" w:rsidRPr="00E304E6" w:rsidRDefault="00E4481D" w:rsidP="00E4481D">
            <w:pPr>
              <w:rPr>
                <w:sz w:val="18"/>
                <w:szCs w:val="18"/>
              </w:rPr>
            </w:pPr>
            <w:r w:rsidRPr="00E304E6">
              <w:rPr>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236EE" w14:textId="77777777" w:rsidR="00E4481D" w:rsidRPr="00E304E6" w:rsidRDefault="00E4481D" w:rsidP="00E4481D">
            <w:pPr>
              <w:jc w:val="center"/>
              <w:rPr>
                <w:sz w:val="18"/>
                <w:szCs w:val="18"/>
              </w:rPr>
            </w:pPr>
            <w:r w:rsidRPr="00E304E6">
              <w:rPr>
                <w:sz w:val="18"/>
                <w:szCs w:val="18"/>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2315C" w14:textId="77777777" w:rsidR="00E4481D" w:rsidRPr="00E304E6" w:rsidRDefault="00E4481D" w:rsidP="00E4481D">
            <w:pPr>
              <w:jc w:val="center"/>
              <w:rPr>
                <w:sz w:val="18"/>
                <w:szCs w:val="18"/>
              </w:rPr>
            </w:pPr>
            <w:r w:rsidRPr="00E304E6">
              <w:rPr>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C7BA7" w14:textId="77777777" w:rsidR="00E4481D" w:rsidRPr="00E304E6" w:rsidRDefault="00E4481D" w:rsidP="00E4481D">
            <w:pPr>
              <w:rPr>
                <w:sz w:val="18"/>
                <w:szCs w:val="18"/>
              </w:rPr>
            </w:pPr>
            <w:r w:rsidRPr="00E304E6">
              <w:rPr>
                <w:sz w:val="18"/>
                <w:szCs w:val="18"/>
              </w:rPr>
              <w:t>magyar</w:t>
            </w:r>
          </w:p>
        </w:tc>
      </w:tr>
      <w:tr w:rsidR="00E4481D" w:rsidRPr="00E304E6" w14:paraId="299E9CC2" w14:textId="77777777" w:rsidTr="00E4481D">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607DD" w14:textId="77777777" w:rsidR="00E4481D" w:rsidRPr="00E304E6" w:rsidRDefault="00E4481D" w:rsidP="00E4481D">
            <w:pPr>
              <w:rPr>
                <w:sz w:val="18"/>
                <w:szCs w:val="18"/>
              </w:rPr>
            </w:pPr>
            <w:r w:rsidRPr="00E304E6">
              <w:rPr>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F863BA" w14:textId="77777777" w:rsidR="00E4481D" w:rsidRPr="00E304E6" w:rsidRDefault="00E4481D" w:rsidP="00E4481D">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6CA7D" w14:textId="77777777" w:rsidR="00E4481D" w:rsidRPr="00E304E6" w:rsidRDefault="00E4481D" w:rsidP="00E4481D">
            <w:pPr>
              <w:rPr>
                <w:sz w:val="18"/>
                <w:szCs w:val="18"/>
              </w:rPr>
            </w:pPr>
            <w:r w:rsidRPr="00E304E6">
              <w:rPr>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2D0D0" w14:textId="77777777" w:rsidR="00E4481D" w:rsidRPr="00E304E6" w:rsidRDefault="00E4481D" w:rsidP="00E4481D">
            <w:pPr>
              <w:rPr>
                <w:sz w:val="18"/>
                <w:szCs w:val="18"/>
              </w:rPr>
            </w:pPr>
            <w:r w:rsidRPr="00E304E6">
              <w:rPr>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18643" w14:textId="77777777" w:rsidR="00E4481D" w:rsidRPr="00E304E6" w:rsidRDefault="00E4481D" w:rsidP="00E4481D">
            <w:pPr>
              <w:rPr>
                <w:sz w:val="18"/>
                <w:szCs w:val="18"/>
              </w:rPr>
            </w:pPr>
            <w:r w:rsidRPr="00E304E6">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B8BC36" w14:textId="77777777" w:rsidR="00E4481D" w:rsidRPr="00E304E6" w:rsidRDefault="00E4481D" w:rsidP="00E4481D">
            <w:pPr>
              <w:rPr>
                <w:sz w:val="18"/>
                <w:szCs w:val="18"/>
              </w:rPr>
            </w:pPr>
            <w:r w:rsidRPr="00E304E6">
              <w:rPr>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957D4" w14:textId="77777777" w:rsidR="00E4481D" w:rsidRPr="00E304E6" w:rsidRDefault="00E4481D" w:rsidP="00E4481D">
            <w:pPr>
              <w:rPr>
                <w:sz w:val="18"/>
                <w:szCs w:val="18"/>
              </w:rPr>
            </w:pPr>
            <w:r w:rsidRPr="00E304E6">
              <w:rPr>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B55BB" w14:textId="77777777" w:rsidR="00E4481D" w:rsidRPr="00E304E6" w:rsidRDefault="00E4481D" w:rsidP="00E4481D">
            <w:pPr>
              <w:rPr>
                <w:sz w:val="18"/>
                <w:szCs w:val="18"/>
              </w:rPr>
            </w:pPr>
            <w:r w:rsidRPr="00E304E6">
              <w:rPr>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4A81F" w14:textId="77777777" w:rsidR="00E4481D" w:rsidRPr="00E304E6" w:rsidRDefault="00E4481D" w:rsidP="00E4481D">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28826" w14:textId="77777777" w:rsidR="00E4481D" w:rsidRPr="00E304E6" w:rsidRDefault="00E4481D" w:rsidP="00E4481D">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E004F" w14:textId="77777777" w:rsidR="00E4481D" w:rsidRPr="00E304E6" w:rsidRDefault="00E4481D" w:rsidP="00E4481D">
            <w:pPr>
              <w:rPr>
                <w:sz w:val="18"/>
                <w:szCs w:val="18"/>
              </w:rPr>
            </w:pPr>
          </w:p>
        </w:tc>
      </w:tr>
      <w:tr w:rsidR="00E4481D" w:rsidRPr="00E304E6" w14:paraId="6E0E3CF1"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091F2" w14:textId="77777777" w:rsidR="00E4481D" w:rsidRPr="00E304E6" w:rsidRDefault="00E4481D" w:rsidP="00E4481D">
            <w:pPr>
              <w:rPr>
                <w:sz w:val="18"/>
                <w:szCs w:val="18"/>
              </w:rPr>
            </w:pPr>
            <w:r w:rsidRPr="00E304E6">
              <w:rPr>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BD817" w14:textId="77777777" w:rsidR="00E4481D" w:rsidRPr="00E304E6" w:rsidRDefault="00E4481D" w:rsidP="00E4481D">
            <w:pPr>
              <w:rPr>
                <w:sz w:val="18"/>
                <w:szCs w:val="18"/>
              </w:rPr>
            </w:pPr>
            <w:r w:rsidRPr="00E304E6">
              <w:rPr>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DC8C4" w14:textId="77777777" w:rsidR="00E4481D" w:rsidRPr="00E304E6" w:rsidRDefault="00E4481D" w:rsidP="00E4481D">
            <w:pPr>
              <w:rPr>
                <w:sz w:val="18"/>
                <w:szCs w:val="18"/>
              </w:rPr>
            </w:pPr>
            <w:r w:rsidRPr="00E304E6">
              <w:rPr>
                <w:sz w:val="18"/>
                <w:szCs w:val="18"/>
              </w:rPr>
              <w:t xml:space="preserve">Dr. </w:t>
            </w:r>
            <w:r w:rsidRPr="0042407E">
              <w:rPr>
                <w:sz w:val="18"/>
                <w:szCs w:val="18"/>
              </w:rPr>
              <w:t>Sánta Róbert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BDBF2" w14:textId="77777777" w:rsidR="00E4481D" w:rsidRPr="00E304E6" w:rsidRDefault="00E4481D" w:rsidP="00E4481D">
            <w:pPr>
              <w:rPr>
                <w:sz w:val="18"/>
                <w:szCs w:val="18"/>
              </w:rPr>
            </w:pPr>
            <w:r w:rsidRPr="00E304E6">
              <w:rPr>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1BD76" w14:textId="77777777" w:rsidR="00E4481D" w:rsidRPr="0042407E" w:rsidRDefault="00E4481D" w:rsidP="00E4481D">
            <w:pPr>
              <w:rPr>
                <w:sz w:val="18"/>
                <w:szCs w:val="18"/>
              </w:rPr>
            </w:pPr>
            <w:r w:rsidRPr="0042407E">
              <w:rPr>
                <w:sz w:val="18"/>
                <w:szCs w:val="18"/>
              </w:rPr>
              <w:t>Főiskolai docens</w:t>
            </w:r>
          </w:p>
        </w:tc>
      </w:tr>
      <w:tr w:rsidR="00E4481D" w:rsidRPr="00E304E6" w14:paraId="762F9A8C" w14:textId="77777777" w:rsidTr="00E4481D">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4EB07" w14:textId="77777777" w:rsidR="00E4481D" w:rsidRPr="00E304E6" w:rsidRDefault="00E4481D" w:rsidP="00E4481D">
            <w:pPr>
              <w:rPr>
                <w:sz w:val="18"/>
                <w:szCs w:val="18"/>
              </w:rPr>
            </w:pPr>
            <w:r w:rsidRPr="00E304E6">
              <w:rPr>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5F94095" w14:textId="77777777" w:rsidR="00E4481D" w:rsidRPr="00E304E6" w:rsidRDefault="00E4481D" w:rsidP="00E4481D">
            <w:pPr>
              <w:rPr>
                <w:b/>
                <w:sz w:val="18"/>
                <w:szCs w:val="18"/>
              </w:rPr>
            </w:pPr>
            <w:r w:rsidRPr="00E304E6">
              <w:rPr>
                <w:b/>
                <w:sz w:val="18"/>
                <w:szCs w:val="18"/>
              </w:rPr>
              <w:t>Célok, fejlesztési célkitűzések</w:t>
            </w:r>
          </w:p>
        </w:tc>
      </w:tr>
      <w:tr w:rsidR="00E4481D" w:rsidRPr="00F92BA7" w14:paraId="7D5A3DBD"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8E7F8" w14:textId="77777777" w:rsidR="00E4481D" w:rsidRPr="00F92BA7" w:rsidRDefault="00E4481D" w:rsidP="00E4481D">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7D95A" w14:textId="77777777" w:rsidR="00E4481D" w:rsidRPr="00F92BA7" w:rsidRDefault="00E4481D" w:rsidP="00E4481D">
            <w:pPr>
              <w:pStyle w:val="Style9"/>
              <w:widowControl/>
              <w:rPr>
                <w:sz w:val="18"/>
                <w:szCs w:val="18"/>
              </w:rPr>
            </w:pPr>
            <w:r>
              <w:rPr>
                <w:rStyle w:val="FontStyle56"/>
              </w:rPr>
              <w:t>A hallgató ismerje a gépészeti gyakorlatban előforduló jellegzetes gépalkatrészek, gépelemek, összeállítások, részegységek felépítését, működését. Legyen képes az ilyen egységek szabványos alkatrészeinek kiválasztására, a fő méretek meghatározására, a kapcsolódó alkatrészek megszerkesztésére. Legyen képes az egységek rajzi dokumentációjának elkészítésére hagyományos és számítógépes eszközökkel. A hallgató tudja alkalmazni a Gépszerkezettan I, a CAD és a Mechanika I. tárgyakban tanultakat egyszerű konstrukciók, részegységek szerkesztésére</w:t>
            </w:r>
          </w:p>
        </w:tc>
      </w:tr>
      <w:tr w:rsidR="00E4481D" w:rsidRPr="00F92BA7" w14:paraId="0508D11B" w14:textId="77777777" w:rsidTr="00E4481D">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F7905" w14:textId="77777777" w:rsidR="00E4481D" w:rsidRPr="00F92BA7" w:rsidRDefault="00E4481D" w:rsidP="00E4481D">
            <w:pPr>
              <w:rPr>
                <w:sz w:val="18"/>
                <w:szCs w:val="18"/>
              </w:rPr>
            </w:pPr>
            <w:r w:rsidRPr="00F92BA7">
              <w:rPr>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263F3" w14:textId="77777777" w:rsidR="00E4481D" w:rsidRPr="00F92BA7" w:rsidRDefault="00E4481D" w:rsidP="00E4481D">
            <w:pPr>
              <w:rPr>
                <w:sz w:val="18"/>
                <w:szCs w:val="18"/>
              </w:rPr>
            </w:pPr>
            <w:r w:rsidRPr="00F92BA7">
              <w:rPr>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511E6C" w14:textId="77777777" w:rsidR="00E4481D" w:rsidRPr="00F92BA7" w:rsidRDefault="00E4481D" w:rsidP="00E4481D">
            <w:pPr>
              <w:rPr>
                <w:sz w:val="18"/>
                <w:szCs w:val="18"/>
              </w:rPr>
            </w:pPr>
            <w:r>
              <w:rPr>
                <w:rStyle w:val="FontStyle56"/>
              </w:rPr>
              <w:t>Minden hallgatónak nagy előadóban, előadás, Power Point és írásvetítő felhasználásával</w:t>
            </w:r>
          </w:p>
        </w:tc>
      </w:tr>
      <w:tr w:rsidR="00E4481D" w:rsidRPr="00F92BA7" w14:paraId="2D5F9E9D"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AB14E" w14:textId="77777777" w:rsidR="00E4481D" w:rsidRPr="00F92BA7" w:rsidRDefault="00E4481D" w:rsidP="00E4481D">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0D587" w14:textId="77777777" w:rsidR="00E4481D" w:rsidRPr="00F92BA7" w:rsidRDefault="00E4481D" w:rsidP="00E4481D">
            <w:pPr>
              <w:rPr>
                <w:sz w:val="18"/>
                <w:szCs w:val="18"/>
              </w:rPr>
            </w:pPr>
            <w:r w:rsidRPr="00F92BA7">
              <w:rPr>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8C6DDE" w14:textId="77777777" w:rsidR="00E4481D" w:rsidRPr="00F92BA7" w:rsidRDefault="00E4481D" w:rsidP="00E4481D">
            <w:pPr>
              <w:rPr>
                <w:sz w:val="18"/>
                <w:szCs w:val="18"/>
              </w:rPr>
            </w:pPr>
            <w:r>
              <w:rPr>
                <w:rStyle w:val="FontStyle56"/>
              </w:rPr>
              <w:t>Maximum 25 fős kistermi táblás, vázolási, szerkesztési, számítási gyakorlatok</w:t>
            </w:r>
          </w:p>
        </w:tc>
      </w:tr>
      <w:tr w:rsidR="00E4481D" w:rsidRPr="00F92BA7" w14:paraId="7BD5183D"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4B305" w14:textId="77777777" w:rsidR="00E4481D" w:rsidRPr="00F92BA7" w:rsidRDefault="00E4481D" w:rsidP="00E4481D">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49351" w14:textId="77777777" w:rsidR="00E4481D" w:rsidRPr="00F92BA7" w:rsidRDefault="00E4481D" w:rsidP="00E4481D">
            <w:pPr>
              <w:rPr>
                <w:sz w:val="18"/>
                <w:szCs w:val="18"/>
              </w:rPr>
            </w:pPr>
            <w:r w:rsidRPr="00F92BA7">
              <w:rPr>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7475B9" w14:textId="77777777" w:rsidR="00E4481D" w:rsidRPr="0042407E" w:rsidRDefault="00E4481D" w:rsidP="00E4481D">
            <w:pPr>
              <w:pStyle w:val="Style11"/>
              <w:widowControl/>
              <w:rPr>
                <w:color w:val="000000"/>
                <w:sz w:val="18"/>
                <w:szCs w:val="18"/>
              </w:rPr>
            </w:pPr>
          </w:p>
        </w:tc>
      </w:tr>
      <w:tr w:rsidR="00E4481D" w:rsidRPr="00F92BA7" w14:paraId="6B9670F0"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FDACA" w14:textId="77777777" w:rsidR="00E4481D" w:rsidRPr="00F92BA7" w:rsidRDefault="00E4481D" w:rsidP="00E4481D">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95053" w14:textId="77777777" w:rsidR="00E4481D" w:rsidRPr="00F92BA7" w:rsidRDefault="00E4481D" w:rsidP="00E4481D">
            <w:pPr>
              <w:rPr>
                <w:sz w:val="18"/>
                <w:szCs w:val="18"/>
              </w:rPr>
            </w:pPr>
            <w:r w:rsidRPr="00F92BA7">
              <w:rPr>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B4AEF" w14:textId="77777777" w:rsidR="00E4481D" w:rsidRPr="00F92BA7" w:rsidRDefault="00E4481D" w:rsidP="00E4481D">
            <w:pPr>
              <w:rPr>
                <w:sz w:val="18"/>
                <w:szCs w:val="18"/>
              </w:rPr>
            </w:pPr>
          </w:p>
        </w:tc>
      </w:tr>
      <w:tr w:rsidR="00E4481D" w:rsidRPr="00F92BA7" w14:paraId="31D4DFE6" w14:textId="77777777" w:rsidTr="00E4481D">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79749" w14:textId="77777777" w:rsidR="00E4481D" w:rsidRPr="00F92BA7" w:rsidRDefault="00E4481D" w:rsidP="00E4481D">
            <w:pPr>
              <w:rPr>
                <w:sz w:val="18"/>
                <w:szCs w:val="18"/>
              </w:rPr>
            </w:pPr>
            <w:r w:rsidRPr="00F92BA7">
              <w:rPr>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F374CE" w14:textId="77777777" w:rsidR="00E4481D" w:rsidRPr="00F92BA7" w:rsidRDefault="00E4481D" w:rsidP="00E4481D">
            <w:pPr>
              <w:rPr>
                <w:b/>
                <w:sz w:val="18"/>
                <w:szCs w:val="18"/>
              </w:rPr>
            </w:pPr>
            <w:r w:rsidRPr="00F92BA7">
              <w:rPr>
                <w:b/>
                <w:sz w:val="18"/>
                <w:szCs w:val="18"/>
              </w:rPr>
              <w:t>Tudás</w:t>
            </w:r>
          </w:p>
        </w:tc>
      </w:tr>
      <w:tr w:rsidR="00E4481D" w:rsidRPr="00F92BA7" w14:paraId="21C1F80F"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E44F5" w14:textId="77777777" w:rsidR="00E4481D" w:rsidRPr="00F92BA7" w:rsidRDefault="00E4481D" w:rsidP="00E4481D">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85302"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Átfogóan ismeri a műszaki szakterület tárgykörének alapvető tényeit, irányait és határait.</w:t>
            </w:r>
          </w:p>
          <w:p w14:paraId="28252BB3"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Ismeri a szakterületéhez kötődő fogalomrendszert, a legfontosabb összefüggéseket és elméleteket.</w:t>
            </w:r>
          </w:p>
          <w:p w14:paraId="350A3FCE"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Átfogóan ismeri szakterülete fő elméleteinek ismeretszerzési és problémamegoldási módszereit.</w:t>
            </w:r>
          </w:p>
          <w:p w14:paraId="653E8A24"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Alapvetően ismeri a géptervezési elveket és módszereket, gépgyártástechnológiai, irányítástechnikai eljárásokat és működési folyamatokat.</w:t>
            </w:r>
          </w:p>
          <w:p w14:paraId="2B466BC9"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Átfogóan ismeri az alkalmazott munka- és erőgépek, gépészeti berendezések, eszközök működési elveit, szerkezeti egységeit.</w:t>
            </w:r>
          </w:p>
          <w:p w14:paraId="47A1B64A"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Behatóan ismeri a gépészmérnöki szakterület tanulási, ismeretszerzési, adatgyűjtési módszereit, azok etikai korlátait és problémamegoldó technikáit.</w:t>
            </w:r>
          </w:p>
          <w:p w14:paraId="21DB1E89"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Értelmezni, jellemezni és modellezni tudja a gépészeti rendszerek szerkezeti egységeinek, elemeinek felépítését, működését, az alkalmazott rendszerelemek kialakítását és kapcsolatát.</w:t>
            </w:r>
          </w:p>
          <w:p w14:paraId="6E2F2597"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Alkalmazni tudja a gépészeti termék-, folyamat- és technológiai tervezés kapcsolódó számítási, modellezési elveit és módszereit.</w:t>
            </w:r>
          </w:p>
        </w:tc>
      </w:tr>
      <w:tr w:rsidR="00E4481D" w:rsidRPr="00F92BA7" w14:paraId="3AFF9789"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62800" w14:textId="77777777" w:rsidR="00E4481D" w:rsidRPr="00F92BA7" w:rsidRDefault="00E4481D" w:rsidP="00E4481D">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9494597" w14:textId="77777777" w:rsidR="00E4481D" w:rsidRPr="00E304E6" w:rsidRDefault="00E4481D" w:rsidP="00E4481D">
            <w:pPr>
              <w:rPr>
                <w:b/>
                <w:sz w:val="18"/>
                <w:szCs w:val="18"/>
              </w:rPr>
            </w:pPr>
            <w:r w:rsidRPr="00E304E6">
              <w:rPr>
                <w:b/>
                <w:sz w:val="18"/>
                <w:szCs w:val="18"/>
              </w:rPr>
              <w:t>Képesség</w:t>
            </w:r>
          </w:p>
        </w:tc>
      </w:tr>
      <w:tr w:rsidR="00E4481D" w:rsidRPr="00F92BA7" w14:paraId="4250223A"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528E6" w14:textId="77777777" w:rsidR="00E4481D" w:rsidRPr="00F92BA7" w:rsidRDefault="00E4481D" w:rsidP="00E4481D">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F005C"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Ellátja a szakképzettségének megfelelő munkakört.</w:t>
            </w:r>
          </w:p>
          <w:p w14:paraId="271D8631"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 xml:space="preserve">Képes önálló tanulás megtervezésére, megszervezésére és végzésére. </w:t>
            </w:r>
          </w:p>
          <w:p w14:paraId="32B1C531"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 xml:space="preserve">Képes rutin szakmai problémák azonosítására, azok megoldásához szükséges elvi és gyakorlati háttér feltárására, megfogalmazására és (standard műveletek gyakorlati alkalmazásával) megoldására. </w:t>
            </w:r>
          </w:p>
          <w:p w14:paraId="68E6B5E6"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 xml:space="preserve">Képes műszaki rendszerek és folyamatok alapvető modelljeinek megalkotására. </w:t>
            </w:r>
          </w:p>
          <w:p w14:paraId="75DD353B"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 xml:space="preserve">Rutin szakmai problémákat azonosít, feltárja és megfogalmazza az azok megoldásához szükséges elvi és gyakorlati hátteret, azokat standard műveletek gyakorlati alkalmazásával megoldja. </w:t>
            </w:r>
          </w:p>
        </w:tc>
      </w:tr>
      <w:tr w:rsidR="00E4481D" w:rsidRPr="00F92BA7" w14:paraId="7F3A0034"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DE669" w14:textId="77777777" w:rsidR="00E4481D" w:rsidRPr="00F92BA7" w:rsidRDefault="00E4481D" w:rsidP="00E4481D">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BD0DBB" w14:textId="77777777" w:rsidR="00E4481D" w:rsidRPr="00E304E6" w:rsidRDefault="00E4481D" w:rsidP="00E4481D">
            <w:pPr>
              <w:rPr>
                <w:b/>
                <w:sz w:val="18"/>
                <w:szCs w:val="18"/>
              </w:rPr>
            </w:pPr>
            <w:r w:rsidRPr="00E304E6">
              <w:rPr>
                <w:b/>
                <w:sz w:val="18"/>
                <w:szCs w:val="18"/>
              </w:rPr>
              <w:t>Attitűd</w:t>
            </w:r>
          </w:p>
          <w:p w14:paraId="3BC492A1" w14:textId="77777777" w:rsidR="00E4481D" w:rsidRPr="00E304E6" w:rsidRDefault="00E4481D" w:rsidP="00E4481D">
            <w:pPr>
              <w:rPr>
                <w:sz w:val="18"/>
                <w:szCs w:val="18"/>
              </w:rPr>
            </w:pPr>
            <w:r w:rsidRPr="00E304E6">
              <w:rPr>
                <w:sz w:val="18"/>
                <w:szCs w:val="18"/>
              </w:rPr>
              <w:t>Nyitott a képesítésével, szakterületével kapcsolatos gépszerkezettanhoz kapcsolódó ismeretek megismerésére és befogadására. Érdeklődő a szakterülettel összefüggő új módszerekkel és eszközökkel kapcsolatban.</w:t>
            </w:r>
          </w:p>
        </w:tc>
      </w:tr>
      <w:tr w:rsidR="00E4481D" w:rsidRPr="00F92BA7" w14:paraId="6CAAA7BD"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6C34C" w14:textId="77777777" w:rsidR="00E4481D" w:rsidRPr="00F92BA7" w:rsidRDefault="00E4481D" w:rsidP="00E4481D">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1F36EA" w14:textId="77777777" w:rsidR="00E4481D" w:rsidRPr="00E304E6" w:rsidRDefault="00E4481D" w:rsidP="00E4481D">
            <w:pPr>
              <w:rPr>
                <w:b/>
                <w:sz w:val="18"/>
                <w:szCs w:val="18"/>
              </w:rPr>
            </w:pPr>
            <w:r w:rsidRPr="00E304E6">
              <w:rPr>
                <w:b/>
                <w:sz w:val="18"/>
                <w:szCs w:val="18"/>
              </w:rPr>
              <w:t>Autonómia és felelősségvállalás</w:t>
            </w:r>
          </w:p>
          <w:p w14:paraId="718A9608" w14:textId="77777777" w:rsidR="00E4481D" w:rsidRPr="00E304E6" w:rsidRDefault="00E4481D" w:rsidP="00E4481D">
            <w:pPr>
              <w:rPr>
                <w:sz w:val="18"/>
                <w:szCs w:val="18"/>
              </w:rPr>
            </w:pPr>
            <w:r w:rsidRPr="00E304E6">
              <w:rPr>
                <w:sz w:val="18"/>
                <w:szCs w:val="18"/>
              </w:rPr>
              <w:t>Felelősségvállalás saját munkája és társai munkája iránt.</w:t>
            </w:r>
          </w:p>
        </w:tc>
      </w:tr>
      <w:tr w:rsidR="00E4481D" w:rsidRPr="00F92BA7" w14:paraId="5A411B74"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20128" w14:textId="77777777" w:rsidR="00E4481D" w:rsidRPr="00F92BA7" w:rsidRDefault="00E4481D" w:rsidP="00E4481D">
            <w:pPr>
              <w:rPr>
                <w:sz w:val="18"/>
                <w:szCs w:val="18"/>
              </w:rPr>
            </w:pPr>
            <w:r w:rsidRPr="00F92BA7">
              <w:rPr>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235358" w14:textId="77777777" w:rsidR="00E4481D" w:rsidRPr="00E304E6" w:rsidRDefault="00E4481D" w:rsidP="00E4481D">
            <w:pPr>
              <w:pStyle w:val="Style9"/>
              <w:widowControl/>
              <w:rPr>
                <w:color w:val="000000"/>
                <w:sz w:val="18"/>
                <w:szCs w:val="18"/>
              </w:rPr>
            </w:pPr>
            <w:r w:rsidRPr="00E304E6">
              <w:rPr>
                <w:rStyle w:val="FontStyle56"/>
              </w:rPr>
              <w:t xml:space="preserve">A gépi berendezések ismétlődően szerepet kapó, azonos feladatot ellátó, hasonló szerkezeti kialakítású alkatrészei, illetve egységei - gépelemek. Gépelemek fogalmi meghatározása, </w:t>
            </w:r>
            <w:r w:rsidRPr="00E304E6">
              <w:rPr>
                <w:rStyle w:val="FontStyle56"/>
              </w:rPr>
              <w:lastRenderedPageBreak/>
              <w:t>csoportosítása, leírása, ábrázolása, szilárdsági méretezése, helyes szerkezeti kialakítása, üzemeltetése és karbantartása. A részletesen tárgyalandó főbb gépelemek ill. csoportok: mozgató- és kötőcsavarok, tengelyek, tengelykötések, tengelykapcsolók, csapágyak, szalaghajtások, fogaskerekek. A tárgykörök tárgyalása során a hangsúly az alkatrészek/egységek ábrázolására és áttekintő jellegű ismertetésére helyeződik.</w:t>
            </w:r>
          </w:p>
        </w:tc>
      </w:tr>
      <w:tr w:rsidR="00E4481D" w:rsidRPr="00F92BA7" w14:paraId="4A3C9DDB"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70BBB" w14:textId="77777777" w:rsidR="00E4481D" w:rsidRPr="00F92BA7" w:rsidRDefault="00E4481D" w:rsidP="00E4481D">
            <w:pPr>
              <w:rPr>
                <w:sz w:val="18"/>
                <w:szCs w:val="18"/>
              </w:rPr>
            </w:pPr>
            <w:r w:rsidRPr="00F92BA7">
              <w:rPr>
                <w:sz w:val="18"/>
                <w:szCs w:val="18"/>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19CF91" w14:textId="77777777" w:rsidR="00E4481D" w:rsidRPr="002C2A81" w:rsidRDefault="00E4481D" w:rsidP="00E4481D">
            <w:pPr>
              <w:pStyle w:val="Style9"/>
              <w:widowControl/>
              <w:rPr>
                <w:color w:val="000000"/>
                <w:sz w:val="18"/>
                <w:szCs w:val="18"/>
              </w:rPr>
            </w:pPr>
            <w:r>
              <w:rPr>
                <w:rStyle w:val="FontStyle56"/>
              </w:rPr>
              <w:t>Elméleti anyag feldolgozása irányítással 20 % Elméleti anyag önálló feldolgozása 20 % Feladatmegoldás irányítással 20 % Feladatok önálló feldolgozása 40 % Laboratóriumi mérések irányítással - Laboratóriumi jegyzőkönyvek elkészítése.</w:t>
            </w:r>
          </w:p>
        </w:tc>
      </w:tr>
      <w:tr w:rsidR="00E4481D" w:rsidRPr="00F92BA7" w14:paraId="5D658C4D"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0AC89" w14:textId="77777777" w:rsidR="00E4481D" w:rsidRPr="00F92BA7" w:rsidRDefault="00E4481D" w:rsidP="00E4481D">
            <w:pPr>
              <w:rPr>
                <w:sz w:val="18"/>
                <w:szCs w:val="18"/>
              </w:rPr>
            </w:pPr>
            <w:r w:rsidRPr="00F92BA7">
              <w:rPr>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67AC4E" w14:textId="77777777" w:rsidR="00E4481D" w:rsidRDefault="00E4481D" w:rsidP="00E4481D">
            <w:pPr>
              <w:pStyle w:val="Style11"/>
              <w:widowControl/>
              <w:numPr>
                <w:ilvl w:val="0"/>
                <w:numId w:val="29"/>
              </w:numPr>
              <w:rPr>
                <w:rStyle w:val="FontStyle56"/>
              </w:rPr>
            </w:pPr>
            <w:r>
              <w:rPr>
                <w:rStyle w:val="FontStyle56"/>
              </w:rPr>
              <w:t>Tóth László- Zahola Tamás: Géprajz. Főiskolai jegyzet. Főiskolai Kiadó</w:t>
            </w:r>
          </w:p>
          <w:p w14:paraId="3D4A1071" w14:textId="77777777" w:rsidR="00E4481D" w:rsidRPr="00E304E6" w:rsidRDefault="00E4481D" w:rsidP="00E4481D">
            <w:pPr>
              <w:pStyle w:val="Style11"/>
              <w:widowControl/>
              <w:numPr>
                <w:ilvl w:val="0"/>
                <w:numId w:val="29"/>
              </w:numPr>
              <w:jc w:val="both"/>
              <w:rPr>
                <w:color w:val="000000"/>
                <w:sz w:val="18"/>
                <w:szCs w:val="18"/>
              </w:rPr>
            </w:pPr>
            <w:r>
              <w:rPr>
                <w:rStyle w:val="FontStyle56"/>
              </w:rPr>
              <w:t>Dr. Szendrő Péter és szerzőtársai: Gépelemek BSc. tankönyv, 2007. Mezőgazda Kiadó, Budapest, 758 p.</w:t>
            </w:r>
          </w:p>
        </w:tc>
      </w:tr>
      <w:tr w:rsidR="00E4481D" w:rsidRPr="00F92BA7" w14:paraId="2A3D7DC8"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44A3B" w14:textId="77777777" w:rsidR="00E4481D" w:rsidRPr="00F92BA7" w:rsidRDefault="00E4481D" w:rsidP="00E4481D">
            <w:pPr>
              <w:rPr>
                <w:sz w:val="18"/>
                <w:szCs w:val="18"/>
              </w:rPr>
            </w:pPr>
            <w:r w:rsidRPr="00F92BA7">
              <w:rPr>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606E42" w14:textId="77777777" w:rsidR="00E4481D" w:rsidRDefault="00E4481D" w:rsidP="00E4481D">
            <w:pPr>
              <w:pStyle w:val="Style9"/>
              <w:widowControl/>
              <w:numPr>
                <w:ilvl w:val="0"/>
                <w:numId w:val="30"/>
              </w:numPr>
              <w:rPr>
                <w:rStyle w:val="FontStyle56"/>
              </w:rPr>
            </w:pPr>
            <w:r>
              <w:rPr>
                <w:rStyle w:val="FontStyle56"/>
              </w:rPr>
              <w:t>Dr. Őze József: Gépelemek I/2. I/3. I/4. I/5. I/6. I/7. I/8. kéziratok.1. Zsáry Árpád: Gépelemek I. Tankönyvkiadó, Budapest 1989.</w:t>
            </w:r>
          </w:p>
          <w:p w14:paraId="1272B5FE" w14:textId="77777777" w:rsidR="00E4481D" w:rsidRDefault="00E4481D" w:rsidP="00E4481D">
            <w:pPr>
              <w:pStyle w:val="Style11"/>
              <w:widowControl/>
              <w:numPr>
                <w:ilvl w:val="0"/>
                <w:numId w:val="30"/>
              </w:numPr>
              <w:rPr>
                <w:rStyle w:val="FontStyle56"/>
              </w:rPr>
            </w:pPr>
            <w:r>
              <w:rPr>
                <w:rStyle w:val="FontStyle56"/>
              </w:rPr>
              <w:t>Zsáry Árpád: Gépelemek II. Tankönyvkiadó, Budapest 1991.</w:t>
            </w:r>
          </w:p>
          <w:p w14:paraId="55BC86D9" w14:textId="77777777" w:rsidR="00E4481D" w:rsidRDefault="00E4481D" w:rsidP="00E4481D">
            <w:pPr>
              <w:pStyle w:val="Style11"/>
              <w:widowControl/>
              <w:numPr>
                <w:ilvl w:val="0"/>
                <w:numId w:val="30"/>
              </w:numPr>
              <w:rPr>
                <w:rStyle w:val="FontStyle56"/>
              </w:rPr>
            </w:pPr>
            <w:r>
              <w:rPr>
                <w:rStyle w:val="FontStyle56"/>
              </w:rPr>
              <w:t>Diószegi György: Gépszerkezetek Példatár. Műszaki Könyvkiadó, Budapest, 1988.</w:t>
            </w:r>
          </w:p>
          <w:p w14:paraId="3C8E07CD" w14:textId="77777777" w:rsidR="00E4481D" w:rsidRDefault="00E4481D" w:rsidP="00E4481D">
            <w:pPr>
              <w:pStyle w:val="Style11"/>
              <w:widowControl/>
              <w:numPr>
                <w:ilvl w:val="0"/>
                <w:numId w:val="30"/>
              </w:numPr>
              <w:rPr>
                <w:rStyle w:val="FontStyle56"/>
              </w:rPr>
            </w:pPr>
            <w:r>
              <w:rPr>
                <w:rStyle w:val="FontStyle56"/>
              </w:rPr>
              <w:t>Majdán István: Műszaki Zsebkönyv. Műszaki Könyvkiadó, Budapest, 1995.</w:t>
            </w:r>
          </w:p>
          <w:p w14:paraId="2FCE1C90" w14:textId="77777777" w:rsidR="00E4481D" w:rsidRDefault="00E4481D" w:rsidP="00E4481D">
            <w:pPr>
              <w:pStyle w:val="Style11"/>
              <w:widowControl/>
              <w:numPr>
                <w:ilvl w:val="0"/>
                <w:numId w:val="30"/>
              </w:numPr>
              <w:rPr>
                <w:rStyle w:val="FontStyle56"/>
              </w:rPr>
            </w:pPr>
            <w:r>
              <w:rPr>
                <w:rStyle w:val="FontStyle56"/>
              </w:rPr>
              <w:t>Nagy Géza: Gépszerkesztési Atlasz. GTE ME Gépelemek Tanszék, Budapest, 1991</w:t>
            </w:r>
          </w:p>
          <w:p w14:paraId="112A9908" w14:textId="77777777" w:rsidR="00E4481D" w:rsidRPr="00A734FC" w:rsidRDefault="00E4481D" w:rsidP="00E4481D">
            <w:pPr>
              <w:pStyle w:val="Style11"/>
              <w:widowControl/>
              <w:numPr>
                <w:ilvl w:val="0"/>
                <w:numId w:val="30"/>
              </w:numPr>
              <w:rPr>
                <w:color w:val="000000"/>
                <w:sz w:val="18"/>
                <w:szCs w:val="18"/>
              </w:rPr>
            </w:pPr>
            <w:r>
              <w:rPr>
                <w:rStyle w:val="FontStyle56"/>
              </w:rPr>
              <w:t>4000 sz. SKF Csapágy Főkatalógus</w:t>
            </w:r>
          </w:p>
        </w:tc>
      </w:tr>
    </w:tbl>
    <w:p w14:paraId="140F2C23" w14:textId="77777777" w:rsidR="00E4481D" w:rsidRDefault="00E4481D" w:rsidP="00E4481D">
      <w:pPr>
        <w:pStyle w:val="Style11"/>
        <w:widowControl/>
        <w:rPr>
          <w:rStyle w:val="FontStyle56"/>
        </w:rPr>
        <w:sectPr w:rsidR="00E4481D" w:rsidSect="00E4481D">
          <w:pgSz w:w="11905" w:h="16837"/>
          <w:pgMar w:top="633" w:right="848" w:bottom="1440" w:left="851" w:header="708" w:footer="708" w:gutter="0"/>
          <w:cols w:space="60"/>
          <w:noEndnote/>
        </w:sectPr>
      </w:pPr>
    </w:p>
    <w:p w14:paraId="3C46356B" w14:textId="77777777" w:rsidR="00E4481D" w:rsidRDefault="00E4481D" w:rsidP="00E4481D">
      <w:r>
        <w:lastRenderedPageBreak/>
        <w:t>Mechanika 3.</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28"/>
        <w:gridCol w:w="852"/>
        <w:gridCol w:w="995"/>
        <w:gridCol w:w="335"/>
        <w:gridCol w:w="1348"/>
        <w:gridCol w:w="264"/>
        <w:gridCol w:w="808"/>
        <w:gridCol w:w="265"/>
        <w:gridCol w:w="1325"/>
        <w:gridCol w:w="907"/>
        <w:gridCol w:w="1863"/>
      </w:tblGrid>
      <w:tr w:rsidR="00E4481D" w:rsidRPr="00F92BA7" w14:paraId="2E8FAF32" w14:textId="77777777" w:rsidTr="00E4481D">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C273B" w14:textId="77777777" w:rsidR="00E4481D" w:rsidRPr="00F92BA7" w:rsidRDefault="00E4481D" w:rsidP="00E4481D">
            <w:pPr>
              <w:rPr>
                <w:sz w:val="18"/>
                <w:szCs w:val="18"/>
              </w:rPr>
            </w:pPr>
            <w:r w:rsidRPr="00F92BA7">
              <w:rPr>
                <w:sz w:val="18"/>
                <w:szCs w:val="18"/>
              </w:rPr>
              <w:t>A tantárgy neve</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9E8B5" w14:textId="77777777" w:rsidR="00E4481D" w:rsidRPr="00F92BA7" w:rsidRDefault="00E4481D" w:rsidP="00E4481D">
            <w:pPr>
              <w:rPr>
                <w:sz w:val="18"/>
                <w:szCs w:val="18"/>
              </w:rPr>
            </w:pPr>
            <w:r w:rsidRPr="00F92BA7">
              <w:rPr>
                <w:sz w:val="18"/>
                <w:szCs w:val="18"/>
              </w:rPr>
              <w:t>magyarul</w:t>
            </w:r>
          </w:p>
        </w:tc>
        <w:tc>
          <w:tcPr>
            <w:tcW w:w="35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165B6" w14:textId="77777777" w:rsidR="00E4481D" w:rsidRPr="00F92BA7" w:rsidRDefault="00E4481D" w:rsidP="00E4481D">
            <w:pPr>
              <w:rPr>
                <w:sz w:val="18"/>
                <w:szCs w:val="18"/>
              </w:rPr>
            </w:pPr>
            <w:r>
              <w:rPr>
                <w:sz w:val="18"/>
                <w:szCs w:val="18"/>
              </w:rPr>
              <w:t>Mechanika 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7B7A2" w14:textId="77777777" w:rsidR="00E4481D" w:rsidRPr="00F92BA7" w:rsidRDefault="00E4481D" w:rsidP="00E4481D">
            <w:pPr>
              <w:rPr>
                <w:sz w:val="18"/>
                <w:szCs w:val="18"/>
              </w:rPr>
            </w:pPr>
            <w:r w:rsidRPr="00F92BA7">
              <w:rPr>
                <w:sz w:val="18"/>
                <w:szCs w:val="18"/>
              </w:rPr>
              <w:t>Szintje</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C8464" w14:textId="77777777" w:rsidR="00E4481D" w:rsidRPr="00F92BA7" w:rsidRDefault="00E4481D" w:rsidP="00E4481D">
            <w:pPr>
              <w:rPr>
                <w:sz w:val="18"/>
                <w:szCs w:val="18"/>
              </w:rPr>
            </w:pPr>
            <w:r w:rsidRPr="00F92BA7">
              <w:rPr>
                <w:sz w:val="18"/>
                <w:szCs w:val="18"/>
              </w:rPr>
              <w:t>A</w:t>
            </w:r>
          </w:p>
        </w:tc>
      </w:tr>
      <w:tr w:rsidR="00E4481D" w:rsidRPr="00F92BA7" w14:paraId="15EBBB1F" w14:textId="77777777" w:rsidTr="00E4481D">
        <w:tc>
          <w:tcPr>
            <w:tcW w:w="184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0EADA" w14:textId="77777777" w:rsidR="00E4481D" w:rsidRPr="00F92BA7" w:rsidRDefault="00E4481D" w:rsidP="00E4481D">
            <w:pPr>
              <w:rPr>
                <w:sz w:val="18"/>
                <w:szCs w:val="18"/>
              </w:rPr>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E974C" w14:textId="77777777" w:rsidR="00E4481D" w:rsidRPr="00F92BA7" w:rsidRDefault="00E4481D" w:rsidP="00E4481D">
            <w:pPr>
              <w:rPr>
                <w:sz w:val="18"/>
                <w:szCs w:val="18"/>
              </w:rPr>
            </w:pPr>
            <w:r w:rsidRPr="00F92BA7">
              <w:rPr>
                <w:sz w:val="18"/>
                <w:szCs w:val="18"/>
              </w:rPr>
              <w:t>angolul</w:t>
            </w:r>
          </w:p>
        </w:tc>
        <w:tc>
          <w:tcPr>
            <w:tcW w:w="35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EF9E0" w14:textId="77777777" w:rsidR="00E4481D" w:rsidRPr="00F92BA7" w:rsidRDefault="00E4481D" w:rsidP="00E4481D">
            <w:pPr>
              <w:rPr>
                <w:sz w:val="18"/>
                <w:szCs w:val="18"/>
              </w:rPr>
            </w:pPr>
            <w:r>
              <w:rPr>
                <w:sz w:val="18"/>
                <w:szCs w:val="18"/>
              </w:rPr>
              <w:t>Mechanics 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4FA38" w14:textId="77777777" w:rsidR="00E4481D" w:rsidRPr="00F71873" w:rsidRDefault="00E4481D" w:rsidP="00E4481D">
            <w:pPr>
              <w:pStyle w:val="paragraph"/>
              <w:textAlignment w:val="baseline"/>
            </w:pPr>
            <w:r w:rsidRPr="00F71873">
              <w:rPr>
                <w:rStyle w:val="normaltextrun"/>
                <w:sz w:val="18"/>
                <w:szCs w:val="18"/>
                <w:lang w:val="hu-HU"/>
              </w:rPr>
              <w:t>Kódja:</w:t>
            </w:r>
            <w:r w:rsidRPr="00F71873">
              <w:rPr>
                <w:rStyle w:val="eop"/>
                <w:sz w:val="18"/>
                <w:szCs w:val="18"/>
              </w:rPr>
              <w:t> </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FE2C8" w14:textId="77777777" w:rsidR="00E4481D" w:rsidRPr="00F92BA7" w:rsidRDefault="00E4481D" w:rsidP="00E4481D">
            <w:pPr>
              <w:rPr>
                <w:sz w:val="18"/>
                <w:szCs w:val="18"/>
              </w:rPr>
            </w:pPr>
            <w:r>
              <w:rPr>
                <w:sz w:val="18"/>
                <w:szCs w:val="18"/>
              </w:rPr>
              <w:t>DUEN(L)-MUG</w:t>
            </w:r>
            <w:r w:rsidRPr="00F92BA7">
              <w:rPr>
                <w:sz w:val="18"/>
                <w:szCs w:val="18"/>
              </w:rPr>
              <w:t>-</w:t>
            </w:r>
            <w:r>
              <w:rPr>
                <w:sz w:val="18"/>
                <w:szCs w:val="18"/>
              </w:rPr>
              <w:t>153</w:t>
            </w:r>
          </w:p>
        </w:tc>
      </w:tr>
      <w:tr w:rsidR="00E4481D" w:rsidRPr="00F92BA7" w14:paraId="4B9B85F7" w14:textId="77777777" w:rsidTr="00E4481D">
        <w:tc>
          <w:tcPr>
            <w:tcW w:w="901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66208" w14:textId="77777777" w:rsidR="00E4481D" w:rsidRPr="00F92BA7" w:rsidRDefault="00E4481D" w:rsidP="00E4481D">
            <w:pPr>
              <w:rPr>
                <w:sz w:val="18"/>
                <w:szCs w:val="18"/>
              </w:rPr>
            </w:pPr>
          </w:p>
        </w:tc>
      </w:tr>
      <w:tr w:rsidR="00E4481D" w:rsidRPr="00F92BA7" w14:paraId="6B00148E"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F27A4" w14:textId="77777777" w:rsidR="00E4481D" w:rsidRPr="00F92BA7" w:rsidRDefault="00E4481D" w:rsidP="00E4481D">
            <w:pPr>
              <w:rPr>
                <w:sz w:val="18"/>
                <w:szCs w:val="18"/>
              </w:rPr>
            </w:pPr>
            <w:r w:rsidRPr="00F92BA7">
              <w:rPr>
                <w:sz w:val="18"/>
                <w:szCs w:val="18"/>
              </w:rPr>
              <w:t>Felelős oktatási egység</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084B6" w14:textId="77777777" w:rsidR="00E4481D" w:rsidRPr="00F92BA7" w:rsidRDefault="00E4481D" w:rsidP="00E4481D">
            <w:pPr>
              <w:rPr>
                <w:sz w:val="18"/>
                <w:szCs w:val="18"/>
              </w:rPr>
            </w:pPr>
            <w:r>
              <w:rPr>
                <w:sz w:val="18"/>
                <w:szCs w:val="18"/>
              </w:rPr>
              <w:t>Műszaki Intézet, Gépészeti Tanszék</w:t>
            </w:r>
          </w:p>
        </w:tc>
      </w:tr>
      <w:tr w:rsidR="00E4481D" w:rsidRPr="00F92BA7" w14:paraId="061C48D4"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16EA3" w14:textId="77777777" w:rsidR="00E4481D" w:rsidRPr="00F92BA7" w:rsidRDefault="00E4481D" w:rsidP="00E4481D">
            <w:pPr>
              <w:rPr>
                <w:sz w:val="18"/>
                <w:szCs w:val="18"/>
              </w:rPr>
            </w:pPr>
            <w:r w:rsidRPr="00F92BA7">
              <w:rPr>
                <w:sz w:val="18"/>
                <w:szCs w:val="18"/>
              </w:rPr>
              <w:t>Kötelező előtanulmány neve</w:t>
            </w:r>
          </w:p>
        </w:tc>
        <w:tc>
          <w:tcPr>
            <w:tcW w:w="5994" w:type="dxa"/>
            <w:gridSpan w:val="7"/>
            <w:shd w:val="clear" w:color="auto" w:fill="FFFFFF"/>
            <w:tcMar>
              <w:top w:w="0" w:type="dxa"/>
              <w:left w:w="0" w:type="dxa"/>
              <w:bottom w:w="0" w:type="dxa"/>
              <w:right w:w="0" w:type="dxa"/>
            </w:tcMar>
            <w:vAlign w:val="center"/>
            <w:hideMark/>
          </w:tcPr>
          <w:p w14:paraId="069E6884" w14:textId="77777777" w:rsidR="00E4481D" w:rsidRPr="00425C73" w:rsidRDefault="00E4481D" w:rsidP="00E4481D">
            <w:pPr>
              <w:rPr>
                <w:sz w:val="18"/>
                <w:szCs w:val="18"/>
              </w:rPr>
            </w:pPr>
            <w:r w:rsidRPr="00425C73">
              <w:rPr>
                <w:sz w:val="18"/>
              </w:rPr>
              <w:t>DUEN(L)-MUG-152 Mechanika 1.</w:t>
            </w:r>
          </w:p>
        </w:tc>
      </w:tr>
      <w:tr w:rsidR="00E4481D" w:rsidRPr="00F92BA7" w14:paraId="095B091D" w14:textId="77777777" w:rsidTr="00E4481D">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29B53" w14:textId="77777777" w:rsidR="00E4481D" w:rsidRPr="00F92BA7" w:rsidRDefault="00E4481D" w:rsidP="00E4481D">
            <w:pPr>
              <w:rPr>
                <w:sz w:val="18"/>
                <w:szCs w:val="18"/>
              </w:rPr>
            </w:pPr>
            <w:r w:rsidRPr="00F92BA7">
              <w:rPr>
                <w:sz w:val="18"/>
                <w:szCs w:val="18"/>
              </w:rPr>
              <w:t>Típus</w:t>
            </w:r>
          </w:p>
        </w:tc>
        <w:tc>
          <w:tcPr>
            <w:tcW w:w="35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D7C5E" w14:textId="77777777" w:rsidR="00E4481D" w:rsidRPr="00F92BA7" w:rsidRDefault="00E4481D" w:rsidP="00E4481D">
            <w:pPr>
              <w:rPr>
                <w:sz w:val="18"/>
                <w:szCs w:val="18"/>
              </w:rPr>
            </w:pPr>
            <w:r w:rsidRPr="00F92BA7">
              <w:rPr>
                <w:sz w:val="18"/>
                <w:szCs w:val="18"/>
              </w:rPr>
              <w:t>Heti óraszámok</w:t>
            </w:r>
          </w:p>
        </w:tc>
        <w:tc>
          <w:tcPr>
            <w:tcW w:w="11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90B59" w14:textId="77777777" w:rsidR="00E4481D" w:rsidRPr="00F92BA7" w:rsidRDefault="00E4481D" w:rsidP="00E4481D">
            <w:pPr>
              <w:rPr>
                <w:sz w:val="18"/>
                <w:szCs w:val="18"/>
              </w:rPr>
            </w:pPr>
            <w:r w:rsidRPr="00F92BA7">
              <w:rPr>
                <w:sz w:val="18"/>
                <w:szCs w:val="18"/>
              </w:rPr>
              <w:t>Követelmény</w:t>
            </w:r>
          </w:p>
        </w:tc>
        <w:tc>
          <w:tcPr>
            <w:tcW w:w="8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53012" w14:textId="77777777" w:rsidR="00E4481D" w:rsidRPr="00F92BA7" w:rsidRDefault="00E4481D" w:rsidP="00E4481D">
            <w:pPr>
              <w:rPr>
                <w:sz w:val="18"/>
                <w:szCs w:val="18"/>
              </w:rPr>
            </w:pPr>
            <w:r w:rsidRPr="00F92BA7">
              <w:rPr>
                <w:sz w:val="18"/>
                <w:szCs w:val="18"/>
              </w:rPr>
              <w:t>Kredit</w:t>
            </w:r>
          </w:p>
        </w:tc>
        <w:tc>
          <w:tcPr>
            <w:tcW w:w="1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1FB1A" w14:textId="77777777" w:rsidR="00E4481D" w:rsidRPr="00F92BA7" w:rsidRDefault="00E4481D" w:rsidP="00E4481D">
            <w:pPr>
              <w:rPr>
                <w:sz w:val="18"/>
                <w:szCs w:val="18"/>
              </w:rPr>
            </w:pPr>
            <w:r w:rsidRPr="00F92BA7">
              <w:rPr>
                <w:sz w:val="18"/>
                <w:szCs w:val="18"/>
              </w:rPr>
              <w:t>Oktatás nyelve</w:t>
            </w:r>
          </w:p>
        </w:tc>
      </w:tr>
      <w:tr w:rsidR="00E4481D" w:rsidRPr="00F92BA7" w14:paraId="4CDEE429" w14:textId="77777777" w:rsidTr="00E4481D">
        <w:tc>
          <w:tcPr>
            <w:tcW w:w="184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949E6" w14:textId="77777777" w:rsidR="00E4481D" w:rsidRPr="00F92BA7" w:rsidRDefault="00E4481D" w:rsidP="00E4481D">
            <w:pPr>
              <w:rPr>
                <w:sz w:val="18"/>
                <w:szCs w:val="18"/>
              </w:rPr>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49E0C" w14:textId="77777777" w:rsidR="00E4481D" w:rsidRPr="00F92BA7" w:rsidRDefault="00E4481D" w:rsidP="00E4481D">
            <w:pPr>
              <w:rPr>
                <w:sz w:val="18"/>
                <w:szCs w:val="18"/>
              </w:rPr>
            </w:pPr>
            <w:r w:rsidRPr="00F92BA7">
              <w:rPr>
                <w:sz w:val="18"/>
                <w:szCs w:val="18"/>
              </w:rPr>
              <w:t>Előadás</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0139D" w14:textId="77777777" w:rsidR="00E4481D" w:rsidRPr="00F92BA7" w:rsidRDefault="00E4481D" w:rsidP="00E4481D">
            <w:pPr>
              <w:rPr>
                <w:sz w:val="18"/>
                <w:szCs w:val="18"/>
              </w:rPr>
            </w:pPr>
            <w:r w:rsidRPr="00F92BA7">
              <w:rPr>
                <w:sz w:val="18"/>
                <w:szCs w:val="18"/>
              </w:rPr>
              <w:t>Gyakorlat</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D6565" w14:textId="77777777" w:rsidR="00E4481D" w:rsidRPr="00F92BA7" w:rsidRDefault="00E4481D" w:rsidP="00E4481D">
            <w:pPr>
              <w:rPr>
                <w:sz w:val="18"/>
                <w:szCs w:val="18"/>
              </w:rPr>
            </w:pPr>
            <w:r w:rsidRPr="00F92BA7">
              <w:rPr>
                <w:sz w:val="18"/>
                <w:szCs w:val="18"/>
              </w:rPr>
              <w:t>Labor</w:t>
            </w:r>
          </w:p>
        </w:tc>
        <w:tc>
          <w:tcPr>
            <w:tcW w:w="117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7BB2C" w14:textId="77777777" w:rsidR="00E4481D" w:rsidRPr="00F92BA7" w:rsidRDefault="00E4481D" w:rsidP="00E4481D">
            <w:pPr>
              <w:rPr>
                <w:sz w:val="18"/>
                <w:szCs w:val="18"/>
              </w:rPr>
            </w:pPr>
          </w:p>
        </w:tc>
        <w:tc>
          <w:tcPr>
            <w:tcW w:w="80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4348B" w14:textId="77777777" w:rsidR="00E4481D" w:rsidRPr="00F92BA7" w:rsidRDefault="00E4481D" w:rsidP="00E4481D">
            <w:pPr>
              <w:rPr>
                <w:sz w:val="18"/>
                <w:szCs w:val="18"/>
              </w:rPr>
            </w:pPr>
          </w:p>
        </w:tc>
        <w:tc>
          <w:tcPr>
            <w:tcW w:w="16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A07CC1" w14:textId="77777777" w:rsidR="00E4481D" w:rsidRPr="00F92BA7" w:rsidRDefault="00E4481D" w:rsidP="00E4481D">
            <w:pPr>
              <w:rPr>
                <w:sz w:val="18"/>
                <w:szCs w:val="18"/>
              </w:rPr>
            </w:pPr>
          </w:p>
        </w:tc>
      </w:tr>
      <w:tr w:rsidR="00E4481D" w:rsidRPr="00F92BA7" w14:paraId="1DC9AAA0" w14:textId="77777777" w:rsidTr="00E4481D">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3CFE4" w14:textId="77777777" w:rsidR="00E4481D" w:rsidRPr="00F92BA7" w:rsidRDefault="00E4481D" w:rsidP="00E4481D">
            <w:pPr>
              <w:rPr>
                <w:sz w:val="18"/>
                <w:szCs w:val="18"/>
              </w:rPr>
            </w:pPr>
            <w:r w:rsidRPr="00F92BA7">
              <w:rPr>
                <w:sz w:val="18"/>
                <w:szCs w:val="18"/>
              </w:rPr>
              <w:t>Nappali</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AB0CE2" w14:textId="77777777" w:rsidR="00E4481D" w:rsidRPr="00F92BA7" w:rsidRDefault="00E4481D" w:rsidP="00E4481D">
            <w:pPr>
              <w:rPr>
                <w:sz w:val="18"/>
                <w:szCs w:val="1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A16A4" w14:textId="77777777" w:rsidR="00E4481D" w:rsidRPr="00F92BA7" w:rsidRDefault="00E4481D" w:rsidP="00E4481D">
            <w:pPr>
              <w:rPr>
                <w:sz w:val="18"/>
                <w:szCs w:val="18"/>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35191" w14:textId="77777777" w:rsidR="00E4481D" w:rsidRPr="00425C73" w:rsidRDefault="00E4481D" w:rsidP="00E4481D">
            <w:pPr>
              <w:rPr>
                <w:b/>
                <w:sz w:val="18"/>
                <w:szCs w:val="18"/>
              </w:rPr>
            </w:pPr>
            <w:r>
              <w:rPr>
                <w:b/>
                <w:sz w:val="18"/>
                <w:szCs w:val="18"/>
              </w:rPr>
              <w:t>1</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D062A" w14:textId="77777777" w:rsidR="00E4481D" w:rsidRPr="00F92BA7" w:rsidRDefault="00E4481D" w:rsidP="00E4481D">
            <w:pPr>
              <w:rPr>
                <w:sz w:val="18"/>
                <w:szCs w:val="18"/>
              </w:rPr>
            </w:pPr>
          </w:p>
        </w:tc>
        <w:tc>
          <w:tcPr>
            <w:tcW w:w="2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A22EAF" w14:textId="77777777" w:rsidR="00E4481D" w:rsidRPr="00425C73" w:rsidRDefault="00E4481D" w:rsidP="00E4481D">
            <w:pPr>
              <w:rPr>
                <w:b/>
                <w:sz w:val="18"/>
                <w:szCs w:val="18"/>
              </w:rPr>
            </w:pPr>
            <w:r>
              <w:rPr>
                <w:b/>
                <w:sz w:val="18"/>
                <w:szCs w:val="18"/>
              </w:rPr>
              <w:t>2</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5B69B" w14:textId="77777777" w:rsidR="00E4481D" w:rsidRPr="00F92BA7" w:rsidRDefault="00E4481D" w:rsidP="00E4481D">
            <w:pPr>
              <w:rPr>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B39A4" w14:textId="77777777" w:rsidR="00E4481D" w:rsidRPr="00425C73" w:rsidRDefault="00E4481D" w:rsidP="00E4481D">
            <w:pPr>
              <w:rPr>
                <w:b/>
                <w:sz w:val="18"/>
                <w:szCs w:val="18"/>
              </w:rPr>
            </w:pPr>
            <w:r w:rsidRPr="00425C73">
              <w:rPr>
                <w:b/>
                <w:sz w:val="18"/>
                <w:szCs w:val="18"/>
              </w:rPr>
              <w:t>0</w:t>
            </w:r>
          </w:p>
        </w:tc>
        <w:tc>
          <w:tcPr>
            <w:tcW w:w="11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F208B" w14:textId="77777777" w:rsidR="00E4481D" w:rsidRPr="00F71873" w:rsidRDefault="00E4481D" w:rsidP="00E4481D">
            <w:pPr>
              <w:jc w:val="center"/>
              <w:rPr>
                <w:b/>
                <w:bCs/>
                <w:sz w:val="18"/>
                <w:szCs w:val="18"/>
              </w:rPr>
            </w:pPr>
            <w:r w:rsidRPr="00F71873">
              <w:rPr>
                <w:b/>
                <w:bCs/>
                <w:sz w:val="18"/>
                <w:szCs w:val="18"/>
              </w:rPr>
              <w:t>V</w:t>
            </w:r>
          </w:p>
        </w:tc>
        <w:tc>
          <w:tcPr>
            <w:tcW w:w="8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057C7" w14:textId="77777777" w:rsidR="00E4481D" w:rsidRPr="00F92BA7" w:rsidRDefault="00E4481D" w:rsidP="00E4481D">
            <w:pPr>
              <w:jc w:val="center"/>
              <w:rPr>
                <w:sz w:val="18"/>
                <w:szCs w:val="18"/>
              </w:rPr>
            </w:pPr>
            <w:r w:rsidRPr="00F92BA7">
              <w:rPr>
                <w:sz w:val="18"/>
                <w:szCs w:val="18"/>
              </w:rPr>
              <w:t>5</w:t>
            </w:r>
          </w:p>
        </w:tc>
        <w:tc>
          <w:tcPr>
            <w:tcW w:w="1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43A9E" w14:textId="77777777" w:rsidR="00E4481D" w:rsidRPr="00F92BA7" w:rsidRDefault="00E4481D" w:rsidP="00E4481D">
            <w:pPr>
              <w:rPr>
                <w:sz w:val="18"/>
                <w:szCs w:val="18"/>
              </w:rPr>
            </w:pPr>
            <w:r w:rsidRPr="00F92BA7">
              <w:rPr>
                <w:sz w:val="18"/>
                <w:szCs w:val="18"/>
              </w:rPr>
              <w:t>magyar</w:t>
            </w:r>
          </w:p>
        </w:tc>
      </w:tr>
      <w:tr w:rsidR="00E4481D" w:rsidRPr="00F92BA7" w14:paraId="5B7C203B" w14:textId="77777777" w:rsidTr="00E4481D">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36CD4" w14:textId="77777777" w:rsidR="00E4481D" w:rsidRPr="00F92BA7" w:rsidRDefault="00E4481D" w:rsidP="00E4481D">
            <w:pPr>
              <w:rPr>
                <w:sz w:val="18"/>
                <w:szCs w:val="18"/>
              </w:rPr>
            </w:pPr>
            <w:r w:rsidRPr="00F92BA7">
              <w:rPr>
                <w:sz w:val="18"/>
                <w:szCs w:val="18"/>
              </w:rPr>
              <w:t>Levelező</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92DD68" w14:textId="77777777" w:rsidR="00E4481D" w:rsidRPr="00F92BA7" w:rsidRDefault="00E4481D" w:rsidP="00E4481D">
            <w:pPr>
              <w:rPr>
                <w:sz w:val="18"/>
                <w:szCs w:val="1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490D6" w14:textId="77777777" w:rsidR="00E4481D" w:rsidRPr="00F92BA7" w:rsidRDefault="00E4481D" w:rsidP="00E4481D">
            <w:pPr>
              <w:rPr>
                <w:sz w:val="18"/>
                <w:szCs w:val="18"/>
              </w:rPr>
            </w:pPr>
            <w:r w:rsidRPr="00F92BA7">
              <w:rPr>
                <w:sz w:val="18"/>
                <w:szCs w:val="18"/>
              </w:rPr>
              <w:t>Féléves</w:t>
            </w: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5221C" w14:textId="77777777" w:rsidR="00E4481D" w:rsidRPr="00425C73" w:rsidRDefault="00E4481D" w:rsidP="00E4481D">
            <w:pPr>
              <w:rPr>
                <w:b/>
                <w:sz w:val="18"/>
                <w:szCs w:val="18"/>
              </w:rPr>
            </w:pPr>
            <w:r>
              <w:rPr>
                <w:b/>
                <w:sz w:val="18"/>
                <w:szCs w:val="18"/>
              </w:rPr>
              <w:t>5</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A40C6" w14:textId="77777777" w:rsidR="00E4481D" w:rsidRPr="00F92BA7" w:rsidRDefault="00E4481D" w:rsidP="00E4481D">
            <w:pPr>
              <w:rPr>
                <w:sz w:val="18"/>
                <w:szCs w:val="18"/>
              </w:rPr>
            </w:pPr>
            <w:r w:rsidRPr="00F92BA7">
              <w:rPr>
                <w:sz w:val="18"/>
                <w:szCs w:val="18"/>
              </w:rPr>
              <w:t>Féléves</w:t>
            </w:r>
          </w:p>
        </w:tc>
        <w:tc>
          <w:tcPr>
            <w:tcW w:w="2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3B30A" w14:textId="77777777" w:rsidR="00E4481D" w:rsidRPr="00425C73" w:rsidRDefault="00E4481D" w:rsidP="00E4481D">
            <w:pPr>
              <w:rPr>
                <w:b/>
                <w:sz w:val="18"/>
                <w:szCs w:val="18"/>
              </w:rPr>
            </w:pPr>
            <w:r>
              <w:rPr>
                <w:b/>
                <w:sz w:val="18"/>
                <w:szCs w:val="18"/>
              </w:rPr>
              <w:t>10</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84891" w14:textId="77777777" w:rsidR="00E4481D" w:rsidRPr="00F92BA7" w:rsidRDefault="00E4481D" w:rsidP="00E4481D">
            <w:pPr>
              <w:rPr>
                <w:sz w:val="18"/>
                <w:szCs w:val="18"/>
              </w:rPr>
            </w:pPr>
            <w:r w:rsidRPr="00F92BA7">
              <w:rPr>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4DCE3" w14:textId="77777777" w:rsidR="00E4481D" w:rsidRPr="00425C73" w:rsidRDefault="00E4481D" w:rsidP="00E4481D">
            <w:pPr>
              <w:rPr>
                <w:b/>
                <w:sz w:val="18"/>
                <w:szCs w:val="18"/>
              </w:rPr>
            </w:pPr>
            <w:r w:rsidRPr="00425C73">
              <w:rPr>
                <w:b/>
                <w:sz w:val="18"/>
                <w:szCs w:val="18"/>
              </w:rPr>
              <w:t>0</w:t>
            </w:r>
          </w:p>
        </w:tc>
        <w:tc>
          <w:tcPr>
            <w:tcW w:w="117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AADD6" w14:textId="77777777" w:rsidR="00E4481D" w:rsidRPr="00F92BA7" w:rsidRDefault="00E4481D" w:rsidP="00E4481D">
            <w:pPr>
              <w:rPr>
                <w:sz w:val="18"/>
                <w:szCs w:val="18"/>
              </w:rPr>
            </w:pPr>
          </w:p>
        </w:tc>
        <w:tc>
          <w:tcPr>
            <w:tcW w:w="80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B9528" w14:textId="77777777" w:rsidR="00E4481D" w:rsidRPr="00F92BA7" w:rsidRDefault="00E4481D" w:rsidP="00E4481D">
            <w:pPr>
              <w:rPr>
                <w:sz w:val="18"/>
                <w:szCs w:val="18"/>
              </w:rPr>
            </w:pPr>
          </w:p>
        </w:tc>
        <w:tc>
          <w:tcPr>
            <w:tcW w:w="16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5D72A" w14:textId="77777777" w:rsidR="00E4481D" w:rsidRPr="00F92BA7" w:rsidRDefault="00E4481D" w:rsidP="00E4481D">
            <w:pPr>
              <w:rPr>
                <w:sz w:val="18"/>
                <w:szCs w:val="18"/>
              </w:rPr>
            </w:pPr>
          </w:p>
        </w:tc>
      </w:tr>
      <w:tr w:rsidR="00E4481D" w:rsidRPr="00F92BA7" w14:paraId="25E7F9BC"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D6FC5" w14:textId="77777777" w:rsidR="00E4481D" w:rsidRPr="00F92BA7" w:rsidRDefault="00E4481D" w:rsidP="00E4481D">
            <w:pPr>
              <w:rPr>
                <w:sz w:val="18"/>
                <w:szCs w:val="18"/>
              </w:rPr>
            </w:pPr>
            <w:r w:rsidRPr="00F92BA7">
              <w:rPr>
                <w:sz w:val="18"/>
                <w:szCs w:val="18"/>
              </w:rPr>
              <w:t>Tárgyfelelős oktató</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5A778" w14:textId="77777777" w:rsidR="00E4481D" w:rsidRPr="00F92BA7" w:rsidRDefault="00E4481D" w:rsidP="00E4481D">
            <w:pPr>
              <w:rPr>
                <w:sz w:val="18"/>
                <w:szCs w:val="18"/>
              </w:rPr>
            </w:pPr>
            <w:r w:rsidRPr="00F92BA7">
              <w:rPr>
                <w:sz w:val="18"/>
                <w:szCs w:val="18"/>
              </w:rPr>
              <w:t>neve</w:t>
            </w:r>
          </w:p>
        </w:tc>
        <w:tc>
          <w:tcPr>
            <w:tcW w:w="21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66456" w14:textId="77777777" w:rsidR="00E4481D" w:rsidRPr="001F0E84" w:rsidRDefault="00E4481D" w:rsidP="00E4481D">
            <w:pPr>
              <w:rPr>
                <w:b/>
                <w:bCs/>
                <w:sz w:val="18"/>
                <w:szCs w:val="18"/>
              </w:rPr>
            </w:pPr>
            <w:r w:rsidRPr="001F0E84">
              <w:rPr>
                <w:b/>
                <w:bCs/>
                <w:sz w:val="18"/>
                <w:szCs w:val="18"/>
              </w:rPr>
              <w:t>Dr. Sánta Róbert</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4047F" w14:textId="77777777" w:rsidR="00E4481D" w:rsidRPr="00F92BA7" w:rsidRDefault="00E4481D" w:rsidP="00E4481D">
            <w:pPr>
              <w:rPr>
                <w:sz w:val="18"/>
                <w:szCs w:val="18"/>
              </w:rPr>
            </w:pPr>
            <w:r w:rsidRPr="00F92BA7">
              <w:rPr>
                <w:sz w:val="18"/>
                <w:szCs w:val="18"/>
              </w:rPr>
              <w:t>beosztása</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D3A06" w14:textId="77777777" w:rsidR="00E4481D" w:rsidRPr="00F92BA7" w:rsidRDefault="00E4481D" w:rsidP="00E4481D">
            <w:pPr>
              <w:rPr>
                <w:sz w:val="18"/>
                <w:szCs w:val="18"/>
              </w:rPr>
            </w:pPr>
            <w:r>
              <w:rPr>
                <w:sz w:val="18"/>
                <w:szCs w:val="18"/>
              </w:rPr>
              <w:t>Főiskolai docens</w:t>
            </w:r>
          </w:p>
        </w:tc>
      </w:tr>
      <w:tr w:rsidR="00E4481D" w:rsidRPr="00F92BA7" w14:paraId="482BB30E" w14:textId="77777777" w:rsidTr="00E4481D">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45705" w14:textId="77777777" w:rsidR="00E4481D" w:rsidRPr="00F92BA7" w:rsidRDefault="00E4481D" w:rsidP="00E4481D">
            <w:pPr>
              <w:rPr>
                <w:sz w:val="18"/>
                <w:szCs w:val="18"/>
              </w:rPr>
            </w:pPr>
            <w:r w:rsidRPr="00F92BA7">
              <w:rPr>
                <w:sz w:val="18"/>
                <w:szCs w:val="18"/>
              </w:rPr>
              <w:t>A kurzus képzési célja, indokoltsága (tartalom, kimenet, tantervi hely)</w:t>
            </w:r>
          </w:p>
        </w:tc>
        <w:tc>
          <w:tcPr>
            <w:tcW w:w="599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6B3DB8" w14:textId="77777777" w:rsidR="00E4481D" w:rsidRPr="00F92BA7" w:rsidRDefault="00E4481D" w:rsidP="00E4481D">
            <w:pPr>
              <w:rPr>
                <w:b/>
                <w:sz w:val="18"/>
                <w:szCs w:val="18"/>
              </w:rPr>
            </w:pPr>
            <w:r w:rsidRPr="00F92BA7">
              <w:rPr>
                <w:b/>
                <w:sz w:val="18"/>
                <w:szCs w:val="18"/>
              </w:rPr>
              <w:t>Célok, fejlesztési célkitűzések</w:t>
            </w:r>
          </w:p>
        </w:tc>
      </w:tr>
      <w:tr w:rsidR="00E4481D" w:rsidRPr="00F92BA7" w14:paraId="6C0FAF80"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0F98D" w14:textId="77777777" w:rsidR="00E4481D" w:rsidRPr="00F92BA7" w:rsidRDefault="00E4481D" w:rsidP="00E4481D">
            <w:pPr>
              <w:rPr>
                <w:sz w:val="18"/>
                <w:szCs w:val="18"/>
              </w:rPr>
            </w:pPr>
          </w:p>
        </w:tc>
        <w:tc>
          <w:tcPr>
            <w:tcW w:w="599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26B6B" w14:textId="77777777" w:rsidR="00E4481D" w:rsidRPr="00F92BA7" w:rsidRDefault="00E4481D" w:rsidP="00E4481D">
            <w:pPr>
              <w:pStyle w:val="Style9"/>
              <w:widowControl/>
              <w:rPr>
                <w:sz w:val="18"/>
                <w:szCs w:val="18"/>
              </w:rPr>
            </w:pPr>
            <w:r w:rsidRPr="00150D18">
              <w:rPr>
                <w:sz w:val="18"/>
              </w:rPr>
              <w:t>A hallgató az előadásokon elhangzó fogalmak és összefüggések a gyakorlatokon és az otthoni felkészülés során történő alkalmazásával elsajátítja az anyagi pontok, merev testek és egyszerű mechanizmusok kinetikai, kinematikai jellemzőinek meghatározását. Ismereteket szerez a gépészeti gyakorlatban gyakran előforduló mechanizmusok osztályozásával, működésével kapcsolatban. Ismereteket szerez rugalmas testek ütközési és lengési jelenségeiről.</w:t>
            </w:r>
          </w:p>
        </w:tc>
      </w:tr>
      <w:tr w:rsidR="00E4481D" w:rsidRPr="00F92BA7" w14:paraId="757BA981" w14:textId="77777777" w:rsidTr="00E4481D">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CB437" w14:textId="77777777" w:rsidR="00E4481D" w:rsidRPr="00F92BA7" w:rsidRDefault="00E4481D" w:rsidP="00E4481D">
            <w:pPr>
              <w:rPr>
                <w:sz w:val="18"/>
                <w:szCs w:val="18"/>
              </w:rPr>
            </w:pPr>
            <w:r w:rsidRPr="00F92BA7">
              <w:rPr>
                <w:sz w:val="18"/>
                <w:szCs w:val="18"/>
              </w:rPr>
              <w:t>Jellemző átadási módok</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A7F6B" w14:textId="77777777" w:rsidR="00E4481D" w:rsidRPr="00F92BA7" w:rsidRDefault="00E4481D" w:rsidP="00E4481D">
            <w:pPr>
              <w:rPr>
                <w:sz w:val="18"/>
                <w:szCs w:val="18"/>
              </w:rPr>
            </w:pPr>
            <w:r w:rsidRPr="00F92BA7">
              <w:rPr>
                <w:sz w:val="18"/>
                <w:szCs w:val="18"/>
              </w:rPr>
              <w:t>Előadás</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66F2C1" w14:textId="77777777" w:rsidR="00E4481D" w:rsidRPr="00F92BA7" w:rsidRDefault="00E4481D" w:rsidP="00E4481D">
            <w:pPr>
              <w:rPr>
                <w:sz w:val="18"/>
                <w:szCs w:val="18"/>
              </w:rPr>
            </w:pPr>
            <w:r>
              <w:rPr>
                <w:rStyle w:val="FontStyle56"/>
              </w:rPr>
              <w:t>Minden hallgatónak nagy előadóban, előadás, Power Point és írásvetítő felhasználásával</w:t>
            </w:r>
          </w:p>
        </w:tc>
      </w:tr>
      <w:tr w:rsidR="00E4481D" w:rsidRPr="00F92BA7" w14:paraId="6C91C72A"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2C070" w14:textId="77777777" w:rsidR="00E4481D" w:rsidRPr="00F92BA7" w:rsidRDefault="00E4481D" w:rsidP="00E4481D">
            <w:pPr>
              <w:rPr>
                <w:sz w:val="18"/>
                <w:szCs w:val="18"/>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D44DA" w14:textId="77777777" w:rsidR="00E4481D" w:rsidRPr="00F92BA7" w:rsidRDefault="00E4481D" w:rsidP="00E4481D">
            <w:pPr>
              <w:rPr>
                <w:sz w:val="18"/>
                <w:szCs w:val="18"/>
              </w:rPr>
            </w:pPr>
            <w:r w:rsidRPr="00F92BA7">
              <w:rPr>
                <w:sz w:val="18"/>
                <w:szCs w:val="18"/>
              </w:rPr>
              <w:t>Gyakorlat</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8759EE" w14:textId="77777777" w:rsidR="00E4481D" w:rsidRPr="00F92BA7" w:rsidRDefault="00E4481D" w:rsidP="00E4481D">
            <w:pPr>
              <w:rPr>
                <w:sz w:val="18"/>
                <w:szCs w:val="18"/>
              </w:rPr>
            </w:pPr>
            <w:r>
              <w:rPr>
                <w:rStyle w:val="FontStyle56"/>
              </w:rPr>
              <w:t>Maximum 25 fős kistermi táblás, vázolási, szerkesztési, számítási gyakorlatok</w:t>
            </w:r>
          </w:p>
        </w:tc>
      </w:tr>
      <w:tr w:rsidR="00E4481D" w:rsidRPr="00F92BA7" w14:paraId="35E91A44"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28FF1" w14:textId="77777777" w:rsidR="00E4481D" w:rsidRPr="00F92BA7" w:rsidRDefault="00E4481D" w:rsidP="00E4481D">
            <w:pPr>
              <w:rPr>
                <w:sz w:val="18"/>
                <w:szCs w:val="18"/>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8E9CB" w14:textId="77777777" w:rsidR="00E4481D" w:rsidRPr="00F92BA7" w:rsidRDefault="00E4481D" w:rsidP="00E4481D">
            <w:pPr>
              <w:rPr>
                <w:sz w:val="18"/>
                <w:szCs w:val="18"/>
              </w:rPr>
            </w:pPr>
            <w:r w:rsidRPr="00F92BA7">
              <w:rPr>
                <w:sz w:val="18"/>
                <w:szCs w:val="18"/>
              </w:rPr>
              <w:t>Labor</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1DD108" w14:textId="77777777" w:rsidR="00E4481D" w:rsidRPr="00150D18" w:rsidRDefault="00E4481D" w:rsidP="00E4481D">
            <w:pPr>
              <w:rPr>
                <w:sz w:val="18"/>
                <w:szCs w:val="18"/>
              </w:rPr>
            </w:pPr>
          </w:p>
        </w:tc>
      </w:tr>
      <w:tr w:rsidR="00E4481D" w:rsidRPr="00F92BA7" w14:paraId="1F5D7AFB"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16E01" w14:textId="77777777" w:rsidR="00E4481D" w:rsidRPr="00F92BA7" w:rsidRDefault="00E4481D" w:rsidP="00E4481D">
            <w:pPr>
              <w:rPr>
                <w:sz w:val="18"/>
                <w:szCs w:val="18"/>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60B42" w14:textId="77777777" w:rsidR="00E4481D" w:rsidRPr="00F92BA7" w:rsidRDefault="00E4481D" w:rsidP="00E4481D">
            <w:pPr>
              <w:rPr>
                <w:sz w:val="18"/>
                <w:szCs w:val="18"/>
              </w:rPr>
            </w:pPr>
            <w:r w:rsidRPr="00F92BA7">
              <w:rPr>
                <w:sz w:val="18"/>
                <w:szCs w:val="18"/>
              </w:rPr>
              <w:t>Egyéb</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AB639" w14:textId="77777777" w:rsidR="00E4481D" w:rsidRPr="00F92BA7" w:rsidRDefault="00E4481D" w:rsidP="00E4481D">
            <w:pPr>
              <w:rPr>
                <w:sz w:val="18"/>
                <w:szCs w:val="18"/>
              </w:rPr>
            </w:pPr>
          </w:p>
        </w:tc>
      </w:tr>
      <w:tr w:rsidR="00E4481D" w:rsidRPr="00F92BA7" w14:paraId="5D4683DB" w14:textId="77777777" w:rsidTr="00E4481D">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3B397" w14:textId="77777777" w:rsidR="00E4481D" w:rsidRPr="00F92BA7" w:rsidRDefault="00E4481D" w:rsidP="00E4481D">
            <w:pPr>
              <w:rPr>
                <w:sz w:val="18"/>
                <w:szCs w:val="18"/>
              </w:rPr>
            </w:pPr>
            <w:r w:rsidRPr="00F92BA7">
              <w:rPr>
                <w:sz w:val="18"/>
                <w:szCs w:val="18"/>
              </w:rPr>
              <w:t>Követelmények (tanulmányi eredményekben kifejezve)</w:t>
            </w:r>
          </w:p>
        </w:tc>
        <w:tc>
          <w:tcPr>
            <w:tcW w:w="599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4DA1D7" w14:textId="77777777" w:rsidR="00E4481D" w:rsidRPr="00F92BA7" w:rsidRDefault="00E4481D" w:rsidP="00E4481D">
            <w:pPr>
              <w:rPr>
                <w:b/>
                <w:sz w:val="18"/>
                <w:szCs w:val="18"/>
              </w:rPr>
            </w:pPr>
            <w:r w:rsidRPr="00F92BA7">
              <w:rPr>
                <w:b/>
                <w:sz w:val="18"/>
                <w:szCs w:val="18"/>
              </w:rPr>
              <w:t>Tudás</w:t>
            </w:r>
          </w:p>
        </w:tc>
      </w:tr>
      <w:tr w:rsidR="00E4481D" w:rsidRPr="00F92BA7" w14:paraId="364BBEC8"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D3EB9" w14:textId="77777777" w:rsidR="00E4481D" w:rsidRPr="00F92BA7" w:rsidRDefault="00E4481D" w:rsidP="00E4481D">
            <w:pPr>
              <w:rPr>
                <w:sz w:val="18"/>
                <w:szCs w:val="18"/>
              </w:rPr>
            </w:pPr>
          </w:p>
        </w:tc>
        <w:tc>
          <w:tcPr>
            <w:tcW w:w="599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C3B10" w14:textId="77777777" w:rsidR="00E4481D" w:rsidRPr="00150D18" w:rsidRDefault="00E4481D" w:rsidP="00E4481D">
            <w:pPr>
              <w:pStyle w:val="Default"/>
              <w:numPr>
                <w:ilvl w:val="1"/>
                <w:numId w:val="28"/>
              </w:numPr>
              <w:ind w:left="643"/>
              <w:rPr>
                <w:rFonts w:ascii="Times New Roman" w:hAnsi="Times New Roman" w:cs="Times New Roman"/>
                <w:color w:val="auto"/>
                <w:sz w:val="18"/>
                <w:szCs w:val="18"/>
              </w:rPr>
            </w:pPr>
            <w:r w:rsidRPr="00150D18">
              <w:rPr>
                <w:rFonts w:ascii="Times New Roman" w:hAnsi="Times New Roman" w:cs="Times New Roman"/>
                <w:sz w:val="18"/>
                <w:szCs w:val="18"/>
              </w:rPr>
              <w:t>Ismeri a műszaki szakterület műveléséhez szükséges általános és specifikus matematikai, természet- és társadalomtudományi elveket, szabályokat, összefüggéseket, eljárásokat.</w:t>
            </w:r>
          </w:p>
          <w:p w14:paraId="0992B865" w14:textId="77777777" w:rsidR="00E4481D" w:rsidRPr="00150D18" w:rsidRDefault="00E4481D" w:rsidP="00E4481D">
            <w:pPr>
              <w:pStyle w:val="Default"/>
              <w:numPr>
                <w:ilvl w:val="1"/>
                <w:numId w:val="28"/>
              </w:numPr>
              <w:ind w:left="643"/>
              <w:rPr>
                <w:rFonts w:ascii="Times New Roman" w:hAnsi="Times New Roman" w:cs="Times New Roman"/>
                <w:color w:val="auto"/>
                <w:sz w:val="18"/>
                <w:szCs w:val="18"/>
              </w:rPr>
            </w:pPr>
            <w:r w:rsidRPr="00150D18">
              <w:rPr>
                <w:rFonts w:ascii="Times New Roman" w:hAnsi="Times New Roman" w:cs="Times New Roman"/>
                <w:sz w:val="18"/>
                <w:szCs w:val="18"/>
              </w:rPr>
              <w:t>Ismeri a szakterületéhez kötődő fogalomrendszert, a legfontosabb összefüggéseket és elméleteket.</w:t>
            </w:r>
          </w:p>
          <w:p w14:paraId="5CB8BD87" w14:textId="77777777" w:rsidR="00E4481D" w:rsidRPr="00150D18" w:rsidRDefault="00E4481D" w:rsidP="00E4481D">
            <w:pPr>
              <w:pStyle w:val="Default"/>
              <w:numPr>
                <w:ilvl w:val="1"/>
                <w:numId w:val="28"/>
              </w:numPr>
              <w:ind w:left="643"/>
              <w:rPr>
                <w:rFonts w:ascii="Times New Roman" w:hAnsi="Times New Roman" w:cs="Times New Roman"/>
                <w:color w:val="auto"/>
                <w:sz w:val="18"/>
                <w:szCs w:val="18"/>
              </w:rPr>
            </w:pPr>
            <w:r w:rsidRPr="00150D18">
              <w:rPr>
                <w:rFonts w:ascii="Times New Roman" w:hAnsi="Times New Roman" w:cs="Times New Roman"/>
                <w:sz w:val="18"/>
                <w:szCs w:val="18"/>
              </w:rPr>
              <w:t xml:space="preserve">Átfogóan ismeri szakterülete fő elméleteinek ismeretszerzési és probléma megoldási módszereit. </w:t>
            </w:r>
          </w:p>
        </w:tc>
      </w:tr>
      <w:tr w:rsidR="00E4481D" w:rsidRPr="00F92BA7" w14:paraId="52DA4372"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2D739" w14:textId="77777777" w:rsidR="00E4481D" w:rsidRPr="00F92BA7" w:rsidRDefault="00E4481D" w:rsidP="00E4481D">
            <w:pPr>
              <w:rPr>
                <w:sz w:val="18"/>
                <w:szCs w:val="18"/>
              </w:rPr>
            </w:pPr>
          </w:p>
        </w:tc>
        <w:tc>
          <w:tcPr>
            <w:tcW w:w="599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3677402" w14:textId="77777777" w:rsidR="00E4481D" w:rsidRPr="00150D18" w:rsidRDefault="00E4481D" w:rsidP="00E4481D">
            <w:pPr>
              <w:rPr>
                <w:b/>
                <w:sz w:val="18"/>
                <w:szCs w:val="18"/>
              </w:rPr>
            </w:pPr>
            <w:r w:rsidRPr="00150D18">
              <w:rPr>
                <w:b/>
                <w:sz w:val="18"/>
                <w:szCs w:val="18"/>
              </w:rPr>
              <w:t>Képesség</w:t>
            </w:r>
          </w:p>
        </w:tc>
      </w:tr>
      <w:tr w:rsidR="00E4481D" w:rsidRPr="00F92BA7" w14:paraId="01D0A523"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A5AA3" w14:textId="77777777" w:rsidR="00E4481D" w:rsidRPr="00F92BA7" w:rsidRDefault="00E4481D" w:rsidP="00E4481D">
            <w:pPr>
              <w:rPr>
                <w:sz w:val="18"/>
                <w:szCs w:val="18"/>
              </w:rPr>
            </w:pPr>
          </w:p>
        </w:tc>
        <w:tc>
          <w:tcPr>
            <w:tcW w:w="599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3DA1C" w14:textId="77777777" w:rsidR="00E4481D" w:rsidRPr="00150D18" w:rsidRDefault="00E4481D" w:rsidP="00E4481D">
            <w:pPr>
              <w:pStyle w:val="Default"/>
              <w:numPr>
                <w:ilvl w:val="1"/>
                <w:numId w:val="28"/>
              </w:numPr>
              <w:ind w:left="643"/>
              <w:rPr>
                <w:rFonts w:ascii="Times New Roman" w:hAnsi="Times New Roman" w:cs="Times New Roman"/>
                <w:color w:val="auto"/>
                <w:sz w:val="18"/>
                <w:szCs w:val="18"/>
              </w:rPr>
            </w:pPr>
            <w:r w:rsidRPr="00150D18">
              <w:rPr>
                <w:rFonts w:ascii="Times New Roman" w:hAnsi="Times New Roman" w:cs="Times New Roman"/>
                <w:sz w:val="18"/>
                <w:szCs w:val="18"/>
              </w:rPr>
              <w:t>Képes önálló tanulás megtervezésére, megszervezésére és végzésére.</w:t>
            </w:r>
          </w:p>
          <w:p w14:paraId="06E3352C" w14:textId="77777777" w:rsidR="00E4481D" w:rsidRPr="00150D18" w:rsidRDefault="00E4481D" w:rsidP="00E4481D">
            <w:pPr>
              <w:pStyle w:val="Default"/>
              <w:numPr>
                <w:ilvl w:val="1"/>
                <w:numId w:val="28"/>
              </w:numPr>
              <w:ind w:left="643"/>
              <w:rPr>
                <w:rFonts w:ascii="Times New Roman" w:hAnsi="Times New Roman" w:cs="Times New Roman"/>
                <w:color w:val="auto"/>
                <w:sz w:val="18"/>
                <w:szCs w:val="18"/>
              </w:rPr>
            </w:pPr>
            <w:r w:rsidRPr="00150D18">
              <w:rPr>
                <w:rFonts w:ascii="Times New Roman" w:hAnsi="Times New Roman" w:cs="Times New Roman"/>
                <w:sz w:val="18"/>
                <w:szCs w:val="18"/>
              </w:rPr>
              <w:t>Képes rutin szakmai problémák azonosítására, azok megoldásához szükséges elvi és gyakorlati háttér feltárására, megfogalmazására és (standard műveletek gyakorlati alkalmazásával) megoldására.</w:t>
            </w:r>
          </w:p>
          <w:p w14:paraId="557B9A05" w14:textId="77777777" w:rsidR="00E4481D" w:rsidRPr="00150D18" w:rsidRDefault="00E4481D" w:rsidP="00E4481D">
            <w:pPr>
              <w:pStyle w:val="Default"/>
              <w:numPr>
                <w:ilvl w:val="1"/>
                <w:numId w:val="28"/>
              </w:numPr>
              <w:ind w:left="643"/>
              <w:rPr>
                <w:rFonts w:ascii="Times New Roman" w:hAnsi="Times New Roman" w:cs="Times New Roman"/>
                <w:color w:val="auto"/>
                <w:sz w:val="18"/>
                <w:szCs w:val="18"/>
              </w:rPr>
            </w:pPr>
            <w:r w:rsidRPr="00150D18">
              <w:rPr>
                <w:rFonts w:ascii="Times New Roman" w:hAnsi="Times New Roman" w:cs="Times New Roman"/>
                <w:sz w:val="18"/>
                <w:szCs w:val="18"/>
              </w:rPr>
              <w:t>Képes műszaki rendszerek és folyamatok alapvető modelljeinek megalkotására.</w:t>
            </w:r>
          </w:p>
        </w:tc>
      </w:tr>
      <w:tr w:rsidR="00E4481D" w:rsidRPr="00F92BA7" w14:paraId="5DD76C9C"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BD1BC" w14:textId="77777777" w:rsidR="00E4481D" w:rsidRPr="00F92BA7" w:rsidRDefault="00E4481D" w:rsidP="00E4481D">
            <w:pPr>
              <w:rPr>
                <w:sz w:val="18"/>
                <w:szCs w:val="18"/>
              </w:rPr>
            </w:pPr>
          </w:p>
        </w:tc>
        <w:tc>
          <w:tcPr>
            <w:tcW w:w="599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89DE9C" w14:textId="77777777" w:rsidR="00E4481D" w:rsidRPr="00F92BA7" w:rsidRDefault="00E4481D" w:rsidP="00E4481D">
            <w:pPr>
              <w:rPr>
                <w:b/>
                <w:sz w:val="18"/>
                <w:szCs w:val="18"/>
              </w:rPr>
            </w:pPr>
            <w:r w:rsidRPr="00F92BA7">
              <w:rPr>
                <w:b/>
                <w:sz w:val="18"/>
                <w:szCs w:val="18"/>
              </w:rPr>
              <w:t>Attitűd</w:t>
            </w:r>
          </w:p>
          <w:p w14:paraId="292DD1D4" w14:textId="77777777" w:rsidR="00E4481D" w:rsidRPr="00F92BA7" w:rsidRDefault="00E4481D" w:rsidP="00E4481D">
            <w:pPr>
              <w:rPr>
                <w:sz w:val="18"/>
                <w:szCs w:val="18"/>
              </w:rPr>
            </w:pPr>
            <w:r w:rsidRPr="00F92BA7">
              <w:rPr>
                <w:sz w:val="18"/>
                <w:szCs w:val="18"/>
              </w:rPr>
              <w:t xml:space="preserve">Nyitott a képesítésével, szakterületével kapcsolatos </w:t>
            </w:r>
            <w:r>
              <w:rPr>
                <w:sz w:val="18"/>
                <w:szCs w:val="18"/>
              </w:rPr>
              <w:t>gépszerkezettanhoz kapcsolódó</w:t>
            </w:r>
            <w:r w:rsidRPr="00F92BA7">
              <w:rPr>
                <w:sz w:val="18"/>
                <w:szCs w:val="18"/>
              </w:rPr>
              <w:t xml:space="preserve"> </w:t>
            </w:r>
            <w:r>
              <w:rPr>
                <w:sz w:val="18"/>
                <w:szCs w:val="18"/>
              </w:rPr>
              <w:t xml:space="preserve">ismeretek </w:t>
            </w:r>
            <w:r w:rsidRPr="00F92BA7">
              <w:rPr>
                <w:sz w:val="18"/>
                <w:szCs w:val="18"/>
              </w:rPr>
              <w:t>megismerésére és befogadására. Érdeklődő a szakterülettel összefüggő új módszerekkel és eszközökkel kapcsolatban.</w:t>
            </w:r>
          </w:p>
        </w:tc>
      </w:tr>
      <w:tr w:rsidR="00E4481D" w:rsidRPr="00F92BA7" w14:paraId="1B73C89F"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E7829" w14:textId="77777777" w:rsidR="00E4481D" w:rsidRPr="00F92BA7" w:rsidRDefault="00E4481D" w:rsidP="00E4481D">
            <w:pPr>
              <w:rPr>
                <w:sz w:val="18"/>
                <w:szCs w:val="18"/>
              </w:rPr>
            </w:pPr>
          </w:p>
        </w:tc>
        <w:tc>
          <w:tcPr>
            <w:tcW w:w="599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048E6B" w14:textId="77777777" w:rsidR="00E4481D" w:rsidRPr="00F92BA7" w:rsidRDefault="00E4481D" w:rsidP="00E4481D">
            <w:pPr>
              <w:rPr>
                <w:b/>
                <w:sz w:val="18"/>
                <w:szCs w:val="18"/>
              </w:rPr>
            </w:pPr>
            <w:r w:rsidRPr="00F92BA7">
              <w:rPr>
                <w:b/>
                <w:sz w:val="18"/>
                <w:szCs w:val="18"/>
              </w:rPr>
              <w:t>Autonómia és felelősségvállalás</w:t>
            </w:r>
          </w:p>
          <w:p w14:paraId="3AD86A53" w14:textId="77777777" w:rsidR="00E4481D" w:rsidRPr="00F92BA7" w:rsidRDefault="00E4481D" w:rsidP="00E4481D">
            <w:pPr>
              <w:rPr>
                <w:sz w:val="18"/>
                <w:szCs w:val="18"/>
              </w:rPr>
            </w:pPr>
            <w:r w:rsidRPr="00F92BA7">
              <w:rPr>
                <w:sz w:val="18"/>
                <w:szCs w:val="18"/>
              </w:rPr>
              <w:t>Felelősségvállalás saját munkája és társai munkája iránt.</w:t>
            </w:r>
          </w:p>
        </w:tc>
      </w:tr>
      <w:tr w:rsidR="00E4481D" w:rsidRPr="00F92BA7" w14:paraId="4CBE8E70"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446C4" w14:textId="77777777" w:rsidR="00E4481D" w:rsidRPr="00F92BA7" w:rsidRDefault="00E4481D" w:rsidP="00E4481D">
            <w:pPr>
              <w:rPr>
                <w:sz w:val="18"/>
                <w:szCs w:val="18"/>
              </w:rPr>
            </w:pPr>
            <w:r w:rsidRPr="00F92BA7">
              <w:rPr>
                <w:sz w:val="18"/>
                <w:szCs w:val="18"/>
              </w:rPr>
              <w:t>Tantárgy tartalmának rövid leírása</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7BA03A" w14:textId="77777777" w:rsidR="00E4481D" w:rsidRPr="009A1579" w:rsidRDefault="00E4481D" w:rsidP="00E4481D">
            <w:pPr>
              <w:pStyle w:val="Style9"/>
              <w:widowControl/>
              <w:rPr>
                <w:color w:val="000000"/>
                <w:sz w:val="18"/>
                <w:szCs w:val="18"/>
              </w:rPr>
            </w:pPr>
            <w:r w:rsidRPr="00150D18">
              <w:rPr>
                <w:sz w:val="18"/>
              </w:rPr>
              <w:t xml:space="preserve">Anyagi </w:t>
            </w:r>
            <w:r>
              <w:rPr>
                <w:sz w:val="18"/>
              </w:rPr>
              <w:t>pont mozgásmennyisége, perdülete</w:t>
            </w:r>
            <w:r w:rsidRPr="00150D18">
              <w:rPr>
                <w:sz w:val="18"/>
              </w:rPr>
              <w:t>, mozgási energiája, erő és nyomaték munkája, teljesítménye. Kinetikai tételek. Merev test fogalma, mozgásfajtái, elemi mozgások. Merev test sebességállapota, sebességábra. Merev test gyorsulásállapota, gyorsulásábra. Merev test mozgásmennyisége, perdülete, mozgási energiája. Merev testre vonatkozó kinetikai tételek. Merev test gördülése és álló tengely körüli fogó mozgása. Statikus és dinamikus kiegyensúlyozás. Szerkezetek kinetikája klasszikus és redukciós módszerrel. Anyagi pont lengéstanának összefoglalása. Egy</w:t>
            </w:r>
            <w:r>
              <w:rPr>
                <w:sz w:val="18"/>
              </w:rPr>
              <w:t xml:space="preserve"> </w:t>
            </w:r>
            <w:r w:rsidRPr="00150D18">
              <w:rPr>
                <w:sz w:val="18"/>
              </w:rPr>
              <w:t>szabadságfokú hajlító és csavaró lengés. Több</w:t>
            </w:r>
            <w:r>
              <w:rPr>
                <w:sz w:val="18"/>
              </w:rPr>
              <w:t xml:space="preserve"> </w:t>
            </w:r>
            <w:r w:rsidRPr="00150D18">
              <w:rPr>
                <w:sz w:val="18"/>
              </w:rPr>
              <w:t xml:space="preserve">szabadságfokú lengőrendszerek. Szilárd testek ütközése. Mechanizmusok fogalma, jellemzése és osztályozása, felépítése, kinematikai vizsgálata. Hajtások (fogaskerék, szíj, dörzs és lánchajtás) kinematikája. Gépészetben gyakran megtalálható mechanizmusok. </w:t>
            </w:r>
          </w:p>
        </w:tc>
      </w:tr>
      <w:tr w:rsidR="00E4481D" w:rsidRPr="00F92BA7" w14:paraId="30308D1A"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B2F76" w14:textId="77777777" w:rsidR="00E4481D" w:rsidRPr="00F92BA7" w:rsidRDefault="00E4481D" w:rsidP="00E4481D">
            <w:pPr>
              <w:rPr>
                <w:sz w:val="18"/>
                <w:szCs w:val="18"/>
              </w:rPr>
            </w:pPr>
            <w:r w:rsidRPr="00F92BA7">
              <w:rPr>
                <w:sz w:val="18"/>
                <w:szCs w:val="18"/>
              </w:rPr>
              <w:t>Tanulói tevékenységformák</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08945D" w14:textId="77777777" w:rsidR="00E4481D" w:rsidRPr="002C2A81" w:rsidRDefault="00E4481D" w:rsidP="00E4481D">
            <w:pPr>
              <w:pStyle w:val="Style9"/>
              <w:widowControl/>
              <w:rPr>
                <w:color w:val="000000"/>
                <w:sz w:val="18"/>
                <w:szCs w:val="18"/>
              </w:rPr>
            </w:pPr>
            <w:r w:rsidRPr="00E55207">
              <w:rPr>
                <w:sz w:val="18"/>
              </w:rPr>
              <w:t xml:space="preserve">Elméleti anyag feldolgozása irányítással/önállóan: 15/35 % Feladatmegoldás irányítással/önállóan: 20/29 % Laboratóriumi mérések irányítással: 1 % </w:t>
            </w:r>
          </w:p>
        </w:tc>
      </w:tr>
      <w:tr w:rsidR="00E4481D" w:rsidRPr="00F92BA7" w14:paraId="598ECE4E"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1E5B4" w14:textId="77777777" w:rsidR="00E4481D" w:rsidRPr="00F92BA7" w:rsidRDefault="00E4481D" w:rsidP="00E4481D">
            <w:pPr>
              <w:rPr>
                <w:sz w:val="18"/>
                <w:szCs w:val="18"/>
              </w:rPr>
            </w:pPr>
            <w:r w:rsidRPr="00F92BA7">
              <w:rPr>
                <w:sz w:val="18"/>
                <w:szCs w:val="18"/>
              </w:rPr>
              <w:t>Kötelező irodalom és elérhetősége</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F5FA44" w14:textId="77777777" w:rsidR="00E4481D" w:rsidRPr="002C2A81" w:rsidRDefault="00E4481D" w:rsidP="00E4481D">
            <w:pPr>
              <w:pStyle w:val="Style11"/>
              <w:widowControl/>
              <w:spacing w:before="34" w:line="240" w:lineRule="auto"/>
              <w:rPr>
                <w:color w:val="000000"/>
                <w:sz w:val="18"/>
                <w:szCs w:val="18"/>
              </w:rPr>
            </w:pPr>
            <w:r w:rsidRPr="00E55207">
              <w:rPr>
                <w:sz w:val="18"/>
              </w:rPr>
              <w:t>Csizmadia szerk. Mechanika III/B főiskolai jegyzet, Budapest, Tankönyvkiadó Tanszéki munkaközösség: Műszaki mechanika III/1. Dinamika (alapjai) Munkafüzet, Dunaújváros, DF Kiadó Dunaújváros</w:t>
            </w:r>
          </w:p>
        </w:tc>
      </w:tr>
      <w:tr w:rsidR="00E4481D" w:rsidRPr="00F92BA7" w14:paraId="26288D77"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D6ABD" w14:textId="77777777" w:rsidR="00E4481D" w:rsidRPr="00F92BA7" w:rsidRDefault="00E4481D" w:rsidP="00E4481D">
            <w:pPr>
              <w:rPr>
                <w:sz w:val="18"/>
                <w:szCs w:val="18"/>
              </w:rPr>
            </w:pPr>
            <w:r w:rsidRPr="00F92BA7">
              <w:rPr>
                <w:sz w:val="18"/>
                <w:szCs w:val="18"/>
              </w:rPr>
              <w:t>Ajánlott irodalom és elérhetősége</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44BDCA" w14:textId="77777777" w:rsidR="00E4481D" w:rsidRDefault="00E4481D" w:rsidP="00E4481D">
            <w:pPr>
              <w:pStyle w:val="Style11"/>
              <w:widowControl/>
              <w:rPr>
                <w:sz w:val="18"/>
              </w:rPr>
            </w:pPr>
            <w:r w:rsidRPr="00E55207">
              <w:rPr>
                <w:sz w:val="18"/>
              </w:rPr>
              <w:t>Dr. Vigh S. szerk: Műszaki mechanika III. Példatár, főiskolai jegyzet, Budapest,</w:t>
            </w:r>
            <w:r>
              <w:rPr>
                <w:sz w:val="18"/>
              </w:rPr>
              <w:t xml:space="preserve"> Tankönyvkiadó, 2000</w:t>
            </w:r>
          </w:p>
          <w:p w14:paraId="0A319BCB" w14:textId="77777777" w:rsidR="00E4481D" w:rsidRPr="00E55207" w:rsidRDefault="00E4481D" w:rsidP="00E4481D">
            <w:pPr>
              <w:pStyle w:val="Style11"/>
              <w:widowControl/>
              <w:rPr>
                <w:sz w:val="18"/>
              </w:rPr>
            </w:pPr>
            <w:r w:rsidRPr="00E55207">
              <w:rPr>
                <w:sz w:val="18"/>
              </w:rPr>
              <w:t xml:space="preserve">Dr. M. Csizmadia Béla - Dr. Nádori Ernő: Mechanika mérnököknek. Mozgástan. Nemzeti Tankönyvkiadó, 1999. </w:t>
            </w:r>
          </w:p>
          <w:p w14:paraId="2C327112" w14:textId="77777777" w:rsidR="00E4481D" w:rsidRPr="00A734FC" w:rsidRDefault="00E4481D" w:rsidP="00E4481D">
            <w:pPr>
              <w:pStyle w:val="Style11"/>
              <w:widowControl/>
              <w:rPr>
                <w:color w:val="000000"/>
                <w:sz w:val="18"/>
                <w:szCs w:val="18"/>
              </w:rPr>
            </w:pPr>
            <w:r w:rsidRPr="00E55207">
              <w:rPr>
                <w:sz w:val="18"/>
              </w:rPr>
              <w:lastRenderedPageBreak/>
              <w:t>Dr. Sályi István: Mechanizmusok</w:t>
            </w:r>
            <w:r>
              <w:rPr>
                <w:sz w:val="18"/>
              </w:rPr>
              <w:t>:</w:t>
            </w:r>
            <w:r w:rsidRPr="00E55207">
              <w:rPr>
                <w:sz w:val="18"/>
              </w:rPr>
              <w:t xml:space="preserve"> A gépek kinematikájának és dinamikájának alapjai, Budapest, Tankönyvkiadó, 1973.</w:t>
            </w:r>
          </w:p>
        </w:tc>
      </w:tr>
    </w:tbl>
    <w:p w14:paraId="7F4279BD" w14:textId="36963A45" w:rsidR="00FD26F3" w:rsidRDefault="00FD26F3">
      <w:pPr>
        <w:pStyle w:val="Style9"/>
        <w:widowControl/>
        <w:rPr>
          <w:rStyle w:val="FontStyle56"/>
        </w:rPr>
      </w:pPr>
    </w:p>
    <w:p w14:paraId="7F4279BE" w14:textId="77777777" w:rsidR="00FD26F3" w:rsidRDefault="00FD26F3">
      <w:pPr>
        <w:pStyle w:val="Style9"/>
        <w:widowControl/>
        <w:rPr>
          <w:rStyle w:val="FontStyle56"/>
        </w:rPr>
        <w:sectPr w:rsidR="00FD26F3" w:rsidSect="00F650CD">
          <w:pgSz w:w="11905" w:h="16837"/>
          <w:pgMar w:top="633" w:right="848" w:bottom="1440" w:left="851" w:header="708" w:footer="708" w:gutter="0"/>
          <w:cols w:space="60"/>
          <w:noEndnote/>
        </w:sectPr>
      </w:pPr>
    </w:p>
    <w:p w14:paraId="5B43E619" w14:textId="77777777" w:rsidR="00E4481D" w:rsidRDefault="00E4481D" w:rsidP="00E4481D">
      <w:r>
        <w:lastRenderedPageBreak/>
        <w:t>Gépszerkezettan 3</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31"/>
        <w:gridCol w:w="850"/>
        <w:gridCol w:w="995"/>
        <w:gridCol w:w="334"/>
        <w:gridCol w:w="1348"/>
        <w:gridCol w:w="265"/>
        <w:gridCol w:w="808"/>
        <w:gridCol w:w="265"/>
        <w:gridCol w:w="1325"/>
        <w:gridCol w:w="1043"/>
        <w:gridCol w:w="1726"/>
      </w:tblGrid>
      <w:tr w:rsidR="00E4481D" w:rsidRPr="00F92BA7" w14:paraId="4B96011B" w14:textId="77777777" w:rsidTr="00E4481D">
        <w:tc>
          <w:tcPr>
            <w:tcW w:w="184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F3C0D" w14:textId="77777777" w:rsidR="00E4481D" w:rsidRPr="00615193" w:rsidRDefault="00E4481D" w:rsidP="00E4481D">
            <w:pPr>
              <w:rPr>
                <w:sz w:val="18"/>
                <w:szCs w:val="18"/>
              </w:rPr>
            </w:pPr>
            <w:r w:rsidRPr="00615193">
              <w:rPr>
                <w:sz w:val="18"/>
                <w:szCs w:val="18"/>
              </w:rPr>
              <w:t>A tantárgy neve</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0F98F0" w14:textId="77777777" w:rsidR="00E4481D" w:rsidRPr="00615193" w:rsidRDefault="00E4481D" w:rsidP="00E4481D">
            <w:pPr>
              <w:rPr>
                <w:sz w:val="18"/>
                <w:szCs w:val="18"/>
              </w:rPr>
            </w:pPr>
            <w:r w:rsidRPr="00615193">
              <w:rPr>
                <w:sz w:val="18"/>
                <w:szCs w:val="18"/>
              </w:rPr>
              <w:t>magyarul</w:t>
            </w:r>
          </w:p>
        </w:tc>
        <w:tc>
          <w:tcPr>
            <w:tcW w:w="35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AFD56" w14:textId="77777777" w:rsidR="00E4481D" w:rsidRPr="00615193" w:rsidRDefault="00E4481D" w:rsidP="00E4481D">
            <w:pPr>
              <w:rPr>
                <w:sz w:val="18"/>
                <w:szCs w:val="18"/>
              </w:rPr>
            </w:pPr>
            <w:r w:rsidRPr="00615193">
              <w:rPr>
                <w:sz w:val="18"/>
                <w:szCs w:val="18"/>
              </w:rPr>
              <w:t>Gépszerkezettan 3.</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5B764" w14:textId="77777777" w:rsidR="00E4481D" w:rsidRPr="00615193" w:rsidRDefault="00E4481D" w:rsidP="00E4481D">
            <w:pPr>
              <w:rPr>
                <w:sz w:val="18"/>
                <w:szCs w:val="18"/>
              </w:rPr>
            </w:pPr>
            <w:r w:rsidRPr="00615193">
              <w:rPr>
                <w:sz w:val="18"/>
                <w:szCs w:val="18"/>
              </w:rPr>
              <w:t>Szintje</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9476E" w14:textId="77777777" w:rsidR="00E4481D" w:rsidRPr="00615193" w:rsidRDefault="00E4481D" w:rsidP="00E4481D">
            <w:pPr>
              <w:rPr>
                <w:sz w:val="18"/>
                <w:szCs w:val="18"/>
              </w:rPr>
            </w:pPr>
            <w:r w:rsidRPr="00615193">
              <w:rPr>
                <w:sz w:val="18"/>
                <w:szCs w:val="18"/>
              </w:rPr>
              <w:t>A</w:t>
            </w:r>
          </w:p>
        </w:tc>
      </w:tr>
      <w:tr w:rsidR="00E4481D" w:rsidRPr="00F92BA7" w14:paraId="0F5A4AEF" w14:textId="77777777" w:rsidTr="00E4481D">
        <w:tc>
          <w:tcPr>
            <w:tcW w:w="184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540D9" w14:textId="77777777" w:rsidR="00E4481D" w:rsidRPr="00615193" w:rsidRDefault="00E4481D" w:rsidP="00E4481D">
            <w:pPr>
              <w:rPr>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5AF15" w14:textId="77777777" w:rsidR="00E4481D" w:rsidRPr="00615193" w:rsidRDefault="00E4481D" w:rsidP="00E4481D">
            <w:pPr>
              <w:rPr>
                <w:sz w:val="18"/>
                <w:szCs w:val="18"/>
              </w:rPr>
            </w:pPr>
            <w:r w:rsidRPr="00615193">
              <w:rPr>
                <w:sz w:val="18"/>
                <w:szCs w:val="18"/>
              </w:rPr>
              <w:t>angolul</w:t>
            </w:r>
          </w:p>
        </w:tc>
        <w:tc>
          <w:tcPr>
            <w:tcW w:w="35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A81D5" w14:textId="77777777" w:rsidR="00E4481D" w:rsidRPr="00615193" w:rsidRDefault="00E4481D" w:rsidP="00E4481D">
            <w:pPr>
              <w:rPr>
                <w:sz w:val="18"/>
                <w:szCs w:val="18"/>
              </w:rPr>
            </w:pPr>
            <w:r w:rsidRPr="00615193">
              <w:rPr>
                <w:sz w:val="18"/>
                <w:szCs w:val="18"/>
              </w:rPr>
              <w:t>Machnine Structure 3.</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3B3FB" w14:textId="77777777" w:rsidR="00E4481D" w:rsidRPr="00615193" w:rsidRDefault="00E4481D" w:rsidP="00E4481D">
            <w:pPr>
              <w:rPr>
                <w:sz w:val="18"/>
                <w:szCs w:val="18"/>
              </w:rPr>
            </w:pP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C515D" w14:textId="77777777" w:rsidR="00E4481D" w:rsidRPr="00615193" w:rsidRDefault="00E4481D" w:rsidP="00E4481D">
            <w:pPr>
              <w:rPr>
                <w:sz w:val="18"/>
                <w:szCs w:val="18"/>
              </w:rPr>
            </w:pPr>
            <w:r w:rsidRPr="00615193">
              <w:rPr>
                <w:sz w:val="18"/>
                <w:szCs w:val="18"/>
              </w:rPr>
              <w:t>DUEN(L)-MUG-214</w:t>
            </w:r>
          </w:p>
        </w:tc>
      </w:tr>
      <w:tr w:rsidR="00E4481D" w:rsidRPr="00F92BA7" w14:paraId="1D9F7516" w14:textId="77777777" w:rsidTr="00E4481D">
        <w:tc>
          <w:tcPr>
            <w:tcW w:w="901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97237" w14:textId="77777777" w:rsidR="00E4481D" w:rsidRPr="00615193" w:rsidRDefault="00E4481D" w:rsidP="00E4481D">
            <w:pPr>
              <w:rPr>
                <w:sz w:val="18"/>
                <w:szCs w:val="18"/>
              </w:rPr>
            </w:pPr>
          </w:p>
        </w:tc>
      </w:tr>
      <w:tr w:rsidR="00E4481D" w:rsidRPr="00F92BA7" w14:paraId="2F1F923C"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B7CF3" w14:textId="77777777" w:rsidR="00E4481D" w:rsidRPr="00615193" w:rsidRDefault="00E4481D" w:rsidP="00E4481D">
            <w:pPr>
              <w:rPr>
                <w:sz w:val="18"/>
                <w:szCs w:val="18"/>
              </w:rPr>
            </w:pPr>
            <w:r w:rsidRPr="00615193">
              <w:rPr>
                <w:sz w:val="18"/>
                <w:szCs w:val="18"/>
              </w:rPr>
              <w:t>Felelős oktatási egység</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53359" w14:textId="77777777" w:rsidR="00E4481D" w:rsidRPr="00615193" w:rsidRDefault="00E4481D" w:rsidP="00E4481D">
            <w:pPr>
              <w:rPr>
                <w:sz w:val="18"/>
                <w:szCs w:val="18"/>
              </w:rPr>
            </w:pPr>
            <w:r w:rsidRPr="00615193">
              <w:rPr>
                <w:sz w:val="18"/>
                <w:szCs w:val="18"/>
              </w:rPr>
              <w:t>Műszaki Intézet, Gépészeti Tanszék</w:t>
            </w:r>
          </w:p>
        </w:tc>
      </w:tr>
      <w:tr w:rsidR="00E4481D" w:rsidRPr="00F92BA7" w14:paraId="33ACCCB5"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9C469" w14:textId="77777777" w:rsidR="00E4481D" w:rsidRPr="00615193" w:rsidRDefault="00E4481D" w:rsidP="00E4481D">
            <w:pPr>
              <w:rPr>
                <w:sz w:val="18"/>
                <w:szCs w:val="18"/>
              </w:rPr>
            </w:pPr>
            <w:r w:rsidRPr="00615193">
              <w:rPr>
                <w:sz w:val="18"/>
                <w:szCs w:val="18"/>
              </w:rPr>
              <w:t>Kötelező előtanulmány neve</w:t>
            </w:r>
          </w:p>
        </w:tc>
        <w:tc>
          <w:tcPr>
            <w:tcW w:w="5994" w:type="dxa"/>
            <w:gridSpan w:val="7"/>
            <w:shd w:val="clear" w:color="auto" w:fill="FFFFFF"/>
            <w:tcMar>
              <w:top w:w="0" w:type="dxa"/>
              <w:left w:w="0" w:type="dxa"/>
              <w:bottom w:w="0" w:type="dxa"/>
              <w:right w:w="0" w:type="dxa"/>
            </w:tcMar>
            <w:vAlign w:val="center"/>
            <w:hideMark/>
          </w:tcPr>
          <w:p w14:paraId="6830EE52" w14:textId="77777777" w:rsidR="00E4481D" w:rsidRPr="00615193" w:rsidRDefault="00E4481D" w:rsidP="00E4481D">
            <w:pPr>
              <w:pStyle w:val="Style11"/>
              <w:widowControl/>
              <w:rPr>
                <w:rStyle w:val="FontStyle56"/>
              </w:rPr>
            </w:pPr>
            <w:r w:rsidRPr="00615193">
              <w:rPr>
                <w:rStyle w:val="FontStyle56"/>
              </w:rPr>
              <w:t>DUEN(L)-MUG-214 Gépszerkezettan 1.</w:t>
            </w:r>
          </w:p>
          <w:p w14:paraId="3833BB7F" w14:textId="77777777" w:rsidR="00E4481D" w:rsidRPr="00615193" w:rsidRDefault="00E4481D" w:rsidP="00E4481D">
            <w:pPr>
              <w:rPr>
                <w:sz w:val="18"/>
                <w:szCs w:val="18"/>
              </w:rPr>
            </w:pPr>
          </w:p>
        </w:tc>
      </w:tr>
      <w:tr w:rsidR="00E4481D" w:rsidRPr="00F92BA7" w14:paraId="03C1C7EF" w14:textId="77777777" w:rsidTr="00E4481D">
        <w:tc>
          <w:tcPr>
            <w:tcW w:w="184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5FFDE" w14:textId="77777777" w:rsidR="00E4481D" w:rsidRPr="00615193" w:rsidRDefault="00E4481D" w:rsidP="00E4481D">
            <w:pPr>
              <w:rPr>
                <w:sz w:val="18"/>
                <w:szCs w:val="18"/>
              </w:rPr>
            </w:pPr>
            <w:r w:rsidRPr="00615193">
              <w:rPr>
                <w:sz w:val="18"/>
                <w:szCs w:val="18"/>
              </w:rPr>
              <w:t>Típus</w:t>
            </w:r>
          </w:p>
        </w:tc>
        <w:tc>
          <w:tcPr>
            <w:tcW w:w="35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59F65" w14:textId="77777777" w:rsidR="00E4481D" w:rsidRPr="00615193" w:rsidRDefault="00E4481D" w:rsidP="00E4481D">
            <w:pPr>
              <w:rPr>
                <w:sz w:val="18"/>
                <w:szCs w:val="18"/>
              </w:rPr>
            </w:pPr>
            <w:r w:rsidRPr="00615193">
              <w:rPr>
                <w:sz w:val="18"/>
                <w:szCs w:val="18"/>
              </w:rPr>
              <w:t>Heti óraszámok</w:t>
            </w:r>
          </w:p>
        </w:tc>
        <w:tc>
          <w:tcPr>
            <w:tcW w:w="11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0C4EE" w14:textId="77777777" w:rsidR="00E4481D" w:rsidRPr="00615193" w:rsidRDefault="00E4481D" w:rsidP="00E4481D">
            <w:pPr>
              <w:rPr>
                <w:sz w:val="18"/>
                <w:szCs w:val="18"/>
              </w:rPr>
            </w:pPr>
            <w:r w:rsidRPr="00615193">
              <w:rPr>
                <w:sz w:val="18"/>
                <w:szCs w:val="18"/>
              </w:rPr>
              <w:t>Követelmény</w:t>
            </w:r>
          </w:p>
        </w:tc>
        <w:tc>
          <w:tcPr>
            <w:tcW w:w="9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EF8CC4" w14:textId="77777777" w:rsidR="00E4481D" w:rsidRPr="00615193" w:rsidRDefault="00E4481D" w:rsidP="00E4481D">
            <w:pPr>
              <w:rPr>
                <w:sz w:val="18"/>
                <w:szCs w:val="18"/>
              </w:rPr>
            </w:pPr>
            <w:r w:rsidRPr="00615193">
              <w:rPr>
                <w:sz w:val="18"/>
                <w:szCs w:val="18"/>
              </w:rPr>
              <w:t>Kredit</w:t>
            </w:r>
          </w:p>
        </w:tc>
        <w:tc>
          <w:tcPr>
            <w:tcW w:w="15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81EC9" w14:textId="77777777" w:rsidR="00E4481D" w:rsidRPr="00615193" w:rsidRDefault="00E4481D" w:rsidP="00E4481D">
            <w:pPr>
              <w:rPr>
                <w:sz w:val="18"/>
                <w:szCs w:val="18"/>
              </w:rPr>
            </w:pPr>
            <w:r w:rsidRPr="00615193">
              <w:rPr>
                <w:sz w:val="18"/>
                <w:szCs w:val="18"/>
              </w:rPr>
              <w:t>Oktatás nyelve</w:t>
            </w:r>
          </w:p>
        </w:tc>
      </w:tr>
      <w:tr w:rsidR="00E4481D" w:rsidRPr="00F92BA7" w14:paraId="2DD21CB3" w14:textId="77777777" w:rsidTr="00E4481D">
        <w:tc>
          <w:tcPr>
            <w:tcW w:w="184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FD72C" w14:textId="77777777" w:rsidR="00E4481D" w:rsidRPr="00615193" w:rsidRDefault="00E4481D" w:rsidP="00E4481D">
            <w:pPr>
              <w:rPr>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E780F" w14:textId="77777777" w:rsidR="00E4481D" w:rsidRPr="00615193" w:rsidRDefault="00E4481D" w:rsidP="00E4481D">
            <w:pPr>
              <w:rPr>
                <w:sz w:val="18"/>
                <w:szCs w:val="18"/>
              </w:rPr>
            </w:pPr>
            <w:r w:rsidRPr="00615193">
              <w:rPr>
                <w:sz w:val="18"/>
                <w:szCs w:val="18"/>
              </w:rPr>
              <w:t>Előadás</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0B422" w14:textId="77777777" w:rsidR="00E4481D" w:rsidRPr="00615193" w:rsidRDefault="00E4481D" w:rsidP="00E4481D">
            <w:pPr>
              <w:rPr>
                <w:sz w:val="18"/>
                <w:szCs w:val="18"/>
              </w:rPr>
            </w:pPr>
            <w:r w:rsidRPr="00615193">
              <w:rPr>
                <w:sz w:val="18"/>
                <w:szCs w:val="18"/>
              </w:rPr>
              <w:t>Gyakorlat</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B70A3" w14:textId="77777777" w:rsidR="00E4481D" w:rsidRPr="00615193" w:rsidRDefault="00E4481D" w:rsidP="00E4481D">
            <w:pPr>
              <w:rPr>
                <w:sz w:val="18"/>
                <w:szCs w:val="18"/>
              </w:rPr>
            </w:pPr>
            <w:r w:rsidRPr="00615193">
              <w:rPr>
                <w:sz w:val="18"/>
                <w:szCs w:val="18"/>
              </w:rPr>
              <w:t>Labor</w:t>
            </w:r>
          </w:p>
        </w:tc>
        <w:tc>
          <w:tcPr>
            <w:tcW w:w="117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D19D1" w14:textId="77777777" w:rsidR="00E4481D" w:rsidRPr="00615193" w:rsidRDefault="00E4481D" w:rsidP="00E4481D">
            <w:pPr>
              <w:rPr>
                <w:sz w:val="18"/>
                <w:szCs w:val="18"/>
              </w:rPr>
            </w:pPr>
          </w:p>
        </w:tc>
        <w:tc>
          <w:tcPr>
            <w:tcW w:w="92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469C1" w14:textId="77777777" w:rsidR="00E4481D" w:rsidRPr="00615193" w:rsidRDefault="00E4481D" w:rsidP="00E4481D">
            <w:pPr>
              <w:rPr>
                <w:sz w:val="18"/>
                <w:szCs w:val="18"/>
              </w:rPr>
            </w:pPr>
          </w:p>
        </w:tc>
        <w:tc>
          <w:tcPr>
            <w:tcW w:w="15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9CA48" w14:textId="77777777" w:rsidR="00E4481D" w:rsidRPr="00615193" w:rsidRDefault="00E4481D" w:rsidP="00E4481D">
            <w:pPr>
              <w:rPr>
                <w:sz w:val="18"/>
                <w:szCs w:val="18"/>
              </w:rPr>
            </w:pPr>
          </w:p>
        </w:tc>
      </w:tr>
      <w:tr w:rsidR="00E4481D" w:rsidRPr="00F92BA7" w14:paraId="6868546C" w14:textId="77777777" w:rsidTr="00E4481D">
        <w:tc>
          <w:tcPr>
            <w:tcW w:w="1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3D245" w14:textId="77777777" w:rsidR="00E4481D" w:rsidRPr="00615193" w:rsidRDefault="00E4481D" w:rsidP="00E4481D">
            <w:pPr>
              <w:rPr>
                <w:sz w:val="18"/>
                <w:szCs w:val="18"/>
              </w:rPr>
            </w:pPr>
            <w:r w:rsidRPr="00615193">
              <w:rPr>
                <w:sz w:val="18"/>
                <w:szCs w:val="18"/>
              </w:rPr>
              <w:t>Nappali</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C699B3" w14:textId="77777777" w:rsidR="00E4481D" w:rsidRPr="00615193" w:rsidRDefault="00E4481D" w:rsidP="00E4481D">
            <w:pPr>
              <w:rPr>
                <w:sz w:val="18"/>
                <w:szCs w:val="1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0352F2" w14:textId="77777777" w:rsidR="00E4481D" w:rsidRPr="00615193" w:rsidRDefault="00E4481D" w:rsidP="00E4481D">
            <w:pPr>
              <w:rPr>
                <w:sz w:val="18"/>
                <w:szCs w:val="18"/>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215D6" w14:textId="77777777" w:rsidR="00E4481D" w:rsidRPr="0042407E" w:rsidRDefault="00E4481D" w:rsidP="00E4481D">
            <w:pPr>
              <w:rPr>
                <w:b/>
                <w:bCs/>
                <w:sz w:val="18"/>
                <w:szCs w:val="18"/>
              </w:rPr>
            </w:pPr>
            <w:r w:rsidRPr="0042407E">
              <w:rPr>
                <w:b/>
                <w:bCs/>
                <w:sz w:val="18"/>
                <w:szCs w:val="18"/>
              </w:rPr>
              <w:t>1</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C7966" w14:textId="77777777" w:rsidR="00E4481D" w:rsidRPr="00615193" w:rsidRDefault="00E4481D" w:rsidP="00E4481D">
            <w:pPr>
              <w:rPr>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A22E8" w14:textId="77777777" w:rsidR="00E4481D" w:rsidRPr="0042407E" w:rsidRDefault="00E4481D" w:rsidP="00E4481D">
            <w:pPr>
              <w:rPr>
                <w:b/>
                <w:bCs/>
                <w:sz w:val="18"/>
                <w:szCs w:val="18"/>
              </w:rPr>
            </w:pPr>
            <w:r w:rsidRPr="0042407E">
              <w:rPr>
                <w:b/>
                <w:bCs/>
                <w:sz w:val="18"/>
                <w:szCs w:val="18"/>
              </w:rPr>
              <w:t>2</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A0B00" w14:textId="77777777" w:rsidR="00E4481D" w:rsidRPr="00ED1142" w:rsidRDefault="00E4481D" w:rsidP="00E4481D">
            <w:pPr>
              <w:rPr>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4EE57" w14:textId="77777777" w:rsidR="00E4481D" w:rsidRPr="00ED1142" w:rsidRDefault="00E4481D" w:rsidP="00E4481D">
            <w:pPr>
              <w:rPr>
                <w:sz w:val="18"/>
                <w:szCs w:val="18"/>
              </w:rPr>
            </w:pPr>
            <w:r w:rsidRPr="00ED1142">
              <w:rPr>
                <w:sz w:val="18"/>
                <w:szCs w:val="18"/>
              </w:rPr>
              <w:t>0</w:t>
            </w:r>
          </w:p>
        </w:tc>
        <w:tc>
          <w:tcPr>
            <w:tcW w:w="11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87CCF" w14:textId="77777777" w:rsidR="00E4481D" w:rsidRPr="00ED1142" w:rsidRDefault="00E4481D" w:rsidP="00E4481D">
            <w:pPr>
              <w:jc w:val="center"/>
              <w:rPr>
                <w:sz w:val="18"/>
                <w:szCs w:val="18"/>
              </w:rPr>
            </w:pPr>
            <w:r w:rsidRPr="00ED1142">
              <w:rPr>
                <w:sz w:val="18"/>
                <w:szCs w:val="18"/>
              </w:rPr>
              <w:t>F</w:t>
            </w:r>
          </w:p>
        </w:tc>
        <w:tc>
          <w:tcPr>
            <w:tcW w:w="9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8FF1F" w14:textId="77777777" w:rsidR="00E4481D" w:rsidRPr="00ED1142" w:rsidRDefault="00E4481D" w:rsidP="00E4481D">
            <w:pPr>
              <w:jc w:val="center"/>
              <w:rPr>
                <w:sz w:val="18"/>
                <w:szCs w:val="18"/>
              </w:rPr>
            </w:pPr>
            <w:r w:rsidRPr="00ED1142">
              <w:rPr>
                <w:sz w:val="18"/>
                <w:szCs w:val="18"/>
              </w:rPr>
              <w:t>5</w:t>
            </w:r>
          </w:p>
        </w:tc>
        <w:tc>
          <w:tcPr>
            <w:tcW w:w="15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00DA6" w14:textId="77777777" w:rsidR="00E4481D" w:rsidRPr="00ED1142" w:rsidRDefault="00E4481D" w:rsidP="00E4481D">
            <w:pPr>
              <w:rPr>
                <w:sz w:val="18"/>
                <w:szCs w:val="18"/>
              </w:rPr>
            </w:pPr>
            <w:r w:rsidRPr="00ED1142">
              <w:rPr>
                <w:sz w:val="18"/>
                <w:szCs w:val="18"/>
              </w:rPr>
              <w:t>magyar</w:t>
            </w:r>
          </w:p>
        </w:tc>
      </w:tr>
      <w:tr w:rsidR="00E4481D" w:rsidRPr="00F92BA7" w14:paraId="46ABE2AE" w14:textId="77777777" w:rsidTr="00E4481D">
        <w:tc>
          <w:tcPr>
            <w:tcW w:w="1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B9924" w14:textId="77777777" w:rsidR="00E4481D" w:rsidRPr="00615193" w:rsidRDefault="00E4481D" w:rsidP="00E4481D">
            <w:pPr>
              <w:rPr>
                <w:sz w:val="18"/>
                <w:szCs w:val="18"/>
              </w:rPr>
            </w:pPr>
            <w:r w:rsidRPr="00615193">
              <w:rPr>
                <w:sz w:val="18"/>
                <w:szCs w:val="18"/>
              </w:rPr>
              <w:t>Levelező</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AEAEC0" w14:textId="77777777" w:rsidR="00E4481D" w:rsidRPr="00615193" w:rsidRDefault="00E4481D" w:rsidP="00E4481D">
            <w:pPr>
              <w:rPr>
                <w:sz w:val="18"/>
                <w:szCs w:val="1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2F030" w14:textId="77777777" w:rsidR="00E4481D" w:rsidRPr="00615193" w:rsidRDefault="00E4481D" w:rsidP="00E4481D">
            <w:pPr>
              <w:rPr>
                <w:sz w:val="18"/>
                <w:szCs w:val="18"/>
              </w:rPr>
            </w:pPr>
            <w:r w:rsidRPr="00615193">
              <w:rPr>
                <w:sz w:val="18"/>
                <w:szCs w:val="18"/>
              </w:rPr>
              <w:t>Féléves</w:t>
            </w: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545C4" w14:textId="77777777" w:rsidR="00E4481D" w:rsidRPr="0042407E" w:rsidRDefault="00E4481D" w:rsidP="00E4481D">
            <w:pPr>
              <w:rPr>
                <w:b/>
                <w:bCs/>
                <w:sz w:val="18"/>
                <w:szCs w:val="18"/>
              </w:rPr>
            </w:pPr>
            <w:r w:rsidRPr="0042407E">
              <w:rPr>
                <w:b/>
                <w:bCs/>
                <w:sz w:val="18"/>
                <w:szCs w:val="18"/>
              </w:rPr>
              <w:t>5</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2525B" w14:textId="77777777" w:rsidR="00E4481D" w:rsidRPr="00615193" w:rsidRDefault="00E4481D" w:rsidP="00E4481D">
            <w:pPr>
              <w:rPr>
                <w:sz w:val="18"/>
                <w:szCs w:val="18"/>
              </w:rPr>
            </w:pPr>
            <w:r w:rsidRPr="00615193">
              <w:rPr>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E6B50" w14:textId="77777777" w:rsidR="00E4481D" w:rsidRPr="0042407E" w:rsidRDefault="00E4481D" w:rsidP="00E4481D">
            <w:pPr>
              <w:rPr>
                <w:b/>
                <w:bCs/>
                <w:sz w:val="18"/>
                <w:szCs w:val="18"/>
              </w:rPr>
            </w:pPr>
            <w:r w:rsidRPr="0042407E">
              <w:rPr>
                <w:b/>
                <w:bCs/>
                <w:sz w:val="18"/>
                <w:szCs w:val="18"/>
              </w:rPr>
              <w:t>10</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7B872" w14:textId="77777777" w:rsidR="00E4481D" w:rsidRPr="00ED1142" w:rsidRDefault="00E4481D" w:rsidP="00E4481D">
            <w:pPr>
              <w:rPr>
                <w:sz w:val="18"/>
                <w:szCs w:val="18"/>
              </w:rPr>
            </w:pPr>
            <w:r w:rsidRPr="00ED1142">
              <w:rPr>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BEC31" w14:textId="77777777" w:rsidR="00E4481D" w:rsidRPr="00ED1142" w:rsidRDefault="00E4481D" w:rsidP="00E4481D">
            <w:pPr>
              <w:rPr>
                <w:sz w:val="18"/>
                <w:szCs w:val="18"/>
              </w:rPr>
            </w:pPr>
            <w:r w:rsidRPr="00ED1142">
              <w:rPr>
                <w:sz w:val="18"/>
                <w:szCs w:val="18"/>
              </w:rPr>
              <w:t>0</w:t>
            </w:r>
          </w:p>
        </w:tc>
        <w:tc>
          <w:tcPr>
            <w:tcW w:w="117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0FA87" w14:textId="77777777" w:rsidR="00E4481D" w:rsidRPr="00ED1142" w:rsidRDefault="00E4481D" w:rsidP="00E4481D">
            <w:pPr>
              <w:rPr>
                <w:sz w:val="18"/>
                <w:szCs w:val="18"/>
              </w:rPr>
            </w:pPr>
          </w:p>
        </w:tc>
        <w:tc>
          <w:tcPr>
            <w:tcW w:w="92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7E801" w14:textId="77777777" w:rsidR="00E4481D" w:rsidRPr="00ED1142" w:rsidRDefault="00E4481D" w:rsidP="00E4481D">
            <w:pPr>
              <w:rPr>
                <w:sz w:val="18"/>
                <w:szCs w:val="18"/>
              </w:rPr>
            </w:pPr>
          </w:p>
        </w:tc>
        <w:tc>
          <w:tcPr>
            <w:tcW w:w="15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C5BD4" w14:textId="77777777" w:rsidR="00E4481D" w:rsidRPr="00ED1142" w:rsidRDefault="00E4481D" w:rsidP="00E4481D">
            <w:pPr>
              <w:rPr>
                <w:sz w:val="18"/>
                <w:szCs w:val="18"/>
              </w:rPr>
            </w:pPr>
          </w:p>
        </w:tc>
      </w:tr>
      <w:tr w:rsidR="00E4481D" w:rsidRPr="00F92BA7" w14:paraId="5AC51F86"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4010E" w14:textId="77777777" w:rsidR="00E4481D" w:rsidRPr="00615193" w:rsidRDefault="00E4481D" w:rsidP="00E4481D">
            <w:pPr>
              <w:rPr>
                <w:sz w:val="18"/>
                <w:szCs w:val="18"/>
              </w:rPr>
            </w:pPr>
            <w:r w:rsidRPr="00615193">
              <w:rPr>
                <w:sz w:val="18"/>
                <w:szCs w:val="18"/>
              </w:rPr>
              <w:t>Tárgyfelelős oktató</w:t>
            </w:r>
          </w:p>
        </w:tc>
        <w:tc>
          <w:tcPr>
            <w:tcW w:w="14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959BE" w14:textId="77777777" w:rsidR="00E4481D" w:rsidRPr="00615193" w:rsidRDefault="00E4481D" w:rsidP="00E4481D">
            <w:pPr>
              <w:rPr>
                <w:sz w:val="18"/>
                <w:szCs w:val="18"/>
              </w:rPr>
            </w:pPr>
            <w:r w:rsidRPr="00615193">
              <w:rPr>
                <w:sz w:val="18"/>
                <w:szCs w:val="18"/>
              </w:rPr>
              <w:t>neve</w:t>
            </w:r>
          </w:p>
        </w:tc>
        <w:tc>
          <w:tcPr>
            <w:tcW w:w="21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497D3" w14:textId="77777777" w:rsidR="00E4481D" w:rsidRPr="00ED1142" w:rsidRDefault="00E4481D" w:rsidP="00E4481D">
            <w:pPr>
              <w:rPr>
                <w:sz w:val="18"/>
                <w:szCs w:val="18"/>
              </w:rPr>
            </w:pPr>
            <w:r w:rsidRPr="00ED1142">
              <w:rPr>
                <w:sz w:val="18"/>
                <w:szCs w:val="18"/>
              </w:rPr>
              <w:t>Dr. Sánta Róbert</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4176A2" w14:textId="77777777" w:rsidR="00E4481D" w:rsidRPr="00ED1142" w:rsidRDefault="00E4481D" w:rsidP="00E4481D">
            <w:pPr>
              <w:rPr>
                <w:sz w:val="18"/>
                <w:szCs w:val="18"/>
              </w:rPr>
            </w:pPr>
            <w:r w:rsidRPr="00ED1142">
              <w:rPr>
                <w:sz w:val="18"/>
                <w:szCs w:val="18"/>
              </w:rPr>
              <w:t>beosztása</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0FDCC" w14:textId="77777777" w:rsidR="00E4481D" w:rsidRPr="00ED1142" w:rsidRDefault="00E4481D" w:rsidP="00E4481D">
            <w:pPr>
              <w:rPr>
                <w:sz w:val="18"/>
                <w:szCs w:val="18"/>
              </w:rPr>
            </w:pPr>
            <w:r w:rsidRPr="00ED1142">
              <w:rPr>
                <w:sz w:val="18"/>
                <w:szCs w:val="18"/>
              </w:rPr>
              <w:t>Főiskolai docens</w:t>
            </w:r>
          </w:p>
        </w:tc>
      </w:tr>
      <w:tr w:rsidR="00E4481D" w:rsidRPr="00F92BA7" w14:paraId="7F235BC5" w14:textId="77777777" w:rsidTr="00E4481D">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73C28" w14:textId="77777777" w:rsidR="00E4481D" w:rsidRPr="00615193" w:rsidRDefault="00E4481D" w:rsidP="00E4481D">
            <w:pPr>
              <w:rPr>
                <w:sz w:val="18"/>
                <w:szCs w:val="18"/>
              </w:rPr>
            </w:pPr>
            <w:r w:rsidRPr="00615193">
              <w:rPr>
                <w:sz w:val="18"/>
                <w:szCs w:val="18"/>
              </w:rPr>
              <w:t>A kurzus képzési célja, indokoltsága (tartalom, kimenet, tantervi hely)</w:t>
            </w:r>
          </w:p>
        </w:tc>
        <w:tc>
          <w:tcPr>
            <w:tcW w:w="599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8ABBAA0" w14:textId="77777777" w:rsidR="00E4481D" w:rsidRPr="00615193" w:rsidRDefault="00E4481D" w:rsidP="00E4481D">
            <w:pPr>
              <w:rPr>
                <w:b/>
                <w:sz w:val="18"/>
                <w:szCs w:val="18"/>
              </w:rPr>
            </w:pPr>
            <w:r w:rsidRPr="00615193">
              <w:rPr>
                <w:b/>
                <w:sz w:val="18"/>
                <w:szCs w:val="18"/>
              </w:rPr>
              <w:t>Célok, fejlesztési célkitűzések</w:t>
            </w:r>
          </w:p>
        </w:tc>
      </w:tr>
      <w:tr w:rsidR="00E4481D" w:rsidRPr="00F92BA7" w14:paraId="57975597"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497FF" w14:textId="77777777" w:rsidR="00E4481D" w:rsidRPr="00ED1142" w:rsidRDefault="00E4481D" w:rsidP="00E4481D">
            <w:pPr>
              <w:rPr>
                <w:sz w:val="18"/>
                <w:szCs w:val="18"/>
              </w:rPr>
            </w:pPr>
          </w:p>
        </w:tc>
        <w:tc>
          <w:tcPr>
            <w:tcW w:w="599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7B5D4" w14:textId="77777777" w:rsidR="00E4481D" w:rsidRPr="0054152C" w:rsidRDefault="00E4481D" w:rsidP="00E4481D">
            <w:pPr>
              <w:pStyle w:val="Style9"/>
              <w:widowControl/>
              <w:rPr>
                <w:color w:val="000000"/>
                <w:sz w:val="18"/>
                <w:szCs w:val="18"/>
              </w:rPr>
            </w:pPr>
            <w:r>
              <w:rPr>
                <w:rStyle w:val="FontStyle56"/>
              </w:rPr>
              <w:t>A hallgató legyen képes megoldani a Gépszerkezettan I. tantárgyban tanultakra alapozva a gépészmérnöki konstruktőri munka során felmerülő ábrázoló geometriai jellegű problémákat. Ismerje fel a különböző, összetett feladatok megoldásához szükséges elemi szerkesztéseket, legyen képes megállapítani azok megfelelő sorrendjét. Tudja kiválasztani a lehetséges megoldási módok közül az adott helyzetnek megfelelő optimálist. Legyen képes alapszerkesztések önálló alkalmazására a gépészeti gyakorlatban előforduló egyszerű térgeometriai felületek síkmetszéssel, áthatással és projektív transzformációval való átdarabolására, ill. átalakítására. Legyen képes a gépészeti gyakorlatban előforduló összetett formák képzésére, felületek vonal-mozgással való kialakítására, szerkesztésére, kifejthető felületek síkba terítésére. A hallgató legyen jártas a szabványok és szerkesztési segédletek önálló használatában, alkatrészrajzok vázolásában, szerkesztésében, és gépegységek szerkesztésében. A hallgató ismerje a megengedett méreteltérések, tűrések, illesztések helyes előírásához az ISO tűrés- és illesztési rendszer elvi felépítését. Legyen képes gépalkatrészek pontossági előírásainak megadására. Ismerje a gépalkatrészek felületminőségét jellemző mérőszámokat, legyen képes azok meghatározására, előírására. Legyen képes adott gyártástechnológiának megfelelő jellegzetes kialakítású gépalkatrészek megtervezésére. Legyen képes valós gépalkatrészek műszaki rajzának rekonstruálására úgy, hogy az adott alkatrész, vagy azt helyettesíteni képes alkatrész az elkészült rajz alapján legyártható legyen.</w:t>
            </w:r>
          </w:p>
        </w:tc>
      </w:tr>
      <w:tr w:rsidR="00E4481D" w:rsidRPr="00F92BA7" w14:paraId="6F476BF0" w14:textId="77777777" w:rsidTr="00E4481D">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B57F2" w14:textId="77777777" w:rsidR="00E4481D" w:rsidRPr="00ED1142" w:rsidRDefault="00E4481D" w:rsidP="00E4481D">
            <w:pPr>
              <w:rPr>
                <w:sz w:val="18"/>
                <w:szCs w:val="18"/>
              </w:rPr>
            </w:pPr>
            <w:r w:rsidRPr="00ED1142">
              <w:rPr>
                <w:sz w:val="18"/>
                <w:szCs w:val="18"/>
              </w:rPr>
              <w:t>Jellemző átadási módok</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9D3CE" w14:textId="77777777" w:rsidR="00E4481D" w:rsidRPr="00615193" w:rsidRDefault="00E4481D" w:rsidP="00E4481D">
            <w:pPr>
              <w:rPr>
                <w:sz w:val="18"/>
                <w:szCs w:val="18"/>
              </w:rPr>
            </w:pPr>
            <w:r w:rsidRPr="00615193">
              <w:rPr>
                <w:sz w:val="18"/>
                <w:szCs w:val="18"/>
              </w:rPr>
              <w:t>Előadás</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AF4719" w14:textId="77777777" w:rsidR="00E4481D" w:rsidRPr="00F92BA7" w:rsidRDefault="00E4481D" w:rsidP="00E4481D">
            <w:pPr>
              <w:rPr>
                <w:sz w:val="18"/>
                <w:szCs w:val="18"/>
              </w:rPr>
            </w:pPr>
            <w:r>
              <w:rPr>
                <w:rStyle w:val="FontStyle56"/>
              </w:rPr>
              <w:t>Minden hallgatónak nagy előadóban, előadás, Power Point és írásvetítő felhasználásával</w:t>
            </w:r>
          </w:p>
        </w:tc>
      </w:tr>
      <w:tr w:rsidR="00E4481D" w:rsidRPr="00F92BA7" w14:paraId="79D144BD"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4B892" w14:textId="77777777" w:rsidR="00E4481D" w:rsidRPr="00F92BA7" w:rsidRDefault="00E4481D" w:rsidP="00E4481D">
            <w:pPr>
              <w:rPr>
                <w:sz w:val="18"/>
                <w:szCs w:val="18"/>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97F8C" w14:textId="77777777" w:rsidR="00E4481D" w:rsidRPr="00615193" w:rsidRDefault="00E4481D" w:rsidP="00E4481D">
            <w:pPr>
              <w:rPr>
                <w:sz w:val="18"/>
                <w:szCs w:val="18"/>
              </w:rPr>
            </w:pPr>
            <w:r w:rsidRPr="00615193">
              <w:rPr>
                <w:sz w:val="18"/>
                <w:szCs w:val="18"/>
              </w:rPr>
              <w:t>Gyakorlat</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0EF4C7" w14:textId="77777777" w:rsidR="00E4481D" w:rsidRPr="00F92BA7" w:rsidRDefault="00E4481D" w:rsidP="00E4481D">
            <w:pPr>
              <w:rPr>
                <w:sz w:val="18"/>
                <w:szCs w:val="18"/>
              </w:rPr>
            </w:pPr>
            <w:r>
              <w:rPr>
                <w:rStyle w:val="FontStyle56"/>
              </w:rPr>
              <w:t>Maximum 25 fős kistermi táblás, vázolási, szerkesztési, számítási gyakorlatok</w:t>
            </w:r>
          </w:p>
        </w:tc>
      </w:tr>
      <w:tr w:rsidR="00E4481D" w:rsidRPr="00F92BA7" w14:paraId="7DC43C17"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70DAE" w14:textId="77777777" w:rsidR="00E4481D" w:rsidRPr="00F92BA7" w:rsidRDefault="00E4481D" w:rsidP="00E4481D">
            <w:pPr>
              <w:rPr>
                <w:sz w:val="18"/>
                <w:szCs w:val="18"/>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4B256" w14:textId="77777777" w:rsidR="00E4481D" w:rsidRPr="00615193" w:rsidRDefault="00E4481D" w:rsidP="00E4481D">
            <w:pPr>
              <w:rPr>
                <w:sz w:val="18"/>
                <w:szCs w:val="18"/>
              </w:rPr>
            </w:pPr>
            <w:r w:rsidRPr="00615193">
              <w:rPr>
                <w:sz w:val="18"/>
                <w:szCs w:val="18"/>
              </w:rPr>
              <w:t>Labor</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9A7D42" w14:textId="77777777" w:rsidR="00E4481D" w:rsidRPr="00E304E6" w:rsidRDefault="00E4481D" w:rsidP="00E4481D">
            <w:pPr>
              <w:pStyle w:val="Style11"/>
              <w:widowControl/>
              <w:rPr>
                <w:color w:val="000000"/>
                <w:sz w:val="18"/>
                <w:szCs w:val="18"/>
              </w:rPr>
            </w:pPr>
          </w:p>
        </w:tc>
      </w:tr>
      <w:tr w:rsidR="00E4481D" w:rsidRPr="00F92BA7" w14:paraId="5FBA9D16"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24CF1" w14:textId="77777777" w:rsidR="00E4481D" w:rsidRPr="00F92BA7" w:rsidRDefault="00E4481D" w:rsidP="00E4481D">
            <w:pPr>
              <w:rPr>
                <w:sz w:val="18"/>
                <w:szCs w:val="18"/>
              </w:rPr>
            </w:pP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EACDE" w14:textId="77777777" w:rsidR="00E4481D" w:rsidRPr="00615193" w:rsidRDefault="00E4481D" w:rsidP="00E4481D">
            <w:pPr>
              <w:rPr>
                <w:sz w:val="18"/>
                <w:szCs w:val="18"/>
              </w:rPr>
            </w:pPr>
            <w:r w:rsidRPr="00615193">
              <w:rPr>
                <w:sz w:val="18"/>
                <w:szCs w:val="18"/>
              </w:rPr>
              <w:t>Egyéb</w:t>
            </w:r>
          </w:p>
        </w:tc>
        <w:tc>
          <w:tcPr>
            <w:tcW w:w="4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A891A" w14:textId="77777777" w:rsidR="00E4481D" w:rsidRPr="00F92BA7" w:rsidRDefault="00E4481D" w:rsidP="00E4481D">
            <w:pPr>
              <w:rPr>
                <w:sz w:val="18"/>
                <w:szCs w:val="18"/>
              </w:rPr>
            </w:pPr>
          </w:p>
        </w:tc>
      </w:tr>
      <w:tr w:rsidR="00E4481D" w:rsidRPr="00F92BA7" w14:paraId="24018C25" w14:textId="77777777" w:rsidTr="00E4481D">
        <w:tc>
          <w:tcPr>
            <w:tcW w:w="30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92B63" w14:textId="77777777" w:rsidR="00E4481D" w:rsidRPr="00F92BA7" w:rsidRDefault="00E4481D" w:rsidP="00E4481D">
            <w:pPr>
              <w:rPr>
                <w:sz w:val="18"/>
                <w:szCs w:val="18"/>
              </w:rPr>
            </w:pPr>
            <w:r w:rsidRPr="00F92BA7">
              <w:rPr>
                <w:sz w:val="18"/>
                <w:szCs w:val="18"/>
              </w:rPr>
              <w:t>Követelmények (tanulmányi eredményekben kifejezve)</w:t>
            </w:r>
          </w:p>
        </w:tc>
        <w:tc>
          <w:tcPr>
            <w:tcW w:w="599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7238FF" w14:textId="77777777" w:rsidR="00E4481D" w:rsidRPr="00F92BA7" w:rsidRDefault="00E4481D" w:rsidP="00E4481D">
            <w:pPr>
              <w:rPr>
                <w:b/>
                <w:sz w:val="18"/>
                <w:szCs w:val="18"/>
              </w:rPr>
            </w:pPr>
            <w:r w:rsidRPr="00F92BA7">
              <w:rPr>
                <w:b/>
                <w:sz w:val="18"/>
                <w:szCs w:val="18"/>
              </w:rPr>
              <w:t>Tudás</w:t>
            </w:r>
          </w:p>
        </w:tc>
      </w:tr>
      <w:tr w:rsidR="00E4481D" w:rsidRPr="00F92BA7" w14:paraId="4844FA8B"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A246E" w14:textId="77777777" w:rsidR="00E4481D" w:rsidRPr="00F92BA7" w:rsidRDefault="00E4481D" w:rsidP="00E4481D">
            <w:pPr>
              <w:rPr>
                <w:sz w:val="18"/>
                <w:szCs w:val="18"/>
              </w:rPr>
            </w:pPr>
          </w:p>
        </w:tc>
        <w:tc>
          <w:tcPr>
            <w:tcW w:w="599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48A9F"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Ismeri a szakterületéhez kötődő fogalomrendszert, a legfontosabb összefüggéseket és elméleteket.</w:t>
            </w:r>
          </w:p>
          <w:p w14:paraId="1A46B681"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Átfogóan ismeri szakterülete fő elméleteinek ismeretszerzési és problémamegoldási módszereit.</w:t>
            </w:r>
          </w:p>
          <w:p w14:paraId="25D423F1"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Alapvetően ismeri a géptervezési elveket és módszereket, gépgyártástechnológiai, irányítástechnikai eljárásokat és működési folyamatokat.</w:t>
            </w:r>
          </w:p>
          <w:p w14:paraId="5673AD6A"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Átfogóan ismeri az alkalmazott munka- és erőgépek, gépészeti berendezések, eszközök működési elveit, szerkezeti egységeit.</w:t>
            </w:r>
          </w:p>
          <w:p w14:paraId="2ED0A5AF" w14:textId="77777777" w:rsidR="00E4481D" w:rsidRPr="00E304E6" w:rsidRDefault="00E4481D" w:rsidP="00E4481D">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Értelmezni, jellemezni és modellezni tudja a gépészeti rendszerek szerkezeti egységeinek, elemeinek felépítését, működését, az alkalmazott rendszerelemek kialakítását és kapcsolatát.</w:t>
            </w:r>
          </w:p>
          <w:p w14:paraId="2839B0EB" w14:textId="38BE8A25" w:rsidR="00E4481D" w:rsidRPr="00E304E6" w:rsidRDefault="00E4481D" w:rsidP="00CB3463">
            <w:pPr>
              <w:pStyle w:val="Default"/>
              <w:numPr>
                <w:ilvl w:val="1"/>
                <w:numId w:val="28"/>
              </w:numPr>
              <w:ind w:left="643"/>
              <w:rPr>
                <w:rFonts w:ascii="Times New Roman" w:hAnsi="Times New Roman" w:cs="Times New Roman"/>
                <w:color w:val="auto"/>
                <w:sz w:val="18"/>
                <w:szCs w:val="18"/>
              </w:rPr>
            </w:pPr>
            <w:r w:rsidRPr="00E304E6">
              <w:rPr>
                <w:rFonts w:ascii="Times New Roman" w:hAnsi="Times New Roman" w:cs="Times New Roman"/>
                <w:color w:val="auto"/>
                <w:sz w:val="18"/>
                <w:szCs w:val="18"/>
              </w:rPr>
              <w:t>Alkalmazni tudja a gépészeti termék-, folyamat- és technológiai tervezés kapcsolódó számítási, modellezési elveit és módszereit.</w:t>
            </w:r>
          </w:p>
        </w:tc>
      </w:tr>
      <w:tr w:rsidR="00E4481D" w:rsidRPr="00F92BA7" w14:paraId="0A728F9D"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C71CD" w14:textId="77777777" w:rsidR="00E4481D" w:rsidRPr="00F92BA7" w:rsidRDefault="00E4481D" w:rsidP="00E4481D">
            <w:pPr>
              <w:rPr>
                <w:sz w:val="18"/>
                <w:szCs w:val="18"/>
              </w:rPr>
            </w:pPr>
          </w:p>
        </w:tc>
        <w:tc>
          <w:tcPr>
            <w:tcW w:w="599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4B68E01" w14:textId="77777777" w:rsidR="00E4481D" w:rsidRPr="00F92BA7" w:rsidRDefault="00E4481D" w:rsidP="00E4481D">
            <w:pPr>
              <w:rPr>
                <w:b/>
                <w:sz w:val="18"/>
                <w:szCs w:val="18"/>
              </w:rPr>
            </w:pPr>
            <w:r w:rsidRPr="00F92BA7">
              <w:rPr>
                <w:b/>
                <w:sz w:val="18"/>
                <w:szCs w:val="18"/>
              </w:rPr>
              <w:t>Képesség</w:t>
            </w:r>
          </w:p>
        </w:tc>
      </w:tr>
      <w:tr w:rsidR="00E4481D" w:rsidRPr="00F92BA7" w14:paraId="17F03362"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C25F1" w14:textId="77777777" w:rsidR="00E4481D" w:rsidRPr="00F92BA7" w:rsidRDefault="00E4481D" w:rsidP="00E4481D">
            <w:pPr>
              <w:rPr>
                <w:sz w:val="18"/>
                <w:szCs w:val="18"/>
              </w:rPr>
            </w:pPr>
          </w:p>
        </w:tc>
        <w:tc>
          <w:tcPr>
            <w:tcW w:w="599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487953" w14:textId="77777777" w:rsidR="00E4481D" w:rsidRPr="00ED1142" w:rsidRDefault="00E4481D" w:rsidP="00E4481D">
            <w:pPr>
              <w:pStyle w:val="Default"/>
              <w:numPr>
                <w:ilvl w:val="1"/>
                <w:numId w:val="28"/>
              </w:numPr>
              <w:ind w:left="643"/>
              <w:rPr>
                <w:rFonts w:ascii="Times New Roman" w:hAnsi="Times New Roman" w:cs="Times New Roman"/>
                <w:color w:val="auto"/>
                <w:sz w:val="18"/>
                <w:szCs w:val="18"/>
              </w:rPr>
            </w:pPr>
            <w:r w:rsidRPr="00ED1142">
              <w:rPr>
                <w:rFonts w:ascii="Times New Roman" w:hAnsi="Times New Roman" w:cs="Times New Roman"/>
                <w:color w:val="auto"/>
                <w:sz w:val="18"/>
                <w:szCs w:val="18"/>
              </w:rPr>
              <w:t>Ellátja a szakképzettségének megfelelő munkakört.</w:t>
            </w:r>
          </w:p>
          <w:p w14:paraId="2A6338C6" w14:textId="77777777" w:rsidR="00E4481D" w:rsidRPr="00ED1142" w:rsidRDefault="00E4481D" w:rsidP="00E4481D">
            <w:pPr>
              <w:pStyle w:val="Default"/>
              <w:numPr>
                <w:ilvl w:val="1"/>
                <w:numId w:val="28"/>
              </w:numPr>
              <w:ind w:left="643"/>
              <w:rPr>
                <w:rFonts w:ascii="Times New Roman" w:hAnsi="Times New Roman" w:cs="Times New Roman"/>
                <w:color w:val="auto"/>
                <w:sz w:val="18"/>
                <w:szCs w:val="18"/>
              </w:rPr>
            </w:pPr>
            <w:r w:rsidRPr="00ED1142">
              <w:rPr>
                <w:rFonts w:ascii="Times New Roman" w:hAnsi="Times New Roman" w:cs="Times New Roman"/>
                <w:color w:val="auto"/>
                <w:sz w:val="18"/>
                <w:szCs w:val="18"/>
              </w:rPr>
              <w:t xml:space="preserve">Képes önálló tanulás megtervezésére, megszervezésére és végzésére. </w:t>
            </w:r>
          </w:p>
          <w:p w14:paraId="3B85D2AE" w14:textId="77777777" w:rsidR="00E4481D" w:rsidRPr="00ED1142" w:rsidRDefault="00E4481D" w:rsidP="00E4481D">
            <w:pPr>
              <w:pStyle w:val="Default"/>
              <w:numPr>
                <w:ilvl w:val="1"/>
                <w:numId w:val="28"/>
              </w:numPr>
              <w:ind w:left="643"/>
              <w:rPr>
                <w:rFonts w:ascii="Times New Roman" w:hAnsi="Times New Roman" w:cs="Times New Roman"/>
                <w:color w:val="auto"/>
                <w:sz w:val="18"/>
                <w:szCs w:val="18"/>
              </w:rPr>
            </w:pPr>
            <w:r w:rsidRPr="00ED1142">
              <w:rPr>
                <w:rFonts w:ascii="Times New Roman" w:hAnsi="Times New Roman" w:cs="Times New Roman"/>
                <w:color w:val="auto"/>
                <w:sz w:val="18"/>
                <w:szCs w:val="18"/>
              </w:rPr>
              <w:t xml:space="preserve">Képes rutin szakmai problémák azonosítására, azok megoldásához szükséges elvi és gyakorlati háttér feltárására, megfogalmazására és (standard műveletek gyakorlati alkalmazásával) megoldására. </w:t>
            </w:r>
          </w:p>
        </w:tc>
      </w:tr>
      <w:tr w:rsidR="00E4481D" w:rsidRPr="00F92BA7" w14:paraId="2CEE423B"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FE5BB" w14:textId="77777777" w:rsidR="00E4481D" w:rsidRPr="00F92BA7" w:rsidRDefault="00E4481D" w:rsidP="00E4481D">
            <w:pPr>
              <w:rPr>
                <w:sz w:val="18"/>
                <w:szCs w:val="18"/>
              </w:rPr>
            </w:pPr>
          </w:p>
        </w:tc>
        <w:tc>
          <w:tcPr>
            <w:tcW w:w="599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4D1A71" w14:textId="77777777" w:rsidR="00E4481D" w:rsidRPr="00F92BA7" w:rsidRDefault="00E4481D" w:rsidP="00E4481D">
            <w:pPr>
              <w:rPr>
                <w:b/>
                <w:sz w:val="18"/>
                <w:szCs w:val="18"/>
              </w:rPr>
            </w:pPr>
            <w:r w:rsidRPr="00F92BA7">
              <w:rPr>
                <w:b/>
                <w:sz w:val="18"/>
                <w:szCs w:val="18"/>
              </w:rPr>
              <w:t>Attitűd</w:t>
            </w:r>
          </w:p>
          <w:p w14:paraId="52FC1CEB" w14:textId="77777777" w:rsidR="00E4481D" w:rsidRPr="00ED1142" w:rsidRDefault="00E4481D" w:rsidP="00E4481D">
            <w:pPr>
              <w:rPr>
                <w:sz w:val="18"/>
                <w:szCs w:val="18"/>
              </w:rPr>
            </w:pPr>
            <w:r w:rsidRPr="00ED1142">
              <w:rPr>
                <w:sz w:val="18"/>
                <w:szCs w:val="18"/>
              </w:rPr>
              <w:t>Nyitott a képesítésével, szakterületével kapcsolatos gépszerkezettanhoz kapcsolódó ismeretek megismerésére és befogadására. Érdeklődő a szakterülettel összefüggő új módszerekkel és eszközökkel kapcsolatban.</w:t>
            </w:r>
          </w:p>
        </w:tc>
      </w:tr>
      <w:tr w:rsidR="00E4481D" w:rsidRPr="00F92BA7" w14:paraId="374D5F82" w14:textId="77777777" w:rsidTr="00E4481D">
        <w:tc>
          <w:tcPr>
            <w:tcW w:w="301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FA9A0" w14:textId="77777777" w:rsidR="00E4481D" w:rsidRPr="00F92BA7" w:rsidRDefault="00E4481D" w:rsidP="00E4481D">
            <w:pPr>
              <w:rPr>
                <w:sz w:val="18"/>
                <w:szCs w:val="18"/>
              </w:rPr>
            </w:pPr>
          </w:p>
        </w:tc>
        <w:tc>
          <w:tcPr>
            <w:tcW w:w="599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5CB30F3" w14:textId="77777777" w:rsidR="00E4481D" w:rsidRPr="00F92BA7" w:rsidRDefault="00E4481D" w:rsidP="00E4481D">
            <w:pPr>
              <w:rPr>
                <w:b/>
                <w:sz w:val="18"/>
                <w:szCs w:val="18"/>
              </w:rPr>
            </w:pPr>
            <w:r w:rsidRPr="00F92BA7">
              <w:rPr>
                <w:b/>
                <w:sz w:val="18"/>
                <w:szCs w:val="18"/>
              </w:rPr>
              <w:t>Autonómia és felelősségvállalás</w:t>
            </w:r>
          </w:p>
          <w:p w14:paraId="2F219B3E" w14:textId="77777777" w:rsidR="00E4481D" w:rsidRPr="00ED1142" w:rsidRDefault="00E4481D" w:rsidP="00E4481D">
            <w:pPr>
              <w:rPr>
                <w:sz w:val="18"/>
                <w:szCs w:val="18"/>
              </w:rPr>
            </w:pPr>
            <w:r w:rsidRPr="00ED1142">
              <w:rPr>
                <w:sz w:val="18"/>
                <w:szCs w:val="18"/>
              </w:rPr>
              <w:t>Felelősségvállalás saját munkája és társai munkája iránt.</w:t>
            </w:r>
          </w:p>
        </w:tc>
      </w:tr>
      <w:tr w:rsidR="00E4481D" w:rsidRPr="00F92BA7" w14:paraId="74791EAE"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5CABB" w14:textId="77777777" w:rsidR="00E4481D" w:rsidRPr="00615193" w:rsidRDefault="00E4481D" w:rsidP="00E4481D">
            <w:pPr>
              <w:rPr>
                <w:sz w:val="18"/>
                <w:szCs w:val="18"/>
              </w:rPr>
            </w:pPr>
            <w:r w:rsidRPr="00615193">
              <w:rPr>
                <w:sz w:val="18"/>
                <w:szCs w:val="18"/>
              </w:rPr>
              <w:lastRenderedPageBreak/>
              <w:t>Tantárgy tartalmának rövid leírása</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4F2CDF" w14:textId="77777777" w:rsidR="00E4481D" w:rsidRPr="009A1579" w:rsidRDefault="00E4481D" w:rsidP="00E4481D">
            <w:pPr>
              <w:pStyle w:val="Style9"/>
              <w:widowControl/>
              <w:rPr>
                <w:color w:val="000000"/>
                <w:sz w:val="18"/>
                <w:szCs w:val="18"/>
              </w:rPr>
            </w:pPr>
            <w:r>
              <w:rPr>
                <w:rStyle w:val="FontStyle56"/>
              </w:rPr>
              <w:t>A gépészeti gyakorlat jellemző felületei és testei. Síklapú testek síkmetszése. Görbevonalú testek síkmetszése. Síklapú testek áthatása. Görbevonalú testek áthatása. Az ISO tűrési rendszer. Hosszméretek tűrései. Illesztések. A felületminőség mérőszámai és előírásuk módja. Öntött, hegesztett és forgácsolt alkatrészek jellemző kialakítása. Gépalkatrészek rekonstrukciója (reverse engineering).</w:t>
            </w:r>
          </w:p>
        </w:tc>
      </w:tr>
      <w:tr w:rsidR="00E4481D" w:rsidRPr="00F92BA7" w14:paraId="06B72A33"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AF7D6" w14:textId="77777777" w:rsidR="00E4481D" w:rsidRPr="00615193" w:rsidRDefault="00E4481D" w:rsidP="00E4481D">
            <w:pPr>
              <w:rPr>
                <w:sz w:val="18"/>
                <w:szCs w:val="18"/>
              </w:rPr>
            </w:pPr>
            <w:r w:rsidRPr="00615193">
              <w:rPr>
                <w:sz w:val="18"/>
                <w:szCs w:val="18"/>
              </w:rPr>
              <w:t>Tanulói tevékenységformák</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22CC0D" w14:textId="77777777" w:rsidR="00E4481D" w:rsidRDefault="00E4481D" w:rsidP="00E4481D">
            <w:pPr>
              <w:pStyle w:val="Style9"/>
              <w:widowControl/>
              <w:rPr>
                <w:rStyle w:val="FontStyle56"/>
              </w:rPr>
            </w:pPr>
            <w:r>
              <w:rPr>
                <w:rStyle w:val="FontStyle56"/>
              </w:rPr>
              <w:t>Elméleti anyag feldolgozása irányítással 20 % Elméleti anyag önálló feldolgozása 20 % Feladatmegoldás irányítással 20 % Feladatok önálló feldolgozása 40 % Laboratóriumi mérések irányítással - Laboratóriumi jegyzőkönyvek elkészítése -</w:t>
            </w:r>
          </w:p>
          <w:p w14:paraId="22FAB324" w14:textId="77777777" w:rsidR="00E4481D" w:rsidRPr="002C2A81" w:rsidRDefault="00E4481D" w:rsidP="00E4481D">
            <w:pPr>
              <w:pStyle w:val="Style9"/>
              <w:widowControl/>
              <w:rPr>
                <w:color w:val="000000"/>
                <w:sz w:val="18"/>
                <w:szCs w:val="18"/>
              </w:rPr>
            </w:pPr>
          </w:p>
        </w:tc>
      </w:tr>
      <w:tr w:rsidR="00E4481D" w:rsidRPr="00F92BA7" w14:paraId="11648123"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A89E5" w14:textId="77777777" w:rsidR="00E4481D" w:rsidRPr="00615193" w:rsidRDefault="00E4481D" w:rsidP="00E4481D">
            <w:pPr>
              <w:rPr>
                <w:sz w:val="18"/>
                <w:szCs w:val="18"/>
              </w:rPr>
            </w:pPr>
            <w:r w:rsidRPr="00615193">
              <w:rPr>
                <w:sz w:val="18"/>
                <w:szCs w:val="18"/>
              </w:rPr>
              <w:t>Kötelező irodalom és elérhetősége</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E8E5D7" w14:textId="77777777" w:rsidR="00E4481D" w:rsidRDefault="00E4481D" w:rsidP="00E4481D">
            <w:pPr>
              <w:pStyle w:val="Style11"/>
              <w:widowControl/>
              <w:numPr>
                <w:ilvl w:val="0"/>
                <w:numId w:val="29"/>
              </w:numPr>
              <w:rPr>
                <w:rStyle w:val="FontStyle56"/>
              </w:rPr>
            </w:pPr>
            <w:r>
              <w:rPr>
                <w:rStyle w:val="FontStyle56"/>
              </w:rPr>
              <w:t>Tóth László- Zahola Tamás: Géprajz. Főiskolai jegyzet. Főiskolai Kiadó</w:t>
            </w:r>
          </w:p>
          <w:p w14:paraId="06C6462C" w14:textId="77777777" w:rsidR="00E4481D" w:rsidRDefault="00E4481D" w:rsidP="00E4481D">
            <w:pPr>
              <w:pStyle w:val="Style11"/>
              <w:widowControl/>
              <w:numPr>
                <w:ilvl w:val="0"/>
                <w:numId w:val="29"/>
              </w:numPr>
              <w:jc w:val="both"/>
              <w:rPr>
                <w:rStyle w:val="FontStyle56"/>
              </w:rPr>
            </w:pPr>
            <w:r>
              <w:rPr>
                <w:rStyle w:val="FontStyle56"/>
              </w:rPr>
              <w:t>Dr. Szendrő Péter és szerzőtársai: Gépelemek BSc. tankönyv, 2007. Mezőgazda Kiadó, Budapest, 758 p.</w:t>
            </w:r>
          </w:p>
          <w:p w14:paraId="7F7EAA05" w14:textId="77777777" w:rsidR="00E4481D" w:rsidRDefault="00E4481D" w:rsidP="00E4481D">
            <w:pPr>
              <w:pStyle w:val="Style11"/>
              <w:widowControl/>
              <w:numPr>
                <w:ilvl w:val="0"/>
                <w:numId w:val="29"/>
              </w:numPr>
              <w:jc w:val="both"/>
              <w:rPr>
                <w:rStyle w:val="FontStyle56"/>
              </w:rPr>
            </w:pPr>
            <w:r>
              <w:rPr>
                <w:rStyle w:val="FontStyle56"/>
              </w:rPr>
              <w:t>Koffán Károly: 15 előadás. Főiskolai jegyzet. Főiskolai Kiadó</w:t>
            </w:r>
          </w:p>
          <w:p w14:paraId="6FA1130B" w14:textId="2AACDA61" w:rsidR="00E4481D" w:rsidRPr="002C2A81" w:rsidRDefault="00E4481D" w:rsidP="00CB3463">
            <w:pPr>
              <w:pStyle w:val="Style11"/>
              <w:widowControl/>
              <w:numPr>
                <w:ilvl w:val="0"/>
                <w:numId w:val="29"/>
              </w:numPr>
              <w:jc w:val="both"/>
              <w:rPr>
                <w:color w:val="000000"/>
                <w:sz w:val="18"/>
                <w:szCs w:val="18"/>
              </w:rPr>
            </w:pPr>
            <w:r>
              <w:rPr>
                <w:rStyle w:val="FontStyle56"/>
              </w:rPr>
              <w:t>Koffán Károly: 15 gyakorlat. Főiskolai jegyzet. Főiskolai Kiadó</w:t>
            </w:r>
          </w:p>
        </w:tc>
      </w:tr>
      <w:tr w:rsidR="00E4481D" w:rsidRPr="00F92BA7" w14:paraId="3FBFBC05" w14:textId="77777777" w:rsidTr="00E4481D">
        <w:tc>
          <w:tcPr>
            <w:tcW w:w="30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AE42B" w14:textId="77777777" w:rsidR="00E4481D" w:rsidRPr="00615193" w:rsidRDefault="00E4481D" w:rsidP="00E4481D">
            <w:pPr>
              <w:rPr>
                <w:sz w:val="18"/>
                <w:szCs w:val="18"/>
              </w:rPr>
            </w:pPr>
            <w:r w:rsidRPr="00615193">
              <w:rPr>
                <w:sz w:val="18"/>
                <w:szCs w:val="18"/>
              </w:rPr>
              <w:t>Ajánlott irodalom és elérhetősége</w:t>
            </w:r>
          </w:p>
        </w:tc>
        <w:tc>
          <w:tcPr>
            <w:tcW w:w="59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D03843" w14:textId="77777777" w:rsidR="00E4481D" w:rsidRDefault="00E4481D" w:rsidP="00E4481D">
            <w:pPr>
              <w:pStyle w:val="Style11"/>
              <w:widowControl/>
              <w:numPr>
                <w:ilvl w:val="0"/>
                <w:numId w:val="30"/>
              </w:numPr>
              <w:rPr>
                <w:rStyle w:val="FontStyle56"/>
              </w:rPr>
            </w:pPr>
            <w:r>
              <w:rPr>
                <w:rStyle w:val="FontStyle56"/>
              </w:rPr>
              <w:t>Diószegi György: Gépszerkezetek Példatár. Műszaki Könyvkiadó, Budapest, 1988.</w:t>
            </w:r>
          </w:p>
          <w:p w14:paraId="4A0B38BB" w14:textId="77777777" w:rsidR="00E4481D" w:rsidRDefault="00E4481D" w:rsidP="00E4481D">
            <w:pPr>
              <w:pStyle w:val="Style11"/>
              <w:widowControl/>
              <w:numPr>
                <w:ilvl w:val="0"/>
                <w:numId w:val="30"/>
              </w:numPr>
              <w:rPr>
                <w:rStyle w:val="FontStyle56"/>
              </w:rPr>
            </w:pPr>
            <w:r>
              <w:rPr>
                <w:rStyle w:val="FontStyle56"/>
              </w:rPr>
              <w:t>Majdán István: Műszaki Zsebkönyv. Műszaki Könyvkiadó, Budapest, 1995.</w:t>
            </w:r>
          </w:p>
          <w:p w14:paraId="2B8C4855" w14:textId="77777777" w:rsidR="00E4481D" w:rsidRPr="009E7760" w:rsidRDefault="00E4481D" w:rsidP="00E4481D">
            <w:pPr>
              <w:pStyle w:val="Style11"/>
              <w:widowControl/>
              <w:numPr>
                <w:ilvl w:val="0"/>
                <w:numId w:val="30"/>
              </w:numPr>
              <w:rPr>
                <w:color w:val="000000"/>
                <w:sz w:val="18"/>
                <w:szCs w:val="18"/>
              </w:rPr>
            </w:pPr>
            <w:r>
              <w:rPr>
                <w:rStyle w:val="FontStyle56"/>
              </w:rPr>
              <w:t>Pál Imre: Térláttatós mértan. Műszaki Könyvkiadó, Budapest, 1964</w:t>
            </w:r>
            <w:r>
              <w:rPr>
                <w:rStyle w:val="FontStyle56"/>
              </w:rPr>
              <w:br/>
              <w:t>Dr. Vörös Imre: Géprajz. Tankönyvkiadó, Budapest, 1977</w:t>
            </w:r>
          </w:p>
        </w:tc>
      </w:tr>
    </w:tbl>
    <w:p w14:paraId="7F427A0A" w14:textId="142E67DD" w:rsidR="00B53F55" w:rsidRDefault="00B53F55">
      <w:pPr>
        <w:pStyle w:val="Style9"/>
        <w:widowControl/>
        <w:jc w:val="left"/>
        <w:rPr>
          <w:rStyle w:val="FontStyle56"/>
        </w:rPr>
      </w:pPr>
    </w:p>
    <w:p w14:paraId="53533CAF" w14:textId="77777777" w:rsidR="00B53F55" w:rsidRDefault="00B53F55">
      <w:pPr>
        <w:widowControl/>
        <w:autoSpaceDE/>
        <w:autoSpaceDN/>
        <w:adjustRightInd/>
        <w:rPr>
          <w:rStyle w:val="FontStyle56"/>
        </w:rPr>
      </w:pPr>
      <w:r>
        <w:rPr>
          <w:rStyle w:val="FontStyle56"/>
        </w:rPr>
        <w:br w:type="page"/>
      </w:r>
    </w:p>
    <w:p w14:paraId="2BCDE09B" w14:textId="77777777" w:rsidR="00FD26F3" w:rsidRDefault="00FD26F3">
      <w:pPr>
        <w:pStyle w:val="Style9"/>
        <w:widowControl/>
        <w:jc w:val="left"/>
        <w:rPr>
          <w:rStyle w:val="FontStyle56"/>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B53F55" w:rsidRPr="00F92BA7" w14:paraId="28998989" w14:textId="77777777" w:rsidTr="006B73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A221B" w14:textId="77777777" w:rsidR="00B53F55" w:rsidRPr="00F92BA7" w:rsidRDefault="00B53F55" w:rsidP="006B736A">
            <w:pPr>
              <w:rPr>
                <w:sz w:val="18"/>
                <w:szCs w:val="18"/>
              </w:rPr>
            </w:pPr>
            <w:r w:rsidRPr="00F92BA7">
              <w:rPr>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B1877" w14:textId="77777777" w:rsidR="00B53F55" w:rsidRPr="00F92BA7" w:rsidRDefault="00B53F55" w:rsidP="006B736A">
            <w:pPr>
              <w:rPr>
                <w:sz w:val="18"/>
                <w:szCs w:val="18"/>
              </w:rPr>
            </w:pPr>
            <w:r w:rsidRPr="00F92BA7">
              <w:rPr>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6389D" w14:textId="77777777" w:rsidR="00B53F55" w:rsidRPr="00F92BA7" w:rsidRDefault="00B53F55" w:rsidP="006B736A">
            <w:pPr>
              <w:rPr>
                <w:sz w:val="18"/>
                <w:szCs w:val="18"/>
              </w:rPr>
            </w:pPr>
            <w:bookmarkStart w:id="22" w:name="bookmark21"/>
            <w:bookmarkStart w:id="23" w:name="_Toc514784340"/>
            <w:r w:rsidRPr="007D1F78">
              <w:rPr>
                <w:sz w:val="18"/>
                <w:szCs w:val="18"/>
              </w:rPr>
              <w:t>G</w:t>
            </w:r>
            <w:bookmarkEnd w:id="22"/>
            <w:r w:rsidRPr="007D1F78">
              <w:rPr>
                <w:sz w:val="18"/>
                <w:szCs w:val="18"/>
              </w:rPr>
              <w:t>épészeti méréstechnika</w:t>
            </w:r>
            <w:bookmarkEnd w:id="23"/>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6BF64" w14:textId="77777777" w:rsidR="00B53F55" w:rsidRPr="00F92BA7" w:rsidRDefault="00B53F55" w:rsidP="006B736A">
            <w:pPr>
              <w:rPr>
                <w:sz w:val="18"/>
                <w:szCs w:val="18"/>
              </w:rPr>
            </w:pPr>
            <w:r w:rsidRPr="00F92BA7">
              <w:rPr>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966CD" w14:textId="77777777" w:rsidR="00B53F55" w:rsidRPr="00F92BA7" w:rsidRDefault="00B53F55" w:rsidP="006B736A">
            <w:pPr>
              <w:rPr>
                <w:sz w:val="18"/>
                <w:szCs w:val="18"/>
              </w:rPr>
            </w:pPr>
            <w:r w:rsidRPr="00F92BA7">
              <w:rPr>
                <w:sz w:val="18"/>
                <w:szCs w:val="18"/>
              </w:rPr>
              <w:t>A</w:t>
            </w:r>
          </w:p>
        </w:tc>
      </w:tr>
      <w:tr w:rsidR="00B53F55" w:rsidRPr="00F92BA7" w14:paraId="5600811A" w14:textId="77777777" w:rsidTr="006B736A">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3E160D" w14:textId="77777777" w:rsidR="00B53F55" w:rsidRPr="00F92BA7" w:rsidRDefault="00B53F55" w:rsidP="006B736A">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0BCEC" w14:textId="77777777" w:rsidR="00B53F55" w:rsidRPr="00F92BA7" w:rsidRDefault="00B53F55" w:rsidP="006B736A">
            <w:pPr>
              <w:rPr>
                <w:sz w:val="18"/>
                <w:szCs w:val="18"/>
              </w:rPr>
            </w:pPr>
            <w:r w:rsidRPr="00F92BA7">
              <w:rPr>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C9F86" w14:textId="77777777" w:rsidR="00B53F55" w:rsidRPr="00F92BA7" w:rsidRDefault="00B53F55" w:rsidP="006B736A">
            <w:pPr>
              <w:rPr>
                <w:sz w:val="18"/>
                <w:szCs w:val="18"/>
              </w:rPr>
            </w:pPr>
            <w:r>
              <w:rPr>
                <w:sz w:val="18"/>
                <w:szCs w:val="18"/>
              </w:rPr>
              <w:t>Measurement in Mechanical Engineering</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09FD5" w14:textId="77777777" w:rsidR="00B53F55" w:rsidRPr="00F92BA7" w:rsidRDefault="00B53F55" w:rsidP="006B736A">
            <w:pPr>
              <w:rPr>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0AB83" w14:textId="77777777" w:rsidR="00B53F55" w:rsidRPr="00F92BA7" w:rsidRDefault="00B53F55" w:rsidP="006B736A">
            <w:pPr>
              <w:rPr>
                <w:sz w:val="18"/>
                <w:szCs w:val="18"/>
              </w:rPr>
            </w:pPr>
            <w:r>
              <w:rPr>
                <w:sz w:val="18"/>
                <w:szCs w:val="18"/>
              </w:rPr>
              <w:t>DUEN(L)-MUG</w:t>
            </w:r>
            <w:r w:rsidRPr="00F92BA7">
              <w:rPr>
                <w:sz w:val="18"/>
                <w:szCs w:val="18"/>
              </w:rPr>
              <w:t>-</w:t>
            </w:r>
            <w:r>
              <w:rPr>
                <w:sz w:val="18"/>
                <w:szCs w:val="18"/>
              </w:rPr>
              <w:t>213</w:t>
            </w:r>
          </w:p>
        </w:tc>
      </w:tr>
      <w:tr w:rsidR="00B53F55" w:rsidRPr="00F92BA7" w14:paraId="136B3433" w14:textId="77777777" w:rsidTr="006B736A">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5AB58" w14:textId="77777777" w:rsidR="00B53F55" w:rsidRPr="00F92BA7" w:rsidRDefault="00B53F55" w:rsidP="006B736A">
            <w:pPr>
              <w:rPr>
                <w:sz w:val="18"/>
                <w:szCs w:val="18"/>
              </w:rPr>
            </w:pPr>
          </w:p>
        </w:tc>
      </w:tr>
      <w:tr w:rsidR="00B53F55" w:rsidRPr="00F92BA7" w14:paraId="2959C85B"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E4B4B" w14:textId="77777777" w:rsidR="00B53F55" w:rsidRPr="00F92BA7" w:rsidRDefault="00B53F55" w:rsidP="006B736A">
            <w:pPr>
              <w:rPr>
                <w:sz w:val="18"/>
                <w:szCs w:val="18"/>
              </w:rPr>
            </w:pPr>
            <w:r w:rsidRPr="00F92BA7">
              <w:rPr>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B29A8" w14:textId="77777777" w:rsidR="00B53F55" w:rsidRPr="00F92BA7" w:rsidRDefault="00B53F55" w:rsidP="006B736A">
            <w:pPr>
              <w:rPr>
                <w:sz w:val="18"/>
                <w:szCs w:val="18"/>
              </w:rPr>
            </w:pPr>
            <w:r>
              <w:rPr>
                <w:sz w:val="18"/>
                <w:szCs w:val="18"/>
              </w:rPr>
              <w:t xml:space="preserve">Műszaki Intézet, </w:t>
            </w:r>
          </w:p>
        </w:tc>
      </w:tr>
      <w:tr w:rsidR="00B53F55" w:rsidRPr="00F92BA7" w14:paraId="1E38B3BA"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818FB" w14:textId="77777777" w:rsidR="00B53F55" w:rsidRPr="00F92BA7" w:rsidRDefault="00B53F55" w:rsidP="006B736A">
            <w:pPr>
              <w:rPr>
                <w:sz w:val="18"/>
                <w:szCs w:val="18"/>
              </w:rPr>
            </w:pPr>
            <w:r w:rsidRPr="00F92BA7">
              <w:rPr>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589351CA" w14:textId="77777777" w:rsidR="00B53F55" w:rsidRDefault="00B53F55" w:rsidP="006B736A">
            <w:pPr>
              <w:pStyle w:val="Style9"/>
              <w:widowControl/>
              <w:spacing w:before="43" w:line="240" w:lineRule="auto"/>
              <w:jc w:val="left"/>
              <w:rPr>
                <w:rStyle w:val="FontStyle56"/>
              </w:rPr>
            </w:pPr>
            <w:r>
              <w:rPr>
                <w:rStyle w:val="FontStyle56"/>
              </w:rPr>
              <w:t xml:space="preserve">DFAN(L)-IMA-110 Matematika 3. </w:t>
            </w:r>
          </w:p>
          <w:p w14:paraId="26B58EEC" w14:textId="77777777" w:rsidR="00B53F55" w:rsidRPr="001D64D5" w:rsidRDefault="00B53F55" w:rsidP="006B736A">
            <w:pPr>
              <w:pStyle w:val="Style9"/>
              <w:widowControl/>
              <w:spacing w:before="43" w:line="240" w:lineRule="auto"/>
              <w:jc w:val="left"/>
              <w:rPr>
                <w:color w:val="000000"/>
                <w:sz w:val="18"/>
                <w:szCs w:val="18"/>
              </w:rPr>
            </w:pPr>
            <w:r>
              <w:rPr>
                <w:rStyle w:val="FontStyle56"/>
              </w:rPr>
              <w:t>DUEN(L)-MUG-257 Mechanika 2.</w:t>
            </w:r>
          </w:p>
        </w:tc>
      </w:tr>
      <w:tr w:rsidR="00B53F55" w:rsidRPr="00F92BA7" w14:paraId="0D9E0166" w14:textId="77777777" w:rsidTr="006B73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39EB2" w14:textId="77777777" w:rsidR="00B53F55" w:rsidRPr="00F92BA7" w:rsidRDefault="00B53F55" w:rsidP="006B736A">
            <w:pPr>
              <w:rPr>
                <w:sz w:val="18"/>
                <w:szCs w:val="18"/>
              </w:rPr>
            </w:pPr>
            <w:r w:rsidRPr="00F92BA7">
              <w:rPr>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BC804" w14:textId="77777777" w:rsidR="00B53F55" w:rsidRPr="00F92BA7" w:rsidRDefault="00B53F55" w:rsidP="006B736A">
            <w:pPr>
              <w:rPr>
                <w:sz w:val="18"/>
                <w:szCs w:val="18"/>
              </w:rPr>
            </w:pPr>
            <w:r w:rsidRPr="00F92BA7">
              <w:rPr>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50185" w14:textId="77777777" w:rsidR="00B53F55" w:rsidRPr="00F92BA7" w:rsidRDefault="00B53F55" w:rsidP="006B736A">
            <w:pPr>
              <w:rPr>
                <w:sz w:val="18"/>
                <w:szCs w:val="18"/>
              </w:rPr>
            </w:pPr>
            <w:r w:rsidRPr="00F92BA7">
              <w:rPr>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818CA" w14:textId="77777777" w:rsidR="00B53F55" w:rsidRPr="00F92BA7" w:rsidRDefault="00B53F55" w:rsidP="006B736A">
            <w:pPr>
              <w:rPr>
                <w:sz w:val="18"/>
                <w:szCs w:val="18"/>
              </w:rPr>
            </w:pPr>
            <w:r w:rsidRPr="00F92BA7">
              <w:rPr>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BF68C" w14:textId="77777777" w:rsidR="00B53F55" w:rsidRPr="00F92BA7" w:rsidRDefault="00B53F55" w:rsidP="006B736A">
            <w:pPr>
              <w:rPr>
                <w:sz w:val="18"/>
                <w:szCs w:val="18"/>
              </w:rPr>
            </w:pPr>
            <w:r w:rsidRPr="00F92BA7">
              <w:rPr>
                <w:sz w:val="18"/>
                <w:szCs w:val="18"/>
              </w:rPr>
              <w:t>Oktatás nyelve</w:t>
            </w:r>
          </w:p>
        </w:tc>
      </w:tr>
      <w:tr w:rsidR="00B53F55" w:rsidRPr="00F92BA7" w14:paraId="62DE3323" w14:textId="77777777" w:rsidTr="006B736A">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863CD" w14:textId="77777777" w:rsidR="00B53F55" w:rsidRPr="00F92BA7" w:rsidRDefault="00B53F55" w:rsidP="006B736A">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9565D" w14:textId="77777777" w:rsidR="00B53F55" w:rsidRPr="00F92BA7" w:rsidRDefault="00B53F55" w:rsidP="006B736A">
            <w:pPr>
              <w:rPr>
                <w:sz w:val="18"/>
                <w:szCs w:val="18"/>
              </w:rPr>
            </w:pPr>
            <w:r w:rsidRPr="00F92BA7">
              <w:rPr>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2EBAD" w14:textId="77777777" w:rsidR="00B53F55" w:rsidRPr="00F92BA7" w:rsidRDefault="00B53F55" w:rsidP="006B736A">
            <w:pPr>
              <w:rPr>
                <w:sz w:val="18"/>
                <w:szCs w:val="18"/>
              </w:rPr>
            </w:pPr>
            <w:r w:rsidRPr="00F92BA7">
              <w:rPr>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83289" w14:textId="77777777" w:rsidR="00B53F55" w:rsidRPr="00F92BA7" w:rsidRDefault="00B53F55" w:rsidP="006B736A">
            <w:pPr>
              <w:rPr>
                <w:sz w:val="18"/>
                <w:szCs w:val="18"/>
              </w:rPr>
            </w:pPr>
            <w:r w:rsidRPr="00F92BA7">
              <w:rPr>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79C77" w14:textId="77777777" w:rsidR="00B53F55" w:rsidRPr="00F92BA7" w:rsidRDefault="00B53F55" w:rsidP="006B736A">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A743F" w14:textId="77777777" w:rsidR="00B53F55" w:rsidRPr="00F92BA7" w:rsidRDefault="00B53F55" w:rsidP="006B736A">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A67D5" w14:textId="77777777" w:rsidR="00B53F55" w:rsidRPr="00F92BA7" w:rsidRDefault="00B53F55" w:rsidP="006B736A">
            <w:pPr>
              <w:rPr>
                <w:sz w:val="18"/>
                <w:szCs w:val="18"/>
              </w:rPr>
            </w:pPr>
          </w:p>
        </w:tc>
      </w:tr>
      <w:tr w:rsidR="00B53F55" w:rsidRPr="00F92BA7" w14:paraId="64720BE1" w14:textId="77777777" w:rsidTr="006B73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CC0FA" w14:textId="77777777" w:rsidR="00B53F55" w:rsidRPr="00F92BA7" w:rsidRDefault="00B53F55" w:rsidP="006B736A">
            <w:pPr>
              <w:rPr>
                <w:sz w:val="18"/>
                <w:szCs w:val="18"/>
              </w:rPr>
            </w:pPr>
            <w:r w:rsidRPr="00F92BA7">
              <w:rPr>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63E294" w14:textId="77777777" w:rsidR="00B53F55" w:rsidRPr="00F92BA7" w:rsidRDefault="00B53F55" w:rsidP="006B736A">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F8249B" w14:textId="77777777" w:rsidR="00B53F55" w:rsidRPr="00F92BA7" w:rsidRDefault="00B53F55" w:rsidP="006B736A">
            <w:pPr>
              <w:rPr>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10F46" w14:textId="77777777" w:rsidR="00B53F55" w:rsidRPr="00F92BA7" w:rsidRDefault="00B53F55" w:rsidP="006B736A">
            <w:pPr>
              <w:rPr>
                <w:sz w:val="18"/>
                <w:szCs w:val="18"/>
              </w:rPr>
            </w:pPr>
            <w:r>
              <w:rPr>
                <w:sz w:val="18"/>
                <w:szCs w:val="18"/>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3B66A" w14:textId="77777777" w:rsidR="00B53F55" w:rsidRPr="00F92BA7" w:rsidRDefault="00B53F55" w:rsidP="006B736A">
            <w:pPr>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9CD03" w14:textId="77777777" w:rsidR="00B53F55" w:rsidRPr="00F92BA7" w:rsidRDefault="00B53F55" w:rsidP="006B736A">
            <w:pPr>
              <w:rPr>
                <w:sz w:val="18"/>
                <w:szCs w:val="18"/>
              </w:rPr>
            </w:pPr>
            <w:r>
              <w:rPr>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AB107" w14:textId="77777777" w:rsidR="00B53F55" w:rsidRPr="00F92BA7" w:rsidRDefault="00B53F55" w:rsidP="006B736A">
            <w:pPr>
              <w:rPr>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61137" w14:textId="77777777" w:rsidR="00B53F55" w:rsidRPr="00F92BA7" w:rsidRDefault="00B53F55" w:rsidP="006B736A">
            <w:pPr>
              <w:rPr>
                <w:sz w:val="18"/>
                <w:szCs w:val="18"/>
              </w:rPr>
            </w:pPr>
            <w:r>
              <w:rPr>
                <w:sz w:val="18"/>
                <w:szCs w:val="18"/>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F433F" w14:textId="77777777" w:rsidR="00B53F55" w:rsidRPr="00F92BA7" w:rsidRDefault="00B53F55" w:rsidP="006B736A">
            <w:pPr>
              <w:rPr>
                <w:sz w:val="18"/>
                <w:szCs w:val="18"/>
              </w:rPr>
            </w:pPr>
            <w:r>
              <w:rPr>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3B7AF" w14:textId="77777777" w:rsidR="00B53F55" w:rsidRPr="00F92BA7" w:rsidRDefault="00B53F55" w:rsidP="006B736A">
            <w:pPr>
              <w:rPr>
                <w:sz w:val="18"/>
                <w:szCs w:val="18"/>
              </w:rPr>
            </w:pPr>
            <w:r w:rsidRPr="00F92BA7">
              <w:rPr>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A685A" w14:textId="77777777" w:rsidR="00B53F55" w:rsidRPr="00F92BA7" w:rsidRDefault="00B53F55" w:rsidP="006B736A">
            <w:pPr>
              <w:rPr>
                <w:sz w:val="18"/>
                <w:szCs w:val="18"/>
              </w:rPr>
            </w:pPr>
            <w:r w:rsidRPr="00F92BA7">
              <w:rPr>
                <w:sz w:val="18"/>
                <w:szCs w:val="18"/>
              </w:rPr>
              <w:t>magyar</w:t>
            </w:r>
          </w:p>
        </w:tc>
      </w:tr>
      <w:tr w:rsidR="00B53F55" w:rsidRPr="00F92BA7" w14:paraId="033A6F72" w14:textId="77777777" w:rsidTr="006B73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E96A6" w14:textId="77777777" w:rsidR="00B53F55" w:rsidRPr="00F92BA7" w:rsidRDefault="00B53F55" w:rsidP="006B736A">
            <w:pPr>
              <w:rPr>
                <w:sz w:val="18"/>
                <w:szCs w:val="18"/>
              </w:rPr>
            </w:pPr>
            <w:r w:rsidRPr="00F92BA7">
              <w:rPr>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2624F7" w14:textId="77777777" w:rsidR="00B53F55" w:rsidRPr="00F92BA7" w:rsidRDefault="00B53F55" w:rsidP="006B736A">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4D639" w14:textId="77777777" w:rsidR="00B53F55" w:rsidRPr="00F92BA7" w:rsidRDefault="00B53F55" w:rsidP="006B736A">
            <w:pPr>
              <w:rPr>
                <w:sz w:val="18"/>
                <w:szCs w:val="18"/>
              </w:rPr>
            </w:pPr>
            <w:r w:rsidRPr="00F92BA7">
              <w:rPr>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B0EE9" w14:textId="77777777" w:rsidR="00B53F55" w:rsidRPr="00F92BA7" w:rsidRDefault="00B53F55" w:rsidP="006B736A">
            <w:pPr>
              <w:rPr>
                <w:sz w:val="18"/>
                <w:szCs w:val="18"/>
              </w:rPr>
            </w:pPr>
            <w:r>
              <w:rPr>
                <w:sz w:val="18"/>
                <w:szCs w:val="18"/>
              </w:rPr>
              <w:t>5</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8086A" w14:textId="77777777" w:rsidR="00B53F55" w:rsidRPr="00F92BA7" w:rsidRDefault="00B53F55" w:rsidP="006B736A">
            <w:pPr>
              <w:rPr>
                <w:sz w:val="18"/>
                <w:szCs w:val="18"/>
              </w:rPr>
            </w:pPr>
            <w:r w:rsidRPr="00F92BA7">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7A971" w14:textId="77777777" w:rsidR="00B53F55" w:rsidRPr="00F92BA7" w:rsidRDefault="00B53F55" w:rsidP="006B736A">
            <w:pPr>
              <w:rPr>
                <w:sz w:val="18"/>
                <w:szCs w:val="18"/>
              </w:rPr>
            </w:pPr>
            <w:r>
              <w:rPr>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C3336" w14:textId="77777777" w:rsidR="00B53F55" w:rsidRPr="00F92BA7" w:rsidRDefault="00B53F55" w:rsidP="006B736A">
            <w:pPr>
              <w:rPr>
                <w:sz w:val="18"/>
                <w:szCs w:val="18"/>
              </w:rPr>
            </w:pPr>
            <w:r w:rsidRPr="00F92BA7">
              <w:rPr>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A56C51" w14:textId="77777777" w:rsidR="00B53F55" w:rsidRPr="00F92BA7" w:rsidRDefault="00B53F55" w:rsidP="006B736A">
            <w:pPr>
              <w:rPr>
                <w:sz w:val="18"/>
                <w:szCs w:val="18"/>
              </w:rPr>
            </w:pPr>
            <w:r>
              <w:rPr>
                <w:sz w:val="18"/>
                <w:szCs w:val="18"/>
              </w:rPr>
              <w:t>5</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394721" w14:textId="77777777" w:rsidR="00B53F55" w:rsidRPr="00F92BA7" w:rsidRDefault="00B53F55" w:rsidP="006B736A">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A7F73" w14:textId="77777777" w:rsidR="00B53F55" w:rsidRPr="00F92BA7" w:rsidRDefault="00B53F55" w:rsidP="006B736A">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83D09" w14:textId="77777777" w:rsidR="00B53F55" w:rsidRPr="00F92BA7" w:rsidRDefault="00B53F55" w:rsidP="006B736A">
            <w:pPr>
              <w:rPr>
                <w:sz w:val="18"/>
                <w:szCs w:val="18"/>
              </w:rPr>
            </w:pPr>
          </w:p>
        </w:tc>
      </w:tr>
      <w:tr w:rsidR="00B53F55" w:rsidRPr="00F92BA7" w14:paraId="11569D15"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D20E7A" w14:textId="77777777" w:rsidR="00B53F55" w:rsidRPr="00F92BA7" w:rsidRDefault="00B53F55" w:rsidP="006B736A">
            <w:pPr>
              <w:rPr>
                <w:sz w:val="18"/>
                <w:szCs w:val="18"/>
              </w:rPr>
            </w:pPr>
            <w:r w:rsidRPr="00F92BA7">
              <w:rPr>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242A6" w14:textId="77777777" w:rsidR="00B53F55" w:rsidRPr="00F92BA7" w:rsidRDefault="00B53F55" w:rsidP="006B736A">
            <w:pPr>
              <w:rPr>
                <w:sz w:val="18"/>
                <w:szCs w:val="18"/>
              </w:rPr>
            </w:pPr>
            <w:r w:rsidRPr="00F92BA7">
              <w:rPr>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3D378" w14:textId="77777777" w:rsidR="00B53F55" w:rsidRPr="00F92BA7" w:rsidRDefault="00B53F55" w:rsidP="006B736A">
            <w:pPr>
              <w:rPr>
                <w:sz w:val="18"/>
                <w:szCs w:val="18"/>
              </w:rPr>
            </w:pPr>
            <w:r w:rsidRPr="00F92BA7">
              <w:rPr>
                <w:sz w:val="18"/>
                <w:szCs w:val="18"/>
              </w:rPr>
              <w:t xml:space="preserve">Dr. </w:t>
            </w:r>
            <w:r>
              <w:rPr>
                <w:sz w:val="18"/>
                <w:szCs w:val="18"/>
              </w:rPr>
              <w:t>Pór Gábor</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44B0F" w14:textId="77777777" w:rsidR="00B53F55" w:rsidRPr="00F92BA7" w:rsidRDefault="00B53F55" w:rsidP="006B736A">
            <w:pPr>
              <w:rPr>
                <w:sz w:val="18"/>
                <w:szCs w:val="18"/>
              </w:rPr>
            </w:pPr>
            <w:r w:rsidRPr="00F92BA7">
              <w:rPr>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03539" w14:textId="77777777" w:rsidR="00B53F55" w:rsidRPr="00F92BA7" w:rsidRDefault="00B53F55" w:rsidP="006B736A">
            <w:pPr>
              <w:rPr>
                <w:sz w:val="18"/>
                <w:szCs w:val="18"/>
              </w:rPr>
            </w:pPr>
            <w:r>
              <w:rPr>
                <w:sz w:val="18"/>
                <w:szCs w:val="18"/>
              </w:rPr>
              <w:t>Prof. emeritus</w:t>
            </w:r>
          </w:p>
        </w:tc>
      </w:tr>
      <w:tr w:rsidR="00B53F55" w:rsidRPr="00F92BA7" w14:paraId="6FA76B39"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D4EC25" w14:textId="77777777" w:rsidR="00B53F55" w:rsidRPr="00F85EAD" w:rsidRDefault="00B53F55" w:rsidP="006B736A">
            <w:pPr>
              <w:rPr>
                <w:sz w:val="18"/>
                <w:szCs w:val="18"/>
              </w:rPr>
            </w:pPr>
            <w:r w:rsidRPr="00F85EAD">
              <w:rPr>
                <w:sz w:val="18"/>
                <w:szCs w:val="18"/>
              </w:rPr>
              <w:t>Laborgyakorlat vezető és okató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742626" w14:textId="77777777" w:rsidR="00B53F55" w:rsidRPr="00F92BA7" w:rsidRDefault="00B53F55" w:rsidP="006B736A">
            <w:pPr>
              <w:rPr>
                <w:sz w:val="18"/>
                <w:szCs w:val="18"/>
              </w:rPr>
            </w:pPr>
            <w:r>
              <w:rPr>
                <w:sz w:val="18"/>
                <w:szCs w:val="18"/>
              </w:rPr>
              <w:t>n</w:t>
            </w:r>
            <w:r>
              <w:t>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E8706B" w14:textId="77777777" w:rsidR="00B53F55" w:rsidRPr="00F85EAD" w:rsidRDefault="00B53F55" w:rsidP="006B736A">
            <w:pPr>
              <w:rPr>
                <w:sz w:val="18"/>
                <w:szCs w:val="18"/>
              </w:rPr>
            </w:pPr>
            <w:r w:rsidRPr="00F85EAD">
              <w:rPr>
                <w:sz w:val="18"/>
                <w:szCs w:val="18"/>
              </w:rPr>
              <w:t>Pogonyi Tibor</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2DB95F" w14:textId="77777777" w:rsidR="00B53F55" w:rsidRPr="00F85EAD" w:rsidRDefault="00B53F55" w:rsidP="006B736A">
            <w:pPr>
              <w:rPr>
                <w:sz w:val="18"/>
                <w:szCs w:val="18"/>
              </w:rPr>
            </w:pPr>
            <w:r w:rsidRPr="00F85EAD">
              <w:rPr>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2D5F22" w14:textId="77777777" w:rsidR="00B53F55" w:rsidRPr="00F85EAD" w:rsidRDefault="00B53F55" w:rsidP="006B736A">
            <w:pPr>
              <w:rPr>
                <w:sz w:val="18"/>
                <w:szCs w:val="18"/>
              </w:rPr>
            </w:pPr>
            <w:r w:rsidRPr="00F85EAD">
              <w:rPr>
                <w:sz w:val="18"/>
                <w:szCs w:val="18"/>
              </w:rPr>
              <w:t xml:space="preserve"> tansz. mérnök</w:t>
            </w:r>
          </w:p>
        </w:tc>
      </w:tr>
      <w:tr w:rsidR="00B53F55" w:rsidRPr="00F92BA7" w14:paraId="04C10277"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95BAD" w14:textId="77777777" w:rsidR="00B53F55" w:rsidRPr="00F92BA7" w:rsidRDefault="00B53F55" w:rsidP="006B736A">
            <w:pPr>
              <w:rPr>
                <w:sz w:val="18"/>
                <w:szCs w:val="18"/>
              </w:rPr>
            </w:pPr>
            <w:r w:rsidRPr="00F92BA7">
              <w:rPr>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CEB9F7" w14:textId="77777777" w:rsidR="00B53F55" w:rsidRPr="00F92BA7" w:rsidRDefault="00B53F55" w:rsidP="006B736A">
            <w:pPr>
              <w:rPr>
                <w:b/>
                <w:sz w:val="18"/>
                <w:szCs w:val="18"/>
              </w:rPr>
            </w:pPr>
            <w:r w:rsidRPr="00F92BA7">
              <w:rPr>
                <w:b/>
                <w:sz w:val="18"/>
                <w:szCs w:val="18"/>
              </w:rPr>
              <w:t>Célok, fejlesztési célkitűzések</w:t>
            </w:r>
          </w:p>
        </w:tc>
      </w:tr>
      <w:tr w:rsidR="00B53F55" w:rsidRPr="00F92BA7" w14:paraId="6A9E154C"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83883" w14:textId="77777777" w:rsidR="00B53F55" w:rsidRPr="00F92BA7" w:rsidRDefault="00B53F55" w:rsidP="006B736A">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34D02" w14:textId="54AB5C59" w:rsidR="00B53F55" w:rsidRPr="00F92BA7" w:rsidRDefault="00B53F55" w:rsidP="00B53F55">
            <w:pPr>
              <w:pStyle w:val="Style9"/>
              <w:widowControl/>
              <w:rPr>
                <w:sz w:val="18"/>
                <w:szCs w:val="18"/>
              </w:rPr>
            </w:pPr>
            <w:r>
              <w:rPr>
                <w:rStyle w:val="FontStyle56"/>
              </w:rPr>
              <w:t>A gyártástechnológia alapjainak megismerése FORGÁCSNÉLKÜLI ALAKÍTÁSOK A képlékenyalakítás elméleti alapjának megismerése. A képlékenyalakító technológiák, gyártóberendezéseinek, szerszámainak megismerése. FORGÁCSOLÁS - A forgácsolás alapelveinek és következményeinek megismerése. - Az alap forgácsolási eljárások megismerése. - A technológiai adatok számítása, és kiválasztása. - A gépidő és a normaidő számítás, valamint, a költségek meghatározása. - Egyéb forgácsolási eljárások megismerése</w:t>
            </w:r>
          </w:p>
        </w:tc>
      </w:tr>
      <w:tr w:rsidR="00B53F55" w:rsidRPr="00F92BA7" w14:paraId="10AC2987"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40111" w14:textId="77777777" w:rsidR="00B53F55" w:rsidRPr="00F92BA7" w:rsidRDefault="00B53F55" w:rsidP="006B736A">
            <w:pPr>
              <w:rPr>
                <w:sz w:val="18"/>
                <w:szCs w:val="18"/>
              </w:rPr>
            </w:pPr>
            <w:r w:rsidRPr="00F92BA7">
              <w:rPr>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9B7B4" w14:textId="77777777" w:rsidR="00B53F55" w:rsidRPr="00F92BA7" w:rsidRDefault="00B53F55" w:rsidP="006B736A">
            <w:pPr>
              <w:rPr>
                <w:sz w:val="18"/>
                <w:szCs w:val="18"/>
              </w:rPr>
            </w:pPr>
            <w:r w:rsidRPr="00F92BA7">
              <w:rPr>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9935A8" w14:textId="77777777" w:rsidR="00B53F55" w:rsidRPr="00F92BA7" w:rsidRDefault="00B53F55" w:rsidP="006B736A">
            <w:pPr>
              <w:rPr>
                <w:sz w:val="18"/>
                <w:szCs w:val="18"/>
              </w:rPr>
            </w:pPr>
            <w:r>
              <w:rPr>
                <w:rStyle w:val="FontStyle56"/>
              </w:rPr>
              <w:t>Minden hallgatónak, nagy előadóban, táblás előadás, projektor vagy írásvetítő felhasználásával</w:t>
            </w:r>
          </w:p>
        </w:tc>
      </w:tr>
      <w:tr w:rsidR="00B53F55" w:rsidRPr="00F92BA7" w14:paraId="04080A99"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1DC10" w14:textId="77777777" w:rsidR="00B53F55" w:rsidRPr="00F92BA7" w:rsidRDefault="00B53F55" w:rsidP="006B736A">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423C0" w14:textId="77777777" w:rsidR="00B53F55" w:rsidRPr="00F92BA7" w:rsidRDefault="00B53F55" w:rsidP="006B736A">
            <w:pPr>
              <w:rPr>
                <w:sz w:val="18"/>
                <w:szCs w:val="18"/>
              </w:rPr>
            </w:pPr>
            <w:r w:rsidRPr="00F92BA7">
              <w:rPr>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7C34F2" w14:textId="77777777" w:rsidR="00B53F55" w:rsidRPr="00F92BA7" w:rsidRDefault="00B53F55" w:rsidP="006B736A">
            <w:pPr>
              <w:rPr>
                <w:sz w:val="18"/>
                <w:szCs w:val="18"/>
              </w:rPr>
            </w:pPr>
            <w:r>
              <w:rPr>
                <w:rStyle w:val="FontStyle56"/>
              </w:rPr>
              <w:t>Minden hallgatónak, nagy előadóban, táblás előadás, projektor vagy írásvetítő felhasználásával</w:t>
            </w:r>
          </w:p>
        </w:tc>
      </w:tr>
      <w:tr w:rsidR="00B53F55" w:rsidRPr="00F92BA7" w14:paraId="6255A9CE"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B4B86" w14:textId="77777777" w:rsidR="00B53F55" w:rsidRPr="00F92BA7" w:rsidRDefault="00B53F55" w:rsidP="006B736A">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D3982" w14:textId="77777777" w:rsidR="00B53F55" w:rsidRPr="00F92BA7" w:rsidRDefault="00B53F55" w:rsidP="006B736A">
            <w:pPr>
              <w:rPr>
                <w:sz w:val="18"/>
                <w:szCs w:val="18"/>
              </w:rPr>
            </w:pPr>
            <w:r w:rsidRPr="00F92BA7">
              <w:rPr>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F4044C" w14:textId="77777777" w:rsidR="00B53F55" w:rsidRPr="00F92BA7" w:rsidRDefault="00B53F55" w:rsidP="006B736A">
            <w:pPr>
              <w:rPr>
                <w:sz w:val="18"/>
                <w:szCs w:val="18"/>
              </w:rPr>
            </w:pPr>
            <w:r>
              <w:rPr>
                <w:rStyle w:val="FontStyle56"/>
              </w:rPr>
              <w:t>Mérési laboratóriumban végzett mérések, jegyzőkönyv készítéssel</w:t>
            </w:r>
          </w:p>
        </w:tc>
      </w:tr>
      <w:tr w:rsidR="00B53F55" w:rsidRPr="00F92BA7" w14:paraId="6E79A2F2"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027A5" w14:textId="77777777" w:rsidR="00B53F55" w:rsidRPr="00F92BA7" w:rsidRDefault="00B53F55" w:rsidP="006B736A">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D9653" w14:textId="77777777" w:rsidR="00B53F55" w:rsidRPr="00F92BA7" w:rsidRDefault="00B53F55" w:rsidP="006B736A">
            <w:pPr>
              <w:rPr>
                <w:sz w:val="18"/>
                <w:szCs w:val="18"/>
              </w:rPr>
            </w:pPr>
            <w:r w:rsidRPr="00F92BA7">
              <w:rPr>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C962B" w14:textId="77777777" w:rsidR="00B53F55" w:rsidRPr="00F92BA7" w:rsidRDefault="00B53F55" w:rsidP="006B736A">
            <w:pPr>
              <w:rPr>
                <w:sz w:val="18"/>
                <w:szCs w:val="18"/>
              </w:rPr>
            </w:pPr>
            <w:r>
              <w:rPr>
                <w:sz w:val="18"/>
                <w:szCs w:val="18"/>
              </w:rPr>
              <w:t>N/A</w:t>
            </w:r>
          </w:p>
        </w:tc>
      </w:tr>
      <w:tr w:rsidR="00B53F55" w:rsidRPr="00F92BA7" w14:paraId="49A54DCD"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D1F01" w14:textId="77777777" w:rsidR="00B53F55" w:rsidRPr="00F92BA7" w:rsidRDefault="00B53F55" w:rsidP="006B736A">
            <w:pPr>
              <w:rPr>
                <w:sz w:val="18"/>
                <w:szCs w:val="18"/>
              </w:rPr>
            </w:pPr>
            <w:r w:rsidRPr="00F92BA7">
              <w:rPr>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44B5915" w14:textId="77777777" w:rsidR="00B53F55" w:rsidRPr="00F92BA7" w:rsidRDefault="00B53F55" w:rsidP="006B736A">
            <w:pPr>
              <w:rPr>
                <w:b/>
                <w:sz w:val="18"/>
                <w:szCs w:val="18"/>
              </w:rPr>
            </w:pPr>
            <w:r w:rsidRPr="00F92BA7">
              <w:rPr>
                <w:b/>
                <w:sz w:val="18"/>
                <w:szCs w:val="18"/>
              </w:rPr>
              <w:t>Tudás</w:t>
            </w:r>
          </w:p>
        </w:tc>
      </w:tr>
      <w:tr w:rsidR="00B53F55" w:rsidRPr="00F92BA7" w14:paraId="025FACD4"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67CC6" w14:textId="77777777" w:rsidR="00B53F55" w:rsidRPr="00F92BA7" w:rsidRDefault="00B53F55" w:rsidP="006B736A">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5BFE7" w14:textId="60852AD2" w:rsidR="00B53F55" w:rsidRPr="0001722E" w:rsidRDefault="00B53F55" w:rsidP="00B53F55">
            <w:pPr>
              <w:pStyle w:val="Default"/>
              <w:numPr>
                <w:ilvl w:val="1"/>
                <w:numId w:val="28"/>
              </w:numPr>
              <w:rPr>
                <w:rFonts w:ascii="Times New Roman" w:hAnsi="Times New Roman" w:cs="Times New Roman"/>
                <w:color w:val="auto"/>
                <w:sz w:val="20"/>
                <w:szCs w:val="20"/>
              </w:rPr>
            </w:pPr>
            <w:r>
              <w:rPr>
                <w:rFonts w:ascii="Times New Roman" w:hAnsi="Times New Roman" w:cs="Times New Roman"/>
                <w:color w:val="auto"/>
                <w:sz w:val="20"/>
                <w:szCs w:val="20"/>
              </w:rPr>
              <w:t>Alkalmazói szinten ismeri a gépészetben használatos mérési eljárásokat, azok eszközeit, műszereit, mérőberendezéseit.</w:t>
            </w:r>
          </w:p>
        </w:tc>
      </w:tr>
      <w:tr w:rsidR="00B53F55" w:rsidRPr="00F92BA7" w14:paraId="451E1C19"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6056D" w14:textId="77777777" w:rsidR="00B53F55" w:rsidRPr="00F92BA7" w:rsidRDefault="00B53F55" w:rsidP="006B736A">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9BAFA38" w14:textId="77777777" w:rsidR="00B53F55" w:rsidRPr="0001722E" w:rsidRDefault="00B53F55" w:rsidP="006B736A">
            <w:pPr>
              <w:rPr>
                <w:b/>
                <w:sz w:val="18"/>
                <w:szCs w:val="18"/>
              </w:rPr>
            </w:pPr>
            <w:r w:rsidRPr="0001722E">
              <w:rPr>
                <w:b/>
                <w:sz w:val="18"/>
                <w:szCs w:val="18"/>
              </w:rPr>
              <w:t>Képesség</w:t>
            </w:r>
          </w:p>
        </w:tc>
      </w:tr>
      <w:tr w:rsidR="00B53F55" w:rsidRPr="00F92BA7" w14:paraId="09A2690A"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8B82F" w14:textId="77777777" w:rsidR="00B53F55" w:rsidRPr="00F92BA7" w:rsidRDefault="00B53F55" w:rsidP="006B736A">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EB964" w14:textId="77777777" w:rsidR="00B53F55" w:rsidRPr="00A52ED0" w:rsidRDefault="00B53F55" w:rsidP="00B53F55">
            <w:pPr>
              <w:pStyle w:val="Default"/>
              <w:numPr>
                <w:ilvl w:val="1"/>
                <w:numId w:val="28"/>
              </w:numPr>
              <w:ind w:left="643"/>
              <w:rPr>
                <w:rFonts w:ascii="Times New Roman" w:hAnsi="Times New Roman" w:cs="Times New Roman"/>
                <w:color w:val="auto"/>
                <w:sz w:val="20"/>
                <w:szCs w:val="20"/>
              </w:rPr>
            </w:pPr>
            <w:r>
              <w:rPr>
                <w:sz w:val="20"/>
                <w:szCs w:val="20"/>
              </w:rPr>
              <w:t>Képes önálló mérések</w:t>
            </w:r>
          </w:p>
          <w:p w14:paraId="438B14C2" w14:textId="77777777" w:rsidR="00B53F55" w:rsidRPr="00A52ED0" w:rsidRDefault="00B53F55" w:rsidP="00B53F55">
            <w:pPr>
              <w:pStyle w:val="Default"/>
              <w:numPr>
                <w:ilvl w:val="0"/>
                <w:numId w:val="28"/>
              </w:numPr>
              <w:rPr>
                <w:rFonts w:ascii="Times New Roman" w:hAnsi="Times New Roman" w:cs="Times New Roman"/>
                <w:color w:val="auto"/>
                <w:sz w:val="20"/>
                <w:szCs w:val="20"/>
              </w:rPr>
            </w:pPr>
            <w:r>
              <w:rPr>
                <w:sz w:val="20"/>
                <w:szCs w:val="20"/>
              </w:rPr>
              <w:t xml:space="preserve">megtervezésére, </w:t>
            </w:r>
          </w:p>
          <w:p w14:paraId="49A831BD" w14:textId="77777777" w:rsidR="00B53F55" w:rsidRPr="00A52ED0" w:rsidRDefault="00B53F55" w:rsidP="00B53F55">
            <w:pPr>
              <w:pStyle w:val="Default"/>
              <w:numPr>
                <w:ilvl w:val="0"/>
                <w:numId w:val="28"/>
              </w:numPr>
              <w:rPr>
                <w:rFonts w:ascii="Times New Roman" w:hAnsi="Times New Roman" w:cs="Times New Roman"/>
                <w:color w:val="auto"/>
                <w:sz w:val="20"/>
                <w:szCs w:val="20"/>
              </w:rPr>
            </w:pPr>
            <w:r>
              <w:rPr>
                <w:sz w:val="20"/>
                <w:szCs w:val="20"/>
              </w:rPr>
              <w:t xml:space="preserve">megszervezésére, </w:t>
            </w:r>
          </w:p>
          <w:p w14:paraId="548902A4" w14:textId="77777777" w:rsidR="00B53F55" w:rsidRPr="00A52ED0" w:rsidRDefault="00B53F55" w:rsidP="00B53F55">
            <w:pPr>
              <w:pStyle w:val="Default"/>
              <w:numPr>
                <w:ilvl w:val="0"/>
                <w:numId w:val="28"/>
              </w:numPr>
              <w:rPr>
                <w:rFonts w:ascii="Times New Roman" w:hAnsi="Times New Roman" w:cs="Times New Roman"/>
                <w:color w:val="auto"/>
                <w:sz w:val="20"/>
                <w:szCs w:val="20"/>
              </w:rPr>
            </w:pPr>
            <w:r>
              <w:rPr>
                <w:sz w:val="20"/>
                <w:szCs w:val="20"/>
              </w:rPr>
              <w:t xml:space="preserve">kiértékelésére és </w:t>
            </w:r>
          </w:p>
          <w:p w14:paraId="27372565" w14:textId="77777777" w:rsidR="00B53F55" w:rsidRPr="0001722E" w:rsidRDefault="00B53F55" w:rsidP="00B53F55">
            <w:pPr>
              <w:pStyle w:val="Default"/>
              <w:numPr>
                <w:ilvl w:val="0"/>
                <w:numId w:val="28"/>
              </w:numPr>
              <w:rPr>
                <w:rFonts w:ascii="Times New Roman" w:hAnsi="Times New Roman" w:cs="Times New Roman"/>
                <w:color w:val="auto"/>
                <w:sz w:val="20"/>
                <w:szCs w:val="20"/>
              </w:rPr>
            </w:pPr>
            <w:r>
              <w:rPr>
                <w:sz w:val="20"/>
                <w:szCs w:val="20"/>
              </w:rPr>
              <w:t>végzésére</w:t>
            </w:r>
          </w:p>
        </w:tc>
      </w:tr>
      <w:tr w:rsidR="00B53F55" w:rsidRPr="00F92BA7" w14:paraId="7F4EF896"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453D7" w14:textId="77777777" w:rsidR="00B53F55" w:rsidRPr="00F92BA7" w:rsidRDefault="00B53F55" w:rsidP="006B736A">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9312337" w14:textId="77777777" w:rsidR="00B53F55" w:rsidRPr="00F92BA7" w:rsidRDefault="00B53F55" w:rsidP="006B736A">
            <w:pPr>
              <w:rPr>
                <w:b/>
                <w:sz w:val="18"/>
                <w:szCs w:val="18"/>
              </w:rPr>
            </w:pPr>
            <w:r w:rsidRPr="00F92BA7">
              <w:rPr>
                <w:b/>
                <w:sz w:val="18"/>
                <w:szCs w:val="18"/>
              </w:rPr>
              <w:t>Attitűd</w:t>
            </w:r>
          </w:p>
          <w:p w14:paraId="4D20D317" w14:textId="77777777" w:rsidR="00B53F55" w:rsidRPr="00F92BA7" w:rsidRDefault="00B53F55" w:rsidP="006B736A">
            <w:pPr>
              <w:rPr>
                <w:sz w:val="18"/>
                <w:szCs w:val="18"/>
              </w:rPr>
            </w:pPr>
            <w:r w:rsidRPr="00F92BA7">
              <w:rPr>
                <w:sz w:val="18"/>
                <w:szCs w:val="18"/>
              </w:rPr>
              <w:t xml:space="preserve">Nyitott a képesítésével, szakterületével kapcsolatos </w:t>
            </w:r>
            <w:r>
              <w:rPr>
                <w:sz w:val="18"/>
                <w:szCs w:val="18"/>
              </w:rPr>
              <w:t>méréstechnológiához kapcsolódó</w:t>
            </w:r>
            <w:r w:rsidRPr="00F92BA7">
              <w:rPr>
                <w:sz w:val="18"/>
                <w:szCs w:val="18"/>
              </w:rPr>
              <w:t xml:space="preserve"> </w:t>
            </w:r>
            <w:r>
              <w:rPr>
                <w:sz w:val="18"/>
                <w:szCs w:val="18"/>
              </w:rPr>
              <w:t xml:space="preserve">ismeretek </w:t>
            </w:r>
            <w:r w:rsidRPr="00F92BA7">
              <w:rPr>
                <w:sz w:val="18"/>
                <w:szCs w:val="18"/>
              </w:rPr>
              <w:t>megismerésére és befogadására. Érdeklődő a szakterülettel összefüggő új módszerekkel és eszközökkel kapcsolatban.</w:t>
            </w:r>
          </w:p>
        </w:tc>
      </w:tr>
      <w:tr w:rsidR="00B53F55" w:rsidRPr="00F92BA7" w14:paraId="3CAB5EDE"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A38D87" w14:textId="77777777" w:rsidR="00B53F55" w:rsidRPr="00F92BA7" w:rsidRDefault="00B53F55" w:rsidP="006B736A">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479316A" w14:textId="77777777" w:rsidR="00B53F55" w:rsidRPr="00F92BA7" w:rsidRDefault="00B53F55" w:rsidP="006B736A">
            <w:pPr>
              <w:rPr>
                <w:b/>
                <w:sz w:val="18"/>
                <w:szCs w:val="18"/>
              </w:rPr>
            </w:pPr>
            <w:r w:rsidRPr="00F92BA7">
              <w:rPr>
                <w:b/>
                <w:sz w:val="18"/>
                <w:szCs w:val="18"/>
              </w:rPr>
              <w:t>Autonómia és felelősségvállalás</w:t>
            </w:r>
          </w:p>
          <w:p w14:paraId="386959EB" w14:textId="77777777" w:rsidR="00B53F55" w:rsidRPr="00F92BA7" w:rsidRDefault="00B53F55" w:rsidP="006B736A">
            <w:pPr>
              <w:rPr>
                <w:sz w:val="18"/>
                <w:szCs w:val="18"/>
              </w:rPr>
            </w:pPr>
            <w:r w:rsidRPr="00F92BA7">
              <w:rPr>
                <w:sz w:val="18"/>
                <w:szCs w:val="18"/>
              </w:rPr>
              <w:t>Felelősségvállalás saját munkája és társai munkája iránt.</w:t>
            </w:r>
          </w:p>
        </w:tc>
      </w:tr>
      <w:tr w:rsidR="00B53F55" w:rsidRPr="00F92BA7" w14:paraId="5EA7A03D"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343F7" w14:textId="77777777" w:rsidR="00B53F55" w:rsidRPr="00F92BA7" w:rsidRDefault="00B53F55" w:rsidP="006B736A">
            <w:pPr>
              <w:rPr>
                <w:sz w:val="18"/>
                <w:szCs w:val="18"/>
              </w:rPr>
            </w:pPr>
            <w:r w:rsidRPr="00F92BA7">
              <w:rPr>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3321FD" w14:textId="77777777" w:rsidR="00B53F55" w:rsidRDefault="00B53F55" w:rsidP="006B736A">
            <w:pPr>
              <w:pStyle w:val="Style9"/>
              <w:widowControl/>
              <w:spacing w:line="240" w:lineRule="exact"/>
              <w:rPr>
                <w:rStyle w:val="FontStyle56"/>
              </w:rPr>
            </w:pPr>
            <w:r>
              <w:rPr>
                <w:rStyle w:val="FontStyle56"/>
              </w:rPr>
              <w:t>A közvetlen hosszmérés mechanikai eszközei. A relatív hosszmérés mechanikai eszközei. Optikai hosszmérő műszerek. Mérőhasábok, mérőidomok. Koordináta mérőgép. Szögmérés, Erő és nyúlásmérés, az elmozdulás, erő- és nyúlásmérők működési elve, fő hibaokozói és alkalmazástechnikája, erőtani vizsgálatok, a szilárdsági mérések alkalmazási lehetőségei Mérési eredmények feldolgozása statisztikai módszerrel. Mérési eredmény becslése átlagolással, mérési bizonytalanság, fogalma, kiterjesztési intervallum, összehasonlító mérések, munkadarab minősítése.</w:t>
            </w:r>
          </w:p>
          <w:p w14:paraId="069008A0" w14:textId="293EB4B2" w:rsidR="00B53F55" w:rsidRPr="009A1579" w:rsidRDefault="00B53F55" w:rsidP="00B53F55">
            <w:pPr>
              <w:pStyle w:val="Style9"/>
              <w:widowControl/>
              <w:rPr>
                <w:color w:val="000000"/>
                <w:sz w:val="18"/>
                <w:szCs w:val="18"/>
              </w:rPr>
            </w:pPr>
            <w:r>
              <w:rPr>
                <w:rStyle w:val="FontStyle56"/>
              </w:rPr>
              <w:t>A hallgatóknak a modulperiódus elvégzése után ismerniük kell a mérés-technika alapfogalmait, a hazai és nemzetközi szakirodalomban használt fogalmi meghatározásokat, a gépipari mérések célját és eszközrendszerét. Ismerniük kell a gépipari mérések egyes eszközeit, és a gyakorlatban képesnek kell lenniük az alapvető mérések elvégzésére, valamint a mérési eredmények értékelésére. Legyen képes kísérlet megtervezésére elvi előkészítő és méréstechnikai szempontból is. Tudja megtervezni, és kiértékelni: az egyszerű elmozdulás-, erő-, nyúlás- és feszültségmérési feladatokat gépészeti és építőmérnöki szerkezeteken - Ismerje a mérési bizonytalanság fogalmát és számítását. Az A és B típusú mérési bizonytalanság fogalmát, a szórás számítását, a mérési bizonytalanság becslését sorozatméréseknél és á priori adatok esetében. Ismerje a hibaterjedés okát és módszertanát Tudjon mérési jegyzőkönyvet szerkeszteni és vezetni Ismereteik bemutatásához segédkönyvet, ábrákat, laboratóriumi eszközöket használhatnak</w:t>
            </w:r>
          </w:p>
        </w:tc>
      </w:tr>
      <w:tr w:rsidR="00B53F55" w:rsidRPr="00F92BA7" w14:paraId="4A453A2A"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B3440" w14:textId="77777777" w:rsidR="00B53F55" w:rsidRPr="00F92BA7" w:rsidRDefault="00B53F55" w:rsidP="006B736A">
            <w:pPr>
              <w:rPr>
                <w:sz w:val="18"/>
                <w:szCs w:val="18"/>
              </w:rPr>
            </w:pPr>
            <w:r w:rsidRPr="00F92BA7">
              <w:rPr>
                <w:sz w:val="18"/>
                <w:szCs w:val="18"/>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D07143" w14:textId="77777777" w:rsidR="00B53F55" w:rsidRDefault="00B53F55" w:rsidP="006B736A">
            <w:pPr>
              <w:pStyle w:val="Style9"/>
              <w:widowControl/>
              <w:rPr>
                <w:rStyle w:val="FontStyle56"/>
              </w:rPr>
            </w:pPr>
            <w:r>
              <w:rPr>
                <w:rStyle w:val="FontStyle56"/>
              </w:rPr>
              <w:t xml:space="preserve">Elméleti anyag feldolgozása irányítással 20 % </w:t>
            </w:r>
          </w:p>
          <w:p w14:paraId="7695F466" w14:textId="77777777" w:rsidR="00B53F55" w:rsidRDefault="00B53F55" w:rsidP="006B736A">
            <w:pPr>
              <w:pStyle w:val="Style9"/>
              <w:widowControl/>
              <w:rPr>
                <w:rStyle w:val="FontStyle56"/>
              </w:rPr>
            </w:pPr>
            <w:r>
              <w:rPr>
                <w:rStyle w:val="FontStyle56"/>
              </w:rPr>
              <w:t>Elméleti anyag önálló feldolgozása 20 %</w:t>
            </w:r>
          </w:p>
          <w:p w14:paraId="01C3A95E" w14:textId="28B4539B" w:rsidR="00B53F55" w:rsidRPr="002C2A81" w:rsidRDefault="00B53F55" w:rsidP="00B53F55">
            <w:pPr>
              <w:pStyle w:val="Style9"/>
              <w:widowControl/>
              <w:rPr>
                <w:color w:val="000000"/>
                <w:sz w:val="18"/>
                <w:szCs w:val="18"/>
              </w:rPr>
            </w:pPr>
            <w:r>
              <w:rPr>
                <w:rStyle w:val="FontStyle56"/>
              </w:rPr>
              <w:t>Feladatmegoldás irányítással 30 % Feladatok önálló feldolgozása 30 %</w:t>
            </w:r>
          </w:p>
        </w:tc>
      </w:tr>
      <w:tr w:rsidR="00B53F55" w:rsidRPr="00F92BA7" w14:paraId="7CE0BC4F"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52DE2" w14:textId="77777777" w:rsidR="00B53F55" w:rsidRPr="00F92BA7" w:rsidRDefault="00B53F55" w:rsidP="006B736A">
            <w:pPr>
              <w:rPr>
                <w:sz w:val="18"/>
                <w:szCs w:val="18"/>
              </w:rPr>
            </w:pPr>
            <w:r w:rsidRPr="00F92BA7">
              <w:rPr>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4E12A9" w14:textId="77777777" w:rsidR="00B53F55" w:rsidRDefault="009F26F6" w:rsidP="00B53F55">
            <w:pPr>
              <w:pStyle w:val="Style23"/>
              <w:widowControl/>
              <w:numPr>
                <w:ilvl w:val="0"/>
                <w:numId w:val="38"/>
              </w:numPr>
              <w:tabs>
                <w:tab w:val="left" w:pos="216"/>
              </w:tabs>
              <w:jc w:val="left"/>
              <w:rPr>
                <w:rStyle w:val="FontStyle56"/>
              </w:rPr>
            </w:pPr>
            <w:hyperlink r:id="rId36" w:history="1">
              <w:r w:rsidR="00B53F55">
                <w:rPr>
                  <w:rStyle w:val="FontStyle56"/>
                  <w:color w:val="000080"/>
                  <w:u w:val="single"/>
                </w:rPr>
                <w:t>http://sdt.sulinet.hu</w:t>
              </w:r>
            </w:hyperlink>
          </w:p>
          <w:p w14:paraId="432EDC40" w14:textId="77777777" w:rsidR="00B53F55" w:rsidRDefault="00B53F55" w:rsidP="00B53F55">
            <w:pPr>
              <w:pStyle w:val="Style23"/>
              <w:widowControl/>
              <w:numPr>
                <w:ilvl w:val="0"/>
                <w:numId w:val="38"/>
              </w:numPr>
              <w:tabs>
                <w:tab w:val="left" w:pos="216"/>
              </w:tabs>
              <w:spacing w:before="19" w:line="245" w:lineRule="exact"/>
              <w:jc w:val="left"/>
              <w:rPr>
                <w:rStyle w:val="FontStyle56"/>
              </w:rPr>
            </w:pPr>
            <w:r>
              <w:rPr>
                <w:rStyle w:val="FontStyle56"/>
              </w:rPr>
              <w:t>Pór G.: GÉPIPARI- ÉS SZERKEZETMÉRÉSEK DFAN-GE-071 I. rész, Dunaújvárosi Főiskola jegyzet</w:t>
            </w:r>
          </w:p>
          <w:p w14:paraId="77C44AA7" w14:textId="77777777" w:rsidR="00B53F55" w:rsidRDefault="00B53F55" w:rsidP="00B53F55">
            <w:pPr>
              <w:pStyle w:val="Style23"/>
              <w:widowControl/>
              <w:numPr>
                <w:ilvl w:val="0"/>
                <w:numId w:val="38"/>
              </w:numPr>
              <w:tabs>
                <w:tab w:val="left" w:pos="216"/>
              </w:tabs>
              <w:spacing w:before="19" w:line="245" w:lineRule="exact"/>
              <w:jc w:val="left"/>
              <w:rPr>
                <w:rStyle w:val="FontStyle56"/>
              </w:rPr>
            </w:pPr>
            <w:r>
              <w:rPr>
                <w:rStyle w:val="FontStyle56"/>
              </w:rPr>
              <w:t>Útmutató a mérési bizonytalanság becsléséhez (GUM) O:drive,</w:t>
            </w:r>
          </w:p>
          <w:p w14:paraId="4070ECD7" w14:textId="77777777" w:rsidR="00B53F55" w:rsidRDefault="00B53F55" w:rsidP="00B53F55">
            <w:pPr>
              <w:pStyle w:val="Style23"/>
              <w:widowControl/>
              <w:numPr>
                <w:ilvl w:val="0"/>
                <w:numId w:val="38"/>
              </w:numPr>
              <w:tabs>
                <w:tab w:val="left" w:pos="216"/>
              </w:tabs>
              <w:spacing w:before="19" w:line="245" w:lineRule="exact"/>
              <w:jc w:val="left"/>
              <w:rPr>
                <w:rStyle w:val="FontStyle56"/>
              </w:rPr>
            </w:pPr>
            <w:r>
              <w:rPr>
                <w:rStyle w:val="FontStyle56"/>
              </w:rPr>
              <w:t>VIM, Nemzetközi méréstechnikai szótár O:drive</w:t>
            </w:r>
          </w:p>
          <w:p w14:paraId="473ADDD4" w14:textId="77777777" w:rsidR="00B53F55" w:rsidRDefault="00B53F55" w:rsidP="00B53F55">
            <w:pPr>
              <w:pStyle w:val="Style23"/>
              <w:widowControl/>
              <w:numPr>
                <w:ilvl w:val="0"/>
                <w:numId w:val="38"/>
              </w:numPr>
              <w:tabs>
                <w:tab w:val="left" w:pos="216"/>
              </w:tabs>
              <w:spacing w:before="19" w:line="245" w:lineRule="exact"/>
              <w:jc w:val="left"/>
              <w:rPr>
                <w:rStyle w:val="FontStyle56"/>
              </w:rPr>
            </w:pPr>
            <w:r>
              <w:rPr>
                <w:rStyle w:val="FontStyle56"/>
              </w:rPr>
              <w:t>Kérdések és válaszok a zh írásához O:drive</w:t>
            </w:r>
          </w:p>
          <w:p w14:paraId="60E99AB3" w14:textId="016EAD50" w:rsidR="00B53F55" w:rsidRPr="002C2A81" w:rsidRDefault="00B53F55" w:rsidP="00B53F55">
            <w:pPr>
              <w:pStyle w:val="Style23"/>
              <w:widowControl/>
              <w:numPr>
                <w:ilvl w:val="0"/>
                <w:numId w:val="38"/>
              </w:numPr>
              <w:tabs>
                <w:tab w:val="left" w:pos="216"/>
              </w:tabs>
              <w:spacing w:before="19" w:line="245" w:lineRule="exact"/>
              <w:jc w:val="left"/>
              <w:rPr>
                <w:color w:val="000000"/>
                <w:sz w:val="18"/>
                <w:szCs w:val="18"/>
              </w:rPr>
            </w:pPr>
            <w:r>
              <w:rPr>
                <w:rStyle w:val="FontStyle56"/>
              </w:rPr>
              <w:t>Mintafeladatok a 2.zh-hoz O:drive</w:t>
            </w:r>
          </w:p>
        </w:tc>
      </w:tr>
      <w:tr w:rsidR="00B53F55" w:rsidRPr="00F92BA7" w14:paraId="6F2716F6"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A5297F" w14:textId="77777777" w:rsidR="00B53F55" w:rsidRPr="00F92BA7" w:rsidRDefault="00B53F55" w:rsidP="006B736A">
            <w:pPr>
              <w:rPr>
                <w:sz w:val="18"/>
                <w:szCs w:val="18"/>
              </w:rPr>
            </w:pPr>
            <w:r w:rsidRPr="00F92BA7">
              <w:rPr>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35BE48" w14:textId="77777777" w:rsidR="00B53F55" w:rsidRDefault="00B53F55" w:rsidP="006B736A">
            <w:pPr>
              <w:pStyle w:val="Style23"/>
              <w:widowControl/>
              <w:tabs>
                <w:tab w:val="left" w:pos="350"/>
              </w:tabs>
              <w:rPr>
                <w:rStyle w:val="FontStyle56"/>
              </w:rPr>
            </w:pPr>
            <w:r>
              <w:rPr>
                <w:rStyle w:val="FontStyle56"/>
              </w:rPr>
              <w:t>1.</w:t>
            </w:r>
            <w:r>
              <w:rPr>
                <w:rStyle w:val="FontStyle56"/>
                <w:sz w:val="20"/>
                <w:szCs w:val="20"/>
              </w:rPr>
              <w:tab/>
            </w:r>
            <w:r>
              <w:rPr>
                <w:rStyle w:val="FontStyle56"/>
              </w:rPr>
              <w:t xml:space="preserve">Szilágyi László: Gépipari hosszmérések, Budapest, Műszaki Könyv-kiadó, 1982.(Ipari Szakkönyvtár) </w:t>
            </w:r>
          </w:p>
          <w:p w14:paraId="29925DD9" w14:textId="5285CD2A" w:rsidR="00B53F55" w:rsidRPr="002C2A81" w:rsidRDefault="00B53F55" w:rsidP="00B53F55">
            <w:pPr>
              <w:pStyle w:val="Style23"/>
              <w:widowControl/>
              <w:numPr>
                <w:ilvl w:val="0"/>
                <w:numId w:val="39"/>
              </w:numPr>
              <w:tabs>
                <w:tab w:val="left" w:pos="216"/>
              </w:tabs>
              <w:jc w:val="left"/>
            </w:pPr>
            <w:r>
              <w:rPr>
                <w:rStyle w:val="FontStyle56"/>
              </w:rPr>
              <w:t>Dr. Tarjáni György: Ipari technológiák II., Dunaújváros, 1995</w:t>
            </w:r>
          </w:p>
        </w:tc>
      </w:tr>
    </w:tbl>
    <w:p w14:paraId="49A8BFFF" w14:textId="20A8FB68" w:rsidR="002338C3" w:rsidRDefault="002338C3" w:rsidP="00B53F55"/>
    <w:p w14:paraId="0DC197A8" w14:textId="77777777" w:rsidR="002338C3" w:rsidRDefault="002338C3">
      <w:pPr>
        <w:widowControl/>
        <w:autoSpaceDE/>
        <w:autoSpaceDN/>
        <w:adjustRightInd/>
      </w:pPr>
      <w:r>
        <w:br w:type="page"/>
      </w:r>
    </w:p>
    <w:p w14:paraId="6C8783D2" w14:textId="77777777" w:rsidR="00B53F55" w:rsidRDefault="00B53F55">
      <w:pPr>
        <w:pStyle w:val="Style9"/>
        <w:widowControl/>
        <w:jc w:val="left"/>
        <w:rPr>
          <w:rStyle w:val="FontStyle56"/>
        </w:rPr>
      </w:pPr>
    </w:p>
    <w:tbl>
      <w:tblPr>
        <w:tblW w:w="4868" w:type="pct"/>
        <w:shd w:val="clear" w:color="auto" w:fill="FFFFFF"/>
        <w:tblLook w:val="04A0" w:firstRow="1" w:lastRow="0" w:firstColumn="1" w:lastColumn="0" w:noHBand="0" w:noVBand="1"/>
      </w:tblPr>
      <w:tblGrid>
        <w:gridCol w:w="1230"/>
        <w:gridCol w:w="857"/>
        <w:gridCol w:w="995"/>
        <w:gridCol w:w="334"/>
        <w:gridCol w:w="1348"/>
        <w:gridCol w:w="264"/>
        <w:gridCol w:w="806"/>
        <w:gridCol w:w="266"/>
        <w:gridCol w:w="1321"/>
        <w:gridCol w:w="1041"/>
        <w:gridCol w:w="1459"/>
      </w:tblGrid>
      <w:tr w:rsidR="002338C3" w14:paraId="2C27EABE" w14:textId="77777777" w:rsidTr="002338C3">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D40D8" w14:textId="77777777" w:rsidR="002338C3" w:rsidRDefault="002338C3">
            <w:pPr>
              <w:spacing w:line="256" w:lineRule="auto"/>
              <w:rPr>
                <w:sz w:val="18"/>
                <w:szCs w:val="18"/>
                <w:lang w:eastAsia="en-US"/>
              </w:rPr>
            </w:pPr>
            <w:r>
              <w:rPr>
                <w:sz w:val="18"/>
                <w:szCs w:val="18"/>
                <w:lang w:eastAsia="en-US"/>
              </w:rPr>
              <w:t>A tantárgy neve</w:t>
            </w: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D7ADB" w14:textId="77777777" w:rsidR="002338C3" w:rsidRDefault="002338C3">
            <w:pPr>
              <w:spacing w:line="256" w:lineRule="auto"/>
              <w:rPr>
                <w:sz w:val="18"/>
                <w:szCs w:val="18"/>
                <w:lang w:eastAsia="en-US"/>
              </w:rPr>
            </w:pPr>
            <w:r>
              <w:rPr>
                <w:sz w:val="18"/>
                <w:szCs w:val="18"/>
                <w:lang w:eastAsia="en-US"/>
              </w:rPr>
              <w:t>magyarul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EFBF9" w14:textId="77777777" w:rsidR="002338C3" w:rsidRDefault="002338C3">
            <w:pPr>
              <w:spacing w:line="256" w:lineRule="auto"/>
              <w:rPr>
                <w:sz w:val="18"/>
                <w:szCs w:val="18"/>
                <w:lang w:eastAsia="en-US"/>
              </w:rPr>
            </w:pPr>
            <w:r>
              <w:rPr>
                <w:sz w:val="18"/>
                <w:szCs w:val="18"/>
                <w:lang w:eastAsia="en-US"/>
              </w:rPr>
              <w:t>Hegesztés</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56630" w14:textId="77777777" w:rsidR="002338C3" w:rsidRDefault="002338C3">
            <w:pPr>
              <w:spacing w:line="256" w:lineRule="auto"/>
              <w:rPr>
                <w:sz w:val="18"/>
                <w:szCs w:val="18"/>
                <w:lang w:eastAsia="en-US"/>
              </w:rPr>
            </w:pPr>
            <w:r>
              <w:rPr>
                <w:sz w:val="18"/>
                <w:szCs w:val="18"/>
                <w:lang w:eastAsia="en-US"/>
              </w:rPr>
              <w:t>Szintje</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DF40A" w14:textId="77777777" w:rsidR="002338C3" w:rsidRDefault="002338C3">
            <w:pPr>
              <w:spacing w:line="256" w:lineRule="auto"/>
              <w:rPr>
                <w:sz w:val="18"/>
                <w:szCs w:val="18"/>
                <w:lang w:eastAsia="en-US"/>
              </w:rPr>
            </w:pPr>
            <w:r>
              <w:rPr>
                <w:sz w:val="18"/>
                <w:szCs w:val="18"/>
                <w:lang w:eastAsia="en-US"/>
              </w:rPr>
              <w:t>A</w:t>
            </w:r>
          </w:p>
        </w:tc>
      </w:tr>
      <w:tr w:rsidR="002338C3" w14:paraId="63467272" w14:textId="77777777" w:rsidTr="002338C3">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53CF7" w14:textId="77777777" w:rsidR="002338C3" w:rsidRDefault="002338C3">
            <w:pPr>
              <w:widowControl/>
              <w:autoSpaceDE/>
              <w:autoSpaceDN/>
              <w:adjustRightInd/>
              <w:spacing w:line="256" w:lineRule="auto"/>
              <w:rPr>
                <w:sz w:val="18"/>
                <w:szCs w:val="18"/>
                <w:lang w:eastAsia="en-US"/>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07D36" w14:textId="77777777" w:rsidR="002338C3" w:rsidRDefault="002338C3">
            <w:pPr>
              <w:spacing w:line="256" w:lineRule="auto"/>
              <w:rPr>
                <w:sz w:val="18"/>
                <w:szCs w:val="18"/>
                <w:lang w:eastAsia="en-US"/>
              </w:rPr>
            </w:pPr>
            <w:r>
              <w:rPr>
                <w:sz w:val="18"/>
                <w:szCs w:val="18"/>
                <w:lang w:eastAsia="en-US"/>
              </w:rPr>
              <w:t>angolul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06445" w14:textId="77777777" w:rsidR="002338C3" w:rsidRDefault="002338C3">
            <w:pPr>
              <w:spacing w:line="256" w:lineRule="auto"/>
              <w:rPr>
                <w:sz w:val="18"/>
                <w:szCs w:val="18"/>
                <w:lang w:eastAsia="en-US"/>
              </w:rPr>
            </w:pPr>
            <w:r>
              <w:rPr>
                <w:sz w:val="18"/>
                <w:szCs w:val="18"/>
                <w:lang w:eastAsia="en-US"/>
              </w:rPr>
              <w:t>Welding</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39B3D" w14:textId="77777777" w:rsidR="002338C3" w:rsidRDefault="002338C3">
            <w:pPr>
              <w:rPr>
                <w:sz w:val="18"/>
                <w:szCs w:val="18"/>
                <w:lang w:eastAsia="en-US"/>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72369" w14:textId="77777777" w:rsidR="002338C3" w:rsidRDefault="002338C3">
            <w:pPr>
              <w:spacing w:line="256" w:lineRule="auto"/>
              <w:rPr>
                <w:sz w:val="18"/>
                <w:szCs w:val="18"/>
                <w:lang w:eastAsia="en-US"/>
              </w:rPr>
            </w:pPr>
            <w:r>
              <w:rPr>
                <w:sz w:val="18"/>
                <w:szCs w:val="18"/>
                <w:lang w:eastAsia="en-US"/>
              </w:rPr>
              <w:t>DUEN(L)-MUA-210</w:t>
            </w:r>
          </w:p>
        </w:tc>
      </w:tr>
      <w:tr w:rsidR="002338C3" w14:paraId="6C67DC10" w14:textId="77777777" w:rsidTr="002338C3">
        <w:tc>
          <w:tcPr>
            <w:tcW w:w="992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1708F" w14:textId="77777777" w:rsidR="002338C3" w:rsidRDefault="002338C3">
            <w:pPr>
              <w:rPr>
                <w:sz w:val="18"/>
                <w:szCs w:val="18"/>
                <w:lang w:eastAsia="en-US"/>
              </w:rPr>
            </w:pPr>
          </w:p>
        </w:tc>
      </w:tr>
      <w:tr w:rsidR="002338C3" w14:paraId="1CFCF786" w14:textId="77777777" w:rsidTr="002338C3">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241E7" w14:textId="77777777" w:rsidR="002338C3" w:rsidRDefault="002338C3">
            <w:pPr>
              <w:spacing w:line="256" w:lineRule="auto"/>
              <w:rPr>
                <w:sz w:val="18"/>
                <w:szCs w:val="18"/>
                <w:lang w:eastAsia="en-US"/>
              </w:rPr>
            </w:pPr>
            <w:r>
              <w:rPr>
                <w:sz w:val="18"/>
                <w:szCs w:val="18"/>
                <w:lang w:eastAsia="en-US"/>
              </w:rPr>
              <w:t>Felelős oktatási egység</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730EF" w14:textId="77777777" w:rsidR="002338C3" w:rsidRDefault="002338C3">
            <w:pPr>
              <w:spacing w:line="256" w:lineRule="auto"/>
              <w:rPr>
                <w:sz w:val="18"/>
                <w:szCs w:val="18"/>
                <w:lang w:eastAsia="en-US"/>
              </w:rPr>
            </w:pPr>
            <w:r>
              <w:rPr>
                <w:sz w:val="18"/>
                <w:szCs w:val="18"/>
                <w:lang w:eastAsia="en-US"/>
              </w:rPr>
              <w:t xml:space="preserve">Műszaki Intézet, </w:t>
            </w:r>
          </w:p>
        </w:tc>
      </w:tr>
      <w:tr w:rsidR="002338C3" w14:paraId="0B42A1D4" w14:textId="77777777" w:rsidTr="002338C3">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09A16" w14:textId="77777777" w:rsidR="002338C3" w:rsidRDefault="002338C3">
            <w:pPr>
              <w:spacing w:line="256" w:lineRule="auto"/>
              <w:rPr>
                <w:sz w:val="18"/>
                <w:szCs w:val="18"/>
                <w:lang w:eastAsia="en-US"/>
              </w:rPr>
            </w:pPr>
            <w:r>
              <w:rPr>
                <w:sz w:val="18"/>
                <w:szCs w:val="18"/>
                <w:lang w:eastAsia="en-US"/>
              </w:rPr>
              <w:t>Kötelező előtanulmány neve</w:t>
            </w:r>
          </w:p>
        </w:tc>
        <w:tc>
          <w:tcPr>
            <w:tcW w:w="6505" w:type="dxa"/>
            <w:gridSpan w:val="7"/>
            <w:shd w:val="clear" w:color="auto" w:fill="FFFFFF"/>
            <w:tcMar>
              <w:top w:w="0" w:type="dxa"/>
              <w:left w:w="0" w:type="dxa"/>
              <w:bottom w:w="0" w:type="dxa"/>
              <w:right w:w="0" w:type="dxa"/>
            </w:tcMar>
            <w:vAlign w:val="center"/>
            <w:hideMark/>
          </w:tcPr>
          <w:p w14:paraId="2513FFA2" w14:textId="77777777" w:rsidR="002338C3" w:rsidRDefault="002338C3">
            <w:pPr>
              <w:pStyle w:val="Style2"/>
              <w:widowControl/>
              <w:spacing w:before="29" w:line="256" w:lineRule="auto"/>
              <w:jc w:val="left"/>
              <w:rPr>
                <w:rStyle w:val="FontStyle56"/>
              </w:rPr>
            </w:pPr>
            <w:r>
              <w:rPr>
                <w:rStyle w:val="FontStyle56"/>
                <w:lang w:eastAsia="en-US"/>
              </w:rPr>
              <w:t>DFAN(L)-MUA-003 Szerkezeti anyagok technológiája</w:t>
            </w:r>
          </w:p>
        </w:tc>
      </w:tr>
      <w:tr w:rsidR="002338C3" w14:paraId="6AAC8E96" w14:textId="77777777" w:rsidTr="002338C3">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6E96E" w14:textId="77777777" w:rsidR="002338C3" w:rsidRDefault="002338C3">
            <w:pPr>
              <w:spacing w:line="256" w:lineRule="auto"/>
            </w:pPr>
            <w:r>
              <w:rPr>
                <w:sz w:val="18"/>
                <w:szCs w:val="18"/>
                <w:lang w:eastAsia="en-US"/>
              </w:rPr>
              <w:t>Típus</w:t>
            </w:r>
          </w:p>
        </w:tc>
        <w:tc>
          <w:tcPr>
            <w:tcW w:w="40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5E944" w14:textId="77777777" w:rsidR="002338C3" w:rsidRDefault="002338C3">
            <w:pPr>
              <w:spacing w:line="256" w:lineRule="auto"/>
              <w:rPr>
                <w:sz w:val="18"/>
                <w:szCs w:val="18"/>
                <w:lang w:eastAsia="en-US"/>
              </w:rPr>
            </w:pPr>
            <w:r>
              <w:rPr>
                <w:sz w:val="18"/>
                <w:szCs w:val="18"/>
                <w:lang w:eastAsia="en-US"/>
              </w:rPr>
              <w:t>Heti óraszámok</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2BA67" w14:textId="77777777" w:rsidR="002338C3" w:rsidRDefault="002338C3">
            <w:pPr>
              <w:spacing w:line="256" w:lineRule="auto"/>
              <w:rPr>
                <w:sz w:val="18"/>
                <w:szCs w:val="18"/>
                <w:lang w:eastAsia="en-US"/>
              </w:rPr>
            </w:pPr>
            <w:r>
              <w:rPr>
                <w:sz w:val="18"/>
                <w:szCs w:val="18"/>
                <w:lang w:eastAsia="en-US"/>
              </w:rPr>
              <w:t>Követelmény</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6066A" w14:textId="77777777" w:rsidR="002338C3" w:rsidRDefault="002338C3">
            <w:pPr>
              <w:spacing w:line="256" w:lineRule="auto"/>
              <w:rPr>
                <w:sz w:val="18"/>
                <w:szCs w:val="18"/>
                <w:lang w:eastAsia="en-US"/>
              </w:rPr>
            </w:pPr>
            <w:r>
              <w:rPr>
                <w:sz w:val="18"/>
                <w:szCs w:val="18"/>
                <w:lang w:eastAsia="en-US"/>
              </w:rPr>
              <w:t>Kredit</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0FA3B" w14:textId="77777777" w:rsidR="002338C3" w:rsidRDefault="002338C3">
            <w:pPr>
              <w:spacing w:line="256" w:lineRule="auto"/>
              <w:rPr>
                <w:sz w:val="18"/>
                <w:szCs w:val="18"/>
                <w:lang w:eastAsia="en-US"/>
              </w:rPr>
            </w:pPr>
            <w:r>
              <w:rPr>
                <w:sz w:val="18"/>
                <w:szCs w:val="18"/>
                <w:lang w:eastAsia="en-US"/>
              </w:rPr>
              <w:t>Oktatás nyelve</w:t>
            </w:r>
          </w:p>
        </w:tc>
      </w:tr>
      <w:tr w:rsidR="002338C3" w14:paraId="3CF82ECD" w14:textId="77777777" w:rsidTr="002338C3">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6F2B8" w14:textId="77777777" w:rsidR="002338C3" w:rsidRDefault="002338C3">
            <w:pPr>
              <w:widowControl/>
              <w:autoSpaceDE/>
              <w:autoSpaceDN/>
              <w:adjustRightInd/>
              <w:spacing w:line="256" w:lineRule="auto"/>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A8211" w14:textId="77777777" w:rsidR="002338C3" w:rsidRDefault="002338C3">
            <w:pPr>
              <w:spacing w:line="256" w:lineRule="auto"/>
              <w:rPr>
                <w:sz w:val="18"/>
                <w:szCs w:val="18"/>
                <w:lang w:eastAsia="en-US"/>
              </w:rPr>
            </w:pPr>
            <w:r>
              <w:rPr>
                <w:sz w:val="18"/>
                <w:szCs w:val="18"/>
                <w:lang w:eastAsia="en-US"/>
              </w:rPr>
              <w:t>Előadás</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C9E83" w14:textId="77777777" w:rsidR="002338C3" w:rsidRDefault="002338C3">
            <w:pPr>
              <w:spacing w:line="256" w:lineRule="auto"/>
              <w:rPr>
                <w:sz w:val="18"/>
                <w:szCs w:val="18"/>
                <w:lang w:eastAsia="en-US"/>
              </w:rPr>
            </w:pPr>
            <w:r>
              <w:rPr>
                <w:sz w:val="18"/>
                <w:szCs w:val="18"/>
                <w:lang w:eastAsia="en-US"/>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A0DB7" w14:textId="77777777" w:rsidR="002338C3" w:rsidRDefault="002338C3">
            <w:pPr>
              <w:spacing w:line="256" w:lineRule="auto"/>
              <w:rPr>
                <w:sz w:val="18"/>
                <w:szCs w:val="18"/>
                <w:lang w:eastAsia="en-US"/>
              </w:rPr>
            </w:pPr>
            <w:r>
              <w:rPr>
                <w:sz w:val="18"/>
                <w:szCs w:val="18"/>
                <w:lang w:eastAsia="en-US"/>
              </w:rPr>
              <w:t>Labor</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CDE59" w14:textId="77777777" w:rsidR="002338C3" w:rsidRDefault="002338C3">
            <w:pPr>
              <w:widowControl/>
              <w:autoSpaceDE/>
              <w:autoSpaceDN/>
              <w:adjustRightInd/>
              <w:spacing w:line="256" w:lineRule="auto"/>
              <w:rPr>
                <w:sz w:val="18"/>
                <w:szCs w:val="18"/>
                <w:lang w:eastAsia="en-US"/>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AF75D" w14:textId="77777777" w:rsidR="002338C3" w:rsidRDefault="002338C3">
            <w:pPr>
              <w:widowControl/>
              <w:autoSpaceDE/>
              <w:autoSpaceDN/>
              <w:adjustRightInd/>
              <w:spacing w:line="256" w:lineRule="auto"/>
              <w:rPr>
                <w:sz w:val="18"/>
                <w:szCs w:val="18"/>
                <w:lang w:eastAsia="en-US"/>
              </w:rPr>
            </w:pPr>
          </w:p>
        </w:tc>
        <w:tc>
          <w:tcPr>
            <w:tcW w:w="14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08E84" w14:textId="77777777" w:rsidR="002338C3" w:rsidRDefault="002338C3">
            <w:pPr>
              <w:widowControl/>
              <w:autoSpaceDE/>
              <w:autoSpaceDN/>
              <w:adjustRightInd/>
              <w:spacing w:line="256" w:lineRule="auto"/>
              <w:rPr>
                <w:sz w:val="18"/>
                <w:szCs w:val="18"/>
                <w:lang w:eastAsia="en-US"/>
              </w:rPr>
            </w:pPr>
          </w:p>
        </w:tc>
      </w:tr>
      <w:tr w:rsidR="002338C3" w14:paraId="4D754032" w14:textId="77777777" w:rsidTr="002338C3">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847F1" w14:textId="77777777" w:rsidR="002338C3" w:rsidRDefault="002338C3">
            <w:pPr>
              <w:spacing w:line="256" w:lineRule="auto"/>
              <w:rPr>
                <w:sz w:val="18"/>
                <w:szCs w:val="18"/>
                <w:lang w:eastAsia="en-US"/>
              </w:rPr>
            </w:pPr>
            <w:r>
              <w:rPr>
                <w:sz w:val="18"/>
                <w:szCs w:val="18"/>
                <w:lang w:eastAsia="en-US"/>
              </w:rPr>
              <w:t>Nappali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5C9761" w14:textId="77777777" w:rsidR="002338C3" w:rsidRDefault="002338C3">
            <w:pPr>
              <w:spacing w:line="256" w:lineRule="auto"/>
              <w:rPr>
                <w:sz w:val="18"/>
                <w:szCs w:val="18"/>
                <w:lang w:eastAsia="en-US"/>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8523B" w14:textId="77777777" w:rsidR="002338C3" w:rsidRDefault="002338C3">
            <w:pPr>
              <w:rPr>
                <w:sz w:val="18"/>
                <w:szCs w:val="18"/>
                <w:lang w:eastAsia="en-US"/>
              </w:rPr>
            </w:pP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79427" w14:textId="77777777" w:rsidR="002338C3" w:rsidRDefault="002338C3">
            <w:pPr>
              <w:spacing w:line="256" w:lineRule="auto"/>
              <w:rPr>
                <w:sz w:val="18"/>
                <w:szCs w:val="18"/>
                <w:lang w:eastAsia="en-US"/>
              </w:rPr>
            </w:pPr>
            <w:r>
              <w:rPr>
                <w:sz w:val="18"/>
                <w:szCs w:val="18"/>
                <w:lang w:eastAsia="en-US"/>
              </w:rPr>
              <w:t>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2B532B" w14:textId="77777777" w:rsidR="002338C3" w:rsidRDefault="002338C3">
            <w:pPr>
              <w:rPr>
                <w:sz w:val="18"/>
                <w:szCs w:val="18"/>
                <w:lang w:eastAsia="en-US"/>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25889" w14:textId="77777777" w:rsidR="002338C3" w:rsidRDefault="002338C3">
            <w:pPr>
              <w:spacing w:line="256" w:lineRule="auto"/>
              <w:rPr>
                <w:sz w:val="18"/>
                <w:szCs w:val="18"/>
                <w:lang w:eastAsia="en-US"/>
              </w:rPr>
            </w:pPr>
            <w:r>
              <w:rPr>
                <w:sz w:val="18"/>
                <w:szCs w:val="18"/>
                <w:lang w:eastAsia="en-US"/>
              </w:rPr>
              <w:t>1</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B574A" w14:textId="77777777" w:rsidR="002338C3" w:rsidRDefault="002338C3">
            <w:pPr>
              <w:rPr>
                <w:sz w:val="18"/>
                <w:szCs w:val="18"/>
                <w:lang w:eastAsia="en-US"/>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06B5A" w14:textId="77777777" w:rsidR="002338C3" w:rsidRDefault="002338C3">
            <w:pPr>
              <w:spacing w:line="256" w:lineRule="auto"/>
              <w:rPr>
                <w:sz w:val="18"/>
                <w:szCs w:val="18"/>
                <w:lang w:eastAsia="en-US"/>
              </w:rPr>
            </w:pPr>
            <w:r>
              <w:rPr>
                <w:sz w:val="18"/>
                <w:szCs w:val="18"/>
                <w:lang w:eastAsia="en-US"/>
              </w:rPr>
              <w:t>1</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341BF" w14:textId="77777777" w:rsidR="002338C3" w:rsidRDefault="002338C3">
            <w:pPr>
              <w:spacing w:line="256" w:lineRule="auto"/>
              <w:rPr>
                <w:sz w:val="18"/>
                <w:szCs w:val="18"/>
                <w:lang w:eastAsia="en-US"/>
              </w:rPr>
            </w:pPr>
            <w:r>
              <w:rPr>
                <w:sz w:val="18"/>
                <w:szCs w:val="18"/>
                <w:lang w:eastAsia="en-US"/>
              </w:rPr>
              <w:t>F</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E255C" w14:textId="77777777" w:rsidR="002338C3" w:rsidRDefault="002338C3">
            <w:pPr>
              <w:spacing w:line="256" w:lineRule="auto"/>
              <w:rPr>
                <w:sz w:val="18"/>
                <w:szCs w:val="18"/>
                <w:lang w:eastAsia="en-US"/>
              </w:rPr>
            </w:pPr>
            <w:r>
              <w:rPr>
                <w:sz w:val="18"/>
                <w:szCs w:val="18"/>
                <w:lang w:eastAsia="en-US"/>
              </w:rPr>
              <w:t>5</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C26B1" w14:textId="77777777" w:rsidR="002338C3" w:rsidRDefault="002338C3">
            <w:pPr>
              <w:spacing w:line="256" w:lineRule="auto"/>
              <w:rPr>
                <w:sz w:val="18"/>
                <w:szCs w:val="18"/>
                <w:lang w:eastAsia="en-US"/>
              </w:rPr>
            </w:pPr>
            <w:r>
              <w:rPr>
                <w:sz w:val="18"/>
                <w:szCs w:val="18"/>
                <w:lang w:eastAsia="en-US"/>
              </w:rPr>
              <w:t>magyar</w:t>
            </w:r>
          </w:p>
        </w:tc>
      </w:tr>
      <w:tr w:rsidR="002338C3" w14:paraId="220398A2" w14:textId="77777777" w:rsidTr="002338C3">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CAD96" w14:textId="77777777" w:rsidR="002338C3" w:rsidRDefault="002338C3">
            <w:pPr>
              <w:spacing w:line="256" w:lineRule="auto"/>
              <w:rPr>
                <w:sz w:val="18"/>
                <w:szCs w:val="18"/>
                <w:lang w:eastAsia="en-US"/>
              </w:rPr>
            </w:pPr>
            <w:r>
              <w:rPr>
                <w:sz w:val="18"/>
                <w:szCs w:val="18"/>
                <w:lang w:eastAsia="en-US"/>
              </w:rPr>
              <w:t>Levelező</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0C0ACB" w14:textId="77777777" w:rsidR="002338C3" w:rsidRDefault="002338C3">
            <w:pPr>
              <w:spacing w:line="256" w:lineRule="auto"/>
              <w:rPr>
                <w:sz w:val="18"/>
                <w:szCs w:val="18"/>
                <w:lang w:eastAsia="en-US"/>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6C32C" w14:textId="77777777" w:rsidR="002338C3" w:rsidRDefault="002338C3">
            <w:pPr>
              <w:spacing w:line="256" w:lineRule="auto"/>
              <w:rPr>
                <w:sz w:val="18"/>
                <w:szCs w:val="18"/>
                <w:lang w:eastAsia="en-US"/>
              </w:rPr>
            </w:pPr>
            <w:r>
              <w:rPr>
                <w:sz w:val="18"/>
                <w:szCs w:val="18"/>
                <w:lang w:eastAsia="en-US"/>
              </w:rPr>
              <w:t>Féléves</w:t>
            </w: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A3603" w14:textId="77777777" w:rsidR="002338C3" w:rsidRDefault="002338C3">
            <w:pPr>
              <w:spacing w:line="256" w:lineRule="auto"/>
              <w:rPr>
                <w:sz w:val="18"/>
                <w:szCs w:val="18"/>
                <w:lang w:eastAsia="en-US"/>
              </w:rPr>
            </w:pPr>
            <w:r>
              <w:rPr>
                <w:sz w:val="18"/>
                <w:szCs w:val="18"/>
                <w:lang w:eastAsia="en-US"/>
              </w:rPr>
              <w:t>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7718C9" w14:textId="77777777" w:rsidR="002338C3" w:rsidRDefault="002338C3">
            <w:pPr>
              <w:spacing w:line="256" w:lineRule="auto"/>
              <w:rPr>
                <w:sz w:val="18"/>
                <w:szCs w:val="18"/>
                <w:lang w:eastAsia="en-US"/>
              </w:rPr>
            </w:pPr>
            <w:r>
              <w:rPr>
                <w:sz w:val="18"/>
                <w:szCs w:val="18"/>
                <w:lang w:eastAsia="en-US"/>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EAF0F" w14:textId="77777777" w:rsidR="002338C3" w:rsidRDefault="002338C3">
            <w:pPr>
              <w:spacing w:line="256" w:lineRule="auto"/>
              <w:rPr>
                <w:sz w:val="18"/>
                <w:szCs w:val="18"/>
                <w:lang w:eastAsia="en-US"/>
              </w:rPr>
            </w:pPr>
            <w:r>
              <w:rPr>
                <w:sz w:val="18"/>
                <w:szCs w:val="18"/>
                <w:lang w:eastAsia="en-US"/>
              </w:rPr>
              <w:t>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EBCB2" w14:textId="77777777" w:rsidR="002338C3" w:rsidRDefault="002338C3">
            <w:pPr>
              <w:spacing w:line="256" w:lineRule="auto"/>
              <w:rPr>
                <w:sz w:val="18"/>
                <w:szCs w:val="18"/>
                <w:lang w:eastAsia="en-US"/>
              </w:rPr>
            </w:pPr>
            <w:r>
              <w:rPr>
                <w:sz w:val="18"/>
                <w:szCs w:val="18"/>
                <w:lang w:eastAsia="en-US"/>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9E862" w14:textId="77777777" w:rsidR="002338C3" w:rsidRDefault="002338C3">
            <w:pPr>
              <w:spacing w:line="256" w:lineRule="auto"/>
              <w:rPr>
                <w:sz w:val="18"/>
                <w:szCs w:val="18"/>
                <w:lang w:eastAsia="en-US"/>
              </w:rPr>
            </w:pPr>
            <w:r>
              <w:rPr>
                <w:sz w:val="18"/>
                <w:szCs w:val="18"/>
                <w:lang w:eastAsia="en-US"/>
              </w:rPr>
              <w:t>5</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4CAC5" w14:textId="77777777" w:rsidR="002338C3" w:rsidRDefault="002338C3">
            <w:pPr>
              <w:widowControl/>
              <w:autoSpaceDE/>
              <w:autoSpaceDN/>
              <w:adjustRightInd/>
              <w:spacing w:line="256" w:lineRule="auto"/>
              <w:rPr>
                <w:sz w:val="18"/>
                <w:szCs w:val="18"/>
                <w:lang w:eastAsia="en-US"/>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3D93C" w14:textId="77777777" w:rsidR="002338C3" w:rsidRDefault="002338C3">
            <w:pPr>
              <w:widowControl/>
              <w:autoSpaceDE/>
              <w:autoSpaceDN/>
              <w:adjustRightInd/>
              <w:spacing w:line="256" w:lineRule="auto"/>
              <w:rPr>
                <w:sz w:val="18"/>
                <w:szCs w:val="18"/>
                <w:lang w:eastAsia="en-US"/>
              </w:rPr>
            </w:pPr>
          </w:p>
        </w:tc>
        <w:tc>
          <w:tcPr>
            <w:tcW w:w="14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19B67" w14:textId="77777777" w:rsidR="002338C3" w:rsidRDefault="002338C3">
            <w:pPr>
              <w:widowControl/>
              <w:autoSpaceDE/>
              <w:autoSpaceDN/>
              <w:adjustRightInd/>
              <w:spacing w:line="256" w:lineRule="auto"/>
              <w:rPr>
                <w:sz w:val="18"/>
                <w:szCs w:val="18"/>
                <w:lang w:eastAsia="en-US"/>
              </w:rPr>
            </w:pPr>
          </w:p>
        </w:tc>
      </w:tr>
      <w:tr w:rsidR="002338C3" w14:paraId="0A32A79D" w14:textId="77777777" w:rsidTr="002338C3">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034D00" w14:textId="77777777" w:rsidR="002338C3" w:rsidRDefault="002338C3">
            <w:pPr>
              <w:spacing w:line="256" w:lineRule="auto"/>
              <w:rPr>
                <w:sz w:val="18"/>
                <w:szCs w:val="18"/>
                <w:lang w:eastAsia="en-US"/>
              </w:rPr>
            </w:pPr>
            <w:r>
              <w:rPr>
                <w:sz w:val="18"/>
                <w:szCs w:val="18"/>
                <w:lang w:eastAsia="en-US"/>
              </w:rPr>
              <w:t>Tárgyfelelős oktató</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DE426" w14:textId="77777777" w:rsidR="002338C3" w:rsidRDefault="002338C3">
            <w:pPr>
              <w:spacing w:line="256" w:lineRule="auto"/>
              <w:rPr>
                <w:sz w:val="18"/>
                <w:szCs w:val="18"/>
                <w:lang w:eastAsia="en-US"/>
              </w:rPr>
            </w:pPr>
            <w:r>
              <w:rPr>
                <w:sz w:val="18"/>
                <w:szCs w:val="18"/>
                <w:lang w:eastAsia="en-US"/>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6560D" w14:textId="77777777" w:rsidR="002338C3" w:rsidRDefault="002338C3">
            <w:pPr>
              <w:spacing w:line="256" w:lineRule="auto"/>
              <w:rPr>
                <w:sz w:val="18"/>
                <w:szCs w:val="18"/>
                <w:lang w:eastAsia="en-US"/>
              </w:rPr>
            </w:pPr>
            <w:r>
              <w:rPr>
                <w:sz w:val="18"/>
                <w:szCs w:val="18"/>
                <w:lang w:eastAsia="en-US"/>
              </w:rPr>
              <w:t>Dr. habil Palotás Béla</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01F2B" w14:textId="77777777" w:rsidR="002338C3" w:rsidRDefault="002338C3">
            <w:pPr>
              <w:spacing w:line="256" w:lineRule="auto"/>
              <w:rPr>
                <w:sz w:val="18"/>
                <w:szCs w:val="18"/>
                <w:lang w:eastAsia="en-US"/>
              </w:rPr>
            </w:pPr>
            <w:r>
              <w:rPr>
                <w:sz w:val="18"/>
                <w:szCs w:val="18"/>
                <w:lang w:eastAsia="en-US"/>
              </w:rPr>
              <w:t>beosztása</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88493" w14:textId="77777777" w:rsidR="002338C3" w:rsidRDefault="002338C3">
            <w:pPr>
              <w:spacing w:line="256" w:lineRule="auto"/>
              <w:rPr>
                <w:sz w:val="18"/>
                <w:szCs w:val="18"/>
                <w:lang w:eastAsia="en-US"/>
              </w:rPr>
            </w:pPr>
            <w:r>
              <w:rPr>
                <w:sz w:val="18"/>
                <w:szCs w:val="18"/>
                <w:lang w:eastAsia="en-US"/>
              </w:rPr>
              <w:t>professzor emeritusz</w:t>
            </w:r>
          </w:p>
        </w:tc>
      </w:tr>
      <w:tr w:rsidR="002338C3" w14:paraId="11530A54" w14:textId="77777777" w:rsidTr="002338C3">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4EBF4" w14:textId="77777777" w:rsidR="002338C3" w:rsidRDefault="002338C3">
            <w:pPr>
              <w:spacing w:line="256" w:lineRule="auto"/>
              <w:rPr>
                <w:sz w:val="18"/>
                <w:szCs w:val="18"/>
                <w:lang w:eastAsia="en-US"/>
              </w:rPr>
            </w:pPr>
            <w:r>
              <w:rPr>
                <w:sz w:val="18"/>
                <w:szCs w:val="18"/>
                <w:lang w:eastAsia="en-US"/>
              </w:rPr>
              <w:t>A kurzus képzési célja, indokoltsága (tartalom, kimenet, tantervi hely)</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ECD923" w14:textId="77777777" w:rsidR="002338C3" w:rsidRDefault="002338C3">
            <w:pPr>
              <w:spacing w:line="256" w:lineRule="auto"/>
              <w:rPr>
                <w:b/>
                <w:sz w:val="18"/>
                <w:szCs w:val="18"/>
                <w:lang w:eastAsia="en-US"/>
              </w:rPr>
            </w:pPr>
            <w:r>
              <w:rPr>
                <w:b/>
                <w:sz w:val="18"/>
                <w:szCs w:val="18"/>
                <w:lang w:eastAsia="en-US"/>
              </w:rPr>
              <w:t>Célok, fejlesztési célkitűzések</w:t>
            </w:r>
          </w:p>
        </w:tc>
      </w:tr>
      <w:tr w:rsidR="002338C3" w14:paraId="5CE51D3C" w14:textId="77777777" w:rsidTr="002338C3">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00099" w14:textId="77777777" w:rsidR="002338C3" w:rsidRDefault="002338C3">
            <w:pPr>
              <w:widowControl/>
              <w:autoSpaceDE/>
              <w:autoSpaceDN/>
              <w:adjustRightInd/>
              <w:spacing w:line="256" w:lineRule="auto"/>
              <w:rPr>
                <w:sz w:val="18"/>
                <w:szCs w:val="18"/>
                <w:lang w:eastAsia="en-US"/>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3BD62" w14:textId="77777777" w:rsidR="002338C3" w:rsidRDefault="002338C3">
            <w:pPr>
              <w:pStyle w:val="Style2"/>
              <w:widowControl/>
              <w:spacing w:line="256" w:lineRule="auto"/>
              <w:rPr>
                <w:color w:val="000000"/>
                <w:sz w:val="18"/>
                <w:szCs w:val="18"/>
                <w:lang w:eastAsia="en-US"/>
              </w:rPr>
            </w:pPr>
            <w:r>
              <w:rPr>
                <w:rStyle w:val="FontStyle56"/>
                <w:lang w:eastAsia="en-US"/>
              </w:rPr>
              <w:t>A hallgatók ismerjék meg a hegesztési és rokon eljárások működésének alapjait, a hegesztési paramétereket, azok hatását, azok kiválasztásának szabályait. Ismerjék meg a hegesztési technológiai utasítás és a hegesztési terv készítésének alapjait, az alapvető hegesztő eszközöket és kiválasztásuk elvét. Ismerjék a varrathibákat, a hatásukat és a javításuk módját, a hegesztés minőségirányításának az alapjait, a hegesztési munkavédelem és környezetvédelem alapjait.</w:t>
            </w:r>
          </w:p>
        </w:tc>
      </w:tr>
      <w:tr w:rsidR="002338C3" w14:paraId="798FDE99" w14:textId="77777777" w:rsidTr="002338C3">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F6F52" w14:textId="77777777" w:rsidR="002338C3" w:rsidRDefault="002338C3">
            <w:pPr>
              <w:spacing w:line="256" w:lineRule="auto"/>
              <w:rPr>
                <w:sz w:val="18"/>
                <w:szCs w:val="18"/>
                <w:lang w:eastAsia="en-US"/>
              </w:rPr>
            </w:pPr>
            <w:r>
              <w:rPr>
                <w:sz w:val="18"/>
                <w:szCs w:val="18"/>
                <w:lang w:eastAsia="en-US"/>
              </w:rPr>
              <w:t>Jellemző átadási módok</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E8589" w14:textId="77777777" w:rsidR="002338C3" w:rsidRDefault="002338C3">
            <w:pPr>
              <w:spacing w:line="256" w:lineRule="auto"/>
              <w:rPr>
                <w:sz w:val="18"/>
                <w:szCs w:val="18"/>
                <w:lang w:eastAsia="en-US"/>
              </w:rPr>
            </w:pPr>
            <w:r>
              <w:rPr>
                <w:sz w:val="18"/>
                <w:szCs w:val="18"/>
                <w:lang w:eastAsia="en-US"/>
              </w:rPr>
              <w:t>Előadás</w:t>
            </w:r>
          </w:p>
        </w:tc>
        <w:tc>
          <w:tcPr>
            <w:tcW w:w="515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5D66C" w14:textId="77777777" w:rsidR="002338C3" w:rsidRDefault="002338C3">
            <w:pPr>
              <w:spacing w:line="256" w:lineRule="auto"/>
              <w:rPr>
                <w:sz w:val="18"/>
                <w:szCs w:val="18"/>
                <w:lang w:eastAsia="en-US"/>
              </w:rPr>
            </w:pPr>
            <w:r>
              <w:rPr>
                <w:rStyle w:val="FontStyle56"/>
                <w:lang w:eastAsia="en-US"/>
              </w:rPr>
              <w:t>Minden hallgatónak, nagy előadóban, táblás előadás, projektor vagy írásvetítő felhasználásával</w:t>
            </w:r>
          </w:p>
        </w:tc>
      </w:tr>
      <w:tr w:rsidR="002338C3" w14:paraId="7E895E2A" w14:textId="77777777" w:rsidTr="002338C3">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B8D0B" w14:textId="77777777" w:rsidR="002338C3" w:rsidRDefault="002338C3">
            <w:pPr>
              <w:widowControl/>
              <w:autoSpaceDE/>
              <w:autoSpaceDN/>
              <w:adjustRightInd/>
              <w:spacing w:line="256" w:lineRule="auto"/>
              <w:rPr>
                <w:sz w:val="18"/>
                <w:szCs w:val="18"/>
                <w:lang w:eastAsia="en-US"/>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EA369" w14:textId="77777777" w:rsidR="002338C3" w:rsidRDefault="002338C3">
            <w:pPr>
              <w:spacing w:line="256" w:lineRule="auto"/>
              <w:rPr>
                <w:sz w:val="18"/>
                <w:szCs w:val="18"/>
                <w:lang w:eastAsia="en-US"/>
              </w:rPr>
            </w:pPr>
            <w:r>
              <w:rPr>
                <w:sz w:val="18"/>
                <w:szCs w:val="18"/>
                <w:lang w:eastAsia="en-US"/>
              </w:rPr>
              <w:t>Gyakorlat</w:t>
            </w:r>
          </w:p>
        </w:tc>
        <w:tc>
          <w:tcPr>
            <w:tcW w:w="515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FA066" w14:textId="77777777" w:rsidR="002338C3" w:rsidRDefault="002338C3">
            <w:pPr>
              <w:spacing w:line="256" w:lineRule="auto"/>
              <w:rPr>
                <w:sz w:val="18"/>
                <w:szCs w:val="18"/>
                <w:lang w:eastAsia="en-US"/>
              </w:rPr>
            </w:pPr>
            <w:r>
              <w:rPr>
                <w:rStyle w:val="FontStyle56"/>
                <w:lang w:eastAsia="en-US"/>
              </w:rPr>
              <w:t>Maximum 20 fős kistermi táblás gyakorlatok</w:t>
            </w:r>
          </w:p>
        </w:tc>
      </w:tr>
      <w:tr w:rsidR="002338C3" w14:paraId="4DB5E2EF" w14:textId="77777777" w:rsidTr="002338C3">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E6DDC" w14:textId="77777777" w:rsidR="002338C3" w:rsidRDefault="002338C3">
            <w:pPr>
              <w:widowControl/>
              <w:autoSpaceDE/>
              <w:autoSpaceDN/>
              <w:adjustRightInd/>
              <w:spacing w:line="256" w:lineRule="auto"/>
              <w:rPr>
                <w:sz w:val="18"/>
                <w:szCs w:val="18"/>
                <w:lang w:eastAsia="en-US"/>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993D3" w14:textId="77777777" w:rsidR="002338C3" w:rsidRDefault="002338C3">
            <w:pPr>
              <w:spacing w:line="256" w:lineRule="auto"/>
              <w:rPr>
                <w:sz w:val="18"/>
                <w:szCs w:val="18"/>
                <w:lang w:eastAsia="en-US"/>
              </w:rPr>
            </w:pPr>
            <w:r>
              <w:rPr>
                <w:sz w:val="18"/>
                <w:szCs w:val="18"/>
                <w:lang w:eastAsia="en-US"/>
              </w:rPr>
              <w:t>Labor</w:t>
            </w:r>
          </w:p>
        </w:tc>
        <w:tc>
          <w:tcPr>
            <w:tcW w:w="515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8C5B8" w14:textId="77777777" w:rsidR="002338C3" w:rsidRDefault="002338C3">
            <w:pPr>
              <w:spacing w:line="256" w:lineRule="auto"/>
              <w:rPr>
                <w:sz w:val="18"/>
                <w:szCs w:val="18"/>
                <w:lang w:eastAsia="en-US"/>
              </w:rPr>
            </w:pPr>
            <w:r>
              <w:rPr>
                <w:rStyle w:val="FontStyle56"/>
                <w:lang w:eastAsia="en-US"/>
              </w:rPr>
              <w:t>Laboratóriumban végzett bemutatók és gyakorlások</w:t>
            </w:r>
          </w:p>
        </w:tc>
      </w:tr>
      <w:tr w:rsidR="002338C3" w14:paraId="020D7CD7" w14:textId="77777777" w:rsidTr="002338C3">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FC26A" w14:textId="77777777" w:rsidR="002338C3" w:rsidRDefault="002338C3">
            <w:pPr>
              <w:widowControl/>
              <w:autoSpaceDE/>
              <w:autoSpaceDN/>
              <w:adjustRightInd/>
              <w:spacing w:line="256" w:lineRule="auto"/>
              <w:rPr>
                <w:sz w:val="18"/>
                <w:szCs w:val="18"/>
                <w:lang w:eastAsia="en-US"/>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24350" w14:textId="77777777" w:rsidR="002338C3" w:rsidRDefault="002338C3">
            <w:pPr>
              <w:spacing w:line="256" w:lineRule="auto"/>
              <w:rPr>
                <w:sz w:val="18"/>
                <w:szCs w:val="18"/>
                <w:lang w:eastAsia="en-US"/>
              </w:rPr>
            </w:pPr>
            <w:r>
              <w:rPr>
                <w:sz w:val="18"/>
                <w:szCs w:val="18"/>
                <w:lang w:eastAsia="en-US"/>
              </w:rPr>
              <w:t>Egyéb</w:t>
            </w:r>
          </w:p>
        </w:tc>
        <w:tc>
          <w:tcPr>
            <w:tcW w:w="515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D0FA2" w14:textId="77777777" w:rsidR="002338C3" w:rsidRDefault="002338C3">
            <w:pPr>
              <w:rPr>
                <w:sz w:val="18"/>
                <w:szCs w:val="18"/>
                <w:lang w:eastAsia="en-US"/>
              </w:rPr>
            </w:pPr>
          </w:p>
        </w:tc>
      </w:tr>
      <w:tr w:rsidR="002338C3" w14:paraId="14CAEF38" w14:textId="77777777" w:rsidTr="002338C3">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7B066A" w14:textId="77777777" w:rsidR="002338C3" w:rsidRDefault="002338C3">
            <w:pPr>
              <w:spacing w:line="256" w:lineRule="auto"/>
              <w:rPr>
                <w:sz w:val="18"/>
                <w:szCs w:val="18"/>
                <w:lang w:eastAsia="en-US"/>
              </w:rPr>
            </w:pPr>
            <w:r>
              <w:rPr>
                <w:sz w:val="18"/>
                <w:szCs w:val="18"/>
                <w:lang w:eastAsia="en-US"/>
              </w:rPr>
              <w:t>Követelmények (tanulmányi eredményekben kifejezve)</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B20732" w14:textId="77777777" w:rsidR="002338C3" w:rsidRDefault="002338C3">
            <w:pPr>
              <w:spacing w:line="256" w:lineRule="auto"/>
              <w:rPr>
                <w:b/>
                <w:sz w:val="18"/>
                <w:szCs w:val="18"/>
                <w:lang w:eastAsia="en-US"/>
              </w:rPr>
            </w:pPr>
            <w:r>
              <w:rPr>
                <w:b/>
                <w:sz w:val="18"/>
                <w:szCs w:val="18"/>
                <w:lang w:eastAsia="en-US"/>
              </w:rPr>
              <w:t>Tudás</w:t>
            </w:r>
          </w:p>
        </w:tc>
      </w:tr>
      <w:tr w:rsidR="002338C3" w14:paraId="6C562AA8" w14:textId="77777777" w:rsidTr="002338C3">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7F9F4" w14:textId="77777777" w:rsidR="002338C3" w:rsidRDefault="002338C3">
            <w:pPr>
              <w:widowControl/>
              <w:autoSpaceDE/>
              <w:autoSpaceDN/>
              <w:adjustRightInd/>
              <w:spacing w:line="256" w:lineRule="auto"/>
              <w:rPr>
                <w:sz w:val="18"/>
                <w:szCs w:val="18"/>
                <w:lang w:eastAsia="en-US"/>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CF1D7" w14:textId="77777777" w:rsidR="002338C3" w:rsidRDefault="002338C3" w:rsidP="002338C3">
            <w:pPr>
              <w:pStyle w:val="Default"/>
              <w:numPr>
                <w:ilvl w:val="1"/>
                <w:numId w:val="42"/>
              </w:numPr>
              <w:spacing w:line="256" w:lineRule="auto"/>
              <w:ind w:left="642"/>
              <w:jc w:val="both"/>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Alapvetően ismeri a géptervezési elveket és módszereket, gépgyártástechnológiai, irányítástechnikai eljárásokat és működési folyamatokat.</w:t>
            </w:r>
          </w:p>
          <w:p w14:paraId="7EE683AB" w14:textId="77777777" w:rsidR="002338C3" w:rsidRDefault="002338C3" w:rsidP="002338C3">
            <w:pPr>
              <w:pStyle w:val="Default"/>
              <w:numPr>
                <w:ilvl w:val="1"/>
                <w:numId w:val="42"/>
              </w:numPr>
              <w:spacing w:line="256" w:lineRule="auto"/>
              <w:ind w:left="642"/>
              <w:jc w:val="both"/>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Alkalmazni tudja a gépészeti termék-, folyamat- és technológiai tervezés kapcsolódó számítási, modellezési elveit és módszereit.</w:t>
            </w:r>
          </w:p>
        </w:tc>
      </w:tr>
      <w:tr w:rsidR="002338C3" w14:paraId="7BACE99A" w14:textId="77777777" w:rsidTr="002338C3">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F72D5" w14:textId="77777777" w:rsidR="002338C3" w:rsidRDefault="002338C3">
            <w:pPr>
              <w:widowControl/>
              <w:autoSpaceDE/>
              <w:autoSpaceDN/>
              <w:adjustRightInd/>
              <w:spacing w:line="256" w:lineRule="auto"/>
              <w:rPr>
                <w:sz w:val="18"/>
                <w:szCs w:val="18"/>
                <w:lang w:eastAsia="en-US"/>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D51C57" w14:textId="77777777" w:rsidR="002338C3" w:rsidRDefault="002338C3">
            <w:pPr>
              <w:spacing w:line="256" w:lineRule="auto"/>
              <w:rPr>
                <w:b/>
                <w:sz w:val="18"/>
                <w:szCs w:val="18"/>
                <w:lang w:eastAsia="en-US"/>
              </w:rPr>
            </w:pPr>
            <w:r>
              <w:rPr>
                <w:b/>
                <w:sz w:val="18"/>
                <w:szCs w:val="18"/>
                <w:lang w:eastAsia="en-US"/>
              </w:rPr>
              <w:t>Képesség</w:t>
            </w:r>
          </w:p>
        </w:tc>
      </w:tr>
      <w:tr w:rsidR="002338C3" w14:paraId="16F94DFF" w14:textId="77777777" w:rsidTr="002338C3">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ABB66" w14:textId="77777777" w:rsidR="002338C3" w:rsidRDefault="002338C3">
            <w:pPr>
              <w:widowControl/>
              <w:autoSpaceDE/>
              <w:autoSpaceDN/>
              <w:adjustRightInd/>
              <w:spacing w:line="256" w:lineRule="auto"/>
              <w:rPr>
                <w:sz w:val="18"/>
                <w:szCs w:val="18"/>
                <w:lang w:eastAsia="en-US"/>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3F4AB" w14:textId="77777777" w:rsidR="002338C3" w:rsidRDefault="002338C3" w:rsidP="002338C3">
            <w:pPr>
              <w:pStyle w:val="Default"/>
              <w:numPr>
                <w:ilvl w:val="1"/>
                <w:numId w:val="42"/>
              </w:numPr>
              <w:spacing w:line="256" w:lineRule="auto"/>
              <w:ind w:left="642"/>
              <w:jc w:val="both"/>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Ellátja a szakképzettségének megfelelő munkakört.</w:t>
            </w:r>
          </w:p>
          <w:p w14:paraId="060E424E" w14:textId="77777777" w:rsidR="002338C3" w:rsidRDefault="002338C3" w:rsidP="002338C3">
            <w:pPr>
              <w:pStyle w:val="Default"/>
              <w:numPr>
                <w:ilvl w:val="1"/>
                <w:numId w:val="42"/>
              </w:numPr>
              <w:spacing w:line="256" w:lineRule="auto"/>
              <w:ind w:left="642"/>
              <w:jc w:val="both"/>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 xml:space="preserve">Képes önálló tanulás megtervezésére, megszervezésére és végzésére. </w:t>
            </w:r>
          </w:p>
          <w:p w14:paraId="6C125950" w14:textId="77777777" w:rsidR="002338C3" w:rsidRDefault="002338C3" w:rsidP="002338C3">
            <w:pPr>
              <w:pStyle w:val="Default"/>
              <w:numPr>
                <w:ilvl w:val="1"/>
                <w:numId w:val="42"/>
              </w:numPr>
              <w:spacing w:line="256" w:lineRule="auto"/>
              <w:ind w:left="642"/>
              <w:jc w:val="both"/>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 xml:space="preserve">Képes irányítani és ellenőrizni a szaktechnológiai gyártási folyamatokat, a minőségbiztosítás és minőségszabályozás elemeit szem előtt tartva. </w:t>
            </w:r>
          </w:p>
        </w:tc>
      </w:tr>
      <w:tr w:rsidR="002338C3" w14:paraId="09484055" w14:textId="77777777" w:rsidTr="002338C3">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1F3E5" w14:textId="77777777" w:rsidR="002338C3" w:rsidRDefault="002338C3">
            <w:pPr>
              <w:widowControl/>
              <w:autoSpaceDE/>
              <w:autoSpaceDN/>
              <w:adjustRightInd/>
              <w:spacing w:line="256" w:lineRule="auto"/>
              <w:rPr>
                <w:sz w:val="18"/>
                <w:szCs w:val="18"/>
                <w:lang w:eastAsia="en-US"/>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66843E" w14:textId="77777777" w:rsidR="002338C3" w:rsidRDefault="002338C3">
            <w:pPr>
              <w:spacing w:line="256" w:lineRule="auto"/>
              <w:rPr>
                <w:b/>
                <w:sz w:val="18"/>
                <w:szCs w:val="18"/>
                <w:lang w:eastAsia="en-US"/>
              </w:rPr>
            </w:pPr>
            <w:r>
              <w:rPr>
                <w:b/>
                <w:sz w:val="18"/>
                <w:szCs w:val="18"/>
                <w:lang w:eastAsia="en-US"/>
              </w:rPr>
              <w:t>Attitűd</w:t>
            </w:r>
          </w:p>
          <w:p w14:paraId="2FEBEF4E" w14:textId="77777777" w:rsidR="002338C3" w:rsidRDefault="002338C3">
            <w:pPr>
              <w:spacing w:line="256" w:lineRule="auto"/>
              <w:jc w:val="both"/>
              <w:rPr>
                <w:sz w:val="18"/>
                <w:szCs w:val="18"/>
                <w:lang w:eastAsia="en-US"/>
              </w:rPr>
            </w:pPr>
            <w:r>
              <w:rPr>
                <w:sz w:val="18"/>
                <w:szCs w:val="18"/>
                <w:lang w:eastAsia="en-US"/>
              </w:rPr>
              <w:t>Nyitott a képesítésével, szakterületével kapcsolatos gyártástechnológiákhoz kapcsolódó ismeretek megismerésére és befogadására. Érdeklődő a szakterülettel összefüggő új módszerekkel és eszközökkel kapcsolatban.</w:t>
            </w:r>
          </w:p>
        </w:tc>
      </w:tr>
      <w:tr w:rsidR="002338C3" w14:paraId="4E21965F" w14:textId="77777777" w:rsidTr="002338C3">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8AAD0" w14:textId="77777777" w:rsidR="002338C3" w:rsidRDefault="002338C3">
            <w:pPr>
              <w:widowControl/>
              <w:autoSpaceDE/>
              <w:autoSpaceDN/>
              <w:adjustRightInd/>
              <w:spacing w:line="256" w:lineRule="auto"/>
              <w:rPr>
                <w:sz w:val="18"/>
                <w:szCs w:val="18"/>
                <w:lang w:eastAsia="en-US"/>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1DAE4E" w14:textId="77777777" w:rsidR="002338C3" w:rsidRDefault="002338C3">
            <w:pPr>
              <w:spacing w:line="256" w:lineRule="auto"/>
              <w:rPr>
                <w:b/>
                <w:sz w:val="18"/>
                <w:szCs w:val="18"/>
                <w:lang w:eastAsia="en-US"/>
              </w:rPr>
            </w:pPr>
            <w:r>
              <w:rPr>
                <w:b/>
                <w:sz w:val="18"/>
                <w:szCs w:val="18"/>
                <w:lang w:eastAsia="en-US"/>
              </w:rPr>
              <w:t>Autonómia és felelősségvállalás</w:t>
            </w:r>
          </w:p>
          <w:p w14:paraId="7FB49769" w14:textId="77777777" w:rsidR="002338C3" w:rsidRDefault="002338C3">
            <w:pPr>
              <w:spacing w:line="256" w:lineRule="auto"/>
              <w:rPr>
                <w:sz w:val="18"/>
                <w:szCs w:val="18"/>
                <w:lang w:eastAsia="en-US"/>
              </w:rPr>
            </w:pPr>
            <w:r>
              <w:rPr>
                <w:sz w:val="18"/>
                <w:szCs w:val="18"/>
                <w:lang w:eastAsia="en-US"/>
              </w:rPr>
              <w:t>Felelősségvállalás saját munkája és társai munkája iránt.</w:t>
            </w:r>
          </w:p>
        </w:tc>
      </w:tr>
      <w:tr w:rsidR="002338C3" w14:paraId="371A79A2" w14:textId="77777777" w:rsidTr="002338C3">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2A4D5" w14:textId="77777777" w:rsidR="002338C3" w:rsidRDefault="002338C3">
            <w:pPr>
              <w:spacing w:line="256" w:lineRule="auto"/>
              <w:rPr>
                <w:sz w:val="18"/>
                <w:szCs w:val="18"/>
                <w:lang w:eastAsia="en-US"/>
              </w:rPr>
            </w:pPr>
            <w:r>
              <w:rPr>
                <w:sz w:val="18"/>
                <w:szCs w:val="18"/>
                <w:lang w:eastAsia="en-US"/>
              </w:rPr>
              <w:t>Tantárgy tartalmának rövid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A75EB" w14:textId="77777777" w:rsidR="002338C3" w:rsidRDefault="002338C3">
            <w:pPr>
              <w:pStyle w:val="Style2"/>
              <w:widowControl/>
              <w:spacing w:line="250" w:lineRule="exact"/>
              <w:rPr>
                <w:color w:val="000000"/>
                <w:sz w:val="18"/>
                <w:szCs w:val="18"/>
                <w:lang w:eastAsia="en-US"/>
              </w:rPr>
            </w:pPr>
            <w:r>
              <w:rPr>
                <w:rStyle w:val="FontStyle56"/>
                <w:lang w:eastAsia="en-US"/>
              </w:rPr>
              <w:t>A hegesztés fizikai alapjai. A legfontosabb ömlesztő hegesztési eljárások technológiája. A legfontosabb sajtoló hegesztési eljárások technológiája. A hegeszthetőség alapjai. A hegesztés minőségirányításának alapjai. Hegesztés technológiai dokumentumok és készítésük. A hegesztés munka-; tűz- és környezetvédelme. A hegesztés gazdaságossága, a hegesztési eljárások és anyagok környezetbarát kiválasztása.</w:t>
            </w:r>
          </w:p>
        </w:tc>
      </w:tr>
      <w:tr w:rsidR="002338C3" w14:paraId="7CA78425" w14:textId="77777777" w:rsidTr="002338C3">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91DB6" w14:textId="77777777" w:rsidR="002338C3" w:rsidRDefault="002338C3">
            <w:pPr>
              <w:spacing w:line="256" w:lineRule="auto"/>
              <w:rPr>
                <w:sz w:val="18"/>
                <w:szCs w:val="18"/>
                <w:lang w:eastAsia="en-US"/>
              </w:rPr>
            </w:pPr>
            <w:r>
              <w:rPr>
                <w:sz w:val="18"/>
                <w:szCs w:val="18"/>
                <w:lang w:eastAsia="en-US"/>
              </w:rPr>
              <w:t>Tanulói tevékenységformák</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58B23" w14:textId="77777777" w:rsidR="002338C3" w:rsidRDefault="002338C3">
            <w:pPr>
              <w:pStyle w:val="Style21"/>
              <w:widowControl/>
              <w:rPr>
                <w:b/>
                <w:bCs/>
                <w:color w:val="000000"/>
                <w:sz w:val="18"/>
                <w:szCs w:val="18"/>
                <w:lang w:eastAsia="en-US"/>
              </w:rPr>
            </w:pPr>
            <w:r>
              <w:rPr>
                <w:rStyle w:val="FontStyle55"/>
                <w:lang w:eastAsia="en-US"/>
              </w:rPr>
              <w:t>Elméleti anyag feldolgozása irányítással 20 % Elméleti anyag önálló feldolgozása 50 % Feladatmegoldás irányítással 30 %</w:t>
            </w:r>
          </w:p>
        </w:tc>
      </w:tr>
      <w:tr w:rsidR="002338C3" w14:paraId="156DB0F4" w14:textId="77777777" w:rsidTr="002338C3">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575C1" w14:textId="77777777" w:rsidR="002338C3" w:rsidRDefault="002338C3">
            <w:pPr>
              <w:spacing w:line="256" w:lineRule="auto"/>
              <w:rPr>
                <w:sz w:val="18"/>
                <w:szCs w:val="18"/>
                <w:lang w:eastAsia="en-US"/>
              </w:rPr>
            </w:pPr>
            <w:r>
              <w:rPr>
                <w:sz w:val="18"/>
                <w:szCs w:val="18"/>
                <w:lang w:eastAsia="en-US"/>
              </w:rPr>
              <w:t>Kötelező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33FC3" w14:textId="77777777" w:rsidR="002338C3" w:rsidRDefault="002338C3">
            <w:pPr>
              <w:pStyle w:val="Style2"/>
              <w:widowControl/>
              <w:spacing w:line="250" w:lineRule="exact"/>
              <w:jc w:val="left"/>
              <w:rPr>
                <w:rStyle w:val="FontStyle56"/>
                <w:color w:val="000080"/>
                <w:u w:val="single"/>
              </w:rPr>
            </w:pPr>
            <w:r>
              <w:rPr>
                <w:rStyle w:val="FontStyle56"/>
                <w:lang w:eastAsia="en-US"/>
              </w:rPr>
              <w:t xml:space="preserve">[1] Palotás B.: Hegesztés előadások, </w:t>
            </w:r>
            <w:hyperlink r:id="rId37" w:history="1">
              <w:r>
                <w:rPr>
                  <w:rStyle w:val="FontStyle56"/>
                  <w:color w:val="000080"/>
                  <w:u w:val="single"/>
                  <w:lang w:eastAsia="en-US"/>
                </w:rPr>
                <w:t>www.duf.hu</w:t>
              </w:r>
            </w:hyperlink>
          </w:p>
          <w:p w14:paraId="6FB1DCBA" w14:textId="77777777" w:rsidR="002338C3" w:rsidRDefault="002338C3">
            <w:pPr>
              <w:pStyle w:val="Style2"/>
              <w:widowControl/>
              <w:spacing w:line="250" w:lineRule="exact"/>
              <w:jc w:val="left"/>
              <w:rPr>
                <w:color w:val="000000"/>
              </w:rPr>
            </w:pPr>
            <w:r>
              <w:rPr>
                <w:rStyle w:val="FontStyle56"/>
                <w:lang w:eastAsia="en-US"/>
              </w:rPr>
              <w:t>[2] Hegesztési Zsebkönyv, Cokom Kft. Miskolc, 2008.</w:t>
            </w:r>
          </w:p>
        </w:tc>
      </w:tr>
      <w:tr w:rsidR="002338C3" w14:paraId="164527C5" w14:textId="77777777" w:rsidTr="002338C3">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A2AFA" w14:textId="77777777" w:rsidR="002338C3" w:rsidRDefault="002338C3">
            <w:pPr>
              <w:spacing w:line="256" w:lineRule="auto"/>
              <w:rPr>
                <w:sz w:val="18"/>
                <w:szCs w:val="18"/>
                <w:lang w:eastAsia="en-US"/>
              </w:rPr>
            </w:pPr>
            <w:r>
              <w:rPr>
                <w:sz w:val="18"/>
                <w:szCs w:val="18"/>
                <w:lang w:eastAsia="en-US"/>
              </w:rPr>
              <w:t>Ajánlott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F8459" w14:textId="77777777" w:rsidR="002338C3" w:rsidRDefault="002338C3">
            <w:pPr>
              <w:pStyle w:val="Style9"/>
              <w:widowControl/>
              <w:rPr>
                <w:lang w:eastAsia="en-US"/>
              </w:rPr>
            </w:pPr>
            <w:r>
              <w:rPr>
                <w:rStyle w:val="FontStyle56"/>
                <w:lang w:eastAsia="en-US"/>
              </w:rPr>
              <w:t>[3] Hegesztés és rokon technológiák, GTE.- Budapest, 2007.</w:t>
            </w:r>
          </w:p>
        </w:tc>
      </w:tr>
    </w:tbl>
    <w:p w14:paraId="7F427A2F" w14:textId="77777777" w:rsidR="00501C66" w:rsidRDefault="00501C66">
      <w:pPr>
        <w:pStyle w:val="Style9"/>
        <w:widowControl/>
        <w:jc w:val="left"/>
        <w:rPr>
          <w:rStyle w:val="FontStyle56"/>
        </w:rPr>
        <w:sectPr w:rsidR="00501C66" w:rsidSect="00F650CD">
          <w:pgSz w:w="11905" w:h="16837"/>
          <w:pgMar w:top="633" w:right="848" w:bottom="1440" w:left="851" w:header="708" w:footer="708" w:gutter="0"/>
          <w:cols w:space="60"/>
          <w:noEndnote/>
        </w:sectPr>
      </w:pPr>
    </w:p>
    <w:p w14:paraId="7F427A30" w14:textId="77777777" w:rsidR="00E13317" w:rsidRDefault="00E13317" w:rsidP="00E13317">
      <w:pPr>
        <w:pStyle w:val="Cmsor2"/>
        <w:rPr>
          <w:rFonts w:ascii="Times New Roman" w:hAnsi="Times New Roman" w:cs="Times New Roman"/>
          <w:sz w:val="24"/>
          <w:szCs w:val="24"/>
        </w:rPr>
      </w:pPr>
      <w:bookmarkStart w:id="24" w:name="_Toc40090806"/>
      <w:r w:rsidRPr="0001593B">
        <w:rPr>
          <w:rFonts w:ascii="Times New Roman" w:hAnsi="Times New Roman" w:cs="Times New Roman"/>
          <w:sz w:val="24"/>
          <w:szCs w:val="24"/>
        </w:rPr>
        <w:lastRenderedPageBreak/>
        <w:t>Gyártástechnológia</w:t>
      </w:r>
      <w:bookmarkEnd w:id="24"/>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E13317" w:rsidRPr="00F92BA7" w14:paraId="7F427A36" w14:textId="77777777" w:rsidTr="00CA40DE">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1" w14:textId="77777777" w:rsidR="00E13317" w:rsidRPr="00F92BA7" w:rsidRDefault="00E13317" w:rsidP="00CA40DE">
            <w:pPr>
              <w:rPr>
                <w:sz w:val="18"/>
                <w:szCs w:val="18"/>
              </w:rPr>
            </w:pPr>
            <w:r w:rsidRPr="00F92BA7">
              <w:rPr>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2" w14:textId="77777777" w:rsidR="00E13317" w:rsidRPr="00F92BA7" w:rsidRDefault="00E13317" w:rsidP="00CA40DE">
            <w:pPr>
              <w:rPr>
                <w:sz w:val="18"/>
                <w:szCs w:val="18"/>
              </w:rPr>
            </w:pPr>
            <w:r w:rsidRPr="00F92BA7">
              <w:rPr>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3" w14:textId="77777777" w:rsidR="00E13317" w:rsidRPr="00F92BA7" w:rsidRDefault="00E13317" w:rsidP="00CA40DE">
            <w:pPr>
              <w:rPr>
                <w:sz w:val="18"/>
                <w:szCs w:val="18"/>
              </w:rPr>
            </w:pPr>
            <w:r>
              <w:rPr>
                <w:sz w:val="18"/>
                <w:szCs w:val="18"/>
              </w:rPr>
              <w:t>Gyártástechnológia</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4" w14:textId="77777777" w:rsidR="00E13317" w:rsidRPr="00F92BA7" w:rsidRDefault="00E13317" w:rsidP="00CA40DE">
            <w:pPr>
              <w:rPr>
                <w:sz w:val="18"/>
                <w:szCs w:val="18"/>
              </w:rPr>
            </w:pPr>
            <w:r w:rsidRPr="00F92BA7">
              <w:rPr>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5" w14:textId="77777777" w:rsidR="00E13317" w:rsidRPr="00F92BA7" w:rsidRDefault="00E13317" w:rsidP="00CA40DE">
            <w:pPr>
              <w:rPr>
                <w:sz w:val="18"/>
                <w:szCs w:val="18"/>
              </w:rPr>
            </w:pPr>
            <w:r w:rsidRPr="00F92BA7">
              <w:rPr>
                <w:sz w:val="18"/>
                <w:szCs w:val="18"/>
              </w:rPr>
              <w:t>A</w:t>
            </w:r>
          </w:p>
        </w:tc>
      </w:tr>
      <w:tr w:rsidR="00E13317" w:rsidRPr="00F92BA7" w14:paraId="7F427A3C" w14:textId="77777777" w:rsidTr="00CA40DE">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7" w14:textId="77777777" w:rsidR="00E13317" w:rsidRPr="00F92BA7" w:rsidRDefault="00E13317" w:rsidP="00CA40DE">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8" w14:textId="77777777" w:rsidR="00E13317" w:rsidRPr="00F92BA7" w:rsidRDefault="00E13317" w:rsidP="00CA40DE">
            <w:pPr>
              <w:rPr>
                <w:sz w:val="18"/>
                <w:szCs w:val="18"/>
              </w:rPr>
            </w:pPr>
            <w:r w:rsidRPr="00F92BA7">
              <w:rPr>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9" w14:textId="77777777" w:rsidR="00E13317" w:rsidRPr="00F92BA7" w:rsidRDefault="00E13317" w:rsidP="00CA40DE">
            <w:pPr>
              <w:rPr>
                <w:sz w:val="18"/>
                <w:szCs w:val="18"/>
              </w:rPr>
            </w:pPr>
            <w:r>
              <w:rPr>
                <w:sz w:val="18"/>
                <w:szCs w:val="18"/>
              </w:rPr>
              <w:t>Production Technology</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A" w14:textId="77777777" w:rsidR="00E13317" w:rsidRPr="00F92BA7" w:rsidRDefault="00E13317" w:rsidP="00CA40DE">
            <w:pPr>
              <w:rPr>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B" w14:textId="77777777" w:rsidR="00E13317" w:rsidRPr="00F92BA7" w:rsidRDefault="00E13317" w:rsidP="00CA40DE">
            <w:pPr>
              <w:rPr>
                <w:sz w:val="18"/>
                <w:szCs w:val="18"/>
              </w:rPr>
            </w:pPr>
            <w:r>
              <w:rPr>
                <w:sz w:val="18"/>
                <w:szCs w:val="18"/>
              </w:rPr>
              <w:t>DUEN(L)-MUG</w:t>
            </w:r>
            <w:r w:rsidRPr="00F92BA7">
              <w:rPr>
                <w:sz w:val="18"/>
                <w:szCs w:val="18"/>
              </w:rPr>
              <w:t>-</w:t>
            </w:r>
            <w:r>
              <w:rPr>
                <w:sz w:val="18"/>
                <w:szCs w:val="18"/>
              </w:rPr>
              <w:t>252</w:t>
            </w:r>
          </w:p>
        </w:tc>
      </w:tr>
      <w:tr w:rsidR="00E13317" w:rsidRPr="00F92BA7" w14:paraId="7F427A3E" w14:textId="77777777" w:rsidTr="00CA40DE">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D" w14:textId="77777777" w:rsidR="00E13317" w:rsidRPr="00F92BA7" w:rsidRDefault="00E13317" w:rsidP="00CA40DE">
            <w:pPr>
              <w:rPr>
                <w:sz w:val="18"/>
                <w:szCs w:val="18"/>
              </w:rPr>
            </w:pPr>
          </w:p>
        </w:tc>
      </w:tr>
      <w:tr w:rsidR="00E13317" w:rsidRPr="00F92BA7" w14:paraId="7F427A41"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3F" w14:textId="77777777" w:rsidR="00E13317" w:rsidRPr="00F92BA7" w:rsidRDefault="00E13317" w:rsidP="00CA40DE">
            <w:pPr>
              <w:rPr>
                <w:sz w:val="18"/>
                <w:szCs w:val="18"/>
              </w:rPr>
            </w:pPr>
            <w:r w:rsidRPr="00F92BA7">
              <w:rPr>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0" w14:textId="77777777" w:rsidR="00E13317" w:rsidRPr="00F92BA7" w:rsidRDefault="00E13317" w:rsidP="00CA40DE">
            <w:pPr>
              <w:rPr>
                <w:sz w:val="18"/>
                <w:szCs w:val="18"/>
              </w:rPr>
            </w:pPr>
            <w:r>
              <w:rPr>
                <w:sz w:val="18"/>
                <w:szCs w:val="18"/>
              </w:rPr>
              <w:t xml:space="preserve">Műszaki Intézet, </w:t>
            </w:r>
          </w:p>
        </w:tc>
      </w:tr>
      <w:tr w:rsidR="00E13317" w:rsidRPr="00F92BA7" w14:paraId="7F427A45"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2" w14:textId="77777777" w:rsidR="00E13317" w:rsidRPr="00F92BA7" w:rsidRDefault="00E13317" w:rsidP="00CA40DE">
            <w:pPr>
              <w:rPr>
                <w:sz w:val="18"/>
                <w:szCs w:val="18"/>
              </w:rPr>
            </w:pPr>
            <w:r w:rsidRPr="00F92BA7">
              <w:rPr>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7F427A43" w14:textId="77777777" w:rsidR="00E13317" w:rsidRPr="00002D2C" w:rsidRDefault="00E13317" w:rsidP="00CA40DE">
            <w:pPr>
              <w:pStyle w:val="Style9"/>
              <w:widowControl/>
              <w:spacing w:before="43" w:line="240" w:lineRule="auto"/>
              <w:jc w:val="left"/>
              <w:rPr>
                <w:color w:val="000000"/>
                <w:sz w:val="18"/>
                <w:szCs w:val="18"/>
              </w:rPr>
            </w:pPr>
            <w:r>
              <w:rPr>
                <w:rStyle w:val="FontStyle56"/>
              </w:rPr>
              <w:t>DFAN(L)-MUG-110 Gépszerkezettan 2.</w:t>
            </w:r>
          </w:p>
          <w:p w14:paraId="7F427A44" w14:textId="77777777" w:rsidR="00E13317" w:rsidRPr="00F92BA7" w:rsidRDefault="00E13317" w:rsidP="00CA40DE">
            <w:pPr>
              <w:pStyle w:val="Style11"/>
              <w:widowControl/>
              <w:rPr>
                <w:sz w:val="18"/>
                <w:szCs w:val="18"/>
              </w:rPr>
            </w:pPr>
          </w:p>
        </w:tc>
      </w:tr>
      <w:tr w:rsidR="00E13317" w:rsidRPr="00F92BA7" w14:paraId="7F427A4B" w14:textId="77777777" w:rsidTr="00CA40DE">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6" w14:textId="77777777" w:rsidR="00E13317" w:rsidRPr="00F92BA7" w:rsidRDefault="00E13317" w:rsidP="00CA40DE">
            <w:pPr>
              <w:rPr>
                <w:sz w:val="18"/>
                <w:szCs w:val="18"/>
              </w:rPr>
            </w:pPr>
            <w:r w:rsidRPr="00F92BA7">
              <w:rPr>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7" w14:textId="77777777" w:rsidR="00E13317" w:rsidRPr="00F92BA7" w:rsidRDefault="00E13317" w:rsidP="00CA40DE">
            <w:pPr>
              <w:rPr>
                <w:sz w:val="18"/>
                <w:szCs w:val="18"/>
              </w:rPr>
            </w:pPr>
            <w:r w:rsidRPr="00F92BA7">
              <w:rPr>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8" w14:textId="77777777" w:rsidR="00E13317" w:rsidRPr="00F92BA7" w:rsidRDefault="00E13317" w:rsidP="00CA40DE">
            <w:pPr>
              <w:rPr>
                <w:sz w:val="18"/>
                <w:szCs w:val="18"/>
              </w:rPr>
            </w:pPr>
            <w:r w:rsidRPr="00F92BA7">
              <w:rPr>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9" w14:textId="77777777" w:rsidR="00E13317" w:rsidRPr="00F92BA7" w:rsidRDefault="00E13317" w:rsidP="00CA40DE">
            <w:pPr>
              <w:rPr>
                <w:sz w:val="18"/>
                <w:szCs w:val="18"/>
              </w:rPr>
            </w:pPr>
            <w:r w:rsidRPr="00F92BA7">
              <w:rPr>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A" w14:textId="77777777" w:rsidR="00E13317" w:rsidRPr="00F92BA7" w:rsidRDefault="00E13317" w:rsidP="00CA40DE">
            <w:pPr>
              <w:rPr>
                <w:sz w:val="18"/>
                <w:szCs w:val="18"/>
              </w:rPr>
            </w:pPr>
            <w:r w:rsidRPr="00F92BA7">
              <w:rPr>
                <w:sz w:val="18"/>
                <w:szCs w:val="18"/>
              </w:rPr>
              <w:t>Oktatás nyelve</w:t>
            </w:r>
          </w:p>
        </w:tc>
      </w:tr>
      <w:tr w:rsidR="00E13317" w:rsidRPr="00F92BA7" w14:paraId="7F427A53" w14:textId="77777777" w:rsidTr="00CA40DE">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C" w14:textId="77777777" w:rsidR="00E13317" w:rsidRPr="00F92BA7" w:rsidRDefault="00E13317" w:rsidP="00CA40DE">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D" w14:textId="77777777" w:rsidR="00E13317" w:rsidRPr="00F92BA7" w:rsidRDefault="00E13317" w:rsidP="00CA40DE">
            <w:pPr>
              <w:rPr>
                <w:sz w:val="18"/>
                <w:szCs w:val="18"/>
              </w:rPr>
            </w:pPr>
            <w:r w:rsidRPr="00F92BA7">
              <w:rPr>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E" w14:textId="77777777" w:rsidR="00E13317" w:rsidRPr="00F92BA7" w:rsidRDefault="00E13317" w:rsidP="00CA40DE">
            <w:pPr>
              <w:rPr>
                <w:sz w:val="18"/>
                <w:szCs w:val="18"/>
              </w:rPr>
            </w:pPr>
            <w:r w:rsidRPr="00F92BA7">
              <w:rPr>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4F" w14:textId="77777777" w:rsidR="00E13317" w:rsidRPr="00F92BA7" w:rsidRDefault="00E13317" w:rsidP="00CA40DE">
            <w:pPr>
              <w:rPr>
                <w:sz w:val="18"/>
                <w:szCs w:val="18"/>
              </w:rPr>
            </w:pPr>
            <w:r w:rsidRPr="00F92BA7">
              <w:rPr>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0" w14:textId="77777777" w:rsidR="00E13317" w:rsidRPr="00F92BA7" w:rsidRDefault="00E13317" w:rsidP="00CA40DE">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1" w14:textId="77777777" w:rsidR="00E13317" w:rsidRPr="00F92BA7" w:rsidRDefault="00E13317" w:rsidP="00CA40DE">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2" w14:textId="77777777" w:rsidR="00E13317" w:rsidRPr="00F92BA7" w:rsidRDefault="00E13317" w:rsidP="00CA40DE">
            <w:pPr>
              <w:rPr>
                <w:sz w:val="18"/>
                <w:szCs w:val="18"/>
              </w:rPr>
            </w:pPr>
          </w:p>
        </w:tc>
      </w:tr>
      <w:tr w:rsidR="00E13317" w:rsidRPr="00F92BA7" w14:paraId="7F427A5F" w14:textId="77777777" w:rsidTr="00CA40DE">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4" w14:textId="77777777" w:rsidR="00E13317" w:rsidRPr="00F92BA7" w:rsidRDefault="00E13317" w:rsidP="00CA40DE">
            <w:pPr>
              <w:rPr>
                <w:sz w:val="18"/>
                <w:szCs w:val="18"/>
              </w:rPr>
            </w:pPr>
            <w:r w:rsidRPr="00F92BA7">
              <w:rPr>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A55" w14:textId="77777777" w:rsidR="00E13317" w:rsidRPr="00F92BA7" w:rsidRDefault="00E13317" w:rsidP="00CA40DE">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6" w14:textId="77777777" w:rsidR="00E13317" w:rsidRPr="00F92BA7" w:rsidRDefault="00E13317" w:rsidP="00CA40DE">
            <w:pPr>
              <w:rPr>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7" w14:textId="77777777" w:rsidR="00E13317" w:rsidRPr="00F92BA7" w:rsidRDefault="00E13317" w:rsidP="00CA40DE">
            <w:pPr>
              <w:rPr>
                <w:sz w:val="18"/>
                <w:szCs w:val="18"/>
              </w:rPr>
            </w:pPr>
            <w:r>
              <w:rPr>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8" w14:textId="77777777" w:rsidR="00E13317" w:rsidRPr="00F92BA7" w:rsidRDefault="00E13317" w:rsidP="00CA40DE">
            <w:pPr>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9" w14:textId="77777777" w:rsidR="00E13317" w:rsidRPr="00F92BA7" w:rsidRDefault="00E13317" w:rsidP="00CA40DE">
            <w:pPr>
              <w:rPr>
                <w:sz w:val="18"/>
                <w:szCs w:val="18"/>
              </w:rPr>
            </w:pPr>
            <w:r>
              <w:rPr>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A" w14:textId="77777777" w:rsidR="00E13317" w:rsidRPr="00F92BA7" w:rsidRDefault="00E13317" w:rsidP="00CA40DE">
            <w:pPr>
              <w:rPr>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B" w14:textId="77777777" w:rsidR="00E13317" w:rsidRPr="00F92BA7" w:rsidRDefault="00E13317" w:rsidP="00CA40DE">
            <w:pPr>
              <w:rPr>
                <w:sz w:val="18"/>
                <w:szCs w:val="18"/>
              </w:rPr>
            </w:pPr>
            <w:r>
              <w:rPr>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C" w14:textId="77777777" w:rsidR="00E13317" w:rsidRPr="00F92BA7" w:rsidRDefault="00E13317" w:rsidP="00CA40DE">
            <w:pPr>
              <w:rPr>
                <w:sz w:val="18"/>
                <w:szCs w:val="18"/>
              </w:rPr>
            </w:pPr>
            <w:r>
              <w:rPr>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D" w14:textId="77777777" w:rsidR="00E13317" w:rsidRPr="00F92BA7" w:rsidRDefault="00E13317" w:rsidP="00CA40DE">
            <w:pPr>
              <w:rPr>
                <w:sz w:val="18"/>
                <w:szCs w:val="18"/>
              </w:rPr>
            </w:pPr>
            <w:r w:rsidRPr="00F92BA7">
              <w:rPr>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5E" w14:textId="77777777" w:rsidR="00E13317" w:rsidRPr="00F92BA7" w:rsidRDefault="00E13317" w:rsidP="00CA40DE">
            <w:pPr>
              <w:rPr>
                <w:sz w:val="18"/>
                <w:szCs w:val="18"/>
              </w:rPr>
            </w:pPr>
            <w:r w:rsidRPr="00F92BA7">
              <w:rPr>
                <w:sz w:val="18"/>
                <w:szCs w:val="18"/>
              </w:rPr>
              <w:t>magyar</w:t>
            </w:r>
          </w:p>
        </w:tc>
      </w:tr>
      <w:tr w:rsidR="00E13317" w:rsidRPr="00F92BA7" w14:paraId="7F427A6B" w14:textId="77777777" w:rsidTr="00CA40DE">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0" w14:textId="77777777" w:rsidR="00E13317" w:rsidRPr="00F92BA7" w:rsidRDefault="00E13317" w:rsidP="00CA40DE">
            <w:pPr>
              <w:rPr>
                <w:sz w:val="18"/>
                <w:szCs w:val="18"/>
              </w:rPr>
            </w:pPr>
            <w:r w:rsidRPr="00F92BA7">
              <w:rPr>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A61" w14:textId="77777777" w:rsidR="00E13317" w:rsidRPr="00F92BA7" w:rsidRDefault="00E13317" w:rsidP="00CA40DE">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2" w14:textId="77777777" w:rsidR="00E13317" w:rsidRPr="00F92BA7" w:rsidRDefault="00E13317" w:rsidP="00CA40DE">
            <w:pPr>
              <w:rPr>
                <w:sz w:val="18"/>
                <w:szCs w:val="18"/>
              </w:rPr>
            </w:pPr>
            <w:r w:rsidRPr="00F92BA7">
              <w:rPr>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3" w14:textId="77777777" w:rsidR="00E13317" w:rsidRPr="00F92BA7" w:rsidRDefault="00E13317" w:rsidP="00CA40DE">
            <w:pPr>
              <w:rPr>
                <w:sz w:val="18"/>
                <w:szCs w:val="18"/>
              </w:rPr>
            </w:pPr>
            <w:r>
              <w:rPr>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4" w14:textId="77777777" w:rsidR="00E13317" w:rsidRPr="00F92BA7" w:rsidRDefault="00E13317" w:rsidP="00CA40DE">
            <w:pPr>
              <w:rPr>
                <w:sz w:val="18"/>
                <w:szCs w:val="18"/>
              </w:rPr>
            </w:pPr>
            <w:r w:rsidRPr="00F92BA7">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5" w14:textId="77777777" w:rsidR="00E13317" w:rsidRPr="00F92BA7" w:rsidRDefault="00E13317" w:rsidP="00CA40DE">
            <w:pPr>
              <w:rPr>
                <w:sz w:val="18"/>
                <w:szCs w:val="18"/>
              </w:rPr>
            </w:pPr>
            <w:r>
              <w:rPr>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6" w14:textId="77777777" w:rsidR="00E13317" w:rsidRPr="00F92BA7" w:rsidRDefault="00E13317" w:rsidP="00CA40DE">
            <w:pPr>
              <w:rPr>
                <w:sz w:val="18"/>
                <w:szCs w:val="18"/>
              </w:rPr>
            </w:pPr>
            <w:r w:rsidRPr="00F92BA7">
              <w:rPr>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7" w14:textId="77777777" w:rsidR="00E13317" w:rsidRPr="00F92BA7" w:rsidRDefault="00E13317" w:rsidP="00CA40DE">
            <w:pPr>
              <w:rPr>
                <w:sz w:val="18"/>
                <w:szCs w:val="18"/>
              </w:rPr>
            </w:pPr>
            <w:r>
              <w:rPr>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8" w14:textId="77777777" w:rsidR="00E13317" w:rsidRPr="00F92BA7" w:rsidRDefault="00E13317" w:rsidP="00CA40DE">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9" w14:textId="77777777" w:rsidR="00E13317" w:rsidRPr="00F92BA7" w:rsidRDefault="00E13317" w:rsidP="00CA40DE">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A" w14:textId="77777777" w:rsidR="00E13317" w:rsidRPr="00F92BA7" w:rsidRDefault="00E13317" w:rsidP="00CA40DE">
            <w:pPr>
              <w:rPr>
                <w:sz w:val="18"/>
                <w:szCs w:val="18"/>
              </w:rPr>
            </w:pPr>
          </w:p>
        </w:tc>
      </w:tr>
      <w:tr w:rsidR="00E13317" w:rsidRPr="00F92BA7" w14:paraId="7F427A71"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C" w14:textId="77777777" w:rsidR="00E13317" w:rsidRPr="00F92BA7" w:rsidRDefault="00E13317" w:rsidP="00CA40DE">
            <w:pPr>
              <w:rPr>
                <w:sz w:val="18"/>
                <w:szCs w:val="18"/>
              </w:rPr>
            </w:pPr>
            <w:r w:rsidRPr="00F92BA7">
              <w:rPr>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D" w14:textId="77777777" w:rsidR="00E13317" w:rsidRPr="00F92BA7" w:rsidRDefault="00E13317" w:rsidP="00CA40DE">
            <w:pPr>
              <w:rPr>
                <w:sz w:val="18"/>
                <w:szCs w:val="18"/>
              </w:rPr>
            </w:pPr>
            <w:r w:rsidRPr="00F92BA7">
              <w:rPr>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E" w14:textId="77777777" w:rsidR="00E13317" w:rsidRPr="00F92BA7" w:rsidRDefault="00E13317" w:rsidP="00CA40DE">
            <w:pPr>
              <w:rPr>
                <w:sz w:val="18"/>
                <w:szCs w:val="18"/>
              </w:rPr>
            </w:pPr>
            <w:r w:rsidRPr="00F92BA7">
              <w:rPr>
                <w:sz w:val="18"/>
                <w:szCs w:val="18"/>
              </w:rPr>
              <w:t xml:space="preserve">Dr. </w:t>
            </w:r>
            <w:r>
              <w:rPr>
                <w:sz w:val="18"/>
                <w:szCs w:val="18"/>
              </w:rPr>
              <w:t>Vizi Gábor</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6F" w14:textId="77777777" w:rsidR="00E13317" w:rsidRPr="00F92BA7" w:rsidRDefault="00E13317" w:rsidP="00CA40DE">
            <w:pPr>
              <w:rPr>
                <w:sz w:val="18"/>
                <w:szCs w:val="18"/>
              </w:rPr>
            </w:pPr>
            <w:r w:rsidRPr="00F92BA7">
              <w:rPr>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70" w14:textId="77777777" w:rsidR="00E13317" w:rsidRPr="00F92BA7" w:rsidRDefault="00E13317" w:rsidP="00CA40DE">
            <w:pPr>
              <w:rPr>
                <w:sz w:val="18"/>
                <w:szCs w:val="18"/>
              </w:rPr>
            </w:pPr>
            <w:r>
              <w:rPr>
                <w:sz w:val="18"/>
                <w:szCs w:val="18"/>
              </w:rPr>
              <w:t>főiskolai docens</w:t>
            </w:r>
          </w:p>
        </w:tc>
      </w:tr>
      <w:tr w:rsidR="00E13317" w:rsidRPr="00F92BA7" w14:paraId="7F427A74" w14:textId="77777777" w:rsidTr="00CA40D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72" w14:textId="77777777" w:rsidR="00E13317" w:rsidRPr="00F92BA7" w:rsidRDefault="00E13317" w:rsidP="00CA40DE">
            <w:pPr>
              <w:rPr>
                <w:sz w:val="18"/>
                <w:szCs w:val="18"/>
              </w:rPr>
            </w:pPr>
            <w:r w:rsidRPr="00F92BA7">
              <w:rPr>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A73" w14:textId="77777777" w:rsidR="00E13317" w:rsidRPr="00F92BA7" w:rsidRDefault="00E13317" w:rsidP="00CA40DE">
            <w:pPr>
              <w:rPr>
                <w:b/>
                <w:sz w:val="18"/>
                <w:szCs w:val="18"/>
              </w:rPr>
            </w:pPr>
            <w:r w:rsidRPr="00F92BA7">
              <w:rPr>
                <w:b/>
                <w:sz w:val="18"/>
                <w:szCs w:val="18"/>
              </w:rPr>
              <w:t>Célok, fejlesztési célkitűzések</w:t>
            </w:r>
          </w:p>
        </w:tc>
      </w:tr>
      <w:tr w:rsidR="00E13317" w:rsidRPr="00F92BA7" w14:paraId="7F427A78"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75" w14:textId="77777777" w:rsidR="00E13317" w:rsidRPr="00F92BA7" w:rsidRDefault="00E13317" w:rsidP="00CA40DE">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76" w14:textId="77777777" w:rsidR="00E13317" w:rsidRPr="00796D0C" w:rsidRDefault="00E13317" w:rsidP="00CA40DE">
            <w:pPr>
              <w:pStyle w:val="Style9"/>
              <w:widowControl/>
              <w:rPr>
                <w:rStyle w:val="FontStyle56"/>
                <w:color w:val="00B050"/>
              </w:rPr>
            </w:pPr>
            <w:r>
              <w:rPr>
                <w:rStyle w:val="FontStyle56"/>
              </w:rPr>
              <w:t>A gyártástechnológia alapjainak megismerése FORGÁCSNÉLKÜLI ALAKÍTÁSOK A képlékenyalakítás elméleti alapjának megismerése. A képlékenyalakító technológiák, gyártóberendezéseinek, szerszámainak megismerése. FORGÁCSOLÁS - A forgácsolás alapelveinek és következményeinek megismerése. - Az alap forgácsolási eljárások megismerése. - A technológiai adatok számítása, és kiválasztása. - A gépidő és a normaidő számítás, valamint, a költségek meghatározása. - Egyéb forgácsolási eljárások megismerése</w:t>
            </w:r>
          </w:p>
          <w:p w14:paraId="7F427A77" w14:textId="77777777" w:rsidR="00E13317" w:rsidRPr="00F92BA7" w:rsidRDefault="00E13317" w:rsidP="00CA40DE">
            <w:pPr>
              <w:pStyle w:val="Style9"/>
              <w:widowControl/>
              <w:rPr>
                <w:sz w:val="18"/>
                <w:szCs w:val="18"/>
              </w:rPr>
            </w:pPr>
          </w:p>
        </w:tc>
      </w:tr>
      <w:tr w:rsidR="00E13317" w:rsidRPr="00F92BA7" w14:paraId="7F427A7C" w14:textId="77777777" w:rsidTr="00CA40D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79" w14:textId="77777777" w:rsidR="00E13317" w:rsidRPr="00F92BA7" w:rsidRDefault="00E13317" w:rsidP="00CA40DE">
            <w:pPr>
              <w:rPr>
                <w:sz w:val="18"/>
                <w:szCs w:val="18"/>
              </w:rPr>
            </w:pPr>
            <w:r w:rsidRPr="00F92BA7">
              <w:rPr>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7A" w14:textId="77777777" w:rsidR="00E13317" w:rsidRPr="00F92BA7" w:rsidRDefault="00E13317" w:rsidP="00CA40DE">
            <w:pPr>
              <w:rPr>
                <w:sz w:val="18"/>
                <w:szCs w:val="18"/>
              </w:rPr>
            </w:pPr>
            <w:r w:rsidRPr="00F92BA7">
              <w:rPr>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A7B" w14:textId="77777777" w:rsidR="00E13317" w:rsidRPr="00F92BA7" w:rsidRDefault="00E13317" w:rsidP="00CA40DE">
            <w:pPr>
              <w:rPr>
                <w:sz w:val="18"/>
                <w:szCs w:val="18"/>
              </w:rPr>
            </w:pPr>
            <w:r>
              <w:rPr>
                <w:rStyle w:val="FontStyle56"/>
              </w:rPr>
              <w:t>Minden hallgatónak, nagy előadóban, táblás előadás, projektor vagy írásvetítő felhasználásával</w:t>
            </w:r>
          </w:p>
        </w:tc>
      </w:tr>
      <w:tr w:rsidR="00E13317" w:rsidRPr="00F92BA7" w14:paraId="7F427A80"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7D" w14:textId="77777777" w:rsidR="00E13317" w:rsidRPr="00F92BA7" w:rsidRDefault="00E13317" w:rsidP="00CA40DE">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7E" w14:textId="77777777" w:rsidR="00E13317" w:rsidRPr="00F92BA7" w:rsidRDefault="00E13317" w:rsidP="00CA40DE">
            <w:pPr>
              <w:rPr>
                <w:sz w:val="18"/>
                <w:szCs w:val="18"/>
              </w:rPr>
            </w:pPr>
            <w:r w:rsidRPr="00F92BA7">
              <w:rPr>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A7F" w14:textId="77777777" w:rsidR="00E13317" w:rsidRPr="00F92BA7" w:rsidRDefault="00E13317" w:rsidP="00CA40DE">
            <w:pPr>
              <w:rPr>
                <w:sz w:val="18"/>
                <w:szCs w:val="18"/>
              </w:rPr>
            </w:pPr>
            <w:r>
              <w:rPr>
                <w:rStyle w:val="FontStyle56"/>
              </w:rPr>
              <w:t>Maximum 20 fős kistermi táblás gyakorlatok</w:t>
            </w:r>
          </w:p>
        </w:tc>
      </w:tr>
      <w:tr w:rsidR="00E13317" w:rsidRPr="00F92BA7" w14:paraId="7F427A84"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81" w14:textId="77777777" w:rsidR="00E13317" w:rsidRPr="00F92BA7" w:rsidRDefault="00E13317" w:rsidP="00CA40DE">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82" w14:textId="77777777" w:rsidR="00E13317" w:rsidRPr="00F92BA7" w:rsidRDefault="00E13317" w:rsidP="00CA40DE">
            <w:pPr>
              <w:rPr>
                <w:sz w:val="18"/>
                <w:szCs w:val="18"/>
              </w:rPr>
            </w:pPr>
            <w:r w:rsidRPr="00F92BA7">
              <w:rPr>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A83" w14:textId="77777777" w:rsidR="00E13317" w:rsidRPr="00F92BA7" w:rsidRDefault="00E13317" w:rsidP="00CA40DE">
            <w:pPr>
              <w:rPr>
                <w:sz w:val="18"/>
                <w:szCs w:val="18"/>
              </w:rPr>
            </w:pPr>
            <w:r>
              <w:rPr>
                <w:rStyle w:val="FontStyle56"/>
              </w:rPr>
              <w:t>Forgácsoló műhelyben végzett bemutatók és gyakorlások</w:t>
            </w:r>
          </w:p>
        </w:tc>
      </w:tr>
      <w:tr w:rsidR="00E13317" w:rsidRPr="00F92BA7" w14:paraId="7F427A88"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85" w14:textId="77777777" w:rsidR="00E13317" w:rsidRPr="00F92BA7" w:rsidRDefault="00E13317" w:rsidP="00CA40DE">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86" w14:textId="77777777" w:rsidR="00E13317" w:rsidRPr="00F92BA7" w:rsidRDefault="00E13317" w:rsidP="00CA40DE">
            <w:pPr>
              <w:rPr>
                <w:sz w:val="18"/>
                <w:szCs w:val="18"/>
              </w:rPr>
            </w:pPr>
            <w:r w:rsidRPr="00F92BA7">
              <w:rPr>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87" w14:textId="77777777" w:rsidR="00E13317" w:rsidRPr="00F92BA7" w:rsidRDefault="00E13317" w:rsidP="00CA40DE">
            <w:pPr>
              <w:rPr>
                <w:sz w:val="18"/>
                <w:szCs w:val="18"/>
              </w:rPr>
            </w:pPr>
          </w:p>
        </w:tc>
      </w:tr>
      <w:tr w:rsidR="00E13317" w:rsidRPr="00F92BA7" w14:paraId="7F427A8B" w14:textId="77777777" w:rsidTr="00CA40D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89" w14:textId="77777777" w:rsidR="00E13317" w:rsidRPr="00F92BA7" w:rsidRDefault="00E13317" w:rsidP="00CA40DE">
            <w:pPr>
              <w:rPr>
                <w:sz w:val="18"/>
                <w:szCs w:val="18"/>
              </w:rPr>
            </w:pPr>
            <w:r w:rsidRPr="00F92BA7">
              <w:rPr>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A8A" w14:textId="77777777" w:rsidR="00E13317" w:rsidRPr="00F92BA7" w:rsidRDefault="00E13317" w:rsidP="00CA40DE">
            <w:pPr>
              <w:rPr>
                <w:b/>
                <w:sz w:val="18"/>
                <w:szCs w:val="18"/>
              </w:rPr>
            </w:pPr>
            <w:r w:rsidRPr="00F92BA7">
              <w:rPr>
                <w:b/>
                <w:sz w:val="18"/>
                <w:szCs w:val="18"/>
              </w:rPr>
              <w:t>Tudás</w:t>
            </w:r>
          </w:p>
        </w:tc>
      </w:tr>
      <w:tr w:rsidR="00E13317" w:rsidRPr="00F92BA7" w14:paraId="7F427A90"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8C" w14:textId="77777777" w:rsidR="00E13317" w:rsidRPr="00F92BA7" w:rsidRDefault="00E13317" w:rsidP="00CA40DE">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8D" w14:textId="77777777" w:rsidR="00E13317" w:rsidRPr="0001722E" w:rsidRDefault="00E13317" w:rsidP="00E13317">
            <w:pPr>
              <w:pStyle w:val="Default"/>
              <w:numPr>
                <w:ilvl w:val="1"/>
                <w:numId w:val="28"/>
              </w:numPr>
              <w:ind w:left="643"/>
              <w:rPr>
                <w:rFonts w:ascii="Times New Roman" w:hAnsi="Times New Roman" w:cs="Times New Roman"/>
                <w:color w:val="auto"/>
                <w:sz w:val="20"/>
                <w:szCs w:val="20"/>
              </w:rPr>
            </w:pPr>
            <w:r w:rsidRPr="0001722E">
              <w:rPr>
                <w:rFonts w:ascii="Times New Roman" w:hAnsi="Times New Roman" w:cs="Times New Roman"/>
                <w:color w:val="auto"/>
                <w:sz w:val="20"/>
                <w:szCs w:val="20"/>
              </w:rPr>
              <w:t>Alapvetően ismeri a géptervezési elveket és módszereket, gépgyártástechnológiai, irányítástechnikai eljárásokat és működési folyamatokat.</w:t>
            </w:r>
          </w:p>
          <w:p w14:paraId="7F427A8E" w14:textId="77777777" w:rsidR="00E13317" w:rsidRPr="0001722E" w:rsidRDefault="00E13317" w:rsidP="00E13317">
            <w:pPr>
              <w:pStyle w:val="Default"/>
              <w:numPr>
                <w:ilvl w:val="1"/>
                <w:numId w:val="28"/>
              </w:numPr>
              <w:ind w:left="643"/>
              <w:rPr>
                <w:rFonts w:ascii="Times New Roman" w:hAnsi="Times New Roman" w:cs="Times New Roman"/>
                <w:color w:val="auto"/>
                <w:sz w:val="20"/>
                <w:szCs w:val="20"/>
              </w:rPr>
            </w:pPr>
            <w:r w:rsidRPr="0001722E">
              <w:rPr>
                <w:rFonts w:ascii="Times New Roman" w:hAnsi="Times New Roman" w:cs="Times New Roman"/>
                <w:color w:val="auto"/>
                <w:sz w:val="20"/>
                <w:szCs w:val="20"/>
              </w:rPr>
              <w:t>Alkalmazni tudja a gépészeti termék-, folyamat- és technológiai tervezés kapcsolódó számítási, modellezési elveit és módszereit.</w:t>
            </w:r>
          </w:p>
          <w:p w14:paraId="7F427A8F" w14:textId="77777777" w:rsidR="00E13317" w:rsidRPr="0001722E" w:rsidRDefault="00E13317" w:rsidP="00E13317">
            <w:pPr>
              <w:pStyle w:val="Default"/>
              <w:numPr>
                <w:ilvl w:val="1"/>
                <w:numId w:val="28"/>
              </w:numPr>
              <w:ind w:left="643"/>
              <w:rPr>
                <w:rFonts w:ascii="Times New Roman" w:hAnsi="Times New Roman" w:cs="Times New Roman"/>
                <w:color w:val="auto"/>
                <w:sz w:val="20"/>
                <w:szCs w:val="20"/>
              </w:rPr>
            </w:pPr>
          </w:p>
        </w:tc>
      </w:tr>
      <w:tr w:rsidR="00E13317" w:rsidRPr="00F92BA7" w14:paraId="7F427A93"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91" w14:textId="77777777" w:rsidR="00E13317" w:rsidRPr="00F92BA7" w:rsidRDefault="00E13317" w:rsidP="00CA40DE">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A92" w14:textId="77777777" w:rsidR="00E13317" w:rsidRPr="0001722E" w:rsidRDefault="00E13317" w:rsidP="00CA40DE">
            <w:pPr>
              <w:rPr>
                <w:b/>
                <w:sz w:val="18"/>
                <w:szCs w:val="18"/>
              </w:rPr>
            </w:pPr>
            <w:r w:rsidRPr="0001722E">
              <w:rPr>
                <w:b/>
                <w:sz w:val="18"/>
                <w:szCs w:val="18"/>
              </w:rPr>
              <w:t>Képesség</w:t>
            </w:r>
          </w:p>
        </w:tc>
      </w:tr>
      <w:tr w:rsidR="00E13317" w:rsidRPr="00F92BA7" w14:paraId="7F427A99"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94" w14:textId="77777777" w:rsidR="00E13317" w:rsidRPr="00F92BA7" w:rsidRDefault="00E13317" w:rsidP="00CA40DE">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95" w14:textId="77777777" w:rsidR="00E13317" w:rsidRPr="0001722E" w:rsidRDefault="00E13317" w:rsidP="00E13317">
            <w:pPr>
              <w:pStyle w:val="Default"/>
              <w:numPr>
                <w:ilvl w:val="1"/>
                <w:numId w:val="28"/>
              </w:numPr>
              <w:ind w:left="643"/>
              <w:rPr>
                <w:rFonts w:ascii="Times New Roman" w:hAnsi="Times New Roman" w:cs="Times New Roman"/>
                <w:color w:val="auto"/>
                <w:sz w:val="20"/>
                <w:szCs w:val="20"/>
              </w:rPr>
            </w:pPr>
            <w:r w:rsidRPr="0001722E">
              <w:rPr>
                <w:rFonts w:ascii="Times New Roman" w:hAnsi="Times New Roman" w:cs="Times New Roman"/>
                <w:color w:val="auto"/>
                <w:sz w:val="20"/>
                <w:szCs w:val="20"/>
              </w:rPr>
              <w:t>Ellátja a szakképzettségének megfelelő munkakört.</w:t>
            </w:r>
          </w:p>
          <w:p w14:paraId="7F427A96" w14:textId="77777777" w:rsidR="00E13317" w:rsidRPr="0001722E" w:rsidRDefault="00E13317" w:rsidP="00E13317">
            <w:pPr>
              <w:pStyle w:val="Default"/>
              <w:numPr>
                <w:ilvl w:val="1"/>
                <w:numId w:val="28"/>
              </w:numPr>
              <w:ind w:left="643"/>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önálló tanulás megtervezésére, megszervezésére és végzésére. </w:t>
            </w:r>
          </w:p>
          <w:p w14:paraId="7F427A97" w14:textId="77777777" w:rsidR="00E13317" w:rsidRPr="0001722E" w:rsidRDefault="00E13317" w:rsidP="00E13317">
            <w:pPr>
              <w:pStyle w:val="Default"/>
              <w:numPr>
                <w:ilvl w:val="1"/>
                <w:numId w:val="28"/>
              </w:numPr>
              <w:ind w:left="643"/>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irányítani és ellenőrizni a szaktechnológiai gyártási folyamatokat, a minőségbiztosítás és minőségszabályozás elemeit szem előtt tartva. </w:t>
            </w:r>
          </w:p>
          <w:p w14:paraId="7F427A98" w14:textId="77777777" w:rsidR="00E13317" w:rsidRPr="0001722E" w:rsidRDefault="00E13317" w:rsidP="00E13317">
            <w:pPr>
              <w:pStyle w:val="Default"/>
              <w:numPr>
                <w:ilvl w:val="1"/>
                <w:numId w:val="28"/>
              </w:numPr>
              <w:ind w:left="643"/>
              <w:rPr>
                <w:rFonts w:ascii="Times New Roman" w:hAnsi="Times New Roman" w:cs="Times New Roman"/>
                <w:color w:val="auto"/>
                <w:sz w:val="20"/>
                <w:szCs w:val="20"/>
              </w:rPr>
            </w:pPr>
          </w:p>
        </w:tc>
      </w:tr>
      <w:tr w:rsidR="00E13317" w:rsidRPr="00F92BA7" w14:paraId="7F427A9D"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9A" w14:textId="77777777" w:rsidR="00E13317" w:rsidRPr="00F92BA7" w:rsidRDefault="00E13317" w:rsidP="00CA40DE">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A9B" w14:textId="77777777" w:rsidR="00E13317" w:rsidRPr="00F92BA7" w:rsidRDefault="00E13317" w:rsidP="00CA40DE">
            <w:pPr>
              <w:rPr>
                <w:b/>
                <w:sz w:val="18"/>
                <w:szCs w:val="18"/>
              </w:rPr>
            </w:pPr>
            <w:r w:rsidRPr="00F92BA7">
              <w:rPr>
                <w:b/>
                <w:sz w:val="18"/>
                <w:szCs w:val="18"/>
              </w:rPr>
              <w:t>Attitűd</w:t>
            </w:r>
          </w:p>
          <w:p w14:paraId="7F427A9C" w14:textId="77777777" w:rsidR="00E13317" w:rsidRPr="00F92BA7" w:rsidRDefault="00E13317" w:rsidP="00CA40DE">
            <w:pPr>
              <w:rPr>
                <w:sz w:val="18"/>
                <w:szCs w:val="18"/>
              </w:rPr>
            </w:pPr>
            <w:r w:rsidRPr="00F92BA7">
              <w:rPr>
                <w:sz w:val="18"/>
                <w:szCs w:val="18"/>
              </w:rPr>
              <w:t xml:space="preserve">Nyitott a képesítésével, szakterületével kapcsolatos </w:t>
            </w:r>
            <w:r>
              <w:rPr>
                <w:sz w:val="18"/>
                <w:szCs w:val="18"/>
              </w:rPr>
              <w:t>gépgyártástechnológiához kapcsolódó</w:t>
            </w:r>
            <w:r w:rsidRPr="00F92BA7">
              <w:rPr>
                <w:sz w:val="18"/>
                <w:szCs w:val="18"/>
              </w:rPr>
              <w:t xml:space="preserve"> </w:t>
            </w:r>
            <w:r>
              <w:rPr>
                <w:sz w:val="18"/>
                <w:szCs w:val="18"/>
              </w:rPr>
              <w:t xml:space="preserve">ismeretek </w:t>
            </w:r>
            <w:r w:rsidRPr="00F92BA7">
              <w:rPr>
                <w:sz w:val="18"/>
                <w:szCs w:val="18"/>
              </w:rPr>
              <w:t>megismerésére és befogadására. Érdeklődő a szakterülettel összefüggő új módszerekkel és eszközökkel kapcsolatban.</w:t>
            </w:r>
          </w:p>
        </w:tc>
      </w:tr>
      <w:tr w:rsidR="00E13317" w:rsidRPr="00F92BA7" w14:paraId="7F427AA1" w14:textId="77777777" w:rsidTr="00CA40D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9E" w14:textId="77777777" w:rsidR="00E13317" w:rsidRPr="00F92BA7" w:rsidRDefault="00E13317" w:rsidP="00CA40DE">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427A9F" w14:textId="77777777" w:rsidR="00E13317" w:rsidRPr="00F92BA7" w:rsidRDefault="00E13317" w:rsidP="00CA40DE">
            <w:pPr>
              <w:rPr>
                <w:b/>
                <w:sz w:val="18"/>
                <w:szCs w:val="18"/>
              </w:rPr>
            </w:pPr>
            <w:r w:rsidRPr="00F92BA7">
              <w:rPr>
                <w:b/>
                <w:sz w:val="18"/>
                <w:szCs w:val="18"/>
              </w:rPr>
              <w:t>Autonómia és felelősségvállalás</w:t>
            </w:r>
          </w:p>
          <w:p w14:paraId="7F427AA0" w14:textId="77777777" w:rsidR="00E13317" w:rsidRPr="00F92BA7" w:rsidRDefault="00E13317" w:rsidP="00CA40DE">
            <w:pPr>
              <w:rPr>
                <w:sz w:val="18"/>
                <w:szCs w:val="18"/>
              </w:rPr>
            </w:pPr>
            <w:r w:rsidRPr="00F92BA7">
              <w:rPr>
                <w:sz w:val="18"/>
                <w:szCs w:val="18"/>
              </w:rPr>
              <w:t>Felelősségvállalás saját munkája és társai munkája iránt.</w:t>
            </w:r>
          </w:p>
        </w:tc>
      </w:tr>
      <w:tr w:rsidR="00E13317" w:rsidRPr="00F92BA7" w14:paraId="7F427AA6"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A2" w14:textId="77777777" w:rsidR="00E13317" w:rsidRPr="00F92BA7" w:rsidRDefault="00E13317" w:rsidP="00CA40DE">
            <w:pPr>
              <w:rPr>
                <w:sz w:val="18"/>
                <w:szCs w:val="18"/>
              </w:rPr>
            </w:pPr>
            <w:r w:rsidRPr="00F92BA7">
              <w:rPr>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AA3" w14:textId="77777777" w:rsidR="00E13317" w:rsidRDefault="00E13317" w:rsidP="00CA40DE">
            <w:pPr>
              <w:pStyle w:val="Style9"/>
              <w:widowControl/>
              <w:spacing w:line="240" w:lineRule="exact"/>
              <w:rPr>
                <w:rStyle w:val="FontStyle56"/>
              </w:rPr>
            </w:pPr>
            <w:r>
              <w:rPr>
                <w:rStyle w:val="FontStyle56"/>
              </w:rPr>
              <w:t>A FORGÁCSNÉLKÜLI ALAKÍTÓ ELJÁRÁSOK A fémek képlékenyalakításának elméleti alapjai. Forgácsnélküli alakító eljárások csoportosítása. Kovácsolás, sajtolás, hengerlés technológiája, gyártóberendezései, szerszámai. Varratnélküli csőgyártás technológiája, gyártóeszközei. Lemezalakítási technológiák. A lyukasztás és kivágás technológiája, gépei és szerszámai. A hajlítás elmélete, technológiája, gépei és szerszámai. A mélyhúzás elmélete, technológiája és szerszámai. A hidegzömítés és a hidegfolyatás eljárásai, szerszámai és gépei. Az öntés technológiája, eljárásai, gyártóeszközei. FORGÁCSOLÓ ELJÁRÁSOK Forgácsolási módok és a forgácsolás jellemzői. Esztergálás, gyalulás, fúrás, marás, köszörülés. Minden megmunkálási formánál a ráhagyások, előtolások és a ciklusok számának az optimális meghatározása. A fő gépidő kiszámítása. A megfelelő gép kiválasztása. A normaidő kiszámítása. Költségelemzés. Nem konvencionális eljárások. Egyéb forgácsolási eljárások (üregelés, fűrészelés, fogazások, stb.). Előgyártmány meghatározása.</w:t>
            </w:r>
          </w:p>
          <w:p w14:paraId="7F427AA4" w14:textId="77777777" w:rsidR="00E13317" w:rsidRDefault="00E13317" w:rsidP="00CA40DE">
            <w:pPr>
              <w:pStyle w:val="Style13"/>
              <w:widowControl/>
              <w:spacing w:line="240" w:lineRule="exact"/>
              <w:rPr>
                <w:sz w:val="20"/>
                <w:szCs w:val="20"/>
              </w:rPr>
            </w:pPr>
          </w:p>
          <w:p w14:paraId="7F427AA5" w14:textId="77777777" w:rsidR="00E13317" w:rsidRPr="009A1579" w:rsidRDefault="00E13317" w:rsidP="00CA40DE">
            <w:pPr>
              <w:pStyle w:val="Style9"/>
              <w:widowControl/>
              <w:rPr>
                <w:color w:val="000000"/>
                <w:sz w:val="18"/>
                <w:szCs w:val="18"/>
              </w:rPr>
            </w:pPr>
          </w:p>
        </w:tc>
      </w:tr>
      <w:tr w:rsidR="00E13317" w:rsidRPr="00F92BA7" w14:paraId="7F427AAB"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A7" w14:textId="77777777" w:rsidR="00E13317" w:rsidRPr="00F92BA7" w:rsidRDefault="00E13317" w:rsidP="00CA40DE">
            <w:pPr>
              <w:rPr>
                <w:sz w:val="18"/>
                <w:szCs w:val="18"/>
              </w:rPr>
            </w:pPr>
            <w:r w:rsidRPr="00F92BA7">
              <w:rPr>
                <w:sz w:val="18"/>
                <w:szCs w:val="18"/>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AA8" w14:textId="77777777" w:rsidR="00E13317" w:rsidRDefault="00E13317" w:rsidP="00CA40DE">
            <w:pPr>
              <w:pStyle w:val="Style9"/>
              <w:widowControl/>
              <w:rPr>
                <w:rStyle w:val="FontStyle56"/>
              </w:rPr>
            </w:pPr>
            <w:r>
              <w:rPr>
                <w:rStyle w:val="FontStyle56"/>
              </w:rPr>
              <w:t>Elméleti anyag feldolgozása irányítással 5 % Elméleti anyag önálló feldolgozása 40 %</w:t>
            </w:r>
          </w:p>
          <w:p w14:paraId="7F427AA9" w14:textId="77777777" w:rsidR="00E13317" w:rsidRDefault="00E13317" w:rsidP="00CA40DE">
            <w:pPr>
              <w:pStyle w:val="Style9"/>
              <w:widowControl/>
              <w:rPr>
                <w:rStyle w:val="FontStyle56"/>
              </w:rPr>
            </w:pPr>
            <w:r>
              <w:rPr>
                <w:rStyle w:val="FontStyle56"/>
              </w:rPr>
              <w:t>Feladatmegoldás irányítással 15 % Feladatok önálló feldolgozása 40 %</w:t>
            </w:r>
          </w:p>
          <w:p w14:paraId="7F427AAA" w14:textId="77777777" w:rsidR="00E13317" w:rsidRPr="002C2A81" w:rsidRDefault="00E13317" w:rsidP="00CA40DE">
            <w:pPr>
              <w:pStyle w:val="Style9"/>
              <w:widowControl/>
              <w:rPr>
                <w:color w:val="000000"/>
                <w:sz w:val="18"/>
                <w:szCs w:val="18"/>
              </w:rPr>
            </w:pPr>
          </w:p>
        </w:tc>
      </w:tr>
      <w:tr w:rsidR="00E13317" w:rsidRPr="00F92BA7" w14:paraId="7F427AB2"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AC" w14:textId="77777777" w:rsidR="00E13317" w:rsidRPr="00F92BA7" w:rsidRDefault="00E13317" w:rsidP="00CA40DE">
            <w:pPr>
              <w:rPr>
                <w:sz w:val="18"/>
                <w:szCs w:val="18"/>
              </w:rPr>
            </w:pPr>
            <w:r w:rsidRPr="00F92BA7">
              <w:rPr>
                <w:sz w:val="18"/>
                <w:szCs w:val="18"/>
              </w:rPr>
              <w:lastRenderedPageBreak/>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AAD" w14:textId="77777777" w:rsidR="00E13317" w:rsidRDefault="00E13317" w:rsidP="00E13317">
            <w:pPr>
              <w:pStyle w:val="Style23"/>
              <w:widowControl/>
              <w:numPr>
                <w:ilvl w:val="0"/>
                <w:numId w:val="12"/>
              </w:numPr>
              <w:tabs>
                <w:tab w:val="left" w:pos="216"/>
              </w:tabs>
              <w:spacing w:line="240" w:lineRule="auto"/>
              <w:rPr>
                <w:rStyle w:val="FontStyle56"/>
              </w:rPr>
            </w:pPr>
            <w:r>
              <w:rPr>
                <w:rStyle w:val="FontStyle56"/>
              </w:rPr>
              <w:t>Dr. Firstner Stevan: Gyártástechnológia (forgácsolás) jegyzet (J1). Dunaújvárosi Főiskola Kiadói Hivatala, 2007.</w:t>
            </w:r>
          </w:p>
          <w:p w14:paraId="7F427AAE" w14:textId="77777777" w:rsidR="00E13317" w:rsidRDefault="00E13317" w:rsidP="00E13317">
            <w:pPr>
              <w:pStyle w:val="Style23"/>
              <w:widowControl/>
              <w:numPr>
                <w:ilvl w:val="0"/>
                <w:numId w:val="12"/>
              </w:numPr>
              <w:tabs>
                <w:tab w:val="left" w:pos="216"/>
              </w:tabs>
              <w:spacing w:line="240" w:lineRule="auto"/>
              <w:rPr>
                <w:rStyle w:val="FontStyle56"/>
              </w:rPr>
            </w:pPr>
            <w:r>
              <w:rPr>
                <w:rStyle w:val="FontStyle56"/>
              </w:rPr>
              <w:t>Dr. Firstner Stevan: Gyártástechnológia (forgácsolás) tanulási útmutató (TU1)- jegyzet. Dunaújvárosi Főiskola Kiadói Hivatala, 2007.</w:t>
            </w:r>
          </w:p>
          <w:p w14:paraId="7F427AAF" w14:textId="77777777" w:rsidR="00E13317" w:rsidRDefault="00E13317" w:rsidP="00E13317">
            <w:pPr>
              <w:pStyle w:val="Style23"/>
              <w:widowControl/>
              <w:numPr>
                <w:ilvl w:val="0"/>
                <w:numId w:val="12"/>
              </w:numPr>
              <w:tabs>
                <w:tab w:val="left" w:pos="216"/>
              </w:tabs>
              <w:spacing w:line="240" w:lineRule="auto"/>
              <w:jc w:val="left"/>
              <w:rPr>
                <w:rStyle w:val="FontStyle56"/>
              </w:rPr>
            </w:pPr>
            <w:r>
              <w:rPr>
                <w:rStyle w:val="FontStyle56"/>
              </w:rPr>
              <w:t>Fülöp Zsoltné, Fémtechnológia (forgácsnélküli alakító eljárások) (J2) Dunaújvárosi Főiskola Kiadó Hivatal, 2008.</w:t>
            </w:r>
          </w:p>
          <w:p w14:paraId="7F427AB0" w14:textId="77777777" w:rsidR="00E13317" w:rsidRDefault="00E13317" w:rsidP="00CA40DE">
            <w:pPr>
              <w:pStyle w:val="Style23"/>
              <w:widowControl/>
              <w:tabs>
                <w:tab w:val="left" w:pos="216"/>
              </w:tabs>
              <w:spacing w:before="10" w:line="240" w:lineRule="auto"/>
              <w:rPr>
                <w:rStyle w:val="FontStyle56"/>
              </w:rPr>
            </w:pPr>
            <w:r>
              <w:rPr>
                <w:rStyle w:val="FontStyle56"/>
              </w:rPr>
              <w:t>4.</w:t>
            </w:r>
            <w:r>
              <w:rPr>
                <w:rStyle w:val="FontStyle56"/>
                <w:sz w:val="20"/>
                <w:szCs w:val="20"/>
              </w:rPr>
              <w:tab/>
            </w:r>
            <w:r>
              <w:rPr>
                <w:rStyle w:val="FontStyle56"/>
              </w:rPr>
              <w:t>Fülöp Zsoltné, Tanulási útmutató a "fémtechnológia" című tantárgyhoz (forgácsnélküli alakító eljárások) (TU2) Dunaújvárosi Főiskola Kiadó Hivatal, 2008.</w:t>
            </w:r>
          </w:p>
          <w:p w14:paraId="7F427AB1" w14:textId="77777777" w:rsidR="00E13317" w:rsidRPr="002C2A81" w:rsidRDefault="00E13317" w:rsidP="00CA40DE">
            <w:pPr>
              <w:pStyle w:val="Style11"/>
              <w:widowControl/>
              <w:spacing w:before="34" w:line="240" w:lineRule="auto"/>
              <w:rPr>
                <w:color w:val="000000"/>
                <w:sz w:val="18"/>
                <w:szCs w:val="18"/>
              </w:rPr>
            </w:pPr>
          </w:p>
        </w:tc>
      </w:tr>
      <w:tr w:rsidR="00E13317" w:rsidRPr="00F92BA7" w14:paraId="7F427AB7" w14:textId="77777777" w:rsidTr="00CA40D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27AB3" w14:textId="77777777" w:rsidR="00E13317" w:rsidRPr="00F92BA7" w:rsidRDefault="00E13317" w:rsidP="00CA40DE">
            <w:pPr>
              <w:rPr>
                <w:sz w:val="18"/>
                <w:szCs w:val="18"/>
              </w:rPr>
            </w:pPr>
            <w:r w:rsidRPr="00F92BA7">
              <w:rPr>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27AB4" w14:textId="77777777" w:rsidR="00E13317" w:rsidRDefault="00E13317" w:rsidP="00E13317">
            <w:pPr>
              <w:pStyle w:val="Style23"/>
              <w:widowControl/>
              <w:numPr>
                <w:ilvl w:val="0"/>
                <w:numId w:val="13"/>
              </w:numPr>
              <w:tabs>
                <w:tab w:val="left" w:pos="216"/>
              </w:tabs>
              <w:spacing w:line="240" w:lineRule="auto"/>
              <w:jc w:val="left"/>
              <w:rPr>
                <w:rStyle w:val="FontStyle56"/>
              </w:rPr>
            </w:pPr>
            <w:r>
              <w:rPr>
                <w:rStyle w:val="FontStyle56"/>
              </w:rPr>
              <w:t>Dudás Illés: Gépgyártástechnológia I.(GM), Miskolci Egyetemi Kiadó, 2000.</w:t>
            </w:r>
          </w:p>
          <w:p w14:paraId="7F427AB5" w14:textId="77777777" w:rsidR="00E13317" w:rsidRDefault="00E13317" w:rsidP="00E13317">
            <w:pPr>
              <w:pStyle w:val="Style23"/>
              <w:widowControl/>
              <w:numPr>
                <w:ilvl w:val="0"/>
                <w:numId w:val="13"/>
              </w:numPr>
              <w:tabs>
                <w:tab w:val="left" w:pos="216"/>
              </w:tabs>
              <w:spacing w:line="240" w:lineRule="auto"/>
              <w:rPr>
                <w:rStyle w:val="FontStyle56"/>
              </w:rPr>
            </w:pPr>
            <w:r>
              <w:rPr>
                <w:rStyle w:val="FontStyle56"/>
              </w:rPr>
              <w:t>Gál Gaszton-Kiss Antal-Sárvári József-Tisza Miklós: Képlékeny hidegalakítás, Tankönyvkiadó, Budapest, 1981. p. 360.</w:t>
            </w:r>
          </w:p>
          <w:p w14:paraId="7F427AB6" w14:textId="77777777" w:rsidR="00E13317" w:rsidRPr="002C2A81" w:rsidRDefault="00E13317" w:rsidP="00CA40DE">
            <w:pPr>
              <w:pStyle w:val="Style9"/>
              <w:widowControl/>
            </w:pPr>
            <w:r>
              <w:rPr>
                <w:rStyle w:val="FontStyle56"/>
              </w:rPr>
              <w:t>Ziaja György: Képlékenyalakítás, Tankönyvkiadó, Budapest, 1978. p. 396</w:t>
            </w:r>
          </w:p>
        </w:tc>
      </w:tr>
    </w:tbl>
    <w:p w14:paraId="7F427AB8" w14:textId="69FE27D9" w:rsidR="00D530BD" w:rsidRDefault="00D530BD">
      <w:pPr>
        <w:widowControl/>
        <w:autoSpaceDE/>
        <w:autoSpaceDN/>
        <w:adjustRightInd/>
        <w:rPr>
          <w:rStyle w:val="FontStyle56"/>
        </w:rPr>
      </w:pPr>
      <w:r>
        <w:rPr>
          <w:rStyle w:val="FontStyle56"/>
        </w:rPr>
        <w:br w:type="page"/>
      </w:r>
    </w:p>
    <w:p w14:paraId="6D1D59E4" w14:textId="74C315E3" w:rsidR="00D530BD" w:rsidRDefault="00D530BD" w:rsidP="00D530BD">
      <w:pPr>
        <w:pStyle w:val="Cmsor2"/>
      </w:pPr>
      <w:r>
        <w:lastRenderedPageBreak/>
        <w:t>Bevezetés a mechatronikába</w:t>
      </w:r>
    </w:p>
    <w:tbl>
      <w:tblPr>
        <w:tblW w:w="10206"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85"/>
        <w:gridCol w:w="11"/>
        <w:gridCol w:w="536"/>
        <w:gridCol w:w="536"/>
        <w:gridCol w:w="2460"/>
        <w:gridCol w:w="1134"/>
        <w:gridCol w:w="1701"/>
      </w:tblGrid>
      <w:tr w:rsidR="00964A98" w:rsidRPr="00B6631B" w14:paraId="05B3DBB3" w14:textId="77777777" w:rsidTr="00A664A7">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C605D5F" w14:textId="77777777" w:rsidR="00964A98" w:rsidRPr="00B6631B" w:rsidRDefault="00964A98" w:rsidP="007F580E">
            <w:pPr>
              <w:rPr>
                <w:rFonts w:eastAsia="Arial Unicode MS"/>
                <w:sz w:val="16"/>
                <w:szCs w:val="16"/>
              </w:rPr>
            </w:pPr>
            <w:bookmarkStart w:id="25" w:name="bookmark24"/>
            <w:bookmarkStart w:id="26" w:name="_Toc514784345"/>
            <w:r w:rsidRPr="00B6631B">
              <w:rPr>
                <w:sz w:val="16"/>
                <w:szCs w:val="16"/>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37EAC307" w14:textId="77777777" w:rsidR="00964A98" w:rsidRPr="00B6631B" w:rsidRDefault="00964A98" w:rsidP="00E4481D">
            <w:pPr>
              <w:rPr>
                <w:rFonts w:eastAsia="Arial Unicode MS"/>
                <w:sz w:val="16"/>
                <w:szCs w:val="16"/>
              </w:rPr>
            </w:pPr>
            <w:r w:rsidRPr="00B6631B">
              <w:rPr>
                <w:sz w:val="16"/>
                <w:szCs w:val="16"/>
              </w:rPr>
              <w:t>magyarul:</w:t>
            </w:r>
          </w:p>
        </w:tc>
        <w:tc>
          <w:tcPr>
            <w:tcW w:w="4690" w:type="dxa"/>
            <w:gridSpan w:val="7"/>
            <w:tcBorders>
              <w:top w:val="single" w:sz="4" w:space="0" w:color="auto"/>
              <w:left w:val="nil"/>
              <w:bottom w:val="single" w:sz="4" w:space="0" w:color="auto"/>
              <w:right w:val="single" w:sz="4" w:space="0" w:color="auto"/>
            </w:tcBorders>
            <w:shd w:val="clear" w:color="auto" w:fill="auto"/>
            <w:vAlign w:val="center"/>
          </w:tcPr>
          <w:p w14:paraId="4448C241" w14:textId="77777777" w:rsidR="00964A98" w:rsidRPr="00B6631B" w:rsidRDefault="00964A98" w:rsidP="00E4481D">
            <w:pPr>
              <w:rPr>
                <w:rFonts w:eastAsia="Arial Unicode MS"/>
                <w:b/>
                <w:sz w:val="16"/>
                <w:szCs w:val="16"/>
              </w:rPr>
            </w:pPr>
            <w:r w:rsidRPr="00B6631B">
              <w:rPr>
                <w:rStyle w:val="style41"/>
                <w:b/>
                <w:bCs/>
                <w:sz w:val="16"/>
                <w:szCs w:val="16"/>
              </w:rPr>
              <w:t>Bevezetés a mechatronikába</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65101DE" w14:textId="77777777" w:rsidR="00964A98" w:rsidRPr="00B6631B" w:rsidRDefault="00964A98" w:rsidP="00E4481D">
            <w:pPr>
              <w:jc w:val="center"/>
              <w:rPr>
                <w:rFonts w:eastAsia="Arial Unicode MS"/>
                <w:sz w:val="16"/>
                <w:szCs w:val="16"/>
              </w:rPr>
            </w:pPr>
            <w:r w:rsidRPr="00B6631B">
              <w:rPr>
                <w:sz w:val="16"/>
                <w:szCs w:val="16"/>
              </w:rPr>
              <w:t>Kódja:</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CC17BB6" w14:textId="77777777" w:rsidR="00964A98" w:rsidRPr="00B6631B" w:rsidRDefault="00964A98" w:rsidP="00E4481D">
            <w:pPr>
              <w:jc w:val="center"/>
              <w:rPr>
                <w:rFonts w:eastAsia="Arial Unicode MS"/>
                <w:b/>
                <w:sz w:val="16"/>
                <w:szCs w:val="16"/>
              </w:rPr>
            </w:pPr>
            <w:r>
              <w:rPr>
                <w:rStyle w:val="Kiemels2"/>
                <w:sz w:val="16"/>
                <w:szCs w:val="16"/>
              </w:rPr>
              <w:t>DUEN(L)-</w:t>
            </w:r>
            <w:r w:rsidRPr="00B6631B">
              <w:rPr>
                <w:rStyle w:val="Kiemels2"/>
                <w:sz w:val="16"/>
                <w:szCs w:val="16"/>
              </w:rPr>
              <w:t>MUG-211</w:t>
            </w:r>
          </w:p>
        </w:tc>
      </w:tr>
      <w:tr w:rsidR="00964A98" w:rsidRPr="00B6631B" w14:paraId="2C26BC36" w14:textId="77777777" w:rsidTr="00A664A7">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600008B0" w14:textId="77777777" w:rsidR="00964A98" w:rsidRPr="00B6631B" w:rsidRDefault="00964A98" w:rsidP="00E4481D">
            <w:pPr>
              <w:rPr>
                <w:rFonts w:eastAsia="Arial Unicode MS"/>
                <w:sz w:val="16"/>
                <w:szCs w:val="16"/>
              </w:rPr>
            </w:pPr>
          </w:p>
        </w:tc>
        <w:tc>
          <w:tcPr>
            <w:tcW w:w="989" w:type="dxa"/>
            <w:gridSpan w:val="2"/>
            <w:tcBorders>
              <w:top w:val="nil"/>
              <w:left w:val="nil"/>
              <w:bottom w:val="single" w:sz="4" w:space="0" w:color="auto"/>
              <w:right w:val="single" w:sz="4" w:space="0" w:color="auto"/>
            </w:tcBorders>
            <w:shd w:val="clear" w:color="auto" w:fill="auto"/>
            <w:vAlign w:val="center"/>
          </w:tcPr>
          <w:p w14:paraId="7C5A3DA6" w14:textId="77777777" w:rsidR="00964A98" w:rsidRPr="00B6631B" w:rsidRDefault="00964A98" w:rsidP="00E4481D">
            <w:pPr>
              <w:rPr>
                <w:sz w:val="16"/>
                <w:szCs w:val="16"/>
              </w:rPr>
            </w:pPr>
            <w:r w:rsidRPr="00B6631B">
              <w:rPr>
                <w:sz w:val="16"/>
                <w:szCs w:val="16"/>
              </w:rPr>
              <w:t>angolul:</w:t>
            </w:r>
          </w:p>
        </w:tc>
        <w:tc>
          <w:tcPr>
            <w:tcW w:w="4690" w:type="dxa"/>
            <w:gridSpan w:val="7"/>
            <w:tcBorders>
              <w:top w:val="single" w:sz="4" w:space="0" w:color="auto"/>
              <w:left w:val="nil"/>
              <w:bottom w:val="single" w:sz="4" w:space="0" w:color="auto"/>
              <w:right w:val="single" w:sz="4" w:space="0" w:color="auto"/>
            </w:tcBorders>
            <w:shd w:val="clear" w:color="auto" w:fill="auto"/>
            <w:vAlign w:val="center"/>
          </w:tcPr>
          <w:p w14:paraId="2CFBF0DB" w14:textId="77777777" w:rsidR="00964A98" w:rsidRPr="00B6631B" w:rsidRDefault="00964A98" w:rsidP="00E4481D">
            <w:pPr>
              <w:rPr>
                <w:sz w:val="16"/>
                <w:szCs w:val="16"/>
              </w:rPr>
            </w:pPr>
            <w:r w:rsidRPr="00B6631B">
              <w:rPr>
                <w:sz w:val="16"/>
                <w:szCs w:val="16"/>
              </w:rPr>
              <w:t>Introduction to Mechatronics</w:t>
            </w:r>
          </w:p>
        </w:tc>
        <w:tc>
          <w:tcPr>
            <w:tcW w:w="1134" w:type="dxa"/>
            <w:vMerge/>
            <w:tcBorders>
              <w:left w:val="single" w:sz="4" w:space="0" w:color="auto"/>
              <w:bottom w:val="single" w:sz="4" w:space="0" w:color="auto"/>
              <w:right w:val="single" w:sz="4" w:space="0" w:color="auto"/>
            </w:tcBorders>
            <w:shd w:val="clear" w:color="auto" w:fill="auto"/>
            <w:vAlign w:val="center"/>
          </w:tcPr>
          <w:p w14:paraId="5853DC98" w14:textId="77777777" w:rsidR="00964A98" w:rsidRPr="00B6631B" w:rsidRDefault="00964A98" w:rsidP="00E4481D">
            <w:pPr>
              <w:rPr>
                <w:rFonts w:eastAsia="Arial Unicode MS"/>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tcPr>
          <w:p w14:paraId="2442A7A9" w14:textId="77777777" w:rsidR="00964A98" w:rsidRPr="00B6631B" w:rsidRDefault="00964A98" w:rsidP="00E4481D">
            <w:pPr>
              <w:rPr>
                <w:rFonts w:eastAsia="Arial Unicode MS"/>
                <w:sz w:val="16"/>
                <w:szCs w:val="16"/>
              </w:rPr>
            </w:pPr>
          </w:p>
        </w:tc>
      </w:tr>
      <w:tr w:rsidR="00964A98" w:rsidRPr="00B6631B" w14:paraId="13DDECE1" w14:textId="77777777" w:rsidTr="00A664A7">
        <w:tc>
          <w:tcPr>
            <w:tcW w:w="1020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50F37D6" w14:textId="77777777" w:rsidR="00964A98" w:rsidRPr="00B6631B" w:rsidRDefault="00964A98" w:rsidP="00E4481D">
            <w:pPr>
              <w:jc w:val="center"/>
              <w:rPr>
                <w:b/>
                <w:bCs/>
                <w:sz w:val="16"/>
                <w:szCs w:val="16"/>
              </w:rPr>
            </w:pPr>
          </w:p>
        </w:tc>
      </w:tr>
      <w:tr w:rsidR="00964A98" w:rsidRPr="00B6631B" w14:paraId="3380758B" w14:textId="77777777" w:rsidTr="00A664A7">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D528F0" w14:textId="77777777" w:rsidR="00964A98" w:rsidRPr="00B6631B" w:rsidRDefault="00964A98" w:rsidP="00E4481D">
            <w:pPr>
              <w:ind w:left="20"/>
              <w:rPr>
                <w:sz w:val="16"/>
                <w:szCs w:val="16"/>
              </w:rPr>
            </w:pPr>
            <w:r w:rsidRPr="00B6631B">
              <w:rPr>
                <w:sz w:val="16"/>
                <w:szCs w:val="16"/>
              </w:rPr>
              <w:t>Felelős oktatási egység:</w:t>
            </w:r>
          </w:p>
        </w:tc>
        <w:tc>
          <w:tcPr>
            <w:tcW w:w="75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9057AD" w14:textId="77777777" w:rsidR="00964A98" w:rsidRPr="00B6631B" w:rsidRDefault="00964A98" w:rsidP="00E4481D">
            <w:pPr>
              <w:rPr>
                <w:b/>
                <w:sz w:val="16"/>
                <w:szCs w:val="16"/>
              </w:rPr>
            </w:pPr>
            <w:r w:rsidRPr="00B6631B">
              <w:rPr>
                <w:b/>
                <w:sz w:val="16"/>
                <w:szCs w:val="16"/>
              </w:rPr>
              <w:t xml:space="preserve"> Műszaki Intézet</w:t>
            </w:r>
          </w:p>
        </w:tc>
      </w:tr>
      <w:tr w:rsidR="00964A98" w:rsidRPr="00B6631B" w14:paraId="5A6EE726" w14:textId="77777777" w:rsidTr="00A664A7">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2A2C56" w14:textId="77777777" w:rsidR="00964A98" w:rsidRPr="00B6631B" w:rsidRDefault="00964A98" w:rsidP="00E4481D">
            <w:pPr>
              <w:ind w:left="20"/>
              <w:rPr>
                <w:rFonts w:eastAsia="Arial Unicode MS"/>
                <w:sz w:val="16"/>
                <w:szCs w:val="16"/>
              </w:rPr>
            </w:pPr>
            <w:r w:rsidRPr="00B6631B">
              <w:rPr>
                <w:sz w:val="16"/>
                <w:szCs w:val="16"/>
              </w:rPr>
              <w:t>Kötelező előtanulmány neve:</w:t>
            </w:r>
          </w:p>
        </w:tc>
        <w:tc>
          <w:tcPr>
            <w:tcW w:w="4690" w:type="dxa"/>
            <w:gridSpan w:val="7"/>
            <w:tcBorders>
              <w:top w:val="single" w:sz="4" w:space="0" w:color="auto"/>
              <w:left w:val="nil"/>
              <w:bottom w:val="single" w:sz="4" w:space="0" w:color="auto"/>
              <w:right w:val="single" w:sz="4" w:space="0" w:color="auto"/>
            </w:tcBorders>
            <w:shd w:val="clear" w:color="auto" w:fill="auto"/>
            <w:vAlign w:val="center"/>
          </w:tcPr>
          <w:p w14:paraId="06F3CD17" w14:textId="77777777" w:rsidR="00964A98" w:rsidRPr="00B6631B" w:rsidRDefault="00964A98" w:rsidP="00E4481D">
            <w:pPr>
              <w:rPr>
                <w:rFonts w:eastAsia="Arial Unicode MS"/>
                <w:sz w:val="16"/>
                <w:szCs w:val="16"/>
              </w:rPr>
            </w:pPr>
            <w:r w:rsidRPr="00B6631B">
              <w:rPr>
                <w:sz w:val="16"/>
                <w:szCs w:val="16"/>
              </w:rPr>
              <w:t>Mérnöki fizika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0FA9C5" w14:textId="77777777" w:rsidR="00964A98" w:rsidRPr="00B6631B" w:rsidRDefault="00964A98" w:rsidP="00E4481D">
            <w:pPr>
              <w:jc w:val="center"/>
              <w:rPr>
                <w:rFonts w:eastAsia="Arial Unicode MS"/>
                <w:sz w:val="16"/>
                <w:szCs w:val="16"/>
              </w:rPr>
            </w:pPr>
            <w:r w:rsidRPr="00B6631B">
              <w:rPr>
                <w:sz w:val="16"/>
                <w:szCs w:val="16"/>
              </w:rPr>
              <w:t xml:space="preserve">Kódja: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F0D02B" w14:textId="77777777" w:rsidR="00964A98" w:rsidRPr="00B6631B" w:rsidRDefault="00964A98" w:rsidP="00E4481D">
            <w:pPr>
              <w:jc w:val="center"/>
              <w:rPr>
                <w:rFonts w:eastAsia="Arial Unicode MS"/>
                <w:sz w:val="16"/>
                <w:szCs w:val="16"/>
              </w:rPr>
            </w:pPr>
            <w:r w:rsidRPr="00B6631B">
              <w:rPr>
                <w:sz w:val="16"/>
                <w:szCs w:val="16"/>
              </w:rPr>
              <w:t>MUT-151</w:t>
            </w:r>
          </w:p>
        </w:tc>
      </w:tr>
      <w:tr w:rsidR="00964A98" w:rsidRPr="00B6631B" w14:paraId="117C28F6" w14:textId="77777777" w:rsidTr="00A664A7">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6BA67B5D" w14:textId="77777777" w:rsidR="00964A98" w:rsidRPr="00B6631B" w:rsidRDefault="00964A98" w:rsidP="00E4481D">
            <w:pPr>
              <w:jc w:val="center"/>
              <w:rPr>
                <w:sz w:val="16"/>
                <w:szCs w:val="16"/>
              </w:rPr>
            </w:pPr>
            <w:r w:rsidRPr="00B6631B">
              <w:rPr>
                <w:sz w:val="16"/>
                <w:szCs w:val="16"/>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D78177" w14:textId="77777777" w:rsidR="00964A98" w:rsidRPr="00B6631B" w:rsidRDefault="00964A98" w:rsidP="00E4481D">
            <w:pPr>
              <w:jc w:val="center"/>
              <w:rPr>
                <w:sz w:val="16"/>
                <w:szCs w:val="16"/>
              </w:rPr>
            </w:pPr>
            <w:r w:rsidRPr="00B6631B">
              <w:rPr>
                <w:sz w:val="16"/>
                <w:szCs w:val="16"/>
              </w:rPr>
              <w:t>Heti óraszámok</w:t>
            </w:r>
          </w:p>
        </w:tc>
        <w:tc>
          <w:tcPr>
            <w:tcW w:w="2460" w:type="dxa"/>
            <w:vMerge w:val="restart"/>
            <w:tcBorders>
              <w:top w:val="single" w:sz="4" w:space="0" w:color="auto"/>
              <w:left w:val="single" w:sz="4" w:space="0" w:color="auto"/>
              <w:right w:val="single" w:sz="4" w:space="0" w:color="auto"/>
            </w:tcBorders>
            <w:shd w:val="clear" w:color="auto" w:fill="auto"/>
            <w:vAlign w:val="center"/>
          </w:tcPr>
          <w:p w14:paraId="228E949D" w14:textId="77777777" w:rsidR="00964A98" w:rsidRPr="00B6631B" w:rsidRDefault="00964A98" w:rsidP="00E4481D">
            <w:pPr>
              <w:jc w:val="center"/>
              <w:rPr>
                <w:sz w:val="16"/>
                <w:szCs w:val="16"/>
              </w:rPr>
            </w:pPr>
            <w:r w:rsidRPr="00B6631B">
              <w:rPr>
                <w:sz w:val="16"/>
                <w:szCs w:val="16"/>
              </w:rPr>
              <w:t>Követelmény</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2E8118B" w14:textId="77777777" w:rsidR="00964A98" w:rsidRPr="00B6631B" w:rsidRDefault="00964A98" w:rsidP="00E4481D">
            <w:pPr>
              <w:jc w:val="center"/>
              <w:rPr>
                <w:sz w:val="16"/>
                <w:szCs w:val="16"/>
              </w:rPr>
            </w:pPr>
            <w:r w:rsidRPr="00B6631B">
              <w:rPr>
                <w:sz w:val="16"/>
                <w:szCs w:val="16"/>
              </w:rPr>
              <w:t>Kredit</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2BF5D86A" w14:textId="77777777" w:rsidR="00964A98" w:rsidRPr="00B6631B" w:rsidRDefault="00964A98" w:rsidP="00E4481D">
            <w:pPr>
              <w:jc w:val="center"/>
              <w:rPr>
                <w:sz w:val="16"/>
                <w:szCs w:val="16"/>
              </w:rPr>
            </w:pPr>
            <w:r w:rsidRPr="00B6631B">
              <w:rPr>
                <w:sz w:val="16"/>
                <w:szCs w:val="16"/>
              </w:rPr>
              <w:t>Oktatás nyelve</w:t>
            </w:r>
          </w:p>
        </w:tc>
      </w:tr>
      <w:tr w:rsidR="00964A98" w:rsidRPr="00B6631B" w14:paraId="18AB0AC8" w14:textId="77777777" w:rsidTr="00A664A7">
        <w:tc>
          <w:tcPr>
            <w:tcW w:w="1604" w:type="dxa"/>
            <w:gridSpan w:val="2"/>
            <w:vMerge/>
            <w:tcBorders>
              <w:left w:val="single" w:sz="4" w:space="0" w:color="auto"/>
              <w:bottom w:val="single" w:sz="4" w:space="0" w:color="auto"/>
              <w:right w:val="single" w:sz="4" w:space="0" w:color="auto"/>
            </w:tcBorders>
            <w:shd w:val="clear" w:color="auto" w:fill="auto"/>
            <w:vAlign w:val="center"/>
          </w:tcPr>
          <w:p w14:paraId="633C1FA9" w14:textId="77777777" w:rsidR="00964A98" w:rsidRPr="00B6631B" w:rsidRDefault="00964A98" w:rsidP="00E4481D">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977C60" w14:textId="77777777" w:rsidR="00964A98" w:rsidRPr="00B6631B" w:rsidRDefault="00964A98" w:rsidP="00E4481D">
            <w:pPr>
              <w:jc w:val="center"/>
              <w:rPr>
                <w:sz w:val="16"/>
                <w:szCs w:val="16"/>
              </w:rPr>
            </w:pPr>
            <w:r w:rsidRPr="00B6631B">
              <w:rPr>
                <w:sz w:val="16"/>
                <w:szCs w:val="16"/>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B2A85" w14:textId="77777777" w:rsidR="00964A98" w:rsidRPr="00B6631B" w:rsidRDefault="00964A98" w:rsidP="00E4481D">
            <w:pPr>
              <w:jc w:val="center"/>
              <w:rPr>
                <w:sz w:val="16"/>
                <w:szCs w:val="16"/>
              </w:rPr>
            </w:pPr>
            <w:r w:rsidRPr="00B6631B">
              <w:rPr>
                <w:sz w:val="16"/>
                <w:szCs w:val="16"/>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AFA44" w14:textId="77777777" w:rsidR="00964A98" w:rsidRPr="00B6631B" w:rsidRDefault="00964A98" w:rsidP="00E4481D">
            <w:pPr>
              <w:jc w:val="center"/>
              <w:rPr>
                <w:sz w:val="16"/>
                <w:szCs w:val="16"/>
              </w:rPr>
            </w:pPr>
            <w:r w:rsidRPr="00B6631B">
              <w:rPr>
                <w:sz w:val="16"/>
                <w:szCs w:val="16"/>
              </w:rPr>
              <w:t>Labor</w:t>
            </w:r>
          </w:p>
        </w:tc>
        <w:tc>
          <w:tcPr>
            <w:tcW w:w="2460" w:type="dxa"/>
            <w:vMerge/>
            <w:tcBorders>
              <w:left w:val="single" w:sz="4" w:space="0" w:color="auto"/>
              <w:bottom w:val="single" w:sz="4" w:space="0" w:color="auto"/>
              <w:right w:val="single" w:sz="4" w:space="0" w:color="auto"/>
            </w:tcBorders>
            <w:shd w:val="clear" w:color="auto" w:fill="auto"/>
            <w:vAlign w:val="center"/>
          </w:tcPr>
          <w:p w14:paraId="74900D9E" w14:textId="77777777" w:rsidR="00964A98" w:rsidRPr="00B6631B" w:rsidRDefault="00964A98" w:rsidP="00E4481D">
            <w:pPr>
              <w:rPr>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14:paraId="55675D9C" w14:textId="77777777" w:rsidR="00964A98" w:rsidRPr="00B6631B" w:rsidRDefault="00964A98" w:rsidP="00E4481D">
            <w:pPr>
              <w:rPr>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tcPr>
          <w:p w14:paraId="797F0335" w14:textId="77777777" w:rsidR="00964A98" w:rsidRPr="00B6631B" w:rsidRDefault="00964A98" w:rsidP="00E4481D">
            <w:pPr>
              <w:rPr>
                <w:sz w:val="16"/>
                <w:szCs w:val="16"/>
              </w:rPr>
            </w:pPr>
          </w:p>
        </w:tc>
      </w:tr>
      <w:tr w:rsidR="00964A98" w:rsidRPr="00B6631B" w14:paraId="0DD54C58" w14:textId="77777777" w:rsidTr="00A664A7">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74C95E50" w14:textId="77777777" w:rsidR="00964A98" w:rsidRPr="00B6631B" w:rsidRDefault="00964A98" w:rsidP="00E4481D">
            <w:pPr>
              <w:jc w:val="center"/>
              <w:rPr>
                <w:sz w:val="16"/>
                <w:szCs w:val="16"/>
              </w:rPr>
            </w:pPr>
            <w:r w:rsidRPr="00B6631B">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C342416" w14:textId="77777777" w:rsidR="00964A98" w:rsidRPr="00B6631B" w:rsidRDefault="00964A98" w:rsidP="00E4481D">
            <w:pPr>
              <w:jc w:val="center"/>
              <w:rPr>
                <w:b/>
                <w:sz w:val="16"/>
                <w:szCs w:val="16"/>
              </w:rPr>
            </w:pPr>
            <w:r w:rsidRPr="00B6631B">
              <w:rPr>
                <w:b/>
                <w:sz w:val="16"/>
                <w:szCs w:val="16"/>
              </w:rPr>
              <w:t>150/39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9581B" w14:textId="77777777" w:rsidR="00964A98" w:rsidRPr="00B6631B" w:rsidRDefault="00964A98" w:rsidP="00E4481D">
            <w:pPr>
              <w:jc w:val="center"/>
              <w:rPr>
                <w:sz w:val="16"/>
                <w:szCs w:val="16"/>
              </w:rPr>
            </w:pPr>
            <w:r w:rsidRPr="00B6631B">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5BDE1" w14:textId="77777777" w:rsidR="00964A98" w:rsidRPr="00B6631B" w:rsidRDefault="00964A98" w:rsidP="00E4481D">
            <w:pPr>
              <w:jc w:val="center"/>
              <w:rPr>
                <w:b/>
                <w:sz w:val="16"/>
                <w:szCs w:val="16"/>
              </w:rPr>
            </w:pPr>
            <w:r w:rsidRPr="00B6631B">
              <w:rPr>
                <w:b/>
                <w:sz w:val="16"/>
                <w:szCs w:val="16"/>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0A231CF" w14:textId="77777777" w:rsidR="00964A98" w:rsidRPr="00B6631B" w:rsidRDefault="00964A98" w:rsidP="00E4481D">
            <w:pPr>
              <w:jc w:val="center"/>
              <w:rPr>
                <w:sz w:val="16"/>
                <w:szCs w:val="16"/>
              </w:rPr>
            </w:pPr>
            <w:r w:rsidRPr="00B6631B">
              <w:rPr>
                <w:sz w:val="16"/>
                <w:szCs w:val="16"/>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DC092" w14:textId="77777777" w:rsidR="00964A98" w:rsidRPr="00B6631B" w:rsidRDefault="00964A98" w:rsidP="00E4481D">
            <w:pPr>
              <w:jc w:val="center"/>
              <w:rPr>
                <w:b/>
                <w:sz w:val="16"/>
                <w:szCs w:val="16"/>
              </w:rPr>
            </w:pPr>
            <w:r w:rsidRPr="00B6631B">
              <w:rPr>
                <w:b/>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CB169F2" w14:textId="77777777" w:rsidR="00964A98" w:rsidRPr="00B6631B" w:rsidRDefault="00964A98" w:rsidP="00E4481D">
            <w:pPr>
              <w:jc w:val="center"/>
              <w:rPr>
                <w:sz w:val="16"/>
                <w:szCs w:val="16"/>
              </w:rPr>
            </w:pPr>
            <w:r w:rsidRPr="00B6631B">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D3A38A2" w14:textId="77777777" w:rsidR="00964A98" w:rsidRPr="00B6631B" w:rsidRDefault="00964A98" w:rsidP="00E4481D">
            <w:pPr>
              <w:jc w:val="center"/>
              <w:rPr>
                <w:b/>
                <w:sz w:val="16"/>
                <w:szCs w:val="16"/>
              </w:rPr>
            </w:pPr>
            <w:r w:rsidRPr="00B6631B">
              <w:rPr>
                <w:b/>
                <w:sz w:val="16"/>
                <w:szCs w:val="16"/>
              </w:rPr>
              <w:t>1</w:t>
            </w:r>
          </w:p>
        </w:tc>
        <w:tc>
          <w:tcPr>
            <w:tcW w:w="2460" w:type="dxa"/>
            <w:vMerge w:val="restart"/>
            <w:tcBorders>
              <w:top w:val="single" w:sz="4" w:space="0" w:color="auto"/>
              <w:left w:val="single" w:sz="4" w:space="0" w:color="auto"/>
              <w:right w:val="single" w:sz="4" w:space="0" w:color="auto"/>
            </w:tcBorders>
            <w:shd w:val="clear" w:color="auto" w:fill="auto"/>
            <w:vAlign w:val="center"/>
          </w:tcPr>
          <w:p w14:paraId="3D9BA93F" w14:textId="77777777" w:rsidR="00964A98" w:rsidRPr="00B6631B" w:rsidRDefault="00964A98" w:rsidP="00E4481D">
            <w:pPr>
              <w:jc w:val="center"/>
              <w:rPr>
                <w:b/>
                <w:sz w:val="16"/>
                <w:szCs w:val="16"/>
              </w:rPr>
            </w:pPr>
            <w:r w:rsidRPr="00B6631B">
              <w:rPr>
                <w:b/>
                <w:sz w:val="16"/>
                <w:szCs w:val="16"/>
              </w:rPr>
              <w:t>F</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17B89C3F" w14:textId="77777777" w:rsidR="00964A98" w:rsidRPr="00B6631B" w:rsidRDefault="00964A98" w:rsidP="00E4481D">
            <w:pPr>
              <w:jc w:val="center"/>
              <w:rPr>
                <w:b/>
                <w:sz w:val="16"/>
                <w:szCs w:val="16"/>
              </w:rPr>
            </w:pPr>
            <w:r w:rsidRPr="00B6631B">
              <w:rPr>
                <w:b/>
                <w:sz w:val="16"/>
                <w:szCs w:val="16"/>
              </w:rPr>
              <w:t>5</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204EE5DE" w14:textId="77777777" w:rsidR="00964A98" w:rsidRPr="00B6631B" w:rsidRDefault="00964A98" w:rsidP="00E4481D">
            <w:pPr>
              <w:jc w:val="center"/>
              <w:rPr>
                <w:b/>
                <w:sz w:val="16"/>
                <w:szCs w:val="16"/>
              </w:rPr>
            </w:pPr>
            <w:r w:rsidRPr="00B6631B">
              <w:rPr>
                <w:b/>
                <w:sz w:val="16"/>
                <w:szCs w:val="16"/>
              </w:rPr>
              <w:t>magyar</w:t>
            </w:r>
          </w:p>
        </w:tc>
      </w:tr>
      <w:tr w:rsidR="00964A98" w:rsidRPr="00B6631B" w14:paraId="58808F86" w14:textId="77777777" w:rsidTr="00A664A7">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ADE8583" w14:textId="77777777" w:rsidR="00964A98" w:rsidRPr="00B6631B" w:rsidRDefault="00964A98" w:rsidP="00E4481D">
            <w:pPr>
              <w:jc w:val="center"/>
              <w:rPr>
                <w:sz w:val="16"/>
                <w:szCs w:val="16"/>
              </w:rPr>
            </w:pPr>
            <w:r w:rsidRPr="00B6631B">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5B4DF9C" w14:textId="77777777" w:rsidR="00964A98" w:rsidRPr="00B6631B" w:rsidRDefault="00964A98" w:rsidP="00E4481D">
            <w:pPr>
              <w:jc w:val="center"/>
              <w:rPr>
                <w:b/>
                <w:sz w:val="16"/>
                <w:szCs w:val="16"/>
              </w:rPr>
            </w:pPr>
            <w:r w:rsidRPr="00B6631B">
              <w:rPr>
                <w:b/>
                <w:sz w:val="16"/>
                <w:szCs w:val="16"/>
              </w:rPr>
              <w:t>150/15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4887" w14:textId="77777777" w:rsidR="00964A98" w:rsidRPr="00B6631B" w:rsidRDefault="00964A98" w:rsidP="00E4481D">
            <w:pPr>
              <w:jc w:val="center"/>
              <w:rPr>
                <w:sz w:val="16"/>
                <w:szCs w:val="16"/>
              </w:rPr>
            </w:pPr>
            <w:r w:rsidRPr="00B6631B">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22941" w14:textId="77777777" w:rsidR="00964A98" w:rsidRPr="00B6631B" w:rsidRDefault="00964A98" w:rsidP="00E4481D">
            <w:pPr>
              <w:jc w:val="center"/>
              <w:rPr>
                <w:b/>
                <w:sz w:val="16"/>
                <w:szCs w:val="16"/>
              </w:rPr>
            </w:pPr>
            <w:r w:rsidRPr="00B6631B">
              <w:rPr>
                <w:b/>
                <w:sz w:val="16"/>
                <w:szCs w:val="16"/>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5655DA8" w14:textId="77777777" w:rsidR="00964A98" w:rsidRPr="00B6631B" w:rsidRDefault="00964A98" w:rsidP="00E4481D">
            <w:pPr>
              <w:jc w:val="center"/>
              <w:rPr>
                <w:sz w:val="16"/>
                <w:szCs w:val="16"/>
              </w:rPr>
            </w:pPr>
            <w:r w:rsidRPr="00B6631B">
              <w:rPr>
                <w:sz w:val="16"/>
                <w:szCs w:val="16"/>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6D4F8" w14:textId="77777777" w:rsidR="00964A98" w:rsidRPr="00B6631B" w:rsidRDefault="00964A98" w:rsidP="00E4481D">
            <w:pPr>
              <w:jc w:val="center"/>
              <w:rPr>
                <w:b/>
                <w:sz w:val="16"/>
                <w:szCs w:val="16"/>
              </w:rPr>
            </w:pPr>
            <w:r w:rsidRPr="00B6631B">
              <w:rPr>
                <w:b/>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42E4E6E4" w14:textId="77777777" w:rsidR="00964A98" w:rsidRPr="00B6631B" w:rsidRDefault="00964A98" w:rsidP="00E4481D">
            <w:pPr>
              <w:jc w:val="center"/>
              <w:rPr>
                <w:sz w:val="16"/>
                <w:szCs w:val="16"/>
              </w:rPr>
            </w:pPr>
            <w:r w:rsidRPr="00B6631B">
              <w:rPr>
                <w:sz w:val="16"/>
                <w:szCs w:val="16"/>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27A8687" w14:textId="77777777" w:rsidR="00964A98" w:rsidRPr="00B6631B" w:rsidRDefault="00964A98" w:rsidP="00E4481D">
            <w:pPr>
              <w:jc w:val="center"/>
              <w:rPr>
                <w:b/>
                <w:sz w:val="16"/>
                <w:szCs w:val="16"/>
              </w:rPr>
            </w:pPr>
            <w:r w:rsidRPr="00B6631B">
              <w:rPr>
                <w:b/>
                <w:sz w:val="16"/>
                <w:szCs w:val="16"/>
              </w:rPr>
              <w:t>5</w:t>
            </w:r>
          </w:p>
        </w:tc>
        <w:tc>
          <w:tcPr>
            <w:tcW w:w="2460" w:type="dxa"/>
            <w:vMerge/>
            <w:tcBorders>
              <w:left w:val="single" w:sz="4" w:space="0" w:color="auto"/>
              <w:bottom w:val="single" w:sz="4" w:space="0" w:color="auto"/>
              <w:right w:val="single" w:sz="4" w:space="0" w:color="auto"/>
            </w:tcBorders>
            <w:shd w:val="clear" w:color="auto" w:fill="auto"/>
            <w:vAlign w:val="center"/>
          </w:tcPr>
          <w:p w14:paraId="1187D0BF" w14:textId="77777777" w:rsidR="00964A98" w:rsidRPr="00B6631B" w:rsidRDefault="00964A98" w:rsidP="00E4481D">
            <w:pPr>
              <w:jc w:val="center"/>
              <w:rPr>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tcPr>
          <w:p w14:paraId="225FF1DA" w14:textId="77777777" w:rsidR="00964A98" w:rsidRPr="00B6631B" w:rsidRDefault="00964A98" w:rsidP="00E4481D">
            <w:pPr>
              <w:jc w:val="center"/>
              <w:rPr>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tcPr>
          <w:p w14:paraId="55CDF017" w14:textId="77777777" w:rsidR="00964A98" w:rsidRPr="00B6631B" w:rsidRDefault="00964A98" w:rsidP="00E4481D">
            <w:pPr>
              <w:jc w:val="center"/>
              <w:rPr>
                <w:sz w:val="16"/>
                <w:szCs w:val="16"/>
              </w:rPr>
            </w:pPr>
          </w:p>
        </w:tc>
      </w:tr>
      <w:tr w:rsidR="00964A98" w:rsidRPr="00B6631B" w14:paraId="7ABB24A1" w14:textId="77777777" w:rsidTr="00A664A7">
        <w:tc>
          <w:tcPr>
            <w:tcW w:w="2690" w:type="dxa"/>
            <w:gridSpan w:val="6"/>
            <w:tcBorders>
              <w:top w:val="single" w:sz="4" w:space="0" w:color="auto"/>
              <w:left w:val="single" w:sz="4" w:space="0" w:color="auto"/>
              <w:right w:val="single" w:sz="4" w:space="0" w:color="000000"/>
            </w:tcBorders>
            <w:shd w:val="clear" w:color="auto" w:fill="auto"/>
            <w:vAlign w:val="center"/>
          </w:tcPr>
          <w:p w14:paraId="570EFA78" w14:textId="77777777" w:rsidR="00964A98" w:rsidRPr="00B6631B" w:rsidRDefault="00964A98" w:rsidP="00E4481D">
            <w:pPr>
              <w:ind w:left="20"/>
              <w:rPr>
                <w:rFonts w:eastAsia="Arial Unicode MS"/>
                <w:sz w:val="16"/>
                <w:szCs w:val="16"/>
              </w:rPr>
            </w:pPr>
            <w:r w:rsidRPr="00B6631B">
              <w:rPr>
                <w:sz w:val="16"/>
                <w:szCs w:val="16"/>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tcPr>
          <w:p w14:paraId="74ABB1EB" w14:textId="77777777" w:rsidR="00964A98" w:rsidRPr="00B6631B" w:rsidRDefault="00964A98" w:rsidP="00E4481D">
            <w:pPr>
              <w:rPr>
                <w:rFonts w:eastAsia="Arial Unicode MS"/>
                <w:sz w:val="16"/>
                <w:szCs w:val="16"/>
              </w:rPr>
            </w:pPr>
            <w:r w:rsidRPr="00B6631B">
              <w:rPr>
                <w:sz w:val="16"/>
                <w:szCs w:val="16"/>
              </w:rPr>
              <w:t>neve:</w:t>
            </w:r>
          </w:p>
        </w:tc>
        <w:tc>
          <w:tcPr>
            <w:tcW w:w="3532" w:type="dxa"/>
            <w:gridSpan w:val="3"/>
            <w:tcBorders>
              <w:top w:val="single" w:sz="4" w:space="0" w:color="auto"/>
              <w:left w:val="nil"/>
              <w:bottom w:val="single" w:sz="4" w:space="0" w:color="auto"/>
              <w:right w:val="single" w:sz="4" w:space="0" w:color="auto"/>
            </w:tcBorders>
            <w:shd w:val="clear" w:color="auto" w:fill="auto"/>
            <w:vAlign w:val="center"/>
          </w:tcPr>
          <w:p w14:paraId="79D58CE3" w14:textId="576C1287" w:rsidR="00964A98" w:rsidRPr="00B6631B" w:rsidRDefault="00964A98" w:rsidP="00E4481D">
            <w:pPr>
              <w:rPr>
                <w:rFonts w:eastAsia="Arial Unicode MS"/>
                <w:sz w:val="16"/>
                <w:szCs w:val="16"/>
              </w:rPr>
            </w:pPr>
            <w:r w:rsidRPr="00B6631B">
              <w:rPr>
                <w:rFonts w:eastAsia="Arial Unicode MS"/>
                <w:sz w:val="16"/>
                <w:szCs w:val="16"/>
              </w:rPr>
              <w:t xml:space="preserve">Dr. </w:t>
            </w:r>
            <w:r w:rsidR="00D530BD">
              <w:rPr>
                <w:rFonts w:eastAsia="Arial Unicode MS"/>
                <w:sz w:val="16"/>
                <w:szCs w:val="16"/>
              </w:rPr>
              <w:t>Bajor Péter</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8ADEDF" w14:textId="77777777" w:rsidR="00964A98" w:rsidRPr="00B6631B" w:rsidRDefault="00964A98" w:rsidP="00E4481D">
            <w:pPr>
              <w:rPr>
                <w:rFonts w:eastAsia="Arial Unicode MS"/>
                <w:sz w:val="16"/>
                <w:szCs w:val="16"/>
              </w:rPr>
            </w:pPr>
            <w:r w:rsidRPr="00B6631B">
              <w:rPr>
                <w:sz w:val="16"/>
                <w:szCs w:val="16"/>
              </w:rPr>
              <w:t>beosztása:</w:t>
            </w:r>
          </w:p>
        </w:tc>
        <w:tc>
          <w:tcPr>
            <w:tcW w:w="1701" w:type="dxa"/>
            <w:tcBorders>
              <w:top w:val="nil"/>
              <w:left w:val="nil"/>
              <w:bottom w:val="single" w:sz="4" w:space="0" w:color="auto"/>
              <w:right w:val="single" w:sz="4" w:space="0" w:color="auto"/>
            </w:tcBorders>
            <w:shd w:val="clear" w:color="auto" w:fill="auto"/>
            <w:vAlign w:val="center"/>
          </w:tcPr>
          <w:p w14:paraId="3A94D4F9" w14:textId="77777777" w:rsidR="00964A98" w:rsidRPr="00B6631B" w:rsidRDefault="00964A98" w:rsidP="00E4481D">
            <w:pPr>
              <w:rPr>
                <w:sz w:val="16"/>
                <w:szCs w:val="16"/>
              </w:rPr>
            </w:pPr>
            <w:r w:rsidRPr="00B6631B">
              <w:rPr>
                <w:sz w:val="16"/>
                <w:szCs w:val="16"/>
              </w:rPr>
              <w:t xml:space="preserve"> </w:t>
            </w:r>
            <w:r>
              <w:rPr>
                <w:rFonts w:eastAsia="Arial Unicode MS"/>
                <w:sz w:val="16"/>
                <w:szCs w:val="16"/>
              </w:rPr>
              <w:t xml:space="preserve">egyetemi </w:t>
            </w:r>
            <w:r w:rsidRPr="00B6631B">
              <w:rPr>
                <w:rFonts w:eastAsia="Arial Unicode MS"/>
                <w:sz w:val="16"/>
                <w:szCs w:val="16"/>
              </w:rPr>
              <w:t>docens</w:t>
            </w:r>
          </w:p>
        </w:tc>
      </w:tr>
      <w:tr w:rsidR="00964A98" w:rsidRPr="00B6631B" w14:paraId="5FACA150" w14:textId="77777777" w:rsidTr="00A664A7">
        <w:tc>
          <w:tcPr>
            <w:tcW w:w="2690" w:type="dxa"/>
            <w:gridSpan w:val="6"/>
            <w:tcBorders>
              <w:top w:val="single" w:sz="4" w:space="0" w:color="auto"/>
              <w:left w:val="single" w:sz="4" w:space="0" w:color="auto"/>
              <w:right w:val="single" w:sz="4" w:space="0" w:color="000000"/>
            </w:tcBorders>
            <w:shd w:val="clear" w:color="auto" w:fill="auto"/>
            <w:vAlign w:val="center"/>
          </w:tcPr>
          <w:p w14:paraId="78791BF6" w14:textId="77777777" w:rsidR="00964A98" w:rsidRPr="00B6631B" w:rsidRDefault="00964A98" w:rsidP="00E4481D">
            <w:pPr>
              <w:ind w:left="20"/>
              <w:rPr>
                <w:sz w:val="16"/>
                <w:szCs w:val="16"/>
              </w:rPr>
            </w:pPr>
            <w:r w:rsidRPr="00B6631B">
              <w:rPr>
                <w:sz w:val="16"/>
                <w:szCs w:val="16"/>
              </w:rPr>
              <w:t xml:space="preserve">A kurzus képzési célja </w:t>
            </w:r>
          </w:p>
        </w:tc>
        <w:tc>
          <w:tcPr>
            <w:tcW w:w="7516" w:type="dxa"/>
            <w:gridSpan w:val="8"/>
            <w:tcBorders>
              <w:top w:val="nil"/>
              <w:left w:val="nil"/>
              <w:bottom w:val="single" w:sz="4" w:space="0" w:color="auto"/>
              <w:right w:val="single" w:sz="4" w:space="0" w:color="000000"/>
            </w:tcBorders>
            <w:shd w:val="clear" w:color="auto" w:fill="auto"/>
            <w:vAlign w:val="center"/>
          </w:tcPr>
          <w:p w14:paraId="5932A6B9" w14:textId="77777777" w:rsidR="00964A98" w:rsidRDefault="00964A98" w:rsidP="00E4481D">
            <w:pPr>
              <w:widowControl/>
              <w:suppressAutoHyphens/>
              <w:ind w:right="113"/>
              <w:rPr>
                <w:sz w:val="16"/>
                <w:szCs w:val="16"/>
              </w:rPr>
            </w:pPr>
            <w:r w:rsidRPr="00B6631B">
              <w:rPr>
                <w:sz w:val="16"/>
                <w:szCs w:val="16"/>
              </w:rPr>
              <w:t>Rövid célkitűzés:</w:t>
            </w:r>
          </w:p>
          <w:p w14:paraId="0732F8E1" w14:textId="77777777" w:rsidR="00964A98" w:rsidRPr="00B6631B" w:rsidRDefault="00964A98" w:rsidP="00E4481D">
            <w:pPr>
              <w:widowControl/>
              <w:suppressAutoHyphens/>
              <w:ind w:left="286" w:right="113"/>
              <w:rPr>
                <w:sz w:val="16"/>
                <w:szCs w:val="16"/>
              </w:rPr>
            </w:pPr>
            <w:r w:rsidRPr="00B6631B">
              <w:rPr>
                <w:sz w:val="16"/>
                <w:szCs w:val="16"/>
              </w:rPr>
              <w:t>A mechatronikai alapismereteinek elsajátítása, mechatronikai berendezések működésében, irányításában szerepet játszó alapelemek megismerése, a mechatronikai berendezések üzemeltetésével alkalmazásával, azok fejlesztésével, tervezésével összefüggő átlagos bonyolultságú feladatok.</w:t>
            </w:r>
          </w:p>
          <w:p w14:paraId="498271E8" w14:textId="77777777" w:rsidR="00964A98" w:rsidRDefault="00964A98" w:rsidP="00E4481D">
            <w:pPr>
              <w:widowControl/>
              <w:suppressAutoHyphens/>
              <w:ind w:right="113"/>
              <w:rPr>
                <w:sz w:val="16"/>
                <w:szCs w:val="16"/>
              </w:rPr>
            </w:pPr>
            <w:r w:rsidRPr="00B6631B">
              <w:rPr>
                <w:sz w:val="16"/>
                <w:szCs w:val="16"/>
              </w:rPr>
              <w:t>Képzési előzménye, ráépülő fejlesztési célok:</w:t>
            </w:r>
          </w:p>
          <w:p w14:paraId="2C58A487" w14:textId="77777777" w:rsidR="00964A98" w:rsidRPr="00B6631B" w:rsidRDefault="00964A98" w:rsidP="00E4481D">
            <w:pPr>
              <w:widowControl/>
              <w:suppressAutoHyphens/>
              <w:ind w:left="286" w:right="113"/>
              <w:rPr>
                <w:sz w:val="16"/>
                <w:szCs w:val="16"/>
              </w:rPr>
            </w:pPr>
            <w:r w:rsidRPr="00B6631B">
              <w:rPr>
                <w:sz w:val="16"/>
                <w:szCs w:val="16"/>
              </w:rPr>
              <w:t>Mérnöki fizika tantárgyban tanult ismeretek kiegészítése a mechatronika szakterülettel összefüggésben.</w:t>
            </w:r>
          </w:p>
        </w:tc>
      </w:tr>
      <w:tr w:rsidR="00964A98" w:rsidRPr="00B6631B" w14:paraId="540824F0" w14:textId="77777777" w:rsidTr="00A664A7">
        <w:tc>
          <w:tcPr>
            <w:tcW w:w="2690" w:type="dxa"/>
            <w:gridSpan w:val="6"/>
            <w:vMerge w:val="restart"/>
            <w:tcBorders>
              <w:top w:val="single" w:sz="4" w:space="0" w:color="auto"/>
              <w:left w:val="single" w:sz="4" w:space="0" w:color="auto"/>
              <w:right w:val="single" w:sz="4" w:space="0" w:color="000000"/>
            </w:tcBorders>
            <w:shd w:val="clear" w:color="auto" w:fill="auto"/>
            <w:vAlign w:val="center"/>
          </w:tcPr>
          <w:p w14:paraId="7CB564D5" w14:textId="77777777" w:rsidR="00964A98" w:rsidRPr="00B6631B" w:rsidRDefault="00964A98" w:rsidP="00E4481D">
            <w:pPr>
              <w:ind w:left="20"/>
              <w:rPr>
                <w:rFonts w:eastAsia="Arial Unicode MS"/>
                <w:sz w:val="16"/>
                <w:szCs w:val="16"/>
              </w:rPr>
            </w:pPr>
            <w:r w:rsidRPr="00B6631B">
              <w:rPr>
                <w:sz w:val="16"/>
                <w:szCs w:val="16"/>
              </w:rPr>
              <w:t>Jellemző átadási módok</w:t>
            </w:r>
          </w:p>
        </w:tc>
        <w:tc>
          <w:tcPr>
            <w:tcW w:w="1138" w:type="dxa"/>
            <w:gridSpan w:val="2"/>
            <w:tcBorders>
              <w:top w:val="nil"/>
              <w:left w:val="nil"/>
              <w:bottom w:val="single" w:sz="4" w:space="0" w:color="auto"/>
              <w:right w:val="single" w:sz="4" w:space="0" w:color="auto"/>
            </w:tcBorders>
            <w:shd w:val="clear" w:color="auto" w:fill="auto"/>
            <w:vAlign w:val="center"/>
          </w:tcPr>
          <w:p w14:paraId="55EA395C" w14:textId="77777777" w:rsidR="00964A98" w:rsidRPr="00B6631B" w:rsidRDefault="00964A98" w:rsidP="00E4481D">
            <w:pPr>
              <w:rPr>
                <w:rFonts w:eastAsia="Arial Unicode MS"/>
                <w:sz w:val="16"/>
                <w:szCs w:val="16"/>
              </w:rPr>
            </w:pPr>
            <w:r w:rsidRPr="00B6631B">
              <w:rPr>
                <w:sz w:val="16"/>
                <w:szCs w:val="16"/>
              </w:rPr>
              <w:t>Előadás:</w:t>
            </w:r>
          </w:p>
        </w:tc>
        <w:tc>
          <w:tcPr>
            <w:tcW w:w="6378" w:type="dxa"/>
            <w:gridSpan w:val="6"/>
            <w:tcBorders>
              <w:top w:val="single" w:sz="4" w:space="0" w:color="auto"/>
              <w:left w:val="nil"/>
              <w:bottom w:val="single" w:sz="4" w:space="0" w:color="auto"/>
              <w:right w:val="single" w:sz="4" w:space="0" w:color="000000"/>
            </w:tcBorders>
            <w:shd w:val="clear" w:color="auto" w:fill="auto"/>
            <w:vAlign w:val="center"/>
          </w:tcPr>
          <w:p w14:paraId="15A7738A" w14:textId="77777777" w:rsidR="00964A98" w:rsidRPr="00B6631B" w:rsidRDefault="00964A98" w:rsidP="00E4481D">
            <w:pPr>
              <w:ind w:right="138"/>
              <w:rPr>
                <w:rFonts w:eastAsia="Arial Unicode MS"/>
                <w:b/>
                <w:bCs/>
                <w:sz w:val="16"/>
                <w:szCs w:val="16"/>
              </w:rPr>
            </w:pPr>
            <w:r>
              <w:rPr>
                <w:sz w:val="16"/>
                <w:szCs w:val="16"/>
              </w:rPr>
              <w:t>Előadás projektorral vagy online</w:t>
            </w:r>
            <w:r w:rsidRPr="002E7B60">
              <w:rPr>
                <w:sz w:val="16"/>
                <w:szCs w:val="16"/>
              </w:rPr>
              <w:t xml:space="preserve"> tananyag (jegyzet, előadás diák, egyéb), tananyag elsajátítását segítő útmutató</w:t>
            </w:r>
            <w:r>
              <w:rPr>
                <w:sz w:val="16"/>
                <w:szCs w:val="16"/>
              </w:rPr>
              <w:t>, illetve o</w:t>
            </w:r>
            <w:r w:rsidRPr="002E7B60">
              <w:rPr>
                <w:sz w:val="16"/>
                <w:szCs w:val="16"/>
              </w:rPr>
              <w:t>nline</w:t>
            </w:r>
            <w:r>
              <w:rPr>
                <w:sz w:val="16"/>
                <w:szCs w:val="16"/>
              </w:rPr>
              <w:t xml:space="preserve"> </w:t>
            </w:r>
            <w:r w:rsidRPr="002E7B60">
              <w:rPr>
                <w:sz w:val="16"/>
                <w:szCs w:val="16"/>
              </w:rPr>
              <w:t>konzultációk segítségével.</w:t>
            </w:r>
          </w:p>
        </w:tc>
      </w:tr>
      <w:tr w:rsidR="00964A98" w:rsidRPr="00B6631B" w14:paraId="400B00FA" w14:textId="77777777" w:rsidTr="00A664A7">
        <w:tc>
          <w:tcPr>
            <w:tcW w:w="2690" w:type="dxa"/>
            <w:gridSpan w:val="6"/>
            <w:vMerge/>
            <w:tcBorders>
              <w:left w:val="single" w:sz="4" w:space="0" w:color="auto"/>
              <w:right w:val="single" w:sz="4" w:space="0" w:color="000000"/>
            </w:tcBorders>
            <w:shd w:val="clear" w:color="auto" w:fill="auto"/>
            <w:vAlign w:val="center"/>
          </w:tcPr>
          <w:p w14:paraId="577DE0AE" w14:textId="77777777" w:rsidR="00964A98" w:rsidRPr="00B6631B" w:rsidRDefault="00964A98" w:rsidP="00E4481D">
            <w:pPr>
              <w:rPr>
                <w:sz w:val="16"/>
                <w:szCs w:val="16"/>
              </w:rPr>
            </w:pPr>
          </w:p>
        </w:tc>
        <w:tc>
          <w:tcPr>
            <w:tcW w:w="1138" w:type="dxa"/>
            <w:gridSpan w:val="2"/>
            <w:tcBorders>
              <w:top w:val="nil"/>
              <w:left w:val="nil"/>
              <w:bottom w:val="single" w:sz="4" w:space="0" w:color="auto"/>
              <w:right w:val="single" w:sz="4" w:space="0" w:color="auto"/>
            </w:tcBorders>
            <w:shd w:val="clear" w:color="auto" w:fill="auto"/>
            <w:vAlign w:val="center"/>
          </w:tcPr>
          <w:p w14:paraId="132156B8" w14:textId="77777777" w:rsidR="00964A98" w:rsidRPr="00B6631B" w:rsidRDefault="00964A98" w:rsidP="00E4481D">
            <w:pPr>
              <w:rPr>
                <w:rFonts w:eastAsia="Arial Unicode MS"/>
                <w:sz w:val="16"/>
                <w:szCs w:val="16"/>
              </w:rPr>
            </w:pPr>
            <w:r w:rsidRPr="00B6631B">
              <w:rPr>
                <w:sz w:val="16"/>
                <w:szCs w:val="16"/>
              </w:rPr>
              <w:t>Gyakorlat:</w:t>
            </w:r>
          </w:p>
        </w:tc>
        <w:tc>
          <w:tcPr>
            <w:tcW w:w="6378" w:type="dxa"/>
            <w:gridSpan w:val="6"/>
            <w:tcBorders>
              <w:top w:val="single" w:sz="4" w:space="0" w:color="auto"/>
              <w:left w:val="nil"/>
              <w:bottom w:val="single" w:sz="4" w:space="0" w:color="auto"/>
              <w:right w:val="single" w:sz="4" w:space="0" w:color="000000"/>
            </w:tcBorders>
            <w:shd w:val="clear" w:color="auto" w:fill="auto"/>
            <w:vAlign w:val="center"/>
          </w:tcPr>
          <w:p w14:paraId="01088CB7" w14:textId="77777777" w:rsidR="00964A98" w:rsidRPr="00B6631B" w:rsidRDefault="00964A98" w:rsidP="00E4481D">
            <w:pPr>
              <w:ind w:right="138"/>
              <w:rPr>
                <w:rFonts w:eastAsia="Arial Unicode MS"/>
                <w:b/>
                <w:bCs/>
                <w:sz w:val="16"/>
                <w:szCs w:val="16"/>
              </w:rPr>
            </w:pPr>
            <w:r w:rsidRPr="00B6631B">
              <w:rPr>
                <w:rFonts w:eastAsia="Arial Unicode MS"/>
                <w:b/>
                <w:bCs/>
                <w:sz w:val="16"/>
                <w:szCs w:val="16"/>
              </w:rPr>
              <w:t>-</w:t>
            </w:r>
          </w:p>
        </w:tc>
      </w:tr>
      <w:tr w:rsidR="00964A98" w:rsidRPr="00B6631B" w14:paraId="69F9472C" w14:textId="77777777" w:rsidTr="00A664A7">
        <w:tc>
          <w:tcPr>
            <w:tcW w:w="2690" w:type="dxa"/>
            <w:gridSpan w:val="6"/>
            <w:vMerge/>
            <w:tcBorders>
              <w:left w:val="single" w:sz="4" w:space="0" w:color="auto"/>
              <w:bottom w:val="single" w:sz="4" w:space="0" w:color="000000"/>
              <w:right w:val="single" w:sz="4" w:space="0" w:color="000000"/>
            </w:tcBorders>
            <w:shd w:val="clear" w:color="auto" w:fill="auto"/>
            <w:vAlign w:val="center"/>
          </w:tcPr>
          <w:p w14:paraId="01314F04" w14:textId="77777777" w:rsidR="00964A98" w:rsidRPr="00B6631B" w:rsidRDefault="00964A98" w:rsidP="00E4481D">
            <w:pPr>
              <w:rPr>
                <w:sz w:val="16"/>
                <w:szCs w:val="16"/>
              </w:rPr>
            </w:pPr>
          </w:p>
        </w:tc>
        <w:tc>
          <w:tcPr>
            <w:tcW w:w="1138" w:type="dxa"/>
            <w:gridSpan w:val="2"/>
            <w:tcBorders>
              <w:top w:val="nil"/>
              <w:left w:val="nil"/>
              <w:bottom w:val="single" w:sz="4" w:space="0" w:color="auto"/>
              <w:right w:val="single" w:sz="4" w:space="0" w:color="auto"/>
            </w:tcBorders>
            <w:shd w:val="clear" w:color="auto" w:fill="auto"/>
            <w:vAlign w:val="center"/>
          </w:tcPr>
          <w:p w14:paraId="5BB10360" w14:textId="77777777" w:rsidR="00964A98" w:rsidRPr="00B6631B" w:rsidRDefault="00964A98" w:rsidP="00E4481D">
            <w:pPr>
              <w:rPr>
                <w:sz w:val="16"/>
                <w:szCs w:val="16"/>
              </w:rPr>
            </w:pPr>
            <w:r w:rsidRPr="00B6631B">
              <w:rPr>
                <w:sz w:val="16"/>
                <w:szCs w:val="16"/>
              </w:rPr>
              <w:t>Labor</w:t>
            </w:r>
          </w:p>
        </w:tc>
        <w:tc>
          <w:tcPr>
            <w:tcW w:w="6378" w:type="dxa"/>
            <w:gridSpan w:val="6"/>
            <w:tcBorders>
              <w:top w:val="single" w:sz="4" w:space="0" w:color="auto"/>
              <w:left w:val="nil"/>
              <w:bottom w:val="single" w:sz="4" w:space="0" w:color="auto"/>
              <w:right w:val="single" w:sz="4" w:space="0" w:color="000000"/>
            </w:tcBorders>
            <w:shd w:val="clear" w:color="auto" w:fill="auto"/>
            <w:vAlign w:val="center"/>
          </w:tcPr>
          <w:p w14:paraId="30DB5930" w14:textId="77777777" w:rsidR="00964A98" w:rsidRPr="00B6631B" w:rsidRDefault="00964A98" w:rsidP="00E4481D">
            <w:pPr>
              <w:ind w:right="138"/>
              <w:rPr>
                <w:rFonts w:eastAsia="Arial Unicode MS"/>
                <w:b/>
                <w:bCs/>
                <w:sz w:val="16"/>
                <w:szCs w:val="16"/>
              </w:rPr>
            </w:pPr>
            <w:r w:rsidRPr="002E7B60">
              <w:rPr>
                <w:sz w:val="16"/>
                <w:szCs w:val="16"/>
              </w:rPr>
              <w:t xml:space="preserve">A laboratóriumi feladatok elvégzése történhet kontaktórák keretében vagy online labor </w:t>
            </w:r>
            <w:r>
              <w:rPr>
                <w:sz w:val="16"/>
                <w:szCs w:val="16"/>
              </w:rPr>
              <w:t xml:space="preserve">feladatok, </w:t>
            </w:r>
            <w:r w:rsidRPr="002E7B60">
              <w:rPr>
                <w:sz w:val="16"/>
                <w:szCs w:val="16"/>
              </w:rPr>
              <w:t xml:space="preserve">útmutatók segítségével kiegészítve </w:t>
            </w:r>
            <w:r>
              <w:rPr>
                <w:sz w:val="16"/>
                <w:szCs w:val="16"/>
              </w:rPr>
              <w:t>online</w:t>
            </w:r>
            <w:r w:rsidRPr="002E7B60">
              <w:rPr>
                <w:sz w:val="16"/>
                <w:szCs w:val="16"/>
              </w:rPr>
              <w:t xml:space="preserve"> konzultációkkal.</w:t>
            </w:r>
          </w:p>
        </w:tc>
      </w:tr>
      <w:tr w:rsidR="00964A98" w:rsidRPr="00B6631B" w14:paraId="5EA8FC7F" w14:textId="77777777" w:rsidTr="00A664A7">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2C60CB" w14:textId="77777777" w:rsidR="00964A98" w:rsidRPr="00B6631B" w:rsidRDefault="00964A98" w:rsidP="00E4481D">
            <w:pPr>
              <w:ind w:left="20"/>
              <w:rPr>
                <w:sz w:val="16"/>
                <w:szCs w:val="16"/>
              </w:rPr>
            </w:pPr>
            <w:r w:rsidRPr="00B6631B">
              <w:rPr>
                <w:sz w:val="16"/>
                <w:szCs w:val="16"/>
              </w:rPr>
              <w:t>Oktatási cél</w:t>
            </w:r>
          </w:p>
          <w:p w14:paraId="1089FE40" w14:textId="77777777" w:rsidR="00964A98" w:rsidRPr="00B6631B" w:rsidRDefault="00964A98" w:rsidP="00E4481D">
            <w:pPr>
              <w:ind w:left="20"/>
              <w:rPr>
                <w:rFonts w:eastAsia="Arial Unicode MS"/>
                <w:sz w:val="16"/>
                <w:szCs w:val="16"/>
              </w:rPr>
            </w:pPr>
            <w:r w:rsidRPr="00B6631B">
              <w:rPr>
                <w:sz w:val="16"/>
                <w:szCs w:val="16"/>
              </w:rPr>
              <w:t>(tanulmányi eredményekben kifejezve)</w:t>
            </w:r>
          </w:p>
        </w:tc>
        <w:tc>
          <w:tcPr>
            <w:tcW w:w="7516" w:type="dxa"/>
            <w:gridSpan w:val="8"/>
            <w:tcBorders>
              <w:top w:val="single" w:sz="4" w:space="0" w:color="auto"/>
              <w:left w:val="nil"/>
              <w:bottom w:val="single" w:sz="4" w:space="0" w:color="auto"/>
              <w:right w:val="single" w:sz="4" w:space="0" w:color="auto"/>
            </w:tcBorders>
            <w:shd w:val="clear" w:color="auto" w:fill="auto"/>
            <w:vAlign w:val="center"/>
          </w:tcPr>
          <w:p w14:paraId="18EBA110" w14:textId="77777777" w:rsidR="00964A98" w:rsidRDefault="00964A98" w:rsidP="00E4481D">
            <w:pPr>
              <w:ind w:right="138"/>
              <w:rPr>
                <w:b/>
                <w:sz w:val="16"/>
                <w:szCs w:val="16"/>
              </w:rPr>
            </w:pPr>
            <w:r w:rsidRPr="00B6631B">
              <w:rPr>
                <w:b/>
                <w:sz w:val="16"/>
                <w:szCs w:val="16"/>
              </w:rPr>
              <w:t>Tudás</w:t>
            </w:r>
          </w:p>
          <w:p w14:paraId="228EA50D" w14:textId="77777777" w:rsidR="00964A98" w:rsidRPr="00101F3F" w:rsidRDefault="00964A98" w:rsidP="00E4481D">
            <w:pPr>
              <w:ind w:left="286" w:right="138"/>
              <w:rPr>
                <w:bCs/>
                <w:sz w:val="16"/>
                <w:szCs w:val="16"/>
              </w:rPr>
            </w:pPr>
            <w:r>
              <w:rPr>
                <w:bCs/>
                <w:sz w:val="16"/>
                <w:szCs w:val="16"/>
              </w:rPr>
              <w:t>I</w:t>
            </w:r>
            <w:r w:rsidRPr="00101F3F">
              <w:rPr>
                <w:bCs/>
                <w:sz w:val="16"/>
                <w:szCs w:val="16"/>
              </w:rPr>
              <w:t>smeri a m</w:t>
            </w:r>
            <w:r>
              <w:rPr>
                <w:bCs/>
                <w:sz w:val="16"/>
                <w:szCs w:val="16"/>
              </w:rPr>
              <w:t>echatronika</w:t>
            </w:r>
            <w:r w:rsidRPr="00101F3F">
              <w:rPr>
                <w:bCs/>
                <w:sz w:val="16"/>
                <w:szCs w:val="16"/>
              </w:rPr>
              <w:t xml:space="preserve"> szakterület tárgykörének alapvető tényeit, irányait és határait. </w:t>
            </w:r>
          </w:p>
          <w:p w14:paraId="555EAD14" w14:textId="77777777" w:rsidR="00964A98" w:rsidRPr="00101F3F" w:rsidRDefault="00964A98" w:rsidP="00E4481D">
            <w:pPr>
              <w:ind w:left="286" w:right="138"/>
              <w:rPr>
                <w:bCs/>
                <w:sz w:val="16"/>
                <w:szCs w:val="16"/>
              </w:rPr>
            </w:pPr>
            <w:r w:rsidRPr="00101F3F">
              <w:rPr>
                <w:bCs/>
                <w:sz w:val="16"/>
                <w:szCs w:val="16"/>
              </w:rPr>
              <w:t>Ismeri a műszaki szakterület műveléséhez szükséges általános és specifikus szabályokat, összefüggéseket, eljárásokat.</w:t>
            </w:r>
          </w:p>
          <w:p w14:paraId="2C22AB70" w14:textId="77777777" w:rsidR="00964A98" w:rsidRPr="00101F3F" w:rsidRDefault="00964A98" w:rsidP="00E4481D">
            <w:pPr>
              <w:ind w:left="286" w:right="138"/>
              <w:rPr>
                <w:bCs/>
                <w:sz w:val="16"/>
                <w:szCs w:val="16"/>
              </w:rPr>
            </w:pPr>
            <w:r w:rsidRPr="00101F3F">
              <w:rPr>
                <w:bCs/>
                <w:sz w:val="16"/>
                <w:szCs w:val="16"/>
              </w:rPr>
              <w:t>Ismeri a szakterületéhez kötődő fogalomrendszert, a legfontosabb összefüggéseket és elméleteket.</w:t>
            </w:r>
          </w:p>
          <w:p w14:paraId="4917B2FD" w14:textId="77777777" w:rsidR="00964A98" w:rsidRPr="00101F3F" w:rsidRDefault="00964A98" w:rsidP="00E4481D">
            <w:pPr>
              <w:ind w:left="286" w:right="138"/>
              <w:rPr>
                <w:bCs/>
                <w:sz w:val="16"/>
                <w:szCs w:val="16"/>
              </w:rPr>
            </w:pPr>
            <w:r w:rsidRPr="00101F3F">
              <w:rPr>
                <w:bCs/>
                <w:sz w:val="16"/>
                <w:szCs w:val="16"/>
              </w:rPr>
              <w:t xml:space="preserve">Átfogóan ismeri szakterülete fő elméleteinek ismeretszerzési és problémamegoldási </w:t>
            </w:r>
          </w:p>
          <w:p w14:paraId="2D3A82CE" w14:textId="77777777" w:rsidR="00964A98" w:rsidRPr="00101F3F" w:rsidRDefault="00964A98" w:rsidP="00E4481D">
            <w:pPr>
              <w:ind w:left="286" w:right="138"/>
              <w:rPr>
                <w:bCs/>
                <w:sz w:val="16"/>
                <w:szCs w:val="16"/>
              </w:rPr>
            </w:pPr>
            <w:r w:rsidRPr="00101F3F">
              <w:rPr>
                <w:bCs/>
                <w:sz w:val="16"/>
                <w:szCs w:val="16"/>
              </w:rPr>
              <w:t>módszereit.</w:t>
            </w:r>
          </w:p>
          <w:p w14:paraId="38B8EC15" w14:textId="77777777" w:rsidR="00964A98" w:rsidRDefault="00964A98" w:rsidP="00E4481D">
            <w:pPr>
              <w:ind w:left="286" w:right="138"/>
              <w:rPr>
                <w:sz w:val="16"/>
                <w:szCs w:val="16"/>
              </w:rPr>
            </w:pPr>
            <w:r w:rsidRPr="00B6631B">
              <w:rPr>
                <w:sz w:val="16"/>
                <w:szCs w:val="16"/>
              </w:rPr>
              <w:t>Alkalmazói szinten ismeri a gépészetben használatos mérési eljárásokat, azok eszközeit, műszereit, mérőberendezéseit.</w:t>
            </w:r>
          </w:p>
          <w:p w14:paraId="2945B3E7" w14:textId="77777777" w:rsidR="00964A98" w:rsidRPr="00B6631B" w:rsidRDefault="00964A98" w:rsidP="00E4481D">
            <w:pPr>
              <w:ind w:right="138"/>
              <w:rPr>
                <w:b/>
                <w:sz w:val="16"/>
                <w:szCs w:val="16"/>
              </w:rPr>
            </w:pPr>
            <w:r w:rsidRPr="00B6631B">
              <w:rPr>
                <w:b/>
                <w:sz w:val="16"/>
                <w:szCs w:val="16"/>
              </w:rPr>
              <w:t>Képesség</w:t>
            </w:r>
          </w:p>
          <w:p w14:paraId="72136953" w14:textId="77777777" w:rsidR="00964A98" w:rsidRPr="00101F3F" w:rsidRDefault="00964A98" w:rsidP="00E4481D">
            <w:pPr>
              <w:ind w:left="287" w:right="138"/>
              <w:rPr>
                <w:sz w:val="16"/>
                <w:szCs w:val="16"/>
              </w:rPr>
            </w:pPr>
            <w:r w:rsidRPr="00101F3F">
              <w:rPr>
                <w:sz w:val="16"/>
                <w:szCs w:val="16"/>
              </w:rPr>
              <w:t>Képes önálló tanulás megtervezésére, megszervezésére és végzésére.</w:t>
            </w:r>
          </w:p>
          <w:p w14:paraId="6DBC8F22" w14:textId="77777777" w:rsidR="00964A98" w:rsidRPr="00101F3F" w:rsidRDefault="00964A98" w:rsidP="00E4481D">
            <w:pPr>
              <w:ind w:left="287" w:right="138"/>
              <w:rPr>
                <w:sz w:val="16"/>
                <w:szCs w:val="16"/>
              </w:rPr>
            </w:pPr>
            <w:r w:rsidRPr="00101F3F">
              <w:rPr>
                <w:sz w:val="16"/>
                <w:szCs w:val="16"/>
              </w:rPr>
              <w:t xml:space="preserve">Képes rutin szakmai problémák azonosítására, azok megoldásához szükséges elvi és </w:t>
            </w:r>
          </w:p>
          <w:p w14:paraId="75CC0076" w14:textId="77777777" w:rsidR="00964A98" w:rsidRPr="00101F3F" w:rsidRDefault="00964A98" w:rsidP="00E4481D">
            <w:pPr>
              <w:ind w:left="287" w:right="138"/>
              <w:rPr>
                <w:sz w:val="16"/>
                <w:szCs w:val="16"/>
              </w:rPr>
            </w:pPr>
            <w:r w:rsidRPr="00101F3F">
              <w:rPr>
                <w:sz w:val="16"/>
                <w:szCs w:val="16"/>
              </w:rPr>
              <w:t>gyakorlati háttér feltárására, megfogalmazására és megoldására.</w:t>
            </w:r>
          </w:p>
          <w:p w14:paraId="2E3AAB79" w14:textId="77777777" w:rsidR="00964A98" w:rsidRDefault="00964A98" w:rsidP="00E4481D">
            <w:pPr>
              <w:ind w:left="287" w:right="138"/>
              <w:rPr>
                <w:sz w:val="16"/>
                <w:szCs w:val="16"/>
              </w:rPr>
            </w:pPr>
            <w:r w:rsidRPr="00101F3F">
              <w:rPr>
                <w:sz w:val="16"/>
                <w:szCs w:val="16"/>
              </w:rPr>
              <w:t>Képes megérteni és használni szakterületének jellemző szakirodalmát, számítástechnikai, könyvtári forrásait.</w:t>
            </w:r>
          </w:p>
          <w:p w14:paraId="1BD11D7F" w14:textId="77777777" w:rsidR="00964A98" w:rsidRPr="00B6631B" w:rsidRDefault="00964A98" w:rsidP="00E4481D">
            <w:pPr>
              <w:ind w:right="138"/>
              <w:rPr>
                <w:b/>
                <w:sz w:val="16"/>
                <w:szCs w:val="16"/>
              </w:rPr>
            </w:pPr>
            <w:r w:rsidRPr="00B6631B">
              <w:rPr>
                <w:b/>
                <w:sz w:val="16"/>
                <w:szCs w:val="16"/>
              </w:rPr>
              <w:t>Attitűd</w:t>
            </w:r>
          </w:p>
          <w:p w14:paraId="40655120" w14:textId="77777777" w:rsidR="00964A98" w:rsidRPr="00101F3F" w:rsidRDefault="00964A98" w:rsidP="00E4481D">
            <w:pPr>
              <w:ind w:left="287" w:right="138"/>
              <w:rPr>
                <w:sz w:val="16"/>
                <w:szCs w:val="16"/>
              </w:rPr>
            </w:pPr>
            <w:r w:rsidRPr="00101F3F">
              <w:rPr>
                <w:sz w:val="16"/>
                <w:szCs w:val="16"/>
              </w:rPr>
              <w:t xml:space="preserve">Tisztában van </w:t>
            </w:r>
            <w:r>
              <w:rPr>
                <w:sz w:val="16"/>
                <w:szCs w:val="16"/>
              </w:rPr>
              <w:t>a műszaki tevékenység</w:t>
            </w:r>
            <w:r w:rsidRPr="00101F3F">
              <w:rPr>
                <w:sz w:val="16"/>
                <w:szCs w:val="16"/>
              </w:rPr>
              <w:t xml:space="preserve"> jelentőségével.</w:t>
            </w:r>
          </w:p>
          <w:p w14:paraId="09E6171D" w14:textId="77777777" w:rsidR="00964A98" w:rsidRPr="00B6631B" w:rsidRDefault="00964A98" w:rsidP="00E4481D">
            <w:pPr>
              <w:ind w:left="287" w:right="138"/>
              <w:rPr>
                <w:sz w:val="16"/>
                <w:szCs w:val="16"/>
              </w:rPr>
            </w:pPr>
            <w:r w:rsidRPr="00101F3F">
              <w:rPr>
                <w:sz w:val="16"/>
                <w:szCs w:val="16"/>
              </w:rPr>
              <w:t xml:space="preserve">Elkötelezettek a modern </w:t>
            </w:r>
            <w:r>
              <w:rPr>
                <w:sz w:val="16"/>
                <w:szCs w:val="16"/>
              </w:rPr>
              <w:t>műszaki</w:t>
            </w:r>
            <w:r w:rsidRPr="00101F3F">
              <w:rPr>
                <w:sz w:val="16"/>
                <w:szCs w:val="16"/>
              </w:rPr>
              <w:t xml:space="preserve"> </w:t>
            </w:r>
            <w:r>
              <w:rPr>
                <w:sz w:val="16"/>
                <w:szCs w:val="16"/>
              </w:rPr>
              <w:t>alkalmazások</w:t>
            </w:r>
            <w:r w:rsidRPr="00101F3F">
              <w:rPr>
                <w:sz w:val="16"/>
                <w:szCs w:val="16"/>
              </w:rPr>
              <w:t xml:space="preserve"> megvalósításában</w:t>
            </w:r>
            <w:r>
              <w:rPr>
                <w:sz w:val="16"/>
                <w:szCs w:val="16"/>
              </w:rPr>
              <w:t>.</w:t>
            </w:r>
          </w:p>
          <w:p w14:paraId="5B1168E2" w14:textId="77777777" w:rsidR="00964A98" w:rsidRPr="00B6631B" w:rsidRDefault="00964A98" w:rsidP="00E4481D">
            <w:pPr>
              <w:ind w:right="138"/>
              <w:rPr>
                <w:b/>
                <w:sz w:val="16"/>
                <w:szCs w:val="16"/>
              </w:rPr>
            </w:pPr>
            <w:r w:rsidRPr="00B6631B">
              <w:rPr>
                <w:b/>
                <w:sz w:val="16"/>
                <w:szCs w:val="16"/>
              </w:rPr>
              <w:t>Autonómia és felelősségvállalás</w:t>
            </w:r>
          </w:p>
          <w:p w14:paraId="45F18C87" w14:textId="77777777" w:rsidR="00964A98" w:rsidRPr="00B6631B" w:rsidRDefault="00964A98" w:rsidP="00E4481D">
            <w:pPr>
              <w:ind w:left="286" w:right="138"/>
              <w:rPr>
                <w:sz w:val="16"/>
                <w:szCs w:val="16"/>
              </w:rPr>
            </w:pPr>
            <w:r w:rsidRPr="00DC21B0">
              <w:rPr>
                <w:bCs/>
                <w:sz w:val="16"/>
                <w:szCs w:val="16"/>
              </w:rPr>
              <w:t>Képesek egyedül a mérnöki folyamatokat és eszközöket kidolgozni és végrehajtani.</w:t>
            </w:r>
          </w:p>
        </w:tc>
      </w:tr>
      <w:tr w:rsidR="00964A98" w:rsidRPr="00B6631B" w14:paraId="21CE4B67" w14:textId="77777777" w:rsidTr="00A664A7">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EB6BBB" w14:textId="77777777" w:rsidR="00964A98" w:rsidRPr="00B6631B" w:rsidRDefault="00964A98" w:rsidP="00E4481D">
            <w:pPr>
              <w:ind w:left="20"/>
              <w:rPr>
                <w:sz w:val="16"/>
                <w:szCs w:val="16"/>
              </w:rPr>
            </w:pPr>
            <w:r w:rsidRPr="00B6631B">
              <w:rPr>
                <w:sz w:val="16"/>
                <w:szCs w:val="16"/>
              </w:rPr>
              <w:t>Tantárgy tartalmának rövid leírása</w:t>
            </w:r>
          </w:p>
        </w:tc>
        <w:tc>
          <w:tcPr>
            <w:tcW w:w="7516" w:type="dxa"/>
            <w:gridSpan w:val="8"/>
            <w:tcBorders>
              <w:top w:val="single" w:sz="4" w:space="0" w:color="auto"/>
              <w:left w:val="nil"/>
              <w:bottom w:val="single" w:sz="4" w:space="0" w:color="auto"/>
              <w:right w:val="single" w:sz="4" w:space="0" w:color="auto"/>
            </w:tcBorders>
            <w:shd w:val="clear" w:color="auto" w:fill="auto"/>
            <w:vAlign w:val="center"/>
          </w:tcPr>
          <w:p w14:paraId="4990A55F" w14:textId="77777777" w:rsidR="00964A98" w:rsidRPr="00B6631B" w:rsidRDefault="00964A98" w:rsidP="00E4481D">
            <w:pPr>
              <w:ind w:left="286" w:right="138"/>
              <w:rPr>
                <w:sz w:val="16"/>
                <w:szCs w:val="16"/>
              </w:rPr>
            </w:pPr>
            <w:r w:rsidRPr="00B6631B">
              <w:rPr>
                <w:i/>
                <w:sz w:val="16"/>
                <w:szCs w:val="16"/>
              </w:rPr>
              <w:t>Előadás</w:t>
            </w:r>
            <w:r w:rsidRPr="00B6631B">
              <w:rPr>
                <w:sz w:val="16"/>
                <w:szCs w:val="16"/>
              </w:rPr>
              <w:t>: A mechatronika kialakulása, fogalma, tárgya. A mechatronikai rendszerek jelei, osztályozásuk, feldolgozásuk, jelformálás, digitalizálás, analóg-digitális, digitális-analóg átalakítás. Mérés, mérőműszerek, mérőátalakítók. Analóg és digitális alapáramkörök és alkalmazásaik.</w:t>
            </w:r>
          </w:p>
          <w:p w14:paraId="4D250F71" w14:textId="77777777" w:rsidR="00964A98" w:rsidRPr="00B6631B" w:rsidRDefault="00964A98" w:rsidP="00E4481D">
            <w:pPr>
              <w:ind w:left="286" w:right="138"/>
              <w:rPr>
                <w:sz w:val="16"/>
                <w:szCs w:val="16"/>
              </w:rPr>
            </w:pPr>
            <w:r w:rsidRPr="00B6631B">
              <w:rPr>
                <w:i/>
                <w:sz w:val="16"/>
                <w:szCs w:val="16"/>
              </w:rPr>
              <w:t>Labor</w:t>
            </w:r>
            <w:r w:rsidRPr="00B6631B">
              <w:rPr>
                <w:sz w:val="16"/>
                <w:szCs w:val="16"/>
              </w:rPr>
              <w:t>: Villamos jelek mérése, mérőműszereinek megismerése, mérési hiba számítása. Villamos mennyiségek mérése egyenáramú és váltakozó áramú hálózatokban. Elektronikus és digitális alapáramkörök mérése. Mikrovezérlők alkalmazása, A/D, D/A átalakítás.</w:t>
            </w:r>
          </w:p>
        </w:tc>
      </w:tr>
      <w:tr w:rsidR="00964A98" w:rsidRPr="00B6631B" w14:paraId="60877470" w14:textId="77777777" w:rsidTr="00A664A7">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2F70BC" w14:textId="77777777" w:rsidR="00964A98" w:rsidRPr="00B6631B" w:rsidRDefault="00964A98" w:rsidP="00E4481D">
            <w:pPr>
              <w:ind w:left="20"/>
              <w:rPr>
                <w:sz w:val="16"/>
                <w:szCs w:val="16"/>
              </w:rPr>
            </w:pPr>
            <w:r w:rsidRPr="00B6631B">
              <w:rPr>
                <w:sz w:val="16"/>
                <w:szCs w:val="16"/>
              </w:rPr>
              <w:t>Tanulói tevékenységformák</w:t>
            </w:r>
          </w:p>
        </w:tc>
        <w:tc>
          <w:tcPr>
            <w:tcW w:w="7516" w:type="dxa"/>
            <w:gridSpan w:val="8"/>
            <w:tcBorders>
              <w:top w:val="single" w:sz="4" w:space="0" w:color="auto"/>
              <w:left w:val="nil"/>
              <w:bottom w:val="single" w:sz="4" w:space="0" w:color="auto"/>
              <w:right w:val="single" w:sz="4" w:space="0" w:color="auto"/>
            </w:tcBorders>
            <w:shd w:val="clear" w:color="auto" w:fill="auto"/>
            <w:vAlign w:val="center"/>
          </w:tcPr>
          <w:p w14:paraId="71048641" w14:textId="77777777" w:rsidR="00964A98" w:rsidRPr="00404750" w:rsidRDefault="00964A98" w:rsidP="00E4481D">
            <w:pPr>
              <w:ind w:left="286" w:right="138"/>
              <w:rPr>
                <w:iCs/>
                <w:sz w:val="16"/>
                <w:szCs w:val="16"/>
              </w:rPr>
            </w:pPr>
            <w:r w:rsidRPr="00404750">
              <w:rPr>
                <w:iCs/>
                <w:sz w:val="16"/>
                <w:szCs w:val="16"/>
              </w:rPr>
              <w:t>Megért</w:t>
            </w:r>
            <w:r>
              <w:rPr>
                <w:iCs/>
                <w:sz w:val="16"/>
                <w:szCs w:val="16"/>
              </w:rPr>
              <w:t>i</w:t>
            </w:r>
            <w:r w:rsidRPr="00404750">
              <w:rPr>
                <w:iCs/>
                <w:sz w:val="16"/>
                <w:szCs w:val="16"/>
              </w:rPr>
              <w:t xml:space="preserve"> és </w:t>
            </w:r>
            <w:r>
              <w:rPr>
                <w:iCs/>
                <w:sz w:val="16"/>
                <w:szCs w:val="16"/>
              </w:rPr>
              <w:t>értelmezi</w:t>
            </w:r>
            <w:r w:rsidRPr="00404750">
              <w:rPr>
                <w:iCs/>
                <w:sz w:val="16"/>
                <w:szCs w:val="16"/>
              </w:rPr>
              <w:t xml:space="preserve"> az írott szövegeket.</w:t>
            </w:r>
          </w:p>
          <w:p w14:paraId="559F6107" w14:textId="77777777" w:rsidR="00964A98" w:rsidRPr="00404750" w:rsidRDefault="00964A98" w:rsidP="00E4481D">
            <w:pPr>
              <w:ind w:left="286" w:right="138"/>
              <w:rPr>
                <w:iCs/>
                <w:sz w:val="16"/>
                <w:szCs w:val="16"/>
              </w:rPr>
            </w:pPr>
            <w:r w:rsidRPr="00404750">
              <w:rPr>
                <w:iCs/>
                <w:sz w:val="16"/>
                <w:szCs w:val="16"/>
              </w:rPr>
              <w:t>Információ</w:t>
            </w:r>
            <w:r>
              <w:rPr>
                <w:iCs/>
                <w:sz w:val="16"/>
                <w:szCs w:val="16"/>
              </w:rPr>
              <w:t>k</w:t>
            </w:r>
            <w:r w:rsidRPr="00404750">
              <w:rPr>
                <w:iCs/>
                <w:sz w:val="16"/>
                <w:szCs w:val="16"/>
              </w:rPr>
              <w:t xml:space="preserve"> </w:t>
            </w:r>
            <w:r>
              <w:rPr>
                <w:iCs/>
                <w:sz w:val="16"/>
                <w:szCs w:val="16"/>
              </w:rPr>
              <w:t>fel</w:t>
            </w:r>
            <w:r w:rsidRPr="00404750">
              <w:rPr>
                <w:iCs/>
                <w:sz w:val="16"/>
                <w:szCs w:val="16"/>
              </w:rPr>
              <w:t>dolgozása.</w:t>
            </w:r>
          </w:p>
          <w:p w14:paraId="1B4C7DEC" w14:textId="12AE2CBB" w:rsidR="00964A98" w:rsidRPr="00A664A7" w:rsidRDefault="00964A98" w:rsidP="00A664A7">
            <w:pPr>
              <w:ind w:left="286" w:right="138"/>
              <w:rPr>
                <w:iCs/>
                <w:sz w:val="16"/>
                <w:szCs w:val="16"/>
              </w:rPr>
            </w:pPr>
            <w:r w:rsidRPr="00404750">
              <w:rPr>
                <w:iCs/>
                <w:sz w:val="16"/>
                <w:szCs w:val="16"/>
              </w:rPr>
              <w:t xml:space="preserve">Egyéni </w:t>
            </w:r>
            <w:r w:rsidR="00A664A7">
              <w:rPr>
                <w:iCs/>
                <w:sz w:val="16"/>
                <w:szCs w:val="16"/>
              </w:rPr>
              <w:t>feladatmegoldás</w:t>
            </w:r>
            <w:r w:rsidRPr="00404750">
              <w:rPr>
                <w:iCs/>
                <w:sz w:val="16"/>
                <w:szCs w:val="16"/>
              </w:rPr>
              <w:t>, eredménye</w:t>
            </w:r>
            <w:r>
              <w:rPr>
                <w:iCs/>
                <w:sz w:val="16"/>
                <w:szCs w:val="16"/>
              </w:rPr>
              <w:t>k bemutatása</w:t>
            </w:r>
            <w:r w:rsidRPr="00404750">
              <w:rPr>
                <w:iCs/>
                <w:sz w:val="16"/>
                <w:szCs w:val="16"/>
              </w:rPr>
              <w:t>.</w:t>
            </w:r>
          </w:p>
        </w:tc>
      </w:tr>
      <w:tr w:rsidR="00964A98" w:rsidRPr="00B6631B" w14:paraId="6CD3E782" w14:textId="77777777" w:rsidTr="00A664A7">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8AE53F" w14:textId="77777777" w:rsidR="00964A98" w:rsidRPr="00B6631B" w:rsidRDefault="00964A98" w:rsidP="00E4481D">
            <w:pPr>
              <w:tabs>
                <w:tab w:val="num" w:pos="570"/>
              </w:tabs>
              <w:rPr>
                <w:rFonts w:eastAsia="Arial Unicode MS"/>
                <w:sz w:val="16"/>
                <w:szCs w:val="16"/>
              </w:rPr>
            </w:pPr>
            <w:r w:rsidRPr="00B6631B">
              <w:rPr>
                <w:sz w:val="16"/>
                <w:szCs w:val="16"/>
              </w:rPr>
              <w:t>Kötelező irodalom és elérhetősége</w:t>
            </w:r>
          </w:p>
        </w:tc>
        <w:tc>
          <w:tcPr>
            <w:tcW w:w="7516" w:type="dxa"/>
            <w:gridSpan w:val="8"/>
            <w:tcBorders>
              <w:top w:val="single" w:sz="4" w:space="0" w:color="auto"/>
              <w:left w:val="nil"/>
              <w:bottom w:val="single" w:sz="4" w:space="0" w:color="auto"/>
              <w:right w:val="single" w:sz="4" w:space="0" w:color="auto"/>
            </w:tcBorders>
            <w:shd w:val="clear" w:color="auto" w:fill="auto"/>
            <w:vAlign w:val="center"/>
          </w:tcPr>
          <w:p w14:paraId="368985B1" w14:textId="77777777" w:rsidR="00964A98" w:rsidRPr="00B6631B" w:rsidRDefault="00964A98" w:rsidP="00E4481D">
            <w:pPr>
              <w:ind w:left="286" w:right="138"/>
              <w:rPr>
                <w:sz w:val="16"/>
                <w:szCs w:val="16"/>
              </w:rPr>
            </w:pPr>
            <w:r w:rsidRPr="00B6631B">
              <w:rPr>
                <w:sz w:val="16"/>
                <w:szCs w:val="16"/>
              </w:rPr>
              <w:t>1, Horváth Péter: A mechatronika alapjai</w:t>
            </w:r>
          </w:p>
          <w:p w14:paraId="54DAAF0A" w14:textId="77777777" w:rsidR="00964A98" w:rsidRPr="00B6631B" w:rsidRDefault="00964A98" w:rsidP="00E4481D">
            <w:pPr>
              <w:ind w:left="286" w:right="138"/>
              <w:rPr>
                <w:sz w:val="16"/>
                <w:szCs w:val="16"/>
              </w:rPr>
            </w:pPr>
            <w:r w:rsidRPr="00B6631B">
              <w:rPr>
                <w:sz w:val="16"/>
                <w:szCs w:val="16"/>
              </w:rPr>
              <w:t>(http://jegyzet.sze.hu/index.php?felt=horv%C3%A1th+p%C3%A9ter&amp;fajl=keres)</w:t>
            </w:r>
          </w:p>
          <w:p w14:paraId="647A075F" w14:textId="77777777" w:rsidR="00964A98" w:rsidRPr="00B6631B" w:rsidRDefault="00964A98" w:rsidP="00E4481D">
            <w:pPr>
              <w:ind w:left="286" w:right="138"/>
              <w:rPr>
                <w:sz w:val="16"/>
                <w:szCs w:val="16"/>
              </w:rPr>
            </w:pPr>
            <w:r w:rsidRPr="00B6631B">
              <w:rPr>
                <w:sz w:val="16"/>
                <w:szCs w:val="16"/>
              </w:rPr>
              <w:t>2, Bencsik Attila: Mechatronika alapjai</w:t>
            </w:r>
          </w:p>
          <w:p w14:paraId="3879A134" w14:textId="77777777" w:rsidR="00964A98" w:rsidRPr="00B6631B" w:rsidRDefault="00964A98" w:rsidP="00E4481D">
            <w:pPr>
              <w:ind w:left="286" w:right="138"/>
              <w:rPr>
                <w:sz w:val="16"/>
                <w:szCs w:val="16"/>
              </w:rPr>
            </w:pPr>
            <w:r w:rsidRPr="00B6631B">
              <w:rPr>
                <w:sz w:val="16"/>
                <w:szCs w:val="16"/>
              </w:rPr>
              <w:t xml:space="preserve">(http://www.tankonyvtar.hu/hu/tartalom/tamop412A/2011-0054_mechatronika_alapjai/) </w:t>
            </w:r>
          </w:p>
          <w:p w14:paraId="2D2A0BA1" w14:textId="77777777" w:rsidR="00964A98" w:rsidRPr="00B6631B" w:rsidRDefault="00964A98" w:rsidP="00E4481D">
            <w:pPr>
              <w:ind w:left="286" w:right="138"/>
              <w:rPr>
                <w:sz w:val="16"/>
                <w:szCs w:val="16"/>
              </w:rPr>
            </w:pPr>
            <w:r w:rsidRPr="00B6631B">
              <w:rPr>
                <w:sz w:val="16"/>
                <w:szCs w:val="16"/>
              </w:rPr>
              <w:t xml:space="preserve">3, Váradiné dr. Szarka Angéla, Dr. Hegedűs János, Bátorfi Richárd, Unhauzer Attila: Méréstechnika </w:t>
            </w:r>
          </w:p>
          <w:p w14:paraId="410CDAC2" w14:textId="77777777" w:rsidR="00964A98" w:rsidRPr="00B6631B" w:rsidRDefault="00964A98" w:rsidP="00E4481D">
            <w:pPr>
              <w:ind w:left="286" w:right="138"/>
              <w:rPr>
                <w:sz w:val="16"/>
                <w:szCs w:val="16"/>
              </w:rPr>
            </w:pPr>
            <w:r w:rsidRPr="00B6631B">
              <w:rPr>
                <w:sz w:val="16"/>
                <w:szCs w:val="16"/>
              </w:rPr>
              <w:t>(http://www.szily.hu/docs/vizsga/Merestechnika_jegyzet.pdf)</w:t>
            </w:r>
          </w:p>
          <w:p w14:paraId="253111F4" w14:textId="77777777" w:rsidR="00964A98" w:rsidRPr="00B6631B" w:rsidRDefault="00964A98" w:rsidP="00E4481D">
            <w:pPr>
              <w:ind w:left="286" w:right="138"/>
              <w:rPr>
                <w:sz w:val="16"/>
                <w:szCs w:val="16"/>
              </w:rPr>
            </w:pPr>
            <w:r w:rsidRPr="00B6631B">
              <w:rPr>
                <w:sz w:val="16"/>
                <w:szCs w:val="16"/>
              </w:rPr>
              <w:t>4, Puklus Zoltán: Elektronika gépészmérnököknek</w:t>
            </w:r>
          </w:p>
          <w:p w14:paraId="668A906F" w14:textId="77777777" w:rsidR="00964A98" w:rsidRPr="00B6631B" w:rsidRDefault="00964A98" w:rsidP="00E4481D">
            <w:pPr>
              <w:ind w:left="286" w:right="138"/>
              <w:rPr>
                <w:sz w:val="16"/>
                <w:szCs w:val="16"/>
              </w:rPr>
            </w:pPr>
            <w:r w:rsidRPr="00B6631B">
              <w:rPr>
                <w:sz w:val="16"/>
                <w:szCs w:val="16"/>
              </w:rPr>
              <w:t>(http://jegyzet.sze.hu/index.php?felt=elektronika+g&amp;fajl=keres)</w:t>
            </w:r>
          </w:p>
        </w:tc>
      </w:tr>
      <w:tr w:rsidR="00964A98" w:rsidRPr="00B6631B" w14:paraId="6F6CE817" w14:textId="77777777" w:rsidTr="00A664A7">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6569BA" w14:textId="77777777" w:rsidR="00964A98" w:rsidRPr="00B6631B" w:rsidRDefault="00964A98" w:rsidP="00E4481D">
            <w:pPr>
              <w:ind w:left="20"/>
              <w:rPr>
                <w:sz w:val="16"/>
                <w:szCs w:val="16"/>
              </w:rPr>
            </w:pPr>
            <w:r w:rsidRPr="00B6631B">
              <w:rPr>
                <w:sz w:val="16"/>
                <w:szCs w:val="16"/>
              </w:rPr>
              <w:t>Ajánlott irodalom és elérhetősége</w:t>
            </w:r>
          </w:p>
        </w:tc>
        <w:tc>
          <w:tcPr>
            <w:tcW w:w="7516" w:type="dxa"/>
            <w:gridSpan w:val="8"/>
            <w:tcBorders>
              <w:top w:val="single" w:sz="4" w:space="0" w:color="auto"/>
              <w:left w:val="nil"/>
              <w:bottom w:val="single" w:sz="4" w:space="0" w:color="auto"/>
              <w:right w:val="single" w:sz="4" w:space="0" w:color="auto"/>
            </w:tcBorders>
            <w:shd w:val="clear" w:color="auto" w:fill="auto"/>
            <w:vAlign w:val="center"/>
          </w:tcPr>
          <w:p w14:paraId="0595D605" w14:textId="77777777" w:rsidR="00964A98" w:rsidRPr="00B6631B" w:rsidRDefault="00964A98" w:rsidP="00E4481D">
            <w:pPr>
              <w:ind w:left="286" w:right="138"/>
              <w:rPr>
                <w:sz w:val="16"/>
                <w:szCs w:val="16"/>
              </w:rPr>
            </w:pPr>
            <w:r w:rsidRPr="00B6631B">
              <w:rPr>
                <w:sz w:val="16"/>
                <w:szCs w:val="16"/>
              </w:rPr>
              <w:t>Hodossy László: Elektrotechnika</w:t>
            </w:r>
          </w:p>
          <w:p w14:paraId="6040424D" w14:textId="77777777" w:rsidR="00964A98" w:rsidRPr="00B6631B" w:rsidRDefault="00964A98" w:rsidP="00E4481D">
            <w:pPr>
              <w:ind w:left="286" w:right="138"/>
              <w:rPr>
                <w:sz w:val="16"/>
                <w:szCs w:val="16"/>
              </w:rPr>
            </w:pPr>
            <w:r w:rsidRPr="00B6631B">
              <w:rPr>
                <w:sz w:val="16"/>
                <w:szCs w:val="16"/>
              </w:rPr>
              <w:t>(http://jegyzet.sze.hu/index.php?felt=elektr&amp;fajl=keres)</w:t>
            </w:r>
          </w:p>
          <w:p w14:paraId="1C3C5E90" w14:textId="77777777" w:rsidR="00964A98" w:rsidRPr="00B6631B" w:rsidRDefault="00964A98" w:rsidP="00E4481D">
            <w:pPr>
              <w:ind w:left="286" w:right="138"/>
              <w:rPr>
                <w:sz w:val="16"/>
                <w:szCs w:val="16"/>
              </w:rPr>
            </w:pPr>
            <w:r w:rsidRPr="00B6631B">
              <w:rPr>
                <w:sz w:val="16"/>
                <w:szCs w:val="16"/>
              </w:rPr>
              <w:t>Pápay Zsolt: Méréstechnika alapjai, BME jegyzet, 2008</w:t>
            </w:r>
          </w:p>
          <w:p w14:paraId="530484F1" w14:textId="77777777" w:rsidR="00964A98" w:rsidRPr="00B6631B" w:rsidRDefault="00964A98" w:rsidP="00E4481D">
            <w:pPr>
              <w:ind w:left="286" w:right="138"/>
              <w:rPr>
                <w:sz w:val="16"/>
                <w:szCs w:val="16"/>
              </w:rPr>
            </w:pPr>
            <w:r w:rsidRPr="00B6631B">
              <w:rPr>
                <w:sz w:val="16"/>
                <w:szCs w:val="16"/>
              </w:rPr>
              <w:t>Juhász Róbert: Méréstechnika alapjai, NSZFI</w:t>
            </w:r>
          </w:p>
        </w:tc>
      </w:tr>
      <w:tr w:rsidR="00964A98" w:rsidRPr="00B6631B" w14:paraId="3D87EB60" w14:textId="77777777" w:rsidTr="00A664A7">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10B2B1" w14:textId="77777777" w:rsidR="00964A98" w:rsidRPr="00B6631B" w:rsidRDefault="00964A98" w:rsidP="00E4481D">
            <w:pPr>
              <w:ind w:left="20"/>
              <w:rPr>
                <w:rFonts w:eastAsia="Arial Unicode MS"/>
                <w:sz w:val="16"/>
                <w:szCs w:val="16"/>
              </w:rPr>
            </w:pPr>
            <w:r w:rsidRPr="00B6631B">
              <w:rPr>
                <w:sz w:val="16"/>
                <w:szCs w:val="16"/>
              </w:rPr>
              <w:t>Beadandó feladatok/mérési jegyzőkönyvek egyéb számonkérés leírása</w:t>
            </w:r>
          </w:p>
        </w:tc>
        <w:tc>
          <w:tcPr>
            <w:tcW w:w="7516" w:type="dxa"/>
            <w:gridSpan w:val="8"/>
            <w:tcBorders>
              <w:top w:val="single" w:sz="4" w:space="0" w:color="auto"/>
              <w:left w:val="nil"/>
              <w:bottom w:val="single" w:sz="4" w:space="0" w:color="auto"/>
              <w:right w:val="single" w:sz="4" w:space="0" w:color="auto"/>
            </w:tcBorders>
            <w:shd w:val="clear" w:color="auto" w:fill="auto"/>
            <w:vAlign w:val="center"/>
          </w:tcPr>
          <w:p w14:paraId="5BA3FF59" w14:textId="77777777" w:rsidR="00964A98" w:rsidRPr="00B6631B" w:rsidRDefault="00964A98" w:rsidP="00E4481D">
            <w:pPr>
              <w:ind w:left="286" w:right="138"/>
              <w:rPr>
                <w:sz w:val="16"/>
                <w:szCs w:val="16"/>
              </w:rPr>
            </w:pPr>
            <w:r>
              <w:rPr>
                <w:sz w:val="16"/>
                <w:szCs w:val="16"/>
              </w:rPr>
              <w:t>M</w:t>
            </w:r>
            <w:r w:rsidRPr="00B6631B">
              <w:rPr>
                <w:sz w:val="16"/>
                <w:szCs w:val="16"/>
              </w:rPr>
              <w:t>érési jegyzőkönyvek a laborvezető előírásai szerint</w:t>
            </w:r>
          </w:p>
        </w:tc>
      </w:tr>
      <w:tr w:rsidR="00964A98" w:rsidRPr="00B6631B" w14:paraId="6D5BECF3" w14:textId="77777777" w:rsidTr="00A664A7">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5D86E3" w14:textId="77777777" w:rsidR="00964A98" w:rsidRPr="00B6631B" w:rsidRDefault="00964A98" w:rsidP="00E4481D">
            <w:pPr>
              <w:ind w:left="20"/>
              <w:rPr>
                <w:rFonts w:eastAsia="Arial Unicode MS"/>
                <w:sz w:val="16"/>
                <w:szCs w:val="16"/>
              </w:rPr>
            </w:pPr>
            <w:r w:rsidRPr="00B6631B">
              <w:rPr>
                <w:sz w:val="16"/>
                <w:szCs w:val="16"/>
              </w:rPr>
              <w:t>Zárthelyik leírása, időbeosztása</w:t>
            </w:r>
          </w:p>
        </w:tc>
        <w:tc>
          <w:tcPr>
            <w:tcW w:w="7516" w:type="dxa"/>
            <w:gridSpan w:val="8"/>
            <w:tcBorders>
              <w:top w:val="single" w:sz="4" w:space="0" w:color="auto"/>
              <w:left w:val="nil"/>
              <w:bottom w:val="single" w:sz="4" w:space="0" w:color="auto"/>
              <w:right w:val="single" w:sz="4" w:space="0" w:color="auto"/>
            </w:tcBorders>
            <w:shd w:val="clear" w:color="auto" w:fill="auto"/>
            <w:vAlign w:val="center"/>
          </w:tcPr>
          <w:p w14:paraId="790C711A" w14:textId="77777777" w:rsidR="00964A98" w:rsidRPr="00B6631B" w:rsidRDefault="00964A98" w:rsidP="00E4481D">
            <w:pPr>
              <w:ind w:left="286" w:right="138"/>
              <w:rPr>
                <w:sz w:val="16"/>
                <w:szCs w:val="16"/>
              </w:rPr>
            </w:pPr>
            <w:r w:rsidRPr="00B6631B">
              <w:rPr>
                <w:sz w:val="16"/>
                <w:szCs w:val="16"/>
              </w:rPr>
              <w:t>Első előadáson elhangzottak szerint 2 db zárthelyi, 5. és 11. héten, pótlás az azt követő héten</w:t>
            </w:r>
            <w:r>
              <w:rPr>
                <w:sz w:val="16"/>
                <w:szCs w:val="16"/>
              </w:rPr>
              <w:t>, utolsó héten félév értékelés.</w:t>
            </w:r>
          </w:p>
        </w:tc>
      </w:tr>
    </w:tbl>
    <w:p w14:paraId="00C8586A" w14:textId="77777777" w:rsidR="002103B3" w:rsidRDefault="002103B3">
      <w:pPr>
        <w:widowControl/>
        <w:autoSpaceDE/>
        <w:autoSpaceDN/>
        <w:adjustRightInd/>
        <w:rPr>
          <w:rStyle w:val="FontStyle55"/>
          <w:bCs w:val="0"/>
          <w:kern w:val="32"/>
          <w:sz w:val="24"/>
          <w:szCs w:val="24"/>
        </w:rPr>
      </w:pPr>
      <w:r>
        <w:rPr>
          <w:rStyle w:val="FontStyle55"/>
          <w:b w:val="0"/>
          <w:sz w:val="24"/>
          <w:szCs w:val="24"/>
        </w:rPr>
        <w:br w:type="page"/>
      </w:r>
    </w:p>
    <w:bookmarkEnd w:id="25"/>
    <w:bookmarkEnd w:id="26"/>
    <w:p w14:paraId="41CA7619" w14:textId="77777777" w:rsidR="001573A8" w:rsidRPr="0031515D" w:rsidRDefault="001573A8" w:rsidP="001573A8">
      <w:pPr>
        <w:rPr>
          <w:rStyle w:val="FontStyle52"/>
          <w:b w:val="0"/>
          <w:color w:val="4F81BD"/>
          <w:kern w:val="32"/>
          <w:sz w:val="24"/>
        </w:rPr>
      </w:pPr>
      <w:r>
        <w:rPr>
          <w:rStyle w:val="FontStyle52"/>
          <w:color w:val="4F81BD"/>
          <w:kern w:val="32"/>
          <w:sz w:val="24"/>
        </w:rPr>
        <w:lastRenderedPageBreak/>
        <w:t>Általános g</w:t>
      </w:r>
      <w:r w:rsidRPr="0031515D">
        <w:rPr>
          <w:rStyle w:val="FontStyle52"/>
          <w:color w:val="4F81BD"/>
          <w:kern w:val="32"/>
          <w:sz w:val="24"/>
        </w:rPr>
        <w:t>ép</w:t>
      </w:r>
      <w:r>
        <w:rPr>
          <w:rStyle w:val="FontStyle52"/>
          <w:color w:val="4F81BD"/>
          <w:kern w:val="32"/>
          <w:sz w:val="24"/>
        </w:rPr>
        <w:t>tan</w:t>
      </w:r>
      <w:r w:rsidRPr="0031515D">
        <w:rPr>
          <w:rStyle w:val="FontStyle52"/>
          <w:b w:val="0"/>
          <w:color w:val="4F81BD"/>
          <w:kern w:val="32"/>
          <w:sz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04"/>
        <w:gridCol w:w="644"/>
        <w:gridCol w:w="585"/>
        <w:gridCol w:w="81"/>
        <w:gridCol w:w="428"/>
        <w:gridCol w:w="224"/>
        <w:gridCol w:w="1747"/>
        <w:gridCol w:w="745"/>
        <w:gridCol w:w="247"/>
        <w:gridCol w:w="563"/>
        <w:gridCol w:w="167"/>
        <w:gridCol w:w="191"/>
        <w:gridCol w:w="593"/>
        <w:gridCol w:w="621"/>
        <w:gridCol w:w="705"/>
        <w:gridCol w:w="556"/>
        <w:gridCol w:w="508"/>
        <w:gridCol w:w="481"/>
      </w:tblGrid>
      <w:tr w:rsidR="001573A8" w:rsidRPr="002C2A81" w14:paraId="6FE2463C" w14:textId="77777777" w:rsidTr="006B736A">
        <w:tc>
          <w:tcPr>
            <w:tcW w:w="17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17653" w14:textId="77777777" w:rsidR="001573A8" w:rsidRPr="002C2A81" w:rsidRDefault="001573A8" w:rsidP="006B736A">
            <w:pPr>
              <w:rPr>
                <w:sz w:val="18"/>
                <w:szCs w:val="18"/>
              </w:rPr>
            </w:pPr>
            <w:r w:rsidRPr="002C2A81">
              <w:rPr>
                <w:sz w:val="18"/>
                <w:szCs w:val="18"/>
              </w:rPr>
              <w:t>A tantárgy neve</w:t>
            </w:r>
          </w:p>
        </w:tc>
        <w:tc>
          <w:tcPr>
            <w:tcW w:w="1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50E72" w14:textId="77777777" w:rsidR="001573A8" w:rsidRPr="002C2A81" w:rsidRDefault="001573A8" w:rsidP="006B736A">
            <w:pPr>
              <w:rPr>
                <w:sz w:val="18"/>
                <w:szCs w:val="18"/>
              </w:rPr>
            </w:pPr>
            <w:r w:rsidRPr="002C2A81">
              <w:rPr>
                <w:sz w:val="18"/>
                <w:szCs w:val="18"/>
              </w:rPr>
              <w:t>magyarul</w:t>
            </w:r>
          </w:p>
        </w:tc>
        <w:tc>
          <w:tcPr>
            <w:tcW w:w="489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7D90B" w14:textId="77777777" w:rsidR="001573A8" w:rsidRPr="002C2A81" w:rsidRDefault="001573A8" w:rsidP="006B736A">
            <w:pPr>
              <w:rPr>
                <w:sz w:val="18"/>
                <w:szCs w:val="18"/>
              </w:rPr>
            </w:pPr>
            <w:r>
              <w:rPr>
                <w:sz w:val="18"/>
                <w:szCs w:val="18"/>
              </w:rPr>
              <w:t>Általános géptan.</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E6C96" w14:textId="77777777" w:rsidR="001573A8" w:rsidRPr="002C2A81" w:rsidRDefault="001573A8" w:rsidP="006B736A">
            <w:pPr>
              <w:rPr>
                <w:sz w:val="18"/>
                <w:szCs w:val="18"/>
              </w:rPr>
            </w:pPr>
            <w:r w:rsidRPr="002C2A81">
              <w:rPr>
                <w:sz w:val="18"/>
                <w:szCs w:val="18"/>
              </w:rPr>
              <w:t>Szintje</w:t>
            </w:r>
          </w:p>
        </w:tc>
        <w:tc>
          <w:tcPr>
            <w:tcW w:w="1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89E6B" w14:textId="77777777" w:rsidR="001573A8" w:rsidRPr="002C2A81" w:rsidRDefault="001573A8" w:rsidP="006B736A">
            <w:pPr>
              <w:rPr>
                <w:sz w:val="18"/>
                <w:szCs w:val="18"/>
              </w:rPr>
            </w:pPr>
            <w:r w:rsidRPr="002C2A81">
              <w:rPr>
                <w:sz w:val="18"/>
                <w:szCs w:val="18"/>
              </w:rPr>
              <w:t>A</w:t>
            </w:r>
          </w:p>
        </w:tc>
      </w:tr>
      <w:tr w:rsidR="001573A8" w:rsidRPr="002C2A81" w14:paraId="61180FA8" w14:textId="77777777" w:rsidTr="006B736A">
        <w:tc>
          <w:tcPr>
            <w:tcW w:w="17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D640E" w14:textId="77777777" w:rsidR="001573A8" w:rsidRPr="002C2A81" w:rsidRDefault="001573A8" w:rsidP="006B736A">
            <w:pPr>
              <w:rPr>
                <w:sz w:val="18"/>
                <w:szCs w:val="18"/>
              </w:rPr>
            </w:pPr>
          </w:p>
        </w:tc>
        <w:tc>
          <w:tcPr>
            <w:tcW w:w="1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45B74" w14:textId="77777777" w:rsidR="001573A8" w:rsidRPr="002C2A81" w:rsidRDefault="001573A8" w:rsidP="006B736A">
            <w:pPr>
              <w:rPr>
                <w:sz w:val="18"/>
                <w:szCs w:val="18"/>
              </w:rPr>
            </w:pPr>
            <w:r w:rsidRPr="002C2A81">
              <w:rPr>
                <w:sz w:val="18"/>
                <w:szCs w:val="18"/>
              </w:rPr>
              <w:t>angolul</w:t>
            </w:r>
          </w:p>
        </w:tc>
        <w:tc>
          <w:tcPr>
            <w:tcW w:w="489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56055" w14:textId="77777777" w:rsidR="001573A8" w:rsidRPr="002C2A81" w:rsidRDefault="001573A8" w:rsidP="006B736A">
            <w:pPr>
              <w:rPr>
                <w:sz w:val="18"/>
                <w:szCs w:val="18"/>
              </w:rPr>
            </w:pPr>
            <w:r>
              <w:rPr>
                <w:sz w:val="18"/>
                <w:szCs w:val="18"/>
              </w:rPr>
              <w:t>Machinery in general</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D8C00" w14:textId="77777777" w:rsidR="001573A8" w:rsidRPr="002C2A81" w:rsidRDefault="001573A8" w:rsidP="006B736A">
            <w:pPr>
              <w:rPr>
                <w:sz w:val="18"/>
                <w:szCs w:val="18"/>
              </w:rPr>
            </w:pPr>
          </w:p>
        </w:tc>
        <w:tc>
          <w:tcPr>
            <w:tcW w:w="1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09DC9" w14:textId="77777777" w:rsidR="001573A8" w:rsidRDefault="001573A8" w:rsidP="006B736A">
            <w:pPr>
              <w:pStyle w:val="Style25"/>
              <w:widowControl/>
              <w:spacing w:line="240" w:lineRule="auto"/>
              <w:rPr>
                <w:rStyle w:val="FontStyle55"/>
              </w:rPr>
            </w:pPr>
            <w:r>
              <w:rPr>
                <w:rStyle w:val="FontStyle55"/>
              </w:rPr>
              <w:t>DUEN-MUG-210 2/0/1/F/5</w:t>
            </w:r>
          </w:p>
          <w:p w14:paraId="6B82144A" w14:textId="77777777" w:rsidR="001573A8" w:rsidRDefault="001573A8" w:rsidP="006B736A">
            <w:pPr>
              <w:pStyle w:val="Style25"/>
              <w:widowControl/>
              <w:spacing w:line="240" w:lineRule="auto"/>
              <w:rPr>
                <w:rStyle w:val="FontStyle55"/>
              </w:rPr>
            </w:pPr>
            <w:r>
              <w:rPr>
                <w:rStyle w:val="FontStyle55"/>
              </w:rPr>
              <w:t>DUEL-MUG-210 10/0/5/F/5</w:t>
            </w:r>
          </w:p>
          <w:p w14:paraId="785146DA" w14:textId="77777777" w:rsidR="001573A8" w:rsidRPr="002C2A81" w:rsidRDefault="001573A8" w:rsidP="006B736A">
            <w:pPr>
              <w:rPr>
                <w:sz w:val="18"/>
                <w:szCs w:val="18"/>
              </w:rPr>
            </w:pPr>
          </w:p>
        </w:tc>
      </w:tr>
      <w:tr w:rsidR="001573A8" w:rsidRPr="002C2A81" w14:paraId="4DDBE60B" w14:textId="77777777" w:rsidTr="006B736A">
        <w:tc>
          <w:tcPr>
            <w:tcW w:w="10222"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D809C" w14:textId="77777777" w:rsidR="001573A8" w:rsidRPr="002C2A81" w:rsidRDefault="001573A8" w:rsidP="006B736A">
            <w:pPr>
              <w:rPr>
                <w:sz w:val="18"/>
                <w:szCs w:val="18"/>
              </w:rPr>
            </w:pPr>
          </w:p>
        </w:tc>
      </w:tr>
      <w:tr w:rsidR="001573A8" w:rsidRPr="002C2A81" w14:paraId="5F593DF7" w14:textId="77777777" w:rsidTr="006B736A">
        <w:tc>
          <w:tcPr>
            <w:tcW w:w="30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51A21" w14:textId="77777777" w:rsidR="001573A8" w:rsidRPr="002C2A81" w:rsidRDefault="001573A8" w:rsidP="006B736A">
            <w:pPr>
              <w:rPr>
                <w:sz w:val="18"/>
                <w:szCs w:val="18"/>
              </w:rPr>
            </w:pPr>
            <w:r w:rsidRPr="002C2A81">
              <w:rPr>
                <w:sz w:val="18"/>
                <w:szCs w:val="18"/>
              </w:rPr>
              <w:t>Felelős oktatási egység</w:t>
            </w:r>
          </w:p>
        </w:tc>
        <w:tc>
          <w:tcPr>
            <w:tcW w:w="7147"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80735" w14:textId="77777777" w:rsidR="001573A8" w:rsidRPr="002C2A81" w:rsidRDefault="001573A8" w:rsidP="006B736A">
            <w:pPr>
              <w:rPr>
                <w:sz w:val="18"/>
                <w:szCs w:val="18"/>
              </w:rPr>
            </w:pPr>
            <w:r w:rsidRPr="002C2A81">
              <w:rPr>
                <w:sz w:val="18"/>
                <w:szCs w:val="18"/>
              </w:rPr>
              <w:t>Műszaki Intézet</w:t>
            </w:r>
          </w:p>
        </w:tc>
      </w:tr>
      <w:tr w:rsidR="001573A8" w:rsidRPr="002C2A81" w14:paraId="22317C51" w14:textId="77777777" w:rsidTr="006B736A">
        <w:tc>
          <w:tcPr>
            <w:tcW w:w="30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AB1208" w14:textId="77777777" w:rsidR="001573A8" w:rsidRPr="002C2A81" w:rsidRDefault="001573A8" w:rsidP="006B736A">
            <w:pPr>
              <w:rPr>
                <w:sz w:val="18"/>
                <w:szCs w:val="18"/>
              </w:rPr>
            </w:pPr>
            <w:r w:rsidRPr="002C2A81">
              <w:rPr>
                <w:sz w:val="18"/>
                <w:szCs w:val="18"/>
              </w:rPr>
              <w:t>Kötelező előtanulmány neve</w:t>
            </w:r>
          </w:p>
        </w:tc>
        <w:tc>
          <w:tcPr>
            <w:tcW w:w="2504" w:type="dxa"/>
            <w:gridSpan w:val="2"/>
            <w:shd w:val="clear" w:color="auto" w:fill="FFFFFF"/>
            <w:tcMar>
              <w:top w:w="0" w:type="dxa"/>
              <w:left w:w="0" w:type="dxa"/>
              <w:bottom w:w="0" w:type="dxa"/>
              <w:right w:w="0" w:type="dxa"/>
            </w:tcMar>
            <w:vAlign w:val="center"/>
            <w:hideMark/>
          </w:tcPr>
          <w:p w14:paraId="26DFACED" w14:textId="77777777" w:rsidR="001573A8" w:rsidRPr="002C2A81" w:rsidRDefault="001573A8" w:rsidP="006B736A">
            <w:pPr>
              <w:pStyle w:val="Style9"/>
              <w:widowControl/>
              <w:spacing w:line="240" w:lineRule="auto"/>
              <w:jc w:val="left"/>
              <w:rPr>
                <w:sz w:val="18"/>
                <w:szCs w:val="18"/>
              </w:rPr>
            </w:pPr>
            <w:r>
              <w:rPr>
                <w:rStyle w:val="FontStyle56"/>
              </w:rPr>
              <w:t>DUEN(L)-MUT-250 Hő- és áramlástan</w:t>
            </w:r>
          </w:p>
        </w:tc>
        <w:tc>
          <w:tcPr>
            <w:tcW w:w="247" w:type="dxa"/>
            <w:shd w:val="clear" w:color="auto" w:fill="FFFFFF"/>
            <w:tcMar>
              <w:top w:w="0" w:type="dxa"/>
              <w:left w:w="0" w:type="dxa"/>
              <w:bottom w:w="0" w:type="dxa"/>
              <w:right w:w="0" w:type="dxa"/>
            </w:tcMar>
            <w:vAlign w:val="center"/>
            <w:hideMark/>
          </w:tcPr>
          <w:p w14:paraId="6DF9C8DA" w14:textId="77777777" w:rsidR="001573A8" w:rsidRPr="002C2A81" w:rsidRDefault="001573A8" w:rsidP="006B736A">
            <w:pPr>
              <w:rPr>
                <w:sz w:val="18"/>
                <w:szCs w:val="18"/>
              </w:rPr>
            </w:pPr>
          </w:p>
        </w:tc>
        <w:tc>
          <w:tcPr>
            <w:tcW w:w="733" w:type="dxa"/>
            <w:gridSpan w:val="2"/>
            <w:shd w:val="clear" w:color="auto" w:fill="FFFFFF"/>
            <w:tcMar>
              <w:top w:w="0" w:type="dxa"/>
              <w:left w:w="0" w:type="dxa"/>
              <w:bottom w:w="0" w:type="dxa"/>
              <w:right w:w="0" w:type="dxa"/>
            </w:tcMar>
            <w:vAlign w:val="center"/>
            <w:hideMark/>
          </w:tcPr>
          <w:p w14:paraId="229B3B59" w14:textId="77777777" w:rsidR="001573A8" w:rsidRPr="002C2A81" w:rsidRDefault="001573A8" w:rsidP="006B736A">
            <w:pPr>
              <w:rPr>
                <w:sz w:val="18"/>
                <w:szCs w:val="18"/>
              </w:rPr>
            </w:pPr>
          </w:p>
        </w:tc>
        <w:tc>
          <w:tcPr>
            <w:tcW w:w="192" w:type="dxa"/>
            <w:shd w:val="clear" w:color="auto" w:fill="FFFFFF"/>
            <w:tcMar>
              <w:top w:w="0" w:type="dxa"/>
              <w:left w:w="0" w:type="dxa"/>
              <w:bottom w:w="0" w:type="dxa"/>
              <w:right w:w="0" w:type="dxa"/>
            </w:tcMar>
            <w:vAlign w:val="center"/>
            <w:hideMark/>
          </w:tcPr>
          <w:p w14:paraId="38408B64" w14:textId="77777777" w:rsidR="001573A8" w:rsidRPr="002C2A81" w:rsidRDefault="001573A8" w:rsidP="006B736A">
            <w:pPr>
              <w:rPr>
                <w:sz w:val="18"/>
                <w:szCs w:val="18"/>
              </w:rPr>
            </w:pPr>
          </w:p>
        </w:tc>
        <w:tc>
          <w:tcPr>
            <w:tcW w:w="593" w:type="dxa"/>
            <w:shd w:val="clear" w:color="auto" w:fill="FFFFFF"/>
            <w:tcMar>
              <w:top w:w="0" w:type="dxa"/>
              <w:left w:w="0" w:type="dxa"/>
              <w:bottom w:w="0" w:type="dxa"/>
              <w:right w:w="0" w:type="dxa"/>
            </w:tcMar>
            <w:vAlign w:val="center"/>
            <w:hideMark/>
          </w:tcPr>
          <w:p w14:paraId="1F304ECD" w14:textId="77777777" w:rsidR="001573A8" w:rsidRPr="002C2A81" w:rsidRDefault="001573A8" w:rsidP="006B736A">
            <w:pPr>
              <w:rPr>
                <w:sz w:val="18"/>
                <w:szCs w:val="18"/>
              </w:rPr>
            </w:pPr>
          </w:p>
        </w:tc>
        <w:tc>
          <w:tcPr>
            <w:tcW w:w="623" w:type="dxa"/>
            <w:shd w:val="clear" w:color="auto" w:fill="FFFFFF"/>
            <w:tcMar>
              <w:top w:w="0" w:type="dxa"/>
              <w:left w:w="0" w:type="dxa"/>
              <w:bottom w:w="0" w:type="dxa"/>
              <w:right w:w="0" w:type="dxa"/>
            </w:tcMar>
            <w:vAlign w:val="center"/>
            <w:hideMark/>
          </w:tcPr>
          <w:p w14:paraId="1B4BCF4A" w14:textId="77777777" w:rsidR="001573A8" w:rsidRPr="002C2A81" w:rsidRDefault="001573A8" w:rsidP="006B736A">
            <w:pPr>
              <w:rPr>
                <w:sz w:val="18"/>
                <w:szCs w:val="18"/>
              </w:rPr>
            </w:pPr>
          </w:p>
        </w:tc>
        <w:tc>
          <w:tcPr>
            <w:tcW w:w="705" w:type="dxa"/>
            <w:shd w:val="clear" w:color="auto" w:fill="FFFFFF"/>
            <w:tcMar>
              <w:top w:w="0" w:type="dxa"/>
              <w:left w:w="0" w:type="dxa"/>
              <w:bottom w:w="0" w:type="dxa"/>
              <w:right w:w="0" w:type="dxa"/>
            </w:tcMar>
            <w:vAlign w:val="center"/>
            <w:hideMark/>
          </w:tcPr>
          <w:p w14:paraId="465C01EE" w14:textId="77777777" w:rsidR="001573A8" w:rsidRPr="002C2A81" w:rsidRDefault="001573A8" w:rsidP="006B736A">
            <w:pPr>
              <w:rPr>
                <w:sz w:val="18"/>
                <w:szCs w:val="18"/>
              </w:rPr>
            </w:pPr>
          </w:p>
        </w:tc>
        <w:tc>
          <w:tcPr>
            <w:tcW w:w="557" w:type="dxa"/>
            <w:shd w:val="clear" w:color="auto" w:fill="FFFFFF"/>
            <w:tcMar>
              <w:top w:w="0" w:type="dxa"/>
              <w:left w:w="0" w:type="dxa"/>
              <w:bottom w:w="0" w:type="dxa"/>
              <w:right w:w="0" w:type="dxa"/>
            </w:tcMar>
            <w:vAlign w:val="center"/>
            <w:hideMark/>
          </w:tcPr>
          <w:p w14:paraId="52C2DC34" w14:textId="77777777" w:rsidR="001573A8" w:rsidRPr="002C2A81" w:rsidRDefault="001573A8" w:rsidP="006B736A">
            <w:pPr>
              <w:rPr>
                <w:sz w:val="18"/>
                <w:szCs w:val="18"/>
              </w:rPr>
            </w:pPr>
          </w:p>
        </w:tc>
        <w:tc>
          <w:tcPr>
            <w:tcW w:w="510" w:type="dxa"/>
            <w:shd w:val="clear" w:color="auto" w:fill="FFFFFF"/>
            <w:tcMar>
              <w:top w:w="0" w:type="dxa"/>
              <w:left w:w="0" w:type="dxa"/>
              <w:bottom w:w="0" w:type="dxa"/>
              <w:right w:w="0" w:type="dxa"/>
            </w:tcMar>
            <w:vAlign w:val="center"/>
            <w:hideMark/>
          </w:tcPr>
          <w:p w14:paraId="1886A171" w14:textId="77777777" w:rsidR="001573A8" w:rsidRPr="002C2A81" w:rsidRDefault="001573A8" w:rsidP="006B736A">
            <w:pPr>
              <w:rPr>
                <w:sz w:val="18"/>
                <w:szCs w:val="18"/>
              </w:rPr>
            </w:pPr>
          </w:p>
        </w:tc>
        <w:tc>
          <w:tcPr>
            <w:tcW w:w="483" w:type="dxa"/>
            <w:shd w:val="clear" w:color="auto" w:fill="FFFFFF"/>
            <w:tcMar>
              <w:top w:w="0" w:type="dxa"/>
              <w:left w:w="0" w:type="dxa"/>
              <w:bottom w:w="0" w:type="dxa"/>
              <w:right w:w="0" w:type="dxa"/>
            </w:tcMar>
            <w:vAlign w:val="center"/>
            <w:hideMark/>
          </w:tcPr>
          <w:p w14:paraId="7FEC2AC3" w14:textId="77777777" w:rsidR="001573A8" w:rsidRPr="002C2A81" w:rsidRDefault="001573A8" w:rsidP="006B736A">
            <w:pPr>
              <w:rPr>
                <w:sz w:val="18"/>
                <w:szCs w:val="18"/>
              </w:rPr>
            </w:pPr>
          </w:p>
        </w:tc>
      </w:tr>
      <w:tr w:rsidR="001573A8" w:rsidRPr="002C2A81" w14:paraId="13B8BEF3" w14:textId="77777777" w:rsidTr="006B736A">
        <w:tc>
          <w:tcPr>
            <w:tcW w:w="17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B0478" w14:textId="77777777" w:rsidR="001573A8" w:rsidRPr="002C2A81" w:rsidRDefault="001573A8" w:rsidP="006B736A">
            <w:pPr>
              <w:rPr>
                <w:sz w:val="18"/>
                <w:szCs w:val="18"/>
              </w:rPr>
            </w:pPr>
            <w:r w:rsidRPr="002C2A81">
              <w:rPr>
                <w:sz w:val="18"/>
                <w:szCs w:val="18"/>
              </w:rPr>
              <w:t>Típus</w:t>
            </w:r>
          </w:p>
        </w:tc>
        <w:tc>
          <w:tcPr>
            <w:tcW w:w="49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74FA8" w14:textId="77777777" w:rsidR="001573A8" w:rsidRPr="002C2A81" w:rsidRDefault="001573A8" w:rsidP="006B736A">
            <w:pPr>
              <w:rPr>
                <w:sz w:val="18"/>
                <w:szCs w:val="18"/>
              </w:rPr>
            </w:pPr>
            <w:r w:rsidRPr="002C2A81">
              <w:rPr>
                <w:sz w:val="18"/>
                <w:szCs w:val="18"/>
              </w:rPr>
              <w:t>Heti óraszámok</w:t>
            </w:r>
          </w:p>
        </w:tc>
        <w:tc>
          <w:tcPr>
            <w:tcW w:w="12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78E43" w14:textId="77777777" w:rsidR="001573A8" w:rsidRPr="002C2A81" w:rsidRDefault="001573A8" w:rsidP="006B736A">
            <w:pPr>
              <w:rPr>
                <w:sz w:val="18"/>
                <w:szCs w:val="18"/>
              </w:rPr>
            </w:pPr>
            <w:r w:rsidRPr="002C2A81">
              <w:rPr>
                <w:sz w:val="18"/>
                <w:szCs w:val="18"/>
              </w:rPr>
              <w:t>Követelmény</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97CF3" w14:textId="77777777" w:rsidR="001573A8" w:rsidRPr="002C2A81" w:rsidRDefault="001573A8" w:rsidP="006B736A">
            <w:pPr>
              <w:rPr>
                <w:sz w:val="18"/>
                <w:szCs w:val="18"/>
              </w:rPr>
            </w:pPr>
            <w:r w:rsidRPr="002C2A81">
              <w:rPr>
                <w:sz w:val="18"/>
                <w:szCs w:val="18"/>
              </w:rPr>
              <w:t>Kredit</w:t>
            </w:r>
          </w:p>
        </w:tc>
        <w:tc>
          <w:tcPr>
            <w:tcW w:w="155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B639A" w14:textId="77777777" w:rsidR="001573A8" w:rsidRPr="002C2A81" w:rsidRDefault="001573A8" w:rsidP="006B736A">
            <w:pPr>
              <w:rPr>
                <w:sz w:val="18"/>
                <w:szCs w:val="18"/>
              </w:rPr>
            </w:pPr>
            <w:r w:rsidRPr="002C2A81">
              <w:rPr>
                <w:sz w:val="18"/>
                <w:szCs w:val="18"/>
              </w:rPr>
              <w:t>Oktatás nyelve</w:t>
            </w:r>
          </w:p>
        </w:tc>
      </w:tr>
      <w:tr w:rsidR="001573A8" w:rsidRPr="002C2A81" w14:paraId="27FBEEEF" w14:textId="77777777" w:rsidTr="006B736A">
        <w:tc>
          <w:tcPr>
            <w:tcW w:w="17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22601" w14:textId="77777777" w:rsidR="001573A8" w:rsidRPr="002C2A81" w:rsidRDefault="001573A8" w:rsidP="006B736A">
            <w:pPr>
              <w:rPr>
                <w:sz w:val="18"/>
                <w:szCs w:val="18"/>
              </w:rPr>
            </w:pPr>
          </w:p>
        </w:tc>
        <w:tc>
          <w:tcPr>
            <w:tcW w:w="10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8B0E7" w14:textId="77777777" w:rsidR="001573A8" w:rsidRPr="002C2A81" w:rsidRDefault="001573A8" w:rsidP="006B736A">
            <w:pPr>
              <w:rPr>
                <w:sz w:val="18"/>
                <w:szCs w:val="18"/>
              </w:rPr>
            </w:pPr>
            <w:r w:rsidRPr="002C2A81">
              <w:rPr>
                <w:sz w:val="18"/>
                <w:szCs w:val="18"/>
              </w:rPr>
              <w:t>Előadás</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78521" w14:textId="77777777" w:rsidR="001573A8" w:rsidRPr="002C2A81" w:rsidRDefault="001573A8" w:rsidP="006B736A">
            <w:pPr>
              <w:rPr>
                <w:sz w:val="18"/>
                <w:szCs w:val="18"/>
              </w:rPr>
            </w:pPr>
            <w:r w:rsidRPr="002C2A81">
              <w:rPr>
                <w:sz w:val="18"/>
                <w:szCs w:val="18"/>
              </w:rPr>
              <w:t>Gyakorlat</w:t>
            </w:r>
          </w:p>
        </w:tc>
        <w:tc>
          <w:tcPr>
            <w:tcW w:w="1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B1C73" w14:textId="77777777" w:rsidR="001573A8" w:rsidRPr="002C2A81" w:rsidRDefault="001573A8" w:rsidP="006B736A">
            <w:pPr>
              <w:rPr>
                <w:sz w:val="18"/>
                <w:szCs w:val="18"/>
              </w:rPr>
            </w:pPr>
            <w:r w:rsidRPr="002C2A81">
              <w:rPr>
                <w:sz w:val="18"/>
                <w:szCs w:val="18"/>
              </w:rPr>
              <w:t>Labor</w:t>
            </w:r>
          </w:p>
        </w:tc>
        <w:tc>
          <w:tcPr>
            <w:tcW w:w="12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F6356" w14:textId="77777777" w:rsidR="001573A8" w:rsidRPr="002C2A81" w:rsidRDefault="001573A8" w:rsidP="006B736A">
            <w:pPr>
              <w:rPr>
                <w:sz w:val="18"/>
                <w:szCs w:val="18"/>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42A1E0" w14:textId="77777777" w:rsidR="001573A8" w:rsidRPr="002C2A81" w:rsidRDefault="001573A8" w:rsidP="006B736A">
            <w:pPr>
              <w:rPr>
                <w:sz w:val="18"/>
                <w:szCs w:val="18"/>
              </w:rPr>
            </w:pPr>
          </w:p>
        </w:tc>
        <w:tc>
          <w:tcPr>
            <w:tcW w:w="155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8DABB" w14:textId="77777777" w:rsidR="001573A8" w:rsidRPr="002C2A81" w:rsidRDefault="001573A8" w:rsidP="006B736A">
            <w:pPr>
              <w:rPr>
                <w:sz w:val="18"/>
                <w:szCs w:val="18"/>
              </w:rPr>
            </w:pPr>
          </w:p>
        </w:tc>
      </w:tr>
      <w:tr w:rsidR="001573A8" w:rsidRPr="002C2A81" w14:paraId="27363BCF" w14:textId="77777777" w:rsidTr="006B736A">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0A06BE" w14:textId="77777777" w:rsidR="001573A8" w:rsidRPr="002C2A81" w:rsidRDefault="001573A8" w:rsidP="006B736A">
            <w:pPr>
              <w:rPr>
                <w:sz w:val="18"/>
                <w:szCs w:val="18"/>
              </w:rPr>
            </w:pPr>
            <w:r w:rsidRPr="002C2A81">
              <w:rPr>
                <w:sz w:val="18"/>
                <w:szCs w:val="18"/>
              </w:rPr>
              <w:t>Nappali</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B1582E" w14:textId="77777777" w:rsidR="001573A8" w:rsidRPr="002C2A81" w:rsidRDefault="001573A8" w:rsidP="006B736A">
            <w:pPr>
              <w:rPr>
                <w:sz w:val="18"/>
                <w:szCs w:val="18"/>
              </w:rPr>
            </w:pPr>
          </w:p>
        </w:tc>
        <w:tc>
          <w:tcPr>
            <w:tcW w:w="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0962D" w14:textId="77777777" w:rsidR="001573A8" w:rsidRPr="002C2A81" w:rsidRDefault="001573A8" w:rsidP="006B736A">
            <w:pPr>
              <w:rPr>
                <w:sz w:val="18"/>
                <w:szCs w:val="18"/>
              </w:rPr>
            </w:pPr>
          </w:p>
        </w:tc>
        <w:tc>
          <w:tcPr>
            <w:tcW w:w="4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E48C3" w14:textId="77777777" w:rsidR="001573A8" w:rsidRPr="002C2A81" w:rsidRDefault="001573A8" w:rsidP="006B736A">
            <w:pPr>
              <w:jc w:val="center"/>
              <w:rPr>
                <w:sz w:val="18"/>
                <w:szCs w:val="18"/>
              </w:rPr>
            </w:pPr>
            <w:r>
              <w:rPr>
                <w:sz w:val="18"/>
                <w:szCs w:val="18"/>
              </w:rPr>
              <w:t>2</w:t>
            </w:r>
          </w:p>
        </w:tc>
        <w:tc>
          <w:tcPr>
            <w:tcW w:w="19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A49F7" w14:textId="77777777" w:rsidR="001573A8" w:rsidRPr="002C2A81" w:rsidRDefault="001573A8" w:rsidP="006B736A">
            <w:pPr>
              <w:jc w:val="center"/>
              <w:rPr>
                <w:sz w:val="18"/>
                <w:szCs w:val="18"/>
              </w:rPr>
            </w:pP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45C80" w14:textId="77777777" w:rsidR="001573A8" w:rsidRPr="002C2A81" w:rsidRDefault="001573A8" w:rsidP="006B736A">
            <w:pPr>
              <w:jc w:val="center"/>
              <w:rPr>
                <w:sz w:val="18"/>
                <w:szCs w:val="18"/>
              </w:rPr>
            </w:pPr>
            <w:r>
              <w:rPr>
                <w:sz w:val="18"/>
                <w:szCs w:val="18"/>
              </w:rPr>
              <w:t>0</w:t>
            </w:r>
          </w:p>
        </w:tc>
        <w:tc>
          <w:tcPr>
            <w:tcW w:w="8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D7731" w14:textId="77777777" w:rsidR="001573A8" w:rsidRPr="002C2A81" w:rsidRDefault="001573A8" w:rsidP="006B736A">
            <w:pPr>
              <w:rPr>
                <w:sz w:val="18"/>
                <w:szCs w:val="18"/>
              </w:rPr>
            </w:pPr>
          </w:p>
        </w:tc>
        <w:tc>
          <w:tcPr>
            <w:tcW w:w="3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23A5D" w14:textId="77777777" w:rsidR="001573A8" w:rsidRPr="002C2A81" w:rsidRDefault="001573A8" w:rsidP="006B736A">
            <w:pPr>
              <w:rPr>
                <w:sz w:val="18"/>
                <w:szCs w:val="18"/>
              </w:rPr>
            </w:pPr>
            <w:r>
              <w:rPr>
                <w:sz w:val="18"/>
                <w:szCs w:val="18"/>
              </w:rPr>
              <w:t>1</w:t>
            </w:r>
          </w:p>
        </w:tc>
        <w:tc>
          <w:tcPr>
            <w:tcW w:w="12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5D806" w14:textId="77777777" w:rsidR="001573A8" w:rsidRPr="002C2A81" w:rsidRDefault="001573A8" w:rsidP="006B736A">
            <w:pPr>
              <w:jc w:val="center"/>
              <w:rPr>
                <w:sz w:val="18"/>
                <w:szCs w:val="18"/>
              </w:rPr>
            </w:pPr>
            <w:r>
              <w:rPr>
                <w:sz w:val="18"/>
                <w:szCs w:val="18"/>
              </w:rPr>
              <w:t>F</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D6100" w14:textId="77777777" w:rsidR="001573A8" w:rsidRPr="002C2A81" w:rsidRDefault="001573A8" w:rsidP="006B736A">
            <w:pPr>
              <w:jc w:val="center"/>
              <w:rPr>
                <w:sz w:val="18"/>
                <w:szCs w:val="18"/>
              </w:rPr>
            </w:pPr>
            <w:r w:rsidRPr="002C2A81">
              <w:rPr>
                <w:sz w:val="18"/>
                <w:szCs w:val="18"/>
              </w:rPr>
              <w:t>5</w:t>
            </w:r>
          </w:p>
        </w:tc>
        <w:tc>
          <w:tcPr>
            <w:tcW w:w="155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F42E6" w14:textId="77777777" w:rsidR="001573A8" w:rsidRPr="002C2A81" w:rsidRDefault="001573A8" w:rsidP="006B736A">
            <w:pPr>
              <w:rPr>
                <w:sz w:val="18"/>
                <w:szCs w:val="18"/>
              </w:rPr>
            </w:pPr>
            <w:r w:rsidRPr="002C2A81">
              <w:rPr>
                <w:sz w:val="18"/>
                <w:szCs w:val="18"/>
              </w:rPr>
              <w:t>magyar</w:t>
            </w:r>
          </w:p>
        </w:tc>
      </w:tr>
      <w:tr w:rsidR="001573A8" w:rsidRPr="002C2A81" w14:paraId="0E41ECC0" w14:textId="77777777" w:rsidTr="006B736A">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14E43" w14:textId="77777777" w:rsidR="001573A8" w:rsidRPr="002C2A81" w:rsidRDefault="001573A8" w:rsidP="006B736A">
            <w:pPr>
              <w:rPr>
                <w:sz w:val="18"/>
                <w:szCs w:val="18"/>
              </w:rPr>
            </w:pPr>
            <w:r w:rsidRPr="002C2A81">
              <w:rPr>
                <w:sz w:val="18"/>
                <w:szCs w:val="18"/>
              </w:rPr>
              <w:t>Levelező</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4446EA" w14:textId="77777777" w:rsidR="001573A8" w:rsidRPr="002C2A81" w:rsidRDefault="001573A8" w:rsidP="006B736A">
            <w:pPr>
              <w:rPr>
                <w:sz w:val="18"/>
                <w:szCs w:val="18"/>
              </w:rPr>
            </w:pPr>
          </w:p>
        </w:tc>
        <w:tc>
          <w:tcPr>
            <w:tcW w:w="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17266" w14:textId="77777777" w:rsidR="001573A8" w:rsidRPr="002C2A81" w:rsidRDefault="001573A8" w:rsidP="006B736A">
            <w:pPr>
              <w:rPr>
                <w:sz w:val="18"/>
                <w:szCs w:val="18"/>
              </w:rPr>
            </w:pPr>
            <w:r w:rsidRPr="002C2A81">
              <w:rPr>
                <w:sz w:val="18"/>
                <w:szCs w:val="18"/>
              </w:rPr>
              <w:t>Féléves</w:t>
            </w:r>
          </w:p>
        </w:tc>
        <w:tc>
          <w:tcPr>
            <w:tcW w:w="4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E8268" w14:textId="77777777" w:rsidR="001573A8" w:rsidRPr="002C2A81" w:rsidRDefault="001573A8" w:rsidP="006B736A">
            <w:pPr>
              <w:jc w:val="center"/>
              <w:rPr>
                <w:sz w:val="18"/>
                <w:szCs w:val="18"/>
              </w:rPr>
            </w:pPr>
            <w:r>
              <w:rPr>
                <w:sz w:val="18"/>
                <w:szCs w:val="18"/>
              </w:rPr>
              <w:t>10</w:t>
            </w:r>
          </w:p>
        </w:tc>
        <w:tc>
          <w:tcPr>
            <w:tcW w:w="19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D90F9" w14:textId="77777777" w:rsidR="001573A8" w:rsidRPr="002C2A81" w:rsidRDefault="001573A8" w:rsidP="006B736A">
            <w:pPr>
              <w:jc w:val="center"/>
              <w:rPr>
                <w:sz w:val="18"/>
                <w:szCs w:val="18"/>
              </w:rPr>
            </w:pPr>
            <w:r w:rsidRPr="002C2A81">
              <w:rPr>
                <w:sz w:val="18"/>
                <w:szCs w:val="18"/>
              </w:rPr>
              <w:t>Féléves</w:t>
            </w: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F54FB" w14:textId="77777777" w:rsidR="001573A8" w:rsidRPr="002C2A81" w:rsidRDefault="001573A8" w:rsidP="006B736A">
            <w:pPr>
              <w:jc w:val="center"/>
              <w:rPr>
                <w:sz w:val="18"/>
                <w:szCs w:val="18"/>
              </w:rPr>
            </w:pPr>
            <w:r>
              <w:rPr>
                <w:sz w:val="18"/>
                <w:szCs w:val="18"/>
              </w:rPr>
              <w:t>0</w:t>
            </w:r>
          </w:p>
        </w:tc>
        <w:tc>
          <w:tcPr>
            <w:tcW w:w="8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C07B0" w14:textId="77777777" w:rsidR="001573A8" w:rsidRPr="002C2A81" w:rsidRDefault="001573A8" w:rsidP="006B736A">
            <w:pPr>
              <w:rPr>
                <w:sz w:val="18"/>
                <w:szCs w:val="18"/>
              </w:rPr>
            </w:pPr>
            <w:r w:rsidRPr="002C2A81">
              <w:rPr>
                <w:sz w:val="18"/>
                <w:szCs w:val="18"/>
              </w:rPr>
              <w:t>Féléves</w:t>
            </w:r>
          </w:p>
        </w:tc>
        <w:tc>
          <w:tcPr>
            <w:tcW w:w="3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FB100" w14:textId="77777777" w:rsidR="001573A8" w:rsidRPr="002C2A81" w:rsidRDefault="001573A8" w:rsidP="006B736A">
            <w:pPr>
              <w:rPr>
                <w:sz w:val="18"/>
                <w:szCs w:val="18"/>
              </w:rPr>
            </w:pPr>
            <w:r>
              <w:rPr>
                <w:sz w:val="18"/>
                <w:szCs w:val="18"/>
              </w:rPr>
              <w:t>5</w:t>
            </w:r>
          </w:p>
        </w:tc>
        <w:tc>
          <w:tcPr>
            <w:tcW w:w="12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5FA1C" w14:textId="77777777" w:rsidR="001573A8" w:rsidRPr="002C2A81" w:rsidRDefault="001573A8" w:rsidP="006B736A">
            <w:pPr>
              <w:rPr>
                <w:sz w:val="18"/>
                <w:szCs w:val="18"/>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8C4FD" w14:textId="77777777" w:rsidR="001573A8" w:rsidRPr="002C2A81" w:rsidRDefault="001573A8" w:rsidP="006B736A">
            <w:pPr>
              <w:rPr>
                <w:sz w:val="18"/>
                <w:szCs w:val="18"/>
              </w:rPr>
            </w:pPr>
          </w:p>
        </w:tc>
        <w:tc>
          <w:tcPr>
            <w:tcW w:w="155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9D5F6" w14:textId="77777777" w:rsidR="001573A8" w:rsidRPr="002C2A81" w:rsidRDefault="001573A8" w:rsidP="006B736A">
            <w:pPr>
              <w:rPr>
                <w:sz w:val="18"/>
                <w:szCs w:val="18"/>
              </w:rPr>
            </w:pPr>
          </w:p>
        </w:tc>
      </w:tr>
      <w:tr w:rsidR="001573A8" w:rsidRPr="002C2A81" w14:paraId="38781BFD" w14:textId="77777777" w:rsidTr="006B736A">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445F0" w14:textId="77777777" w:rsidR="001573A8" w:rsidRPr="002C2A81" w:rsidRDefault="001573A8" w:rsidP="006B736A">
            <w:pPr>
              <w:rPr>
                <w:sz w:val="18"/>
                <w:szCs w:val="18"/>
              </w:rPr>
            </w:pPr>
            <w:r w:rsidRPr="002C2A81">
              <w:rPr>
                <w:sz w:val="18"/>
                <w:szCs w:val="18"/>
              </w:rPr>
              <w:t>Tárgyfelelős oktató</w:t>
            </w:r>
          </w:p>
        </w:tc>
        <w:tc>
          <w:tcPr>
            <w:tcW w:w="32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BC6E8" w14:textId="77777777" w:rsidR="001573A8" w:rsidRPr="002C2A81" w:rsidRDefault="001573A8" w:rsidP="006B736A">
            <w:pPr>
              <w:rPr>
                <w:sz w:val="18"/>
                <w:szCs w:val="18"/>
              </w:rPr>
            </w:pPr>
            <w:r w:rsidRPr="002C2A81">
              <w:rPr>
                <w:sz w:val="18"/>
                <w:szCs w:val="18"/>
              </w:rPr>
              <w:t>Neve</w:t>
            </w:r>
            <w:r>
              <w:rPr>
                <w:sz w:val="18"/>
                <w:szCs w:val="18"/>
              </w:rPr>
              <w:t xml:space="preserve"> </w:t>
            </w:r>
          </w:p>
        </w:tc>
        <w:tc>
          <w:tcPr>
            <w:tcW w:w="238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A6708" w14:textId="77777777" w:rsidR="001573A8" w:rsidRPr="002C2A81" w:rsidRDefault="001573A8" w:rsidP="006B736A">
            <w:pPr>
              <w:rPr>
                <w:sz w:val="18"/>
                <w:szCs w:val="18"/>
              </w:rPr>
            </w:pPr>
            <w:r>
              <w:rPr>
                <w:sz w:val="18"/>
                <w:szCs w:val="18"/>
              </w:rPr>
              <w:t>Dr. habil. Szlivka Ferenc</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F72F2" w14:textId="77777777" w:rsidR="001573A8" w:rsidRPr="002C2A81" w:rsidRDefault="001573A8" w:rsidP="006B736A">
            <w:pPr>
              <w:rPr>
                <w:sz w:val="18"/>
                <w:szCs w:val="18"/>
              </w:rPr>
            </w:pPr>
            <w:r w:rsidRPr="002C2A81">
              <w:rPr>
                <w:sz w:val="18"/>
                <w:szCs w:val="18"/>
              </w:rPr>
              <w:t>beosztása</w:t>
            </w:r>
          </w:p>
        </w:tc>
        <w:tc>
          <w:tcPr>
            <w:tcW w:w="1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9B455" w14:textId="77777777" w:rsidR="001573A8" w:rsidRPr="002C2A81" w:rsidRDefault="001573A8" w:rsidP="006B736A">
            <w:pPr>
              <w:rPr>
                <w:sz w:val="18"/>
                <w:szCs w:val="18"/>
              </w:rPr>
            </w:pPr>
            <w:r>
              <w:rPr>
                <w:sz w:val="18"/>
                <w:szCs w:val="18"/>
              </w:rPr>
              <w:t xml:space="preserve"> Egyetemi tanár</w:t>
            </w:r>
          </w:p>
        </w:tc>
      </w:tr>
      <w:tr w:rsidR="001573A8" w:rsidRPr="002C2A81" w14:paraId="18AE6544" w14:textId="77777777" w:rsidTr="006B736A">
        <w:tc>
          <w:tcPr>
            <w:tcW w:w="23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67D2B" w14:textId="77777777" w:rsidR="001573A8" w:rsidRPr="002C2A81" w:rsidRDefault="001573A8" w:rsidP="006B736A">
            <w:pPr>
              <w:rPr>
                <w:sz w:val="18"/>
                <w:szCs w:val="18"/>
              </w:rPr>
            </w:pPr>
            <w:r w:rsidRPr="002C2A81">
              <w:rPr>
                <w:sz w:val="18"/>
                <w:szCs w:val="18"/>
              </w:rPr>
              <w:t>A kurzus képzési célja, indokoltsága (tartalom, kimenet, tantervi hely)</w:t>
            </w:r>
          </w:p>
        </w:tc>
        <w:tc>
          <w:tcPr>
            <w:tcW w:w="7882" w:type="dxa"/>
            <w:gridSpan w:val="15"/>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8CC6AB" w14:textId="77777777" w:rsidR="001573A8" w:rsidRPr="002C2A81" w:rsidRDefault="001573A8" w:rsidP="006B736A">
            <w:pPr>
              <w:rPr>
                <w:b/>
                <w:sz w:val="18"/>
                <w:szCs w:val="18"/>
              </w:rPr>
            </w:pPr>
            <w:r w:rsidRPr="002C2A81">
              <w:rPr>
                <w:b/>
                <w:sz w:val="18"/>
                <w:szCs w:val="18"/>
              </w:rPr>
              <w:t>Célok, fejlesztési célkitűzések</w:t>
            </w:r>
          </w:p>
        </w:tc>
      </w:tr>
      <w:tr w:rsidR="001573A8" w:rsidRPr="002C2A81" w14:paraId="0BC024BA"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F9EB1" w14:textId="77777777" w:rsidR="001573A8" w:rsidRPr="002C2A81" w:rsidRDefault="001573A8" w:rsidP="006B736A">
            <w:pPr>
              <w:rPr>
                <w:sz w:val="18"/>
                <w:szCs w:val="18"/>
              </w:rPr>
            </w:pPr>
          </w:p>
        </w:tc>
        <w:tc>
          <w:tcPr>
            <w:tcW w:w="7882" w:type="dxa"/>
            <w:gridSpan w:val="15"/>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7E6F5" w14:textId="77777777" w:rsidR="001573A8" w:rsidRPr="00995FA9" w:rsidRDefault="001573A8" w:rsidP="006B736A">
            <w:pPr>
              <w:pStyle w:val="Default"/>
              <w:numPr>
                <w:ilvl w:val="1"/>
                <w:numId w:val="28"/>
              </w:numPr>
              <w:ind w:left="503"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Átfogóan ismeri a műszaki szakterület tárgykörének alapvető tényeit, irányait és határait.</w:t>
            </w:r>
          </w:p>
          <w:p w14:paraId="53D42C2E" w14:textId="77777777" w:rsidR="001573A8" w:rsidRPr="00995FA9" w:rsidRDefault="001573A8" w:rsidP="006B736A">
            <w:pPr>
              <w:pStyle w:val="Default"/>
              <w:numPr>
                <w:ilvl w:val="1"/>
                <w:numId w:val="28"/>
              </w:numPr>
              <w:ind w:left="503"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Ismeri a szakterületéhez kötődő fogalomrendszert, a legfontosabb összefüggéseket és elméleteket.</w:t>
            </w:r>
          </w:p>
          <w:p w14:paraId="0DAFBF20" w14:textId="77777777" w:rsidR="001573A8" w:rsidRPr="00995FA9" w:rsidRDefault="001573A8" w:rsidP="006B736A">
            <w:pPr>
              <w:pStyle w:val="Default"/>
              <w:numPr>
                <w:ilvl w:val="1"/>
                <w:numId w:val="28"/>
              </w:numPr>
              <w:ind w:left="503"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Átfogóan ismeri az alkalmazott munka- és erőgépek, gépészeti berendezések, eszközök működési elveit, szerkezeti egységeit.</w:t>
            </w:r>
          </w:p>
          <w:p w14:paraId="2A43DD02" w14:textId="77777777" w:rsidR="001573A8" w:rsidRPr="00995FA9" w:rsidRDefault="001573A8" w:rsidP="006B736A">
            <w:pPr>
              <w:pStyle w:val="Default"/>
              <w:numPr>
                <w:ilvl w:val="1"/>
                <w:numId w:val="28"/>
              </w:numPr>
              <w:ind w:left="503"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Értelmezni, jellemezni és modellezni tudja a gépészeti rendszerek szerkezeti egységeinek, elemeinek felépítését, működését, az alkalmazott rendszerelemek kialakítását és kapcsolatát.</w:t>
            </w:r>
          </w:p>
          <w:p w14:paraId="088259EA" w14:textId="77777777" w:rsidR="001573A8" w:rsidRPr="002C2A81" w:rsidRDefault="001573A8" w:rsidP="006B736A">
            <w:pPr>
              <w:pStyle w:val="Style23"/>
              <w:widowControl/>
              <w:tabs>
                <w:tab w:val="left" w:pos="130"/>
              </w:tabs>
              <w:rPr>
                <w:sz w:val="18"/>
                <w:szCs w:val="18"/>
              </w:rPr>
            </w:pPr>
            <w:r>
              <w:rPr>
                <w:rStyle w:val="FontStyle56"/>
              </w:rPr>
              <w:t xml:space="preserve"> </w:t>
            </w:r>
          </w:p>
        </w:tc>
      </w:tr>
      <w:tr w:rsidR="001573A8" w:rsidRPr="002C2A81" w14:paraId="7228326E" w14:textId="77777777" w:rsidTr="006B736A">
        <w:tc>
          <w:tcPr>
            <w:tcW w:w="23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DA851" w14:textId="77777777" w:rsidR="001573A8" w:rsidRPr="002C2A81" w:rsidRDefault="001573A8" w:rsidP="006B736A">
            <w:pPr>
              <w:rPr>
                <w:sz w:val="18"/>
                <w:szCs w:val="18"/>
              </w:rPr>
            </w:pPr>
            <w:r w:rsidRPr="002C2A81">
              <w:rPr>
                <w:sz w:val="18"/>
                <w:szCs w:val="18"/>
              </w:rPr>
              <w:t>Jellemző átadási módok</w:t>
            </w:r>
          </w:p>
        </w:tc>
        <w:tc>
          <w:tcPr>
            <w:tcW w:w="32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F26D5" w14:textId="77777777" w:rsidR="001573A8" w:rsidRPr="002C2A81" w:rsidRDefault="001573A8" w:rsidP="006B736A">
            <w:pPr>
              <w:rPr>
                <w:sz w:val="18"/>
                <w:szCs w:val="18"/>
              </w:rPr>
            </w:pPr>
            <w:r w:rsidRPr="002C2A81">
              <w:rPr>
                <w:sz w:val="18"/>
                <w:szCs w:val="18"/>
              </w:rPr>
              <w:t>Előadás</w:t>
            </w:r>
          </w:p>
        </w:tc>
        <w:tc>
          <w:tcPr>
            <w:tcW w:w="46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C1996F" w14:textId="77777777" w:rsidR="001573A8" w:rsidRPr="002C2A81" w:rsidRDefault="001573A8" w:rsidP="006B736A">
            <w:pPr>
              <w:rPr>
                <w:sz w:val="18"/>
                <w:szCs w:val="18"/>
              </w:rPr>
            </w:pPr>
            <w:r w:rsidRPr="002C2A81">
              <w:rPr>
                <w:rStyle w:val="FontStyle56"/>
                <w:szCs w:val="20"/>
              </w:rPr>
              <w:t xml:space="preserve">Minden hallgatónak nagy előadóban, táblás előadás. Projektor, használata (Összes óra </w:t>
            </w:r>
            <w:r>
              <w:rPr>
                <w:rStyle w:val="FontStyle56"/>
                <w:szCs w:val="20"/>
              </w:rPr>
              <w:t>67</w:t>
            </w:r>
            <w:r w:rsidRPr="002C2A81">
              <w:rPr>
                <w:rStyle w:val="FontStyle56"/>
                <w:szCs w:val="20"/>
              </w:rPr>
              <w:t>%-ában)(</w:t>
            </w:r>
            <w:r>
              <w:rPr>
                <w:rStyle w:val="FontStyle56"/>
                <w:szCs w:val="20"/>
              </w:rPr>
              <w:t>26</w:t>
            </w:r>
            <w:r w:rsidRPr="002C2A81">
              <w:rPr>
                <w:rStyle w:val="FontStyle56"/>
                <w:szCs w:val="20"/>
              </w:rPr>
              <w:t xml:space="preserve"> óra)</w:t>
            </w:r>
          </w:p>
        </w:tc>
      </w:tr>
      <w:tr w:rsidR="001573A8" w:rsidRPr="002C2A81" w14:paraId="77B493C0"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39083" w14:textId="77777777" w:rsidR="001573A8" w:rsidRPr="002C2A81" w:rsidRDefault="001573A8" w:rsidP="006B736A">
            <w:pPr>
              <w:rPr>
                <w:sz w:val="18"/>
                <w:szCs w:val="18"/>
              </w:rPr>
            </w:pPr>
          </w:p>
        </w:tc>
        <w:tc>
          <w:tcPr>
            <w:tcW w:w="32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BB074" w14:textId="77777777" w:rsidR="001573A8" w:rsidRPr="002C2A81" w:rsidRDefault="001573A8" w:rsidP="006B736A">
            <w:pPr>
              <w:rPr>
                <w:sz w:val="18"/>
                <w:szCs w:val="18"/>
              </w:rPr>
            </w:pPr>
            <w:r w:rsidRPr="002C2A81">
              <w:rPr>
                <w:sz w:val="18"/>
                <w:szCs w:val="18"/>
              </w:rPr>
              <w:t>Gyakorlat</w:t>
            </w:r>
          </w:p>
        </w:tc>
        <w:tc>
          <w:tcPr>
            <w:tcW w:w="46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5D3B31" w14:textId="77777777" w:rsidR="001573A8" w:rsidRPr="002C2A81" w:rsidRDefault="001573A8" w:rsidP="006B736A">
            <w:pPr>
              <w:rPr>
                <w:sz w:val="18"/>
                <w:szCs w:val="18"/>
              </w:rPr>
            </w:pPr>
          </w:p>
        </w:tc>
      </w:tr>
      <w:tr w:rsidR="001573A8" w:rsidRPr="002C2A81" w14:paraId="366990E7"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51B7E" w14:textId="77777777" w:rsidR="001573A8" w:rsidRPr="002C2A81" w:rsidRDefault="001573A8" w:rsidP="006B736A">
            <w:pPr>
              <w:rPr>
                <w:sz w:val="18"/>
                <w:szCs w:val="18"/>
              </w:rPr>
            </w:pPr>
          </w:p>
        </w:tc>
        <w:tc>
          <w:tcPr>
            <w:tcW w:w="32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C9C99" w14:textId="77777777" w:rsidR="001573A8" w:rsidRPr="002C2A81" w:rsidRDefault="001573A8" w:rsidP="006B736A">
            <w:pPr>
              <w:rPr>
                <w:sz w:val="18"/>
                <w:szCs w:val="18"/>
              </w:rPr>
            </w:pPr>
            <w:r w:rsidRPr="002C2A81">
              <w:rPr>
                <w:sz w:val="18"/>
                <w:szCs w:val="18"/>
              </w:rPr>
              <w:t>Labor</w:t>
            </w:r>
          </w:p>
        </w:tc>
        <w:tc>
          <w:tcPr>
            <w:tcW w:w="46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05BAC" w14:textId="77777777" w:rsidR="001573A8" w:rsidRPr="002C2A81" w:rsidRDefault="001573A8" w:rsidP="006B736A">
            <w:pPr>
              <w:rPr>
                <w:sz w:val="18"/>
                <w:szCs w:val="18"/>
              </w:rPr>
            </w:pPr>
            <w:r w:rsidRPr="002C2A81">
              <w:rPr>
                <w:rStyle w:val="FontStyle56"/>
                <w:szCs w:val="20"/>
              </w:rPr>
              <w:t xml:space="preserve">Maximum 30 fős csoportokban </w:t>
            </w:r>
            <w:r>
              <w:rPr>
                <w:rStyle w:val="FontStyle56"/>
                <w:szCs w:val="20"/>
              </w:rPr>
              <w:t xml:space="preserve">kézi szerkesztési </w:t>
            </w:r>
            <w:r w:rsidRPr="002C2A81">
              <w:rPr>
                <w:rStyle w:val="FontStyle56"/>
                <w:szCs w:val="20"/>
              </w:rPr>
              <w:t xml:space="preserve">gyakorlat. (Összes óra </w:t>
            </w:r>
            <w:r>
              <w:rPr>
                <w:rStyle w:val="FontStyle56"/>
                <w:szCs w:val="20"/>
              </w:rPr>
              <w:t xml:space="preserve">33 </w:t>
            </w:r>
            <w:r w:rsidRPr="002C2A81">
              <w:rPr>
                <w:rStyle w:val="FontStyle56"/>
                <w:szCs w:val="20"/>
              </w:rPr>
              <w:t>%-ában) (</w:t>
            </w:r>
            <w:r>
              <w:rPr>
                <w:rStyle w:val="FontStyle56"/>
                <w:szCs w:val="20"/>
              </w:rPr>
              <w:t>13</w:t>
            </w:r>
            <w:r w:rsidRPr="002C2A81">
              <w:rPr>
                <w:rStyle w:val="FontStyle56"/>
                <w:szCs w:val="20"/>
              </w:rPr>
              <w:t xml:space="preserve"> óra)</w:t>
            </w:r>
          </w:p>
        </w:tc>
      </w:tr>
      <w:tr w:rsidR="001573A8" w:rsidRPr="002C2A81" w14:paraId="6AF146A5"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8C956" w14:textId="77777777" w:rsidR="001573A8" w:rsidRPr="002C2A81" w:rsidRDefault="001573A8" w:rsidP="006B736A">
            <w:pPr>
              <w:rPr>
                <w:sz w:val="18"/>
                <w:szCs w:val="18"/>
              </w:rPr>
            </w:pPr>
          </w:p>
        </w:tc>
        <w:tc>
          <w:tcPr>
            <w:tcW w:w="32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08C6F" w14:textId="77777777" w:rsidR="001573A8" w:rsidRPr="002C2A81" w:rsidRDefault="001573A8" w:rsidP="006B736A">
            <w:pPr>
              <w:rPr>
                <w:sz w:val="18"/>
                <w:szCs w:val="18"/>
              </w:rPr>
            </w:pPr>
            <w:r w:rsidRPr="002C2A81">
              <w:rPr>
                <w:sz w:val="18"/>
                <w:szCs w:val="18"/>
              </w:rPr>
              <w:t>Egyéb</w:t>
            </w:r>
          </w:p>
        </w:tc>
        <w:tc>
          <w:tcPr>
            <w:tcW w:w="46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84DE6" w14:textId="77777777" w:rsidR="001573A8" w:rsidRPr="002C2A81" w:rsidRDefault="001573A8" w:rsidP="006B736A">
            <w:pPr>
              <w:rPr>
                <w:sz w:val="18"/>
                <w:szCs w:val="18"/>
              </w:rPr>
            </w:pPr>
          </w:p>
        </w:tc>
      </w:tr>
      <w:tr w:rsidR="001573A8" w:rsidRPr="002C2A81" w14:paraId="5759ED6F" w14:textId="77777777" w:rsidTr="006B736A">
        <w:tc>
          <w:tcPr>
            <w:tcW w:w="23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01CD4" w14:textId="77777777" w:rsidR="001573A8" w:rsidRPr="002C2A81" w:rsidRDefault="001573A8" w:rsidP="006B736A">
            <w:pPr>
              <w:rPr>
                <w:sz w:val="18"/>
                <w:szCs w:val="18"/>
              </w:rPr>
            </w:pPr>
            <w:r w:rsidRPr="002C2A81">
              <w:rPr>
                <w:sz w:val="18"/>
                <w:szCs w:val="18"/>
              </w:rPr>
              <w:t>Követelmények (tanulmányi eredményekben kifejezve)</w:t>
            </w:r>
          </w:p>
        </w:tc>
        <w:tc>
          <w:tcPr>
            <w:tcW w:w="7882" w:type="dxa"/>
            <w:gridSpan w:val="15"/>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CED8A4" w14:textId="77777777" w:rsidR="001573A8" w:rsidRPr="002C2A81" w:rsidRDefault="001573A8" w:rsidP="006B736A">
            <w:pPr>
              <w:rPr>
                <w:b/>
                <w:sz w:val="18"/>
                <w:szCs w:val="18"/>
              </w:rPr>
            </w:pPr>
            <w:r w:rsidRPr="002C2A81">
              <w:rPr>
                <w:b/>
                <w:sz w:val="18"/>
                <w:szCs w:val="18"/>
              </w:rPr>
              <w:t>Tudás</w:t>
            </w:r>
          </w:p>
        </w:tc>
      </w:tr>
      <w:tr w:rsidR="001573A8" w:rsidRPr="002C2A81" w14:paraId="7A294AF4"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69DB5" w14:textId="77777777" w:rsidR="001573A8" w:rsidRPr="002C2A81" w:rsidRDefault="001573A8" w:rsidP="006B736A">
            <w:pPr>
              <w:rPr>
                <w:sz w:val="18"/>
                <w:szCs w:val="18"/>
              </w:rPr>
            </w:pPr>
          </w:p>
        </w:tc>
        <w:tc>
          <w:tcPr>
            <w:tcW w:w="7882" w:type="dxa"/>
            <w:gridSpan w:val="15"/>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CEF30" w14:textId="77777777" w:rsidR="001573A8" w:rsidRPr="00995FA9" w:rsidRDefault="001573A8" w:rsidP="006B736A">
            <w:pPr>
              <w:pStyle w:val="Default"/>
              <w:numPr>
                <w:ilvl w:val="1"/>
                <w:numId w:val="28"/>
              </w:numPr>
              <w:ind w:left="645"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Átfogóan ismeri a műszaki szakterület tárgykörének alapvető tényeit, irányait és határait.</w:t>
            </w:r>
          </w:p>
          <w:p w14:paraId="4240D463" w14:textId="77777777" w:rsidR="001573A8" w:rsidRPr="00995FA9" w:rsidRDefault="001573A8" w:rsidP="006B736A">
            <w:pPr>
              <w:pStyle w:val="Default"/>
              <w:numPr>
                <w:ilvl w:val="1"/>
                <w:numId w:val="28"/>
              </w:numPr>
              <w:ind w:left="645"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Ismeri a szakterületéhez kötődő fogalomrendszert, a legfontosabb összefüggéseket és elméleteket.</w:t>
            </w:r>
          </w:p>
          <w:p w14:paraId="4C20AC89" w14:textId="77777777" w:rsidR="001573A8" w:rsidRPr="00995FA9" w:rsidRDefault="001573A8" w:rsidP="006B736A">
            <w:pPr>
              <w:pStyle w:val="Default"/>
              <w:numPr>
                <w:ilvl w:val="1"/>
                <w:numId w:val="28"/>
              </w:numPr>
              <w:ind w:left="645"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Átfogóan ismeri szakterülete fő elméleteinek ismeretszerzési és problémamegoldási módszereit.</w:t>
            </w:r>
          </w:p>
          <w:p w14:paraId="1C87E40E" w14:textId="77777777" w:rsidR="001573A8" w:rsidRPr="00995FA9" w:rsidRDefault="001573A8" w:rsidP="006B736A">
            <w:pPr>
              <w:pStyle w:val="Default"/>
              <w:numPr>
                <w:ilvl w:val="1"/>
                <w:numId w:val="28"/>
              </w:numPr>
              <w:ind w:left="645"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Átfogóan ismeri az alkalmazott munka- és erőgépek, gépészeti berendezések, eszközök működési elveit, szerkezeti egységeit.</w:t>
            </w:r>
          </w:p>
          <w:p w14:paraId="2444B039" w14:textId="77777777" w:rsidR="001573A8" w:rsidRPr="002C2A81" w:rsidRDefault="001573A8" w:rsidP="006B736A">
            <w:pPr>
              <w:pStyle w:val="Default"/>
              <w:numPr>
                <w:ilvl w:val="1"/>
                <w:numId w:val="28"/>
              </w:numPr>
              <w:ind w:left="643"/>
              <w:rPr>
                <w:rFonts w:ascii="Times New Roman" w:hAnsi="Times New Roman" w:cs="Times New Roman"/>
                <w:color w:val="auto"/>
                <w:sz w:val="18"/>
                <w:szCs w:val="20"/>
              </w:rPr>
            </w:pPr>
            <w:r w:rsidRPr="00995FA9">
              <w:rPr>
                <w:rFonts w:ascii="Times New Roman" w:hAnsi="Times New Roman" w:cs="Times New Roman"/>
                <w:color w:val="auto"/>
                <w:sz w:val="20"/>
                <w:szCs w:val="20"/>
              </w:rPr>
              <w:t>Értelmezni, jellemezni és modellezni tudja a gépészeti rendszerek szerkezeti egységeinek, elemeinek felépítését, működését, az alkalmazott rendszerelemek kialakítását és kapcsolatát.</w:t>
            </w:r>
          </w:p>
        </w:tc>
      </w:tr>
      <w:tr w:rsidR="001573A8" w:rsidRPr="002C2A81" w14:paraId="1C4AE820"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D6116" w14:textId="77777777" w:rsidR="001573A8" w:rsidRPr="002C2A81" w:rsidRDefault="001573A8" w:rsidP="006B736A">
            <w:pPr>
              <w:rPr>
                <w:sz w:val="18"/>
                <w:szCs w:val="18"/>
              </w:rPr>
            </w:pPr>
          </w:p>
        </w:tc>
        <w:tc>
          <w:tcPr>
            <w:tcW w:w="7882" w:type="dxa"/>
            <w:gridSpan w:val="15"/>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0F258F0" w14:textId="77777777" w:rsidR="001573A8" w:rsidRPr="002C2A81" w:rsidRDefault="001573A8" w:rsidP="006B736A">
            <w:pPr>
              <w:rPr>
                <w:b/>
                <w:sz w:val="18"/>
                <w:szCs w:val="18"/>
              </w:rPr>
            </w:pPr>
            <w:r w:rsidRPr="002C2A81">
              <w:rPr>
                <w:b/>
                <w:sz w:val="18"/>
                <w:szCs w:val="18"/>
              </w:rPr>
              <w:t>Képesség</w:t>
            </w:r>
          </w:p>
        </w:tc>
      </w:tr>
      <w:tr w:rsidR="001573A8" w:rsidRPr="002C2A81" w14:paraId="50BC958B"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7CDB3" w14:textId="77777777" w:rsidR="001573A8" w:rsidRPr="002C2A81" w:rsidRDefault="001573A8" w:rsidP="006B736A">
            <w:pPr>
              <w:rPr>
                <w:sz w:val="18"/>
                <w:szCs w:val="18"/>
              </w:rPr>
            </w:pPr>
          </w:p>
        </w:tc>
        <w:tc>
          <w:tcPr>
            <w:tcW w:w="7882" w:type="dxa"/>
            <w:gridSpan w:val="15"/>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AF6BD" w14:textId="77777777" w:rsidR="001573A8" w:rsidRDefault="001573A8" w:rsidP="001573A8">
            <w:pPr>
              <w:pStyle w:val="Style9"/>
              <w:widowControl/>
              <w:numPr>
                <w:ilvl w:val="0"/>
                <w:numId w:val="35"/>
              </w:numPr>
              <w:ind w:left="362" w:hanging="284"/>
              <w:rPr>
                <w:rStyle w:val="FontStyle56"/>
              </w:rPr>
            </w:pPr>
            <w:r>
              <w:rPr>
                <w:rStyle w:val="FontStyle56"/>
              </w:rPr>
              <w:t xml:space="preserve">A hallgatóknak a tárgy meghallgatását követően alapvető gépészeti szemlélettel kell rendelkezniük. A gépek   alapvető működését, energetikai folyamatait meg kell ismerni és jól kell tudni alkalmazni a gyakorlatban. </w:t>
            </w:r>
          </w:p>
          <w:p w14:paraId="0AB878AC" w14:textId="77777777" w:rsidR="001573A8" w:rsidRDefault="001573A8" w:rsidP="001573A8">
            <w:pPr>
              <w:pStyle w:val="Style9"/>
              <w:widowControl/>
              <w:numPr>
                <w:ilvl w:val="0"/>
                <w:numId w:val="35"/>
              </w:numPr>
              <w:ind w:left="362" w:hanging="284"/>
              <w:rPr>
                <w:rStyle w:val="FontStyle56"/>
              </w:rPr>
            </w:pPr>
            <w:r>
              <w:rPr>
                <w:rStyle w:val="FontStyle56"/>
              </w:rPr>
              <w:t xml:space="preserve">A hallgatóknak a tantárgy elvégzése után alkalmasnak kell lennie hidraulikus kapcsolási rajz elkészítésére. </w:t>
            </w:r>
          </w:p>
          <w:p w14:paraId="61FA0C73" w14:textId="77777777" w:rsidR="001573A8" w:rsidRPr="002C2A81" w:rsidRDefault="001573A8" w:rsidP="001573A8">
            <w:pPr>
              <w:pStyle w:val="Style9"/>
              <w:widowControl/>
              <w:numPr>
                <w:ilvl w:val="0"/>
                <w:numId w:val="35"/>
              </w:numPr>
              <w:ind w:left="362" w:hanging="284"/>
              <w:rPr>
                <w:sz w:val="18"/>
                <w:szCs w:val="20"/>
              </w:rPr>
            </w:pPr>
            <w:r>
              <w:rPr>
                <w:rStyle w:val="FontStyle56"/>
              </w:rPr>
              <w:t>A hallgatók jártasságot szereznek a pneumatikus hajtástechnika területén, valamint PLC alkalmazásban, programozásban.</w:t>
            </w:r>
          </w:p>
        </w:tc>
      </w:tr>
      <w:tr w:rsidR="001573A8" w:rsidRPr="002C2A81" w14:paraId="5A901018"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1DE18" w14:textId="77777777" w:rsidR="001573A8" w:rsidRPr="002C2A81" w:rsidRDefault="001573A8" w:rsidP="006B736A">
            <w:pPr>
              <w:rPr>
                <w:sz w:val="18"/>
                <w:szCs w:val="18"/>
              </w:rPr>
            </w:pPr>
          </w:p>
        </w:tc>
        <w:tc>
          <w:tcPr>
            <w:tcW w:w="7882" w:type="dxa"/>
            <w:gridSpan w:val="15"/>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722E70" w14:textId="77777777" w:rsidR="001573A8" w:rsidRPr="002C2A81" w:rsidRDefault="001573A8" w:rsidP="006B736A">
            <w:pPr>
              <w:rPr>
                <w:b/>
                <w:sz w:val="18"/>
                <w:szCs w:val="18"/>
              </w:rPr>
            </w:pPr>
            <w:r w:rsidRPr="002C2A81">
              <w:rPr>
                <w:b/>
                <w:sz w:val="18"/>
                <w:szCs w:val="18"/>
              </w:rPr>
              <w:t>Attitűd</w:t>
            </w:r>
          </w:p>
          <w:p w14:paraId="546C51EF" w14:textId="77777777" w:rsidR="001573A8" w:rsidRPr="002C2A81" w:rsidRDefault="001573A8" w:rsidP="006B736A">
            <w:pPr>
              <w:rPr>
                <w:sz w:val="18"/>
                <w:szCs w:val="18"/>
              </w:rPr>
            </w:pPr>
            <w:r w:rsidRPr="002C2A81">
              <w:rPr>
                <w:sz w:val="18"/>
                <w:szCs w:val="18"/>
              </w:rPr>
              <w:t xml:space="preserve">Nyitott a képesítésével, szakterületével kapcsolatos </w:t>
            </w:r>
            <w:r>
              <w:rPr>
                <w:sz w:val="18"/>
                <w:szCs w:val="18"/>
              </w:rPr>
              <w:t xml:space="preserve">gépészeti műszaki problémák </w:t>
            </w:r>
            <w:r w:rsidRPr="002C2A81">
              <w:rPr>
                <w:sz w:val="18"/>
                <w:szCs w:val="18"/>
              </w:rPr>
              <w:t xml:space="preserve">megismerésére és befogadására. Érdeklődő a </w:t>
            </w:r>
            <w:r>
              <w:rPr>
                <w:sz w:val="18"/>
                <w:szCs w:val="18"/>
              </w:rPr>
              <w:t xml:space="preserve">gépészeti pneumatikai és hidraulikai </w:t>
            </w:r>
            <w:r w:rsidRPr="002C2A81">
              <w:rPr>
                <w:sz w:val="18"/>
                <w:szCs w:val="18"/>
              </w:rPr>
              <w:t>új módszerekkel és eszközökkel kapcsolatban.</w:t>
            </w:r>
          </w:p>
        </w:tc>
      </w:tr>
      <w:tr w:rsidR="001573A8" w:rsidRPr="002C2A81" w14:paraId="26480E38"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6537D" w14:textId="77777777" w:rsidR="001573A8" w:rsidRPr="002C2A81" w:rsidRDefault="001573A8" w:rsidP="006B736A">
            <w:pPr>
              <w:rPr>
                <w:sz w:val="18"/>
                <w:szCs w:val="18"/>
              </w:rPr>
            </w:pPr>
          </w:p>
        </w:tc>
        <w:tc>
          <w:tcPr>
            <w:tcW w:w="7882" w:type="dxa"/>
            <w:gridSpan w:val="15"/>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A7DDC65" w14:textId="77777777" w:rsidR="001573A8" w:rsidRPr="002C2A81" w:rsidRDefault="001573A8" w:rsidP="006B736A">
            <w:pPr>
              <w:rPr>
                <w:b/>
                <w:sz w:val="18"/>
                <w:szCs w:val="18"/>
              </w:rPr>
            </w:pPr>
            <w:r w:rsidRPr="002C2A81">
              <w:rPr>
                <w:b/>
                <w:sz w:val="18"/>
                <w:szCs w:val="18"/>
              </w:rPr>
              <w:t>Autonómia és felelősségvállalás</w:t>
            </w:r>
          </w:p>
          <w:p w14:paraId="597CDD71" w14:textId="77777777" w:rsidR="001573A8" w:rsidRPr="002C2A81" w:rsidRDefault="001573A8" w:rsidP="006B736A">
            <w:pPr>
              <w:rPr>
                <w:sz w:val="18"/>
                <w:szCs w:val="18"/>
              </w:rPr>
            </w:pPr>
            <w:r w:rsidRPr="002C2A81">
              <w:rPr>
                <w:sz w:val="18"/>
                <w:szCs w:val="18"/>
              </w:rPr>
              <w:t>Felelősségvállalás saját munkája és társai munkája iránt.</w:t>
            </w:r>
          </w:p>
        </w:tc>
      </w:tr>
      <w:tr w:rsidR="001573A8" w:rsidRPr="002C2A81" w14:paraId="63E13FF1" w14:textId="77777777" w:rsidTr="006B736A">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64FD7" w14:textId="77777777" w:rsidR="001573A8" w:rsidRPr="002C2A81" w:rsidRDefault="001573A8" w:rsidP="006B736A">
            <w:pPr>
              <w:rPr>
                <w:sz w:val="18"/>
                <w:szCs w:val="18"/>
              </w:rPr>
            </w:pPr>
            <w:r w:rsidRPr="002C2A81">
              <w:rPr>
                <w:sz w:val="18"/>
                <w:szCs w:val="18"/>
              </w:rPr>
              <w:t>Tantárgy tartalmának rövid leírása</w:t>
            </w:r>
          </w:p>
        </w:tc>
        <w:tc>
          <w:tcPr>
            <w:tcW w:w="7882"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1A83F" w14:textId="77777777" w:rsidR="001573A8" w:rsidRDefault="001573A8" w:rsidP="001573A8">
            <w:pPr>
              <w:pStyle w:val="Style9"/>
              <w:widowControl/>
              <w:numPr>
                <w:ilvl w:val="0"/>
                <w:numId w:val="35"/>
              </w:numPr>
              <w:ind w:left="362" w:hanging="284"/>
              <w:rPr>
                <w:rStyle w:val="FontStyle56"/>
              </w:rPr>
            </w:pPr>
            <w:r>
              <w:rPr>
                <w:rStyle w:val="FontStyle56"/>
              </w:rPr>
              <w:t xml:space="preserve">Általános géptan. A géptanban használt fizikai mennyiségek fajtái, megadásuk, alkalmazásuk, átszámítások. Mértékrendszerek. Átszámítás különböző mérték-rendszerek között. </w:t>
            </w:r>
          </w:p>
          <w:p w14:paraId="30E05B1E" w14:textId="77777777" w:rsidR="001573A8" w:rsidRDefault="001573A8" w:rsidP="001573A8">
            <w:pPr>
              <w:pStyle w:val="Style9"/>
              <w:widowControl/>
              <w:numPr>
                <w:ilvl w:val="0"/>
                <w:numId w:val="35"/>
              </w:numPr>
              <w:ind w:left="362" w:hanging="284"/>
              <w:rPr>
                <w:rStyle w:val="FontStyle56"/>
              </w:rPr>
            </w:pPr>
            <w:r>
              <w:rPr>
                <w:rStyle w:val="FontStyle56"/>
              </w:rPr>
              <w:t xml:space="preserve">Gépek egyenletes sebességű üzemének jellemzői. Az energiaátvitel vesztesége, gépek hatásfoka, változó sebességű üzeme, indítás, leállás. Hidraulika: Hidraulikus tápegységek. </w:t>
            </w:r>
          </w:p>
          <w:p w14:paraId="2A146CC2" w14:textId="77777777" w:rsidR="001573A8" w:rsidRDefault="001573A8" w:rsidP="001573A8">
            <w:pPr>
              <w:pStyle w:val="Style9"/>
              <w:widowControl/>
              <w:numPr>
                <w:ilvl w:val="0"/>
                <w:numId w:val="35"/>
              </w:numPr>
              <w:ind w:left="362" w:hanging="284"/>
              <w:rPr>
                <w:rStyle w:val="FontStyle56"/>
              </w:rPr>
            </w:pPr>
            <w:r>
              <w:rPr>
                <w:rStyle w:val="FontStyle56"/>
              </w:rPr>
              <w:lastRenderedPageBreak/>
              <w:t xml:space="preserve">Szivattyúk és motorok, hidraulikus munkahengerek. Arányos nyomáshatárolók, nyomáscsökkentők, áramállandósítók. </w:t>
            </w:r>
          </w:p>
          <w:p w14:paraId="6C9D26AA" w14:textId="77777777" w:rsidR="001573A8" w:rsidRPr="002C2A81" w:rsidRDefault="001573A8" w:rsidP="001573A8">
            <w:pPr>
              <w:pStyle w:val="Style9"/>
              <w:widowControl/>
              <w:numPr>
                <w:ilvl w:val="0"/>
                <w:numId w:val="35"/>
              </w:numPr>
              <w:ind w:left="362" w:hanging="284"/>
              <w:rPr>
                <w:sz w:val="18"/>
                <w:szCs w:val="18"/>
              </w:rPr>
            </w:pPr>
            <w:r>
              <w:rPr>
                <w:rStyle w:val="FontStyle56"/>
              </w:rPr>
              <w:t>Csövek, csőkötések, akkumulátorok, szűrők. Kapcsolástechnika. Pneumatika Pneumatikus hajtások jellemzői, alkalmazási területei. Pneumatikus elemek. Alapkapcsolások. Elemek bemutatása, azonosítása. Pneumatikus elemek működése, alkalmazási példák.</w:t>
            </w:r>
          </w:p>
        </w:tc>
      </w:tr>
      <w:tr w:rsidR="001573A8" w:rsidRPr="002C2A81" w14:paraId="155F0805" w14:textId="77777777" w:rsidTr="006B736A">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EE7E0" w14:textId="77777777" w:rsidR="001573A8" w:rsidRPr="002C2A81" w:rsidRDefault="001573A8" w:rsidP="006B736A">
            <w:pPr>
              <w:rPr>
                <w:sz w:val="18"/>
                <w:szCs w:val="18"/>
              </w:rPr>
            </w:pPr>
            <w:r w:rsidRPr="002C2A81">
              <w:rPr>
                <w:sz w:val="18"/>
                <w:szCs w:val="18"/>
              </w:rPr>
              <w:lastRenderedPageBreak/>
              <w:t>Tanulói tevékenységformák</w:t>
            </w:r>
          </w:p>
        </w:tc>
        <w:tc>
          <w:tcPr>
            <w:tcW w:w="7882"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F268B8" w14:textId="77777777" w:rsidR="001573A8" w:rsidRDefault="001573A8" w:rsidP="001573A8">
            <w:pPr>
              <w:pStyle w:val="Style9"/>
              <w:widowControl/>
              <w:numPr>
                <w:ilvl w:val="0"/>
                <w:numId w:val="36"/>
              </w:numPr>
              <w:ind w:left="362" w:hanging="284"/>
              <w:rPr>
                <w:rStyle w:val="FontStyle56"/>
              </w:rPr>
            </w:pPr>
            <w:r>
              <w:rPr>
                <w:rStyle w:val="FontStyle56"/>
              </w:rPr>
              <w:t>Elméleti anyag feldolgozása irányítással 30 % Elméleti anyag önálló feldolgozása 25 %</w:t>
            </w:r>
          </w:p>
          <w:p w14:paraId="40A84DB6" w14:textId="77777777" w:rsidR="001573A8" w:rsidRDefault="001573A8" w:rsidP="001573A8">
            <w:pPr>
              <w:pStyle w:val="Style9"/>
              <w:widowControl/>
              <w:numPr>
                <w:ilvl w:val="0"/>
                <w:numId w:val="36"/>
              </w:numPr>
              <w:ind w:left="362" w:hanging="284"/>
              <w:rPr>
                <w:rStyle w:val="FontStyle56"/>
              </w:rPr>
            </w:pPr>
            <w:r>
              <w:rPr>
                <w:rStyle w:val="FontStyle56"/>
              </w:rPr>
              <w:t xml:space="preserve">Feladatmegoldás irányítással 10 % Feladatok önálló feldolgozása 12 % </w:t>
            </w:r>
          </w:p>
          <w:p w14:paraId="13BA0421" w14:textId="77777777" w:rsidR="001573A8" w:rsidRDefault="001573A8" w:rsidP="001573A8">
            <w:pPr>
              <w:pStyle w:val="Style9"/>
              <w:widowControl/>
              <w:numPr>
                <w:ilvl w:val="0"/>
                <w:numId w:val="36"/>
              </w:numPr>
              <w:ind w:left="362" w:hanging="284"/>
              <w:rPr>
                <w:rStyle w:val="FontStyle56"/>
              </w:rPr>
            </w:pPr>
            <w:r>
              <w:rPr>
                <w:rStyle w:val="FontStyle56"/>
              </w:rPr>
              <w:t>Előadási anyagból 2 db. zárthelyi</w:t>
            </w:r>
          </w:p>
          <w:p w14:paraId="623D24A0" w14:textId="77777777" w:rsidR="001573A8" w:rsidRPr="00303A32" w:rsidRDefault="001573A8" w:rsidP="001573A8">
            <w:pPr>
              <w:pStyle w:val="Style9"/>
              <w:widowControl/>
              <w:numPr>
                <w:ilvl w:val="0"/>
                <w:numId w:val="36"/>
              </w:numPr>
              <w:ind w:left="362" w:hanging="284"/>
              <w:rPr>
                <w:rStyle w:val="FontStyle56"/>
                <w:b/>
                <w:bCs/>
              </w:rPr>
            </w:pPr>
            <w:r>
              <w:rPr>
                <w:rStyle w:val="FontStyle56"/>
              </w:rPr>
              <w:t>Laboratóriumi mérések irányítással 10% Laboratóriumi jegyzőkönyvek elkészítése 13%</w:t>
            </w:r>
          </w:p>
          <w:p w14:paraId="5EB308A2" w14:textId="77777777" w:rsidR="001573A8" w:rsidRPr="002C2A81" w:rsidRDefault="001573A8" w:rsidP="001573A8">
            <w:pPr>
              <w:pStyle w:val="Style9"/>
              <w:widowControl/>
              <w:numPr>
                <w:ilvl w:val="0"/>
                <w:numId w:val="36"/>
              </w:numPr>
              <w:ind w:left="362" w:hanging="284"/>
              <w:rPr>
                <w:sz w:val="18"/>
                <w:szCs w:val="18"/>
              </w:rPr>
            </w:pPr>
            <w:r>
              <w:rPr>
                <w:rStyle w:val="FontStyle56"/>
              </w:rPr>
              <w:t xml:space="preserve">Két db. Zárthelyi </w:t>
            </w:r>
          </w:p>
        </w:tc>
      </w:tr>
      <w:tr w:rsidR="001573A8" w:rsidRPr="002C2A81" w14:paraId="154F7AFA" w14:textId="77777777" w:rsidTr="006B736A">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36122" w14:textId="77777777" w:rsidR="001573A8" w:rsidRPr="002C2A81" w:rsidRDefault="001573A8" w:rsidP="006B736A">
            <w:pPr>
              <w:rPr>
                <w:sz w:val="18"/>
                <w:szCs w:val="18"/>
              </w:rPr>
            </w:pPr>
            <w:r w:rsidRPr="002C2A81">
              <w:rPr>
                <w:sz w:val="18"/>
                <w:szCs w:val="18"/>
              </w:rPr>
              <w:t>Kötelező irodalom és elérhetősége</w:t>
            </w:r>
          </w:p>
        </w:tc>
        <w:tc>
          <w:tcPr>
            <w:tcW w:w="7882"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7253D4" w14:textId="77777777" w:rsidR="001573A8" w:rsidRDefault="001573A8" w:rsidP="006B736A">
            <w:pPr>
              <w:pStyle w:val="Style9"/>
              <w:widowControl/>
              <w:jc w:val="left"/>
              <w:rPr>
                <w:rStyle w:val="FontStyle56"/>
              </w:rPr>
            </w:pPr>
            <w:r>
              <w:rPr>
                <w:rStyle w:val="FontStyle56"/>
              </w:rPr>
              <w:t xml:space="preserve"> -Általános géptan PPT előadások</w:t>
            </w:r>
          </w:p>
          <w:p w14:paraId="5806DD3B" w14:textId="77777777" w:rsidR="001573A8" w:rsidRDefault="001573A8" w:rsidP="006B736A">
            <w:pPr>
              <w:pStyle w:val="Style11"/>
              <w:widowControl/>
              <w:rPr>
                <w:rStyle w:val="FontStyle56"/>
              </w:rPr>
            </w:pPr>
            <w:r>
              <w:rPr>
                <w:rStyle w:val="FontStyle56"/>
              </w:rPr>
              <w:t>- Kovács Attila: Általános géptan (egyetemi jegyzet) Műegyetemi Kiadó, Bp. 1999. 263 old.</w:t>
            </w:r>
          </w:p>
          <w:p w14:paraId="1A620BE2" w14:textId="77777777" w:rsidR="001573A8" w:rsidRDefault="001573A8" w:rsidP="006B736A">
            <w:pPr>
              <w:pStyle w:val="Style11"/>
              <w:widowControl/>
              <w:rPr>
                <w:rStyle w:val="FontStyle56"/>
              </w:rPr>
            </w:pPr>
            <w:r>
              <w:rPr>
                <w:rStyle w:val="FontStyle56"/>
              </w:rPr>
              <w:t>- Zobory I. - Szabó A.: Általános Géptan (egyetemi jegyzet) Műegyetemi Kiadó, Bp. 1998. 83 old.</w:t>
            </w:r>
          </w:p>
          <w:p w14:paraId="3E6EA2B6" w14:textId="77777777" w:rsidR="001573A8" w:rsidRDefault="001573A8" w:rsidP="006B736A">
            <w:pPr>
              <w:pStyle w:val="Style11"/>
              <w:widowControl/>
              <w:rPr>
                <w:rStyle w:val="FontStyle56"/>
              </w:rPr>
            </w:pPr>
            <w:r>
              <w:rPr>
                <w:rStyle w:val="FontStyle56"/>
              </w:rPr>
              <w:t xml:space="preserve">  Pneumatika</w:t>
            </w:r>
          </w:p>
          <w:p w14:paraId="3564F024" w14:textId="77777777" w:rsidR="001573A8" w:rsidRDefault="001573A8" w:rsidP="006B736A">
            <w:pPr>
              <w:pStyle w:val="Style11"/>
              <w:widowControl/>
              <w:rPr>
                <w:rStyle w:val="FontStyle56"/>
              </w:rPr>
            </w:pPr>
            <w:r>
              <w:rPr>
                <w:rStyle w:val="FontStyle56"/>
              </w:rPr>
              <w:t>-Kjell Evensen-Jul Ruud : A pneumatika alapjai, MECMAN EGER Kft. Budapest 1994.,</w:t>
            </w:r>
          </w:p>
          <w:p w14:paraId="7C5D6E9D" w14:textId="77777777" w:rsidR="001573A8" w:rsidRDefault="001573A8" w:rsidP="006B736A">
            <w:pPr>
              <w:pStyle w:val="Style11"/>
              <w:widowControl/>
              <w:rPr>
                <w:rStyle w:val="FontStyle56"/>
              </w:rPr>
            </w:pPr>
            <w:r>
              <w:rPr>
                <w:rStyle w:val="FontStyle56"/>
              </w:rPr>
              <w:t>-FESTO: Bevezetés a pneumatikába P111. Festo Kft. 2001.</w:t>
            </w:r>
            <w:r>
              <w:rPr>
                <w:rStyle w:val="FontStyle56"/>
              </w:rPr>
              <w:br/>
              <w:t>-FluidSIM szimulációs szoftver az intézményi hálózaton Hidraulika</w:t>
            </w:r>
          </w:p>
          <w:p w14:paraId="27697F90" w14:textId="77777777" w:rsidR="001573A8" w:rsidRPr="002C2A81" w:rsidRDefault="001573A8" w:rsidP="006B736A">
            <w:pPr>
              <w:pStyle w:val="Style11"/>
              <w:widowControl/>
              <w:rPr>
                <w:sz w:val="18"/>
                <w:szCs w:val="18"/>
              </w:rPr>
            </w:pPr>
            <w:r>
              <w:rPr>
                <w:rStyle w:val="FontStyle56"/>
              </w:rPr>
              <w:t>-Mannesmann-Rexroth Gmbh: Mit kell tudni a hidraulikáról 1. kötet</w:t>
            </w:r>
            <w:r>
              <w:rPr>
                <w:rStyle w:val="FontStyle56"/>
              </w:rPr>
              <w:br/>
              <w:t xml:space="preserve"> Száma: RU 00301/4.82</w:t>
            </w:r>
          </w:p>
        </w:tc>
      </w:tr>
      <w:tr w:rsidR="001573A8" w:rsidRPr="002C2A81" w14:paraId="1109CD59" w14:textId="77777777" w:rsidTr="006B736A">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D7D1F" w14:textId="77777777" w:rsidR="001573A8" w:rsidRPr="002C2A81" w:rsidRDefault="001573A8" w:rsidP="006B736A">
            <w:pPr>
              <w:rPr>
                <w:sz w:val="18"/>
                <w:szCs w:val="18"/>
              </w:rPr>
            </w:pPr>
            <w:r w:rsidRPr="002C2A81">
              <w:rPr>
                <w:sz w:val="18"/>
                <w:szCs w:val="18"/>
              </w:rPr>
              <w:t>Ajánlott irodalom és elérhetősége</w:t>
            </w:r>
          </w:p>
        </w:tc>
        <w:tc>
          <w:tcPr>
            <w:tcW w:w="7882"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25DFDB" w14:textId="77777777" w:rsidR="001573A8" w:rsidRPr="002C2A81" w:rsidRDefault="001573A8" w:rsidP="006B736A">
            <w:pPr>
              <w:pStyle w:val="Style11"/>
              <w:widowControl/>
              <w:rPr>
                <w:sz w:val="18"/>
                <w:szCs w:val="18"/>
              </w:rPr>
            </w:pPr>
            <w:r>
              <w:rPr>
                <w:rStyle w:val="FontStyle56"/>
              </w:rPr>
              <w:t>- Dolgos Imre: Gépek üzemtana I.</w:t>
            </w:r>
            <w:r>
              <w:rPr>
                <w:rStyle w:val="FontStyle56"/>
              </w:rPr>
              <w:br/>
              <w:t>- Nemzeti Tankönyvkiadó, 1998. Budapest</w:t>
            </w:r>
            <w:r>
              <w:rPr>
                <w:rStyle w:val="FontStyle56"/>
              </w:rPr>
              <w:br/>
              <w:t>- Pattantyús Á. Géza: Gépek üzemtana</w:t>
            </w:r>
            <w:r>
              <w:rPr>
                <w:rStyle w:val="FontStyle56"/>
              </w:rPr>
              <w:br/>
              <w:t>- Műszaki Könyvkiadó, 1983. Budapest</w:t>
            </w:r>
          </w:p>
        </w:tc>
      </w:tr>
    </w:tbl>
    <w:p w14:paraId="7F427B6C" w14:textId="77777777" w:rsidR="00FD26F3" w:rsidRDefault="00FD26F3">
      <w:pPr>
        <w:pStyle w:val="Style11"/>
        <w:widowControl/>
        <w:rPr>
          <w:rStyle w:val="FontStyle56"/>
        </w:rPr>
        <w:sectPr w:rsidR="00FD26F3" w:rsidSect="00F650CD">
          <w:pgSz w:w="11905" w:h="16837"/>
          <w:pgMar w:top="633" w:right="848" w:bottom="1440" w:left="851" w:header="708" w:footer="708" w:gutter="0"/>
          <w:cols w:space="60"/>
          <w:noEndnote/>
        </w:sectPr>
      </w:pPr>
    </w:p>
    <w:p w14:paraId="6B374834" w14:textId="77777777" w:rsidR="00CC3F4E" w:rsidRPr="0031515D" w:rsidRDefault="00CC3F4E" w:rsidP="00CC3F4E">
      <w:pPr>
        <w:rPr>
          <w:rStyle w:val="FontStyle52"/>
          <w:b w:val="0"/>
          <w:color w:val="4F81BD"/>
          <w:kern w:val="32"/>
          <w:sz w:val="24"/>
        </w:rPr>
      </w:pPr>
      <w:r w:rsidRPr="0031515D">
        <w:rPr>
          <w:rStyle w:val="FontStyle52"/>
          <w:color w:val="4F81BD"/>
          <w:kern w:val="32"/>
          <w:sz w:val="24"/>
        </w:rPr>
        <w:lastRenderedPageBreak/>
        <w:t>Gép</w:t>
      </w:r>
      <w:r>
        <w:rPr>
          <w:rStyle w:val="FontStyle52"/>
          <w:color w:val="4F81BD"/>
          <w:kern w:val="32"/>
          <w:sz w:val="24"/>
        </w:rPr>
        <w:t>tan</w:t>
      </w:r>
      <w:r w:rsidRPr="0031515D">
        <w:rPr>
          <w:rStyle w:val="FontStyle52"/>
          <w:b w:val="0"/>
          <w:color w:val="4F81BD"/>
          <w:kern w:val="32"/>
          <w:sz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04"/>
        <w:gridCol w:w="644"/>
        <w:gridCol w:w="585"/>
        <w:gridCol w:w="81"/>
        <w:gridCol w:w="428"/>
        <w:gridCol w:w="224"/>
        <w:gridCol w:w="1747"/>
        <w:gridCol w:w="744"/>
        <w:gridCol w:w="245"/>
        <w:gridCol w:w="732"/>
        <w:gridCol w:w="191"/>
        <w:gridCol w:w="593"/>
        <w:gridCol w:w="621"/>
        <w:gridCol w:w="705"/>
        <w:gridCol w:w="556"/>
        <w:gridCol w:w="509"/>
        <w:gridCol w:w="481"/>
      </w:tblGrid>
      <w:tr w:rsidR="00CC3F4E" w:rsidRPr="002C2A81" w14:paraId="540A57E2" w14:textId="77777777" w:rsidTr="006B736A">
        <w:tc>
          <w:tcPr>
            <w:tcW w:w="17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9D13A" w14:textId="77777777" w:rsidR="00CC3F4E" w:rsidRPr="002C2A81" w:rsidRDefault="00CC3F4E" w:rsidP="006B736A">
            <w:pPr>
              <w:rPr>
                <w:sz w:val="18"/>
                <w:szCs w:val="18"/>
              </w:rPr>
            </w:pPr>
            <w:r w:rsidRPr="002C2A81">
              <w:rPr>
                <w:sz w:val="18"/>
                <w:szCs w:val="18"/>
              </w:rPr>
              <w:t>A tantárgy neve</w:t>
            </w:r>
          </w:p>
        </w:tc>
        <w:tc>
          <w:tcPr>
            <w:tcW w:w="1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C6BEC" w14:textId="77777777" w:rsidR="00CC3F4E" w:rsidRPr="002C2A81" w:rsidRDefault="00CC3F4E" w:rsidP="006B736A">
            <w:pPr>
              <w:rPr>
                <w:sz w:val="18"/>
                <w:szCs w:val="18"/>
              </w:rPr>
            </w:pPr>
            <w:r w:rsidRPr="002C2A81">
              <w:rPr>
                <w:sz w:val="18"/>
                <w:szCs w:val="18"/>
              </w:rPr>
              <w:t>magyarul</w:t>
            </w:r>
          </w:p>
        </w:tc>
        <w:tc>
          <w:tcPr>
            <w:tcW w:w="4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50C02" w14:textId="77777777" w:rsidR="00CC3F4E" w:rsidRPr="002C2A81" w:rsidRDefault="00CC3F4E" w:rsidP="006B736A">
            <w:pPr>
              <w:rPr>
                <w:sz w:val="18"/>
                <w:szCs w:val="18"/>
              </w:rPr>
            </w:pPr>
            <w:r>
              <w:rPr>
                <w:sz w:val="18"/>
                <w:szCs w:val="18"/>
              </w:rPr>
              <w:t>Géptan.</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A8950" w14:textId="77777777" w:rsidR="00CC3F4E" w:rsidRPr="002C2A81" w:rsidRDefault="00CC3F4E" w:rsidP="006B736A">
            <w:pPr>
              <w:rPr>
                <w:sz w:val="18"/>
                <w:szCs w:val="18"/>
              </w:rPr>
            </w:pPr>
            <w:r w:rsidRPr="002C2A81">
              <w:rPr>
                <w:sz w:val="18"/>
                <w:szCs w:val="18"/>
              </w:rPr>
              <w:t>Szintje</w:t>
            </w:r>
          </w:p>
        </w:tc>
        <w:tc>
          <w:tcPr>
            <w:tcW w:w="1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27AB5" w14:textId="77777777" w:rsidR="00CC3F4E" w:rsidRPr="002C2A81" w:rsidRDefault="00CC3F4E" w:rsidP="006B736A">
            <w:pPr>
              <w:rPr>
                <w:sz w:val="18"/>
                <w:szCs w:val="18"/>
              </w:rPr>
            </w:pPr>
            <w:r w:rsidRPr="002C2A81">
              <w:rPr>
                <w:sz w:val="18"/>
                <w:szCs w:val="18"/>
              </w:rPr>
              <w:t>A</w:t>
            </w:r>
          </w:p>
        </w:tc>
      </w:tr>
      <w:tr w:rsidR="00CC3F4E" w:rsidRPr="002C2A81" w14:paraId="162C52B4" w14:textId="77777777" w:rsidTr="006B736A">
        <w:tc>
          <w:tcPr>
            <w:tcW w:w="17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A59B0" w14:textId="77777777" w:rsidR="00CC3F4E" w:rsidRPr="002C2A81" w:rsidRDefault="00CC3F4E" w:rsidP="006B736A">
            <w:pPr>
              <w:rPr>
                <w:sz w:val="18"/>
                <w:szCs w:val="18"/>
              </w:rPr>
            </w:pPr>
          </w:p>
        </w:tc>
        <w:tc>
          <w:tcPr>
            <w:tcW w:w="1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F6D95" w14:textId="77777777" w:rsidR="00CC3F4E" w:rsidRPr="002C2A81" w:rsidRDefault="00CC3F4E" w:rsidP="006B736A">
            <w:pPr>
              <w:rPr>
                <w:sz w:val="18"/>
                <w:szCs w:val="18"/>
              </w:rPr>
            </w:pPr>
            <w:r w:rsidRPr="002C2A81">
              <w:rPr>
                <w:sz w:val="18"/>
                <w:szCs w:val="18"/>
              </w:rPr>
              <w:t>angolul</w:t>
            </w:r>
          </w:p>
        </w:tc>
        <w:tc>
          <w:tcPr>
            <w:tcW w:w="4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BD341" w14:textId="77777777" w:rsidR="00CC3F4E" w:rsidRPr="002C2A81" w:rsidRDefault="00CC3F4E" w:rsidP="006B736A">
            <w:pPr>
              <w:rPr>
                <w:sz w:val="18"/>
                <w:szCs w:val="18"/>
              </w:rPr>
            </w:pPr>
            <w:r>
              <w:rPr>
                <w:sz w:val="18"/>
                <w:szCs w:val="18"/>
              </w:rPr>
              <w:t>Machinery</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454A2" w14:textId="77777777" w:rsidR="00CC3F4E" w:rsidRPr="002C2A81" w:rsidRDefault="00CC3F4E" w:rsidP="006B736A">
            <w:pPr>
              <w:rPr>
                <w:sz w:val="18"/>
                <w:szCs w:val="18"/>
              </w:rPr>
            </w:pPr>
          </w:p>
        </w:tc>
        <w:tc>
          <w:tcPr>
            <w:tcW w:w="1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F9389" w14:textId="77777777" w:rsidR="00CC3F4E" w:rsidRDefault="00CC3F4E" w:rsidP="006B736A">
            <w:pPr>
              <w:pStyle w:val="Style25"/>
              <w:widowControl/>
              <w:spacing w:before="53" w:line="240" w:lineRule="auto"/>
              <w:jc w:val="both"/>
              <w:rPr>
                <w:rStyle w:val="FontStyle55"/>
              </w:rPr>
            </w:pPr>
            <w:r>
              <w:rPr>
                <w:rStyle w:val="FontStyle55"/>
              </w:rPr>
              <w:t>DUEN-MUG-151</w:t>
            </w:r>
          </w:p>
          <w:p w14:paraId="3E6BA997" w14:textId="77777777" w:rsidR="00CC3F4E" w:rsidRDefault="00CC3F4E" w:rsidP="006B736A">
            <w:pPr>
              <w:pStyle w:val="Style25"/>
              <w:widowControl/>
              <w:spacing w:before="53" w:line="240" w:lineRule="auto"/>
              <w:jc w:val="both"/>
              <w:rPr>
                <w:rStyle w:val="FontStyle55"/>
              </w:rPr>
            </w:pPr>
            <w:r>
              <w:rPr>
                <w:rStyle w:val="FontStyle55"/>
              </w:rPr>
              <w:t>2/1/0/V/5</w:t>
            </w:r>
          </w:p>
          <w:p w14:paraId="4E14FCA0" w14:textId="0E1DBBD4" w:rsidR="00CC3F4E" w:rsidRPr="002C2A81" w:rsidRDefault="00CC3F4E" w:rsidP="00CB3463">
            <w:pPr>
              <w:pStyle w:val="Style25"/>
              <w:widowControl/>
              <w:spacing w:before="43" w:line="240" w:lineRule="auto"/>
              <w:rPr>
                <w:sz w:val="18"/>
                <w:szCs w:val="18"/>
              </w:rPr>
            </w:pPr>
            <w:r>
              <w:rPr>
                <w:rStyle w:val="FontStyle55"/>
              </w:rPr>
              <w:t>DUEL-MUG-15110/5/0/V/5</w:t>
            </w:r>
          </w:p>
        </w:tc>
      </w:tr>
      <w:tr w:rsidR="00CC3F4E" w:rsidRPr="002C2A81" w14:paraId="2F1F0A29" w14:textId="77777777" w:rsidTr="006B736A">
        <w:tc>
          <w:tcPr>
            <w:tcW w:w="10222"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D8F4B" w14:textId="77777777" w:rsidR="00CC3F4E" w:rsidRPr="002C2A81" w:rsidRDefault="00CC3F4E" w:rsidP="006B736A">
            <w:pPr>
              <w:rPr>
                <w:sz w:val="18"/>
                <w:szCs w:val="18"/>
              </w:rPr>
            </w:pPr>
          </w:p>
        </w:tc>
      </w:tr>
      <w:tr w:rsidR="00CC3F4E" w:rsidRPr="002C2A81" w14:paraId="5D17EE3B" w14:textId="77777777" w:rsidTr="006B736A">
        <w:tc>
          <w:tcPr>
            <w:tcW w:w="30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59F89" w14:textId="77777777" w:rsidR="00CC3F4E" w:rsidRPr="002C2A81" w:rsidRDefault="00CC3F4E" w:rsidP="006B736A">
            <w:pPr>
              <w:rPr>
                <w:sz w:val="18"/>
                <w:szCs w:val="18"/>
              </w:rPr>
            </w:pPr>
            <w:r w:rsidRPr="002C2A81">
              <w:rPr>
                <w:sz w:val="18"/>
                <w:szCs w:val="18"/>
              </w:rPr>
              <w:t>Felelős oktatási egység</w:t>
            </w:r>
          </w:p>
        </w:tc>
        <w:tc>
          <w:tcPr>
            <w:tcW w:w="714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56200A" w14:textId="77777777" w:rsidR="00CC3F4E" w:rsidRPr="002C2A81" w:rsidRDefault="00CC3F4E" w:rsidP="006B736A">
            <w:pPr>
              <w:rPr>
                <w:sz w:val="18"/>
                <w:szCs w:val="18"/>
              </w:rPr>
            </w:pPr>
            <w:r w:rsidRPr="002C2A81">
              <w:rPr>
                <w:sz w:val="18"/>
                <w:szCs w:val="18"/>
              </w:rPr>
              <w:t>Műszaki Intézet</w:t>
            </w:r>
          </w:p>
        </w:tc>
      </w:tr>
      <w:tr w:rsidR="00CC3F4E" w:rsidRPr="002C2A81" w14:paraId="1F02F31C" w14:textId="77777777" w:rsidTr="006B736A">
        <w:tc>
          <w:tcPr>
            <w:tcW w:w="30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B3C06" w14:textId="77777777" w:rsidR="00CC3F4E" w:rsidRPr="002C2A81" w:rsidRDefault="00CC3F4E" w:rsidP="006B736A">
            <w:pPr>
              <w:rPr>
                <w:sz w:val="18"/>
                <w:szCs w:val="18"/>
              </w:rPr>
            </w:pPr>
            <w:r w:rsidRPr="002C2A81">
              <w:rPr>
                <w:sz w:val="18"/>
                <w:szCs w:val="18"/>
              </w:rPr>
              <w:t>Kötelező előtanulmány neve</w:t>
            </w:r>
          </w:p>
        </w:tc>
        <w:tc>
          <w:tcPr>
            <w:tcW w:w="2504" w:type="dxa"/>
            <w:gridSpan w:val="2"/>
            <w:shd w:val="clear" w:color="auto" w:fill="FFFFFF"/>
            <w:tcMar>
              <w:top w:w="0" w:type="dxa"/>
              <w:left w:w="0" w:type="dxa"/>
              <w:bottom w:w="0" w:type="dxa"/>
              <w:right w:w="0" w:type="dxa"/>
            </w:tcMar>
            <w:vAlign w:val="center"/>
            <w:hideMark/>
          </w:tcPr>
          <w:p w14:paraId="01DAB648" w14:textId="77777777" w:rsidR="00CC3F4E" w:rsidRDefault="00CC3F4E" w:rsidP="006B736A">
            <w:pPr>
              <w:pStyle w:val="Style9"/>
              <w:widowControl/>
              <w:spacing w:line="240" w:lineRule="auto"/>
              <w:jc w:val="left"/>
              <w:rPr>
                <w:rStyle w:val="FontStyle56"/>
              </w:rPr>
            </w:pPr>
            <w:r>
              <w:rPr>
                <w:rStyle w:val="FontStyle56"/>
              </w:rPr>
              <w:t xml:space="preserve">DUEN(L)-MUG-210 </w:t>
            </w:r>
          </w:p>
          <w:p w14:paraId="3E8FA4A0" w14:textId="77777777" w:rsidR="00CC3F4E" w:rsidRPr="002C2A81" w:rsidRDefault="00CC3F4E" w:rsidP="006B736A">
            <w:pPr>
              <w:pStyle w:val="Style9"/>
              <w:widowControl/>
              <w:spacing w:line="240" w:lineRule="auto"/>
              <w:jc w:val="left"/>
              <w:rPr>
                <w:sz w:val="18"/>
                <w:szCs w:val="18"/>
              </w:rPr>
            </w:pPr>
            <w:r>
              <w:rPr>
                <w:rStyle w:val="FontStyle56"/>
              </w:rPr>
              <w:t>Általános géptan</w:t>
            </w:r>
          </w:p>
        </w:tc>
        <w:tc>
          <w:tcPr>
            <w:tcW w:w="247" w:type="dxa"/>
            <w:shd w:val="clear" w:color="auto" w:fill="FFFFFF"/>
            <w:tcMar>
              <w:top w:w="0" w:type="dxa"/>
              <w:left w:w="0" w:type="dxa"/>
              <w:bottom w:w="0" w:type="dxa"/>
              <w:right w:w="0" w:type="dxa"/>
            </w:tcMar>
            <w:vAlign w:val="center"/>
            <w:hideMark/>
          </w:tcPr>
          <w:p w14:paraId="27AB5802" w14:textId="77777777" w:rsidR="00CC3F4E" w:rsidRPr="002C2A81" w:rsidRDefault="00CC3F4E" w:rsidP="006B736A">
            <w:pPr>
              <w:rPr>
                <w:sz w:val="18"/>
                <w:szCs w:val="18"/>
              </w:rPr>
            </w:pPr>
          </w:p>
        </w:tc>
        <w:tc>
          <w:tcPr>
            <w:tcW w:w="733" w:type="dxa"/>
            <w:shd w:val="clear" w:color="auto" w:fill="FFFFFF"/>
            <w:tcMar>
              <w:top w:w="0" w:type="dxa"/>
              <w:left w:w="0" w:type="dxa"/>
              <w:bottom w:w="0" w:type="dxa"/>
              <w:right w:w="0" w:type="dxa"/>
            </w:tcMar>
            <w:vAlign w:val="center"/>
            <w:hideMark/>
          </w:tcPr>
          <w:p w14:paraId="735C12F3" w14:textId="77777777" w:rsidR="00CC3F4E" w:rsidRPr="002C2A81" w:rsidRDefault="00CC3F4E" w:rsidP="006B736A">
            <w:pPr>
              <w:rPr>
                <w:sz w:val="18"/>
                <w:szCs w:val="18"/>
              </w:rPr>
            </w:pPr>
          </w:p>
        </w:tc>
        <w:tc>
          <w:tcPr>
            <w:tcW w:w="192" w:type="dxa"/>
            <w:shd w:val="clear" w:color="auto" w:fill="FFFFFF"/>
            <w:tcMar>
              <w:top w:w="0" w:type="dxa"/>
              <w:left w:w="0" w:type="dxa"/>
              <w:bottom w:w="0" w:type="dxa"/>
              <w:right w:w="0" w:type="dxa"/>
            </w:tcMar>
            <w:vAlign w:val="center"/>
            <w:hideMark/>
          </w:tcPr>
          <w:p w14:paraId="2E4FE665" w14:textId="77777777" w:rsidR="00CC3F4E" w:rsidRPr="002C2A81" w:rsidRDefault="00CC3F4E" w:rsidP="006B736A">
            <w:pPr>
              <w:rPr>
                <w:sz w:val="18"/>
                <w:szCs w:val="18"/>
              </w:rPr>
            </w:pPr>
          </w:p>
        </w:tc>
        <w:tc>
          <w:tcPr>
            <w:tcW w:w="593" w:type="dxa"/>
            <w:shd w:val="clear" w:color="auto" w:fill="FFFFFF"/>
            <w:tcMar>
              <w:top w:w="0" w:type="dxa"/>
              <w:left w:w="0" w:type="dxa"/>
              <w:bottom w:w="0" w:type="dxa"/>
              <w:right w:w="0" w:type="dxa"/>
            </w:tcMar>
            <w:vAlign w:val="center"/>
            <w:hideMark/>
          </w:tcPr>
          <w:p w14:paraId="4A467CBE" w14:textId="77777777" w:rsidR="00CC3F4E" w:rsidRPr="002C2A81" w:rsidRDefault="00CC3F4E" w:rsidP="006B736A">
            <w:pPr>
              <w:rPr>
                <w:sz w:val="18"/>
                <w:szCs w:val="18"/>
              </w:rPr>
            </w:pPr>
          </w:p>
        </w:tc>
        <w:tc>
          <w:tcPr>
            <w:tcW w:w="623" w:type="dxa"/>
            <w:shd w:val="clear" w:color="auto" w:fill="FFFFFF"/>
            <w:tcMar>
              <w:top w:w="0" w:type="dxa"/>
              <w:left w:w="0" w:type="dxa"/>
              <w:bottom w:w="0" w:type="dxa"/>
              <w:right w:w="0" w:type="dxa"/>
            </w:tcMar>
            <w:vAlign w:val="center"/>
            <w:hideMark/>
          </w:tcPr>
          <w:p w14:paraId="0D2C6CE1" w14:textId="77777777" w:rsidR="00CC3F4E" w:rsidRPr="002C2A81" w:rsidRDefault="00CC3F4E" w:rsidP="006B736A">
            <w:pPr>
              <w:rPr>
                <w:sz w:val="18"/>
                <w:szCs w:val="18"/>
              </w:rPr>
            </w:pPr>
          </w:p>
        </w:tc>
        <w:tc>
          <w:tcPr>
            <w:tcW w:w="705" w:type="dxa"/>
            <w:shd w:val="clear" w:color="auto" w:fill="FFFFFF"/>
            <w:tcMar>
              <w:top w:w="0" w:type="dxa"/>
              <w:left w:w="0" w:type="dxa"/>
              <w:bottom w:w="0" w:type="dxa"/>
              <w:right w:w="0" w:type="dxa"/>
            </w:tcMar>
            <w:vAlign w:val="center"/>
            <w:hideMark/>
          </w:tcPr>
          <w:p w14:paraId="7C599DC5" w14:textId="77777777" w:rsidR="00CC3F4E" w:rsidRPr="002C2A81" w:rsidRDefault="00CC3F4E" w:rsidP="006B736A">
            <w:pPr>
              <w:rPr>
                <w:sz w:val="18"/>
                <w:szCs w:val="18"/>
              </w:rPr>
            </w:pPr>
          </w:p>
        </w:tc>
        <w:tc>
          <w:tcPr>
            <w:tcW w:w="557" w:type="dxa"/>
            <w:shd w:val="clear" w:color="auto" w:fill="FFFFFF"/>
            <w:tcMar>
              <w:top w:w="0" w:type="dxa"/>
              <w:left w:w="0" w:type="dxa"/>
              <w:bottom w:w="0" w:type="dxa"/>
              <w:right w:w="0" w:type="dxa"/>
            </w:tcMar>
            <w:vAlign w:val="center"/>
            <w:hideMark/>
          </w:tcPr>
          <w:p w14:paraId="15068AF3" w14:textId="77777777" w:rsidR="00CC3F4E" w:rsidRPr="002C2A81" w:rsidRDefault="00CC3F4E" w:rsidP="006B736A">
            <w:pPr>
              <w:rPr>
                <w:sz w:val="18"/>
                <w:szCs w:val="18"/>
              </w:rPr>
            </w:pPr>
          </w:p>
        </w:tc>
        <w:tc>
          <w:tcPr>
            <w:tcW w:w="510" w:type="dxa"/>
            <w:shd w:val="clear" w:color="auto" w:fill="FFFFFF"/>
            <w:tcMar>
              <w:top w:w="0" w:type="dxa"/>
              <w:left w:w="0" w:type="dxa"/>
              <w:bottom w:w="0" w:type="dxa"/>
              <w:right w:w="0" w:type="dxa"/>
            </w:tcMar>
            <w:vAlign w:val="center"/>
            <w:hideMark/>
          </w:tcPr>
          <w:p w14:paraId="370D53D6" w14:textId="77777777" w:rsidR="00CC3F4E" w:rsidRPr="002C2A81" w:rsidRDefault="00CC3F4E" w:rsidP="006B736A">
            <w:pPr>
              <w:rPr>
                <w:sz w:val="18"/>
                <w:szCs w:val="18"/>
              </w:rPr>
            </w:pPr>
          </w:p>
        </w:tc>
        <w:tc>
          <w:tcPr>
            <w:tcW w:w="483" w:type="dxa"/>
            <w:shd w:val="clear" w:color="auto" w:fill="FFFFFF"/>
            <w:tcMar>
              <w:top w:w="0" w:type="dxa"/>
              <w:left w:w="0" w:type="dxa"/>
              <w:bottom w:w="0" w:type="dxa"/>
              <w:right w:w="0" w:type="dxa"/>
            </w:tcMar>
            <w:vAlign w:val="center"/>
            <w:hideMark/>
          </w:tcPr>
          <w:p w14:paraId="1555FE21" w14:textId="77777777" w:rsidR="00CC3F4E" w:rsidRPr="002C2A81" w:rsidRDefault="00CC3F4E" w:rsidP="006B736A">
            <w:pPr>
              <w:rPr>
                <w:sz w:val="18"/>
                <w:szCs w:val="18"/>
              </w:rPr>
            </w:pPr>
          </w:p>
        </w:tc>
      </w:tr>
      <w:tr w:rsidR="00CC3F4E" w:rsidRPr="002C2A81" w14:paraId="4584469F" w14:textId="77777777" w:rsidTr="006B736A">
        <w:tc>
          <w:tcPr>
            <w:tcW w:w="17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538B6" w14:textId="77777777" w:rsidR="00CC3F4E" w:rsidRPr="002C2A81" w:rsidRDefault="00CC3F4E" w:rsidP="006B736A">
            <w:pPr>
              <w:rPr>
                <w:sz w:val="18"/>
                <w:szCs w:val="18"/>
              </w:rPr>
            </w:pPr>
            <w:r w:rsidRPr="002C2A81">
              <w:rPr>
                <w:sz w:val="18"/>
                <w:szCs w:val="18"/>
              </w:rPr>
              <w:t>Típus</w:t>
            </w:r>
          </w:p>
        </w:tc>
        <w:tc>
          <w:tcPr>
            <w:tcW w:w="499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D7928" w14:textId="77777777" w:rsidR="00CC3F4E" w:rsidRPr="002C2A81" w:rsidRDefault="00CC3F4E" w:rsidP="006B736A">
            <w:pPr>
              <w:rPr>
                <w:sz w:val="18"/>
                <w:szCs w:val="18"/>
              </w:rPr>
            </w:pPr>
            <w:r w:rsidRPr="002C2A81">
              <w:rPr>
                <w:sz w:val="18"/>
                <w:szCs w:val="18"/>
              </w:rPr>
              <w:t>Heti óraszámok</w:t>
            </w:r>
          </w:p>
        </w:tc>
        <w:tc>
          <w:tcPr>
            <w:tcW w:w="12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DC19C" w14:textId="77777777" w:rsidR="00CC3F4E" w:rsidRPr="002C2A81" w:rsidRDefault="00CC3F4E" w:rsidP="006B736A">
            <w:pPr>
              <w:rPr>
                <w:sz w:val="18"/>
                <w:szCs w:val="18"/>
              </w:rPr>
            </w:pPr>
            <w:r w:rsidRPr="002C2A81">
              <w:rPr>
                <w:sz w:val="18"/>
                <w:szCs w:val="18"/>
              </w:rPr>
              <w:t>Követelmény</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93B7E" w14:textId="77777777" w:rsidR="00CC3F4E" w:rsidRPr="002C2A81" w:rsidRDefault="00CC3F4E" w:rsidP="006B736A">
            <w:pPr>
              <w:rPr>
                <w:sz w:val="18"/>
                <w:szCs w:val="18"/>
              </w:rPr>
            </w:pPr>
            <w:r w:rsidRPr="002C2A81">
              <w:rPr>
                <w:sz w:val="18"/>
                <w:szCs w:val="18"/>
              </w:rPr>
              <w:t>Kredit</w:t>
            </w:r>
          </w:p>
        </w:tc>
        <w:tc>
          <w:tcPr>
            <w:tcW w:w="155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BFEA1" w14:textId="77777777" w:rsidR="00CC3F4E" w:rsidRPr="002C2A81" w:rsidRDefault="00CC3F4E" w:rsidP="006B736A">
            <w:pPr>
              <w:rPr>
                <w:sz w:val="18"/>
                <w:szCs w:val="18"/>
              </w:rPr>
            </w:pPr>
            <w:r w:rsidRPr="002C2A81">
              <w:rPr>
                <w:sz w:val="18"/>
                <w:szCs w:val="18"/>
              </w:rPr>
              <w:t>Oktatás nyelve</w:t>
            </w:r>
          </w:p>
        </w:tc>
      </w:tr>
      <w:tr w:rsidR="00CC3F4E" w:rsidRPr="002C2A81" w14:paraId="0C93C32E" w14:textId="77777777" w:rsidTr="006B736A">
        <w:tc>
          <w:tcPr>
            <w:tcW w:w="17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61D52" w14:textId="77777777" w:rsidR="00CC3F4E" w:rsidRPr="002C2A81" w:rsidRDefault="00CC3F4E" w:rsidP="006B736A">
            <w:pPr>
              <w:rPr>
                <w:sz w:val="18"/>
                <w:szCs w:val="18"/>
              </w:rPr>
            </w:pPr>
          </w:p>
        </w:tc>
        <w:tc>
          <w:tcPr>
            <w:tcW w:w="10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FD1A4" w14:textId="77777777" w:rsidR="00CC3F4E" w:rsidRPr="002C2A81" w:rsidRDefault="00CC3F4E" w:rsidP="006B736A">
            <w:pPr>
              <w:rPr>
                <w:sz w:val="18"/>
                <w:szCs w:val="18"/>
              </w:rPr>
            </w:pPr>
            <w:r w:rsidRPr="002C2A81">
              <w:rPr>
                <w:sz w:val="18"/>
                <w:szCs w:val="18"/>
              </w:rPr>
              <w:t>Előadás</w:t>
            </w:r>
          </w:p>
        </w:tc>
        <w:tc>
          <w:tcPr>
            <w:tcW w:w="29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A6E5A" w14:textId="77777777" w:rsidR="00CC3F4E" w:rsidRPr="002C2A81" w:rsidRDefault="00CC3F4E" w:rsidP="006B736A">
            <w:pPr>
              <w:rPr>
                <w:sz w:val="18"/>
                <w:szCs w:val="18"/>
              </w:rPr>
            </w:pPr>
            <w:r w:rsidRPr="002C2A81">
              <w:rPr>
                <w:sz w:val="18"/>
                <w:szCs w:val="18"/>
              </w:rPr>
              <w:t>Gyakorlat</w:t>
            </w:r>
          </w:p>
        </w:tc>
        <w:tc>
          <w:tcPr>
            <w:tcW w:w="9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82A24" w14:textId="77777777" w:rsidR="00CC3F4E" w:rsidRPr="002C2A81" w:rsidRDefault="00CC3F4E" w:rsidP="006B736A">
            <w:pPr>
              <w:rPr>
                <w:sz w:val="18"/>
                <w:szCs w:val="18"/>
              </w:rPr>
            </w:pPr>
            <w:r w:rsidRPr="002C2A81">
              <w:rPr>
                <w:sz w:val="18"/>
                <w:szCs w:val="18"/>
              </w:rPr>
              <w:t>Labor</w:t>
            </w:r>
          </w:p>
        </w:tc>
        <w:tc>
          <w:tcPr>
            <w:tcW w:w="12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590CE" w14:textId="77777777" w:rsidR="00CC3F4E" w:rsidRPr="002C2A81" w:rsidRDefault="00CC3F4E" w:rsidP="006B736A">
            <w:pPr>
              <w:rPr>
                <w:sz w:val="18"/>
                <w:szCs w:val="18"/>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0EDA1" w14:textId="77777777" w:rsidR="00CC3F4E" w:rsidRPr="002C2A81" w:rsidRDefault="00CC3F4E" w:rsidP="006B736A">
            <w:pPr>
              <w:rPr>
                <w:sz w:val="18"/>
                <w:szCs w:val="18"/>
              </w:rPr>
            </w:pPr>
          </w:p>
        </w:tc>
        <w:tc>
          <w:tcPr>
            <w:tcW w:w="155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68F535" w14:textId="77777777" w:rsidR="00CC3F4E" w:rsidRPr="002C2A81" w:rsidRDefault="00CC3F4E" w:rsidP="006B736A">
            <w:pPr>
              <w:rPr>
                <w:sz w:val="18"/>
                <w:szCs w:val="18"/>
              </w:rPr>
            </w:pPr>
          </w:p>
        </w:tc>
      </w:tr>
      <w:tr w:rsidR="00CC3F4E" w:rsidRPr="002C2A81" w14:paraId="002E90C9" w14:textId="77777777" w:rsidTr="006B736A">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375C8" w14:textId="77777777" w:rsidR="00CC3F4E" w:rsidRPr="002C2A81" w:rsidRDefault="00CC3F4E" w:rsidP="006B736A">
            <w:pPr>
              <w:rPr>
                <w:sz w:val="18"/>
                <w:szCs w:val="18"/>
              </w:rPr>
            </w:pPr>
            <w:r w:rsidRPr="002C2A81">
              <w:rPr>
                <w:sz w:val="18"/>
                <w:szCs w:val="18"/>
              </w:rPr>
              <w:t>Nappali</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BA4ABA" w14:textId="77777777" w:rsidR="00CC3F4E" w:rsidRPr="002C2A81" w:rsidRDefault="00CC3F4E" w:rsidP="006B736A">
            <w:pPr>
              <w:rPr>
                <w:sz w:val="18"/>
                <w:szCs w:val="18"/>
              </w:rPr>
            </w:pPr>
          </w:p>
        </w:tc>
        <w:tc>
          <w:tcPr>
            <w:tcW w:w="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1AFF0" w14:textId="77777777" w:rsidR="00CC3F4E" w:rsidRPr="002C2A81" w:rsidRDefault="00CC3F4E" w:rsidP="006B736A">
            <w:pPr>
              <w:rPr>
                <w:sz w:val="18"/>
                <w:szCs w:val="18"/>
              </w:rPr>
            </w:pPr>
          </w:p>
        </w:tc>
        <w:tc>
          <w:tcPr>
            <w:tcW w:w="4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77962" w14:textId="77777777" w:rsidR="00CC3F4E" w:rsidRPr="002C2A81" w:rsidRDefault="00CC3F4E" w:rsidP="006B736A">
            <w:pPr>
              <w:jc w:val="center"/>
              <w:rPr>
                <w:sz w:val="18"/>
                <w:szCs w:val="18"/>
              </w:rPr>
            </w:pPr>
            <w:r>
              <w:rPr>
                <w:sz w:val="18"/>
                <w:szCs w:val="18"/>
              </w:rPr>
              <w:t>2</w:t>
            </w:r>
          </w:p>
        </w:tc>
        <w:tc>
          <w:tcPr>
            <w:tcW w:w="19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86D5C" w14:textId="77777777" w:rsidR="00CC3F4E" w:rsidRPr="002C2A81" w:rsidRDefault="00CC3F4E" w:rsidP="006B736A">
            <w:pPr>
              <w:jc w:val="center"/>
              <w:rPr>
                <w:sz w:val="18"/>
                <w:szCs w:val="18"/>
              </w:rPr>
            </w:pP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82435" w14:textId="77777777" w:rsidR="00CC3F4E" w:rsidRPr="002C2A81" w:rsidRDefault="00CC3F4E" w:rsidP="006B736A">
            <w:pPr>
              <w:jc w:val="center"/>
              <w:rPr>
                <w:sz w:val="18"/>
                <w:szCs w:val="18"/>
              </w:rPr>
            </w:pPr>
            <w:r>
              <w:rPr>
                <w:sz w:val="18"/>
                <w:szCs w:val="18"/>
              </w:rPr>
              <w:t>1</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1F186" w14:textId="77777777" w:rsidR="00CC3F4E" w:rsidRPr="002C2A81" w:rsidRDefault="00CC3F4E" w:rsidP="006B736A">
            <w:pPr>
              <w:rPr>
                <w:sz w:val="18"/>
                <w:szCs w:val="18"/>
              </w:rPr>
            </w:pP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B8DA8" w14:textId="77777777" w:rsidR="00CC3F4E" w:rsidRPr="002C2A81" w:rsidRDefault="00CC3F4E" w:rsidP="006B736A">
            <w:pPr>
              <w:rPr>
                <w:sz w:val="18"/>
                <w:szCs w:val="18"/>
              </w:rPr>
            </w:pPr>
          </w:p>
        </w:tc>
        <w:tc>
          <w:tcPr>
            <w:tcW w:w="12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60FC5" w14:textId="77777777" w:rsidR="00CC3F4E" w:rsidRPr="002C2A81" w:rsidRDefault="00CC3F4E" w:rsidP="006B736A">
            <w:pPr>
              <w:jc w:val="center"/>
              <w:rPr>
                <w:sz w:val="18"/>
                <w:szCs w:val="18"/>
              </w:rPr>
            </w:pPr>
            <w:r>
              <w:rPr>
                <w:sz w:val="18"/>
                <w:szCs w:val="18"/>
              </w:rPr>
              <w:t>V</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7B2B6" w14:textId="77777777" w:rsidR="00CC3F4E" w:rsidRPr="002C2A81" w:rsidRDefault="00CC3F4E" w:rsidP="006B736A">
            <w:pPr>
              <w:jc w:val="center"/>
              <w:rPr>
                <w:sz w:val="18"/>
                <w:szCs w:val="18"/>
              </w:rPr>
            </w:pPr>
            <w:r w:rsidRPr="002C2A81">
              <w:rPr>
                <w:sz w:val="18"/>
                <w:szCs w:val="18"/>
              </w:rPr>
              <w:t>5</w:t>
            </w:r>
          </w:p>
        </w:tc>
        <w:tc>
          <w:tcPr>
            <w:tcW w:w="155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FC828" w14:textId="77777777" w:rsidR="00CC3F4E" w:rsidRPr="002C2A81" w:rsidRDefault="00CC3F4E" w:rsidP="006B736A">
            <w:pPr>
              <w:rPr>
                <w:sz w:val="18"/>
                <w:szCs w:val="18"/>
              </w:rPr>
            </w:pPr>
            <w:r w:rsidRPr="002C2A81">
              <w:rPr>
                <w:sz w:val="18"/>
                <w:szCs w:val="18"/>
              </w:rPr>
              <w:t>magyar</w:t>
            </w:r>
          </w:p>
        </w:tc>
      </w:tr>
      <w:tr w:rsidR="00CC3F4E" w:rsidRPr="002C2A81" w14:paraId="2580D4AB" w14:textId="77777777" w:rsidTr="006B736A">
        <w:tc>
          <w:tcPr>
            <w:tcW w:w="11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511DD" w14:textId="77777777" w:rsidR="00CC3F4E" w:rsidRPr="002C2A81" w:rsidRDefault="00CC3F4E" w:rsidP="006B736A">
            <w:pPr>
              <w:rPr>
                <w:sz w:val="18"/>
                <w:szCs w:val="18"/>
              </w:rPr>
            </w:pPr>
            <w:r w:rsidRPr="002C2A81">
              <w:rPr>
                <w:sz w:val="18"/>
                <w:szCs w:val="18"/>
              </w:rPr>
              <w:t>Levelező</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3B1085" w14:textId="77777777" w:rsidR="00CC3F4E" w:rsidRPr="002C2A81" w:rsidRDefault="00CC3F4E" w:rsidP="006B736A">
            <w:pPr>
              <w:rPr>
                <w:sz w:val="18"/>
                <w:szCs w:val="18"/>
              </w:rPr>
            </w:pPr>
          </w:p>
        </w:tc>
        <w:tc>
          <w:tcPr>
            <w:tcW w:w="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5A03B" w14:textId="77777777" w:rsidR="00CC3F4E" w:rsidRPr="002C2A81" w:rsidRDefault="00CC3F4E" w:rsidP="006B736A">
            <w:pPr>
              <w:rPr>
                <w:sz w:val="18"/>
                <w:szCs w:val="18"/>
              </w:rPr>
            </w:pPr>
            <w:r w:rsidRPr="002C2A81">
              <w:rPr>
                <w:sz w:val="18"/>
                <w:szCs w:val="18"/>
              </w:rPr>
              <w:t>Féléves</w:t>
            </w:r>
          </w:p>
        </w:tc>
        <w:tc>
          <w:tcPr>
            <w:tcW w:w="4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0C249" w14:textId="77777777" w:rsidR="00CC3F4E" w:rsidRPr="002C2A81" w:rsidRDefault="00CC3F4E" w:rsidP="006B736A">
            <w:pPr>
              <w:jc w:val="center"/>
              <w:rPr>
                <w:sz w:val="18"/>
                <w:szCs w:val="18"/>
              </w:rPr>
            </w:pPr>
            <w:r>
              <w:rPr>
                <w:sz w:val="18"/>
                <w:szCs w:val="18"/>
              </w:rPr>
              <w:t>5</w:t>
            </w:r>
          </w:p>
        </w:tc>
        <w:tc>
          <w:tcPr>
            <w:tcW w:w="19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FA55F8" w14:textId="77777777" w:rsidR="00CC3F4E" w:rsidRPr="002C2A81" w:rsidRDefault="00CC3F4E" w:rsidP="006B736A">
            <w:pPr>
              <w:jc w:val="center"/>
              <w:rPr>
                <w:sz w:val="18"/>
                <w:szCs w:val="18"/>
              </w:rPr>
            </w:pPr>
            <w:r w:rsidRPr="002C2A81">
              <w:rPr>
                <w:sz w:val="18"/>
                <w:szCs w:val="18"/>
              </w:rPr>
              <w:t>Féléves</w:t>
            </w: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0D0B4" w14:textId="77777777" w:rsidR="00CC3F4E" w:rsidRPr="002C2A81" w:rsidRDefault="00CC3F4E" w:rsidP="006B736A">
            <w:pPr>
              <w:jc w:val="center"/>
              <w:rPr>
                <w:sz w:val="18"/>
                <w:szCs w:val="18"/>
              </w:rPr>
            </w:pPr>
            <w:r>
              <w:rPr>
                <w:sz w:val="18"/>
                <w:szCs w:val="18"/>
              </w:rPr>
              <w:t>10</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3596A" w14:textId="77777777" w:rsidR="00CC3F4E" w:rsidRPr="002C2A81" w:rsidRDefault="00CC3F4E" w:rsidP="006B736A">
            <w:pPr>
              <w:rPr>
                <w:sz w:val="18"/>
                <w:szCs w:val="18"/>
              </w:rPr>
            </w:pPr>
            <w:r w:rsidRPr="002C2A81">
              <w:rPr>
                <w:sz w:val="18"/>
                <w:szCs w:val="18"/>
              </w:rPr>
              <w:t>Féléves</w:t>
            </w: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A110B" w14:textId="77777777" w:rsidR="00CC3F4E" w:rsidRPr="002C2A81" w:rsidRDefault="00CC3F4E" w:rsidP="006B736A">
            <w:pPr>
              <w:rPr>
                <w:sz w:val="18"/>
                <w:szCs w:val="18"/>
              </w:rPr>
            </w:pPr>
          </w:p>
        </w:tc>
        <w:tc>
          <w:tcPr>
            <w:tcW w:w="12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CD586" w14:textId="77777777" w:rsidR="00CC3F4E" w:rsidRPr="002C2A81" w:rsidRDefault="00CC3F4E" w:rsidP="006B736A">
            <w:pPr>
              <w:rPr>
                <w:sz w:val="18"/>
                <w:szCs w:val="18"/>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83957" w14:textId="77777777" w:rsidR="00CC3F4E" w:rsidRPr="002C2A81" w:rsidRDefault="00CC3F4E" w:rsidP="006B736A">
            <w:pPr>
              <w:rPr>
                <w:sz w:val="18"/>
                <w:szCs w:val="18"/>
              </w:rPr>
            </w:pPr>
          </w:p>
        </w:tc>
        <w:tc>
          <w:tcPr>
            <w:tcW w:w="155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C9946" w14:textId="77777777" w:rsidR="00CC3F4E" w:rsidRPr="002C2A81" w:rsidRDefault="00CC3F4E" w:rsidP="006B736A">
            <w:pPr>
              <w:rPr>
                <w:sz w:val="18"/>
                <w:szCs w:val="18"/>
              </w:rPr>
            </w:pPr>
          </w:p>
        </w:tc>
      </w:tr>
      <w:tr w:rsidR="00CC3F4E" w:rsidRPr="002C2A81" w14:paraId="5EB2BA54" w14:textId="77777777" w:rsidTr="006B736A">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B6D79" w14:textId="77777777" w:rsidR="00CC3F4E" w:rsidRPr="002C2A81" w:rsidRDefault="00CC3F4E" w:rsidP="006B736A">
            <w:pPr>
              <w:rPr>
                <w:sz w:val="18"/>
                <w:szCs w:val="18"/>
              </w:rPr>
            </w:pPr>
            <w:r w:rsidRPr="002C2A81">
              <w:rPr>
                <w:sz w:val="18"/>
                <w:szCs w:val="18"/>
              </w:rPr>
              <w:t>Tárgyfelelős oktató</w:t>
            </w:r>
          </w:p>
        </w:tc>
        <w:tc>
          <w:tcPr>
            <w:tcW w:w="348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3B47D" w14:textId="77777777" w:rsidR="00CC3F4E" w:rsidRPr="002C2A81" w:rsidRDefault="00CC3F4E" w:rsidP="006B736A">
            <w:pPr>
              <w:rPr>
                <w:sz w:val="18"/>
                <w:szCs w:val="18"/>
              </w:rPr>
            </w:pPr>
            <w:r w:rsidRPr="002C2A81">
              <w:rPr>
                <w:sz w:val="18"/>
                <w:szCs w:val="18"/>
              </w:rPr>
              <w:t>Neve</w:t>
            </w:r>
            <w:r>
              <w:rPr>
                <w:sz w:val="18"/>
                <w:szCs w:val="18"/>
              </w:rPr>
              <w:t xml:space="preserve"> </w:t>
            </w:r>
          </w:p>
        </w:tc>
        <w:tc>
          <w:tcPr>
            <w:tcW w:w="21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01114" w14:textId="77777777" w:rsidR="00CC3F4E" w:rsidRPr="002C2A81" w:rsidRDefault="00CC3F4E" w:rsidP="006B736A">
            <w:pPr>
              <w:rPr>
                <w:sz w:val="18"/>
                <w:szCs w:val="18"/>
              </w:rPr>
            </w:pPr>
            <w:r>
              <w:rPr>
                <w:sz w:val="18"/>
                <w:szCs w:val="18"/>
              </w:rPr>
              <w:t>Dr. habil. Szlivka Ferenc</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BF4CD" w14:textId="77777777" w:rsidR="00CC3F4E" w:rsidRPr="002C2A81" w:rsidRDefault="00CC3F4E" w:rsidP="006B736A">
            <w:pPr>
              <w:rPr>
                <w:sz w:val="18"/>
                <w:szCs w:val="18"/>
              </w:rPr>
            </w:pPr>
            <w:r w:rsidRPr="002C2A81">
              <w:rPr>
                <w:sz w:val="18"/>
                <w:szCs w:val="18"/>
              </w:rPr>
              <w:t>beosztása</w:t>
            </w:r>
          </w:p>
        </w:tc>
        <w:tc>
          <w:tcPr>
            <w:tcW w:w="15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B095B" w14:textId="77777777" w:rsidR="00CC3F4E" w:rsidRPr="002C2A81" w:rsidRDefault="00CC3F4E" w:rsidP="006B736A">
            <w:pPr>
              <w:rPr>
                <w:sz w:val="18"/>
                <w:szCs w:val="18"/>
              </w:rPr>
            </w:pPr>
            <w:r>
              <w:rPr>
                <w:sz w:val="18"/>
                <w:szCs w:val="18"/>
              </w:rPr>
              <w:t xml:space="preserve"> Egyetemi tanár</w:t>
            </w:r>
          </w:p>
        </w:tc>
      </w:tr>
      <w:tr w:rsidR="00CC3F4E" w:rsidRPr="002C2A81" w14:paraId="229D109D" w14:textId="77777777" w:rsidTr="006B736A">
        <w:tc>
          <w:tcPr>
            <w:tcW w:w="23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3134B" w14:textId="77777777" w:rsidR="00CC3F4E" w:rsidRPr="002C2A81" w:rsidRDefault="00CC3F4E" w:rsidP="006B736A">
            <w:pPr>
              <w:rPr>
                <w:sz w:val="18"/>
                <w:szCs w:val="18"/>
              </w:rPr>
            </w:pPr>
            <w:r w:rsidRPr="002C2A81">
              <w:rPr>
                <w:sz w:val="18"/>
                <w:szCs w:val="18"/>
              </w:rPr>
              <w:t>A kurzus képzési célja, indokoltsága (tartalom, kimenet, tantervi hely)</w:t>
            </w:r>
          </w:p>
        </w:tc>
        <w:tc>
          <w:tcPr>
            <w:tcW w:w="7882"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27D181" w14:textId="77777777" w:rsidR="00CC3F4E" w:rsidRPr="002C2A81" w:rsidRDefault="00CC3F4E" w:rsidP="006B736A">
            <w:pPr>
              <w:rPr>
                <w:b/>
                <w:sz w:val="18"/>
                <w:szCs w:val="18"/>
              </w:rPr>
            </w:pPr>
            <w:r w:rsidRPr="002C2A81">
              <w:rPr>
                <w:b/>
                <w:sz w:val="18"/>
                <w:szCs w:val="18"/>
              </w:rPr>
              <w:t>Célok, fejlesztési célkitűzések</w:t>
            </w:r>
          </w:p>
        </w:tc>
      </w:tr>
      <w:tr w:rsidR="00CC3F4E" w:rsidRPr="002C2A81" w14:paraId="7F3D2E1F"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32D33" w14:textId="77777777" w:rsidR="00CC3F4E" w:rsidRPr="002C2A81" w:rsidRDefault="00CC3F4E" w:rsidP="006B736A">
            <w:pPr>
              <w:rPr>
                <w:sz w:val="18"/>
                <w:szCs w:val="18"/>
              </w:rPr>
            </w:pPr>
          </w:p>
        </w:tc>
        <w:tc>
          <w:tcPr>
            <w:tcW w:w="7882"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9F962" w14:textId="77777777" w:rsidR="00CC3F4E" w:rsidRPr="00995FA9" w:rsidRDefault="00CC3F4E" w:rsidP="006B736A">
            <w:pPr>
              <w:pStyle w:val="Default"/>
              <w:numPr>
                <w:ilvl w:val="1"/>
                <w:numId w:val="28"/>
              </w:numPr>
              <w:ind w:left="503"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Átfogóan ismeri a műszaki szakterület tárgykörének alapvető tényeit, irányait és határait.</w:t>
            </w:r>
          </w:p>
          <w:p w14:paraId="1E21082F" w14:textId="77777777" w:rsidR="00CC3F4E" w:rsidRPr="00995FA9" w:rsidRDefault="00CC3F4E" w:rsidP="006B736A">
            <w:pPr>
              <w:pStyle w:val="Default"/>
              <w:numPr>
                <w:ilvl w:val="1"/>
                <w:numId w:val="28"/>
              </w:numPr>
              <w:ind w:left="503"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Ismeri a szakterületéhez kötődő fogalomrendszert, a legfontosabb összefüggéseket és elméleteket.</w:t>
            </w:r>
          </w:p>
          <w:p w14:paraId="7443B5FB" w14:textId="77777777" w:rsidR="00CC3F4E" w:rsidRPr="00995FA9" w:rsidRDefault="00CC3F4E" w:rsidP="006B736A">
            <w:pPr>
              <w:pStyle w:val="Default"/>
              <w:numPr>
                <w:ilvl w:val="1"/>
                <w:numId w:val="28"/>
              </w:numPr>
              <w:ind w:left="503" w:hanging="283"/>
              <w:rPr>
                <w:rFonts w:ascii="Times New Roman" w:hAnsi="Times New Roman" w:cs="Times New Roman"/>
                <w:color w:val="auto"/>
                <w:sz w:val="20"/>
                <w:szCs w:val="20"/>
              </w:rPr>
            </w:pPr>
            <w:r w:rsidRPr="00995FA9">
              <w:rPr>
                <w:rFonts w:ascii="Times New Roman" w:hAnsi="Times New Roman" w:cs="Times New Roman"/>
                <w:color w:val="auto"/>
                <w:sz w:val="20"/>
                <w:szCs w:val="20"/>
              </w:rPr>
              <w:t>Átfogóan ismeri az alkalmazott munka- és erőgépek, gépészeti berendezések, eszközök működési elveit, szerkezeti egységeit.</w:t>
            </w:r>
          </w:p>
          <w:p w14:paraId="51C4A00F" w14:textId="4AF1EEDF" w:rsidR="00CC3F4E" w:rsidRPr="002C2A81" w:rsidRDefault="00CC3F4E" w:rsidP="00CB3463">
            <w:pPr>
              <w:pStyle w:val="Default"/>
              <w:numPr>
                <w:ilvl w:val="1"/>
                <w:numId w:val="28"/>
              </w:numPr>
              <w:ind w:left="503" w:hanging="283"/>
              <w:rPr>
                <w:sz w:val="18"/>
                <w:szCs w:val="18"/>
              </w:rPr>
            </w:pPr>
            <w:r w:rsidRPr="00995FA9">
              <w:rPr>
                <w:rFonts w:ascii="Times New Roman" w:hAnsi="Times New Roman" w:cs="Times New Roman"/>
                <w:color w:val="auto"/>
                <w:sz w:val="20"/>
                <w:szCs w:val="20"/>
              </w:rPr>
              <w:t>Értelmezni, jellemezni és modellezni tudja a gépészeti rendszerek szerkezeti egységeinek, elemeinek felépítését, működését, az alkalmazott rendszerelemek kialakítását és kapcsolatát.</w:t>
            </w:r>
            <w:r>
              <w:rPr>
                <w:rStyle w:val="FontStyle56"/>
              </w:rPr>
              <w:t xml:space="preserve"> </w:t>
            </w:r>
          </w:p>
        </w:tc>
      </w:tr>
      <w:tr w:rsidR="00CC3F4E" w:rsidRPr="002C2A81" w14:paraId="7445EA05" w14:textId="77777777" w:rsidTr="006B736A">
        <w:tc>
          <w:tcPr>
            <w:tcW w:w="23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F50D2" w14:textId="77777777" w:rsidR="00CC3F4E" w:rsidRPr="002C2A81" w:rsidRDefault="00CC3F4E" w:rsidP="006B736A">
            <w:pPr>
              <w:rPr>
                <w:sz w:val="18"/>
                <w:szCs w:val="18"/>
              </w:rPr>
            </w:pPr>
            <w:r w:rsidRPr="002C2A81">
              <w:rPr>
                <w:sz w:val="18"/>
                <w:szCs w:val="18"/>
              </w:rPr>
              <w:t>Jellemző átadási módok</w:t>
            </w:r>
          </w:p>
        </w:tc>
        <w:tc>
          <w:tcPr>
            <w:tcW w:w="32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C8857" w14:textId="77777777" w:rsidR="00CC3F4E" w:rsidRPr="002C2A81" w:rsidRDefault="00CC3F4E" w:rsidP="006B736A">
            <w:pPr>
              <w:rPr>
                <w:sz w:val="18"/>
                <w:szCs w:val="18"/>
              </w:rPr>
            </w:pPr>
            <w:r w:rsidRPr="002C2A81">
              <w:rPr>
                <w:sz w:val="18"/>
                <w:szCs w:val="18"/>
              </w:rPr>
              <w:t>Előadás</w:t>
            </w:r>
          </w:p>
        </w:tc>
        <w:tc>
          <w:tcPr>
            <w:tcW w:w="464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B75BB4" w14:textId="77777777" w:rsidR="00CC3F4E" w:rsidRPr="002C2A81" w:rsidRDefault="00CC3F4E" w:rsidP="006B736A">
            <w:pPr>
              <w:rPr>
                <w:sz w:val="18"/>
                <w:szCs w:val="18"/>
              </w:rPr>
            </w:pPr>
            <w:r w:rsidRPr="002C2A81">
              <w:rPr>
                <w:rStyle w:val="FontStyle56"/>
                <w:szCs w:val="20"/>
              </w:rPr>
              <w:t xml:space="preserve">Minden hallgatónak nagy előadóban, táblás előadás. Projektor, használata (Összes óra </w:t>
            </w:r>
            <w:r>
              <w:rPr>
                <w:rStyle w:val="FontStyle56"/>
                <w:szCs w:val="20"/>
              </w:rPr>
              <w:t>67</w:t>
            </w:r>
            <w:r w:rsidRPr="002C2A81">
              <w:rPr>
                <w:rStyle w:val="FontStyle56"/>
                <w:szCs w:val="20"/>
              </w:rPr>
              <w:t>%-ában)(</w:t>
            </w:r>
            <w:r>
              <w:rPr>
                <w:rStyle w:val="FontStyle56"/>
                <w:szCs w:val="20"/>
              </w:rPr>
              <w:t>26</w:t>
            </w:r>
            <w:r w:rsidRPr="002C2A81">
              <w:rPr>
                <w:rStyle w:val="FontStyle56"/>
                <w:szCs w:val="20"/>
              </w:rPr>
              <w:t xml:space="preserve"> óra)</w:t>
            </w:r>
          </w:p>
        </w:tc>
      </w:tr>
      <w:tr w:rsidR="00CC3F4E" w:rsidRPr="002C2A81" w14:paraId="3B31F67C"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FB5BB" w14:textId="77777777" w:rsidR="00CC3F4E" w:rsidRPr="002C2A81" w:rsidRDefault="00CC3F4E" w:rsidP="006B736A">
            <w:pPr>
              <w:rPr>
                <w:sz w:val="18"/>
                <w:szCs w:val="18"/>
              </w:rPr>
            </w:pPr>
          </w:p>
        </w:tc>
        <w:tc>
          <w:tcPr>
            <w:tcW w:w="32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5BA0C5" w14:textId="77777777" w:rsidR="00CC3F4E" w:rsidRPr="002C2A81" w:rsidRDefault="00CC3F4E" w:rsidP="006B736A">
            <w:pPr>
              <w:rPr>
                <w:sz w:val="18"/>
                <w:szCs w:val="18"/>
              </w:rPr>
            </w:pPr>
            <w:r w:rsidRPr="002C2A81">
              <w:rPr>
                <w:sz w:val="18"/>
                <w:szCs w:val="18"/>
              </w:rPr>
              <w:t>Gyakorlat</w:t>
            </w:r>
          </w:p>
        </w:tc>
        <w:tc>
          <w:tcPr>
            <w:tcW w:w="464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339D9A" w14:textId="77777777" w:rsidR="00CC3F4E" w:rsidRPr="002C2A81" w:rsidRDefault="00CC3F4E" w:rsidP="006B736A">
            <w:pPr>
              <w:rPr>
                <w:sz w:val="18"/>
                <w:szCs w:val="18"/>
              </w:rPr>
            </w:pPr>
            <w:r w:rsidRPr="002C2A81">
              <w:rPr>
                <w:rStyle w:val="FontStyle56"/>
                <w:szCs w:val="20"/>
              </w:rPr>
              <w:t xml:space="preserve">Maximum 30 fős csoportokban </w:t>
            </w:r>
            <w:r>
              <w:rPr>
                <w:rStyle w:val="FontStyle56"/>
                <w:szCs w:val="20"/>
              </w:rPr>
              <w:t xml:space="preserve">kézi szerkesztési </w:t>
            </w:r>
            <w:r w:rsidRPr="002C2A81">
              <w:rPr>
                <w:rStyle w:val="FontStyle56"/>
                <w:szCs w:val="20"/>
              </w:rPr>
              <w:t xml:space="preserve">gyakorlat. (Összes óra </w:t>
            </w:r>
            <w:r>
              <w:rPr>
                <w:rStyle w:val="FontStyle56"/>
                <w:szCs w:val="20"/>
              </w:rPr>
              <w:t xml:space="preserve">28 </w:t>
            </w:r>
            <w:r w:rsidRPr="002C2A81">
              <w:rPr>
                <w:rStyle w:val="FontStyle56"/>
                <w:szCs w:val="20"/>
              </w:rPr>
              <w:t>%-ában) (</w:t>
            </w:r>
            <w:r>
              <w:rPr>
                <w:rStyle w:val="FontStyle56"/>
                <w:szCs w:val="20"/>
              </w:rPr>
              <w:t>10</w:t>
            </w:r>
            <w:r w:rsidRPr="002C2A81">
              <w:rPr>
                <w:rStyle w:val="FontStyle56"/>
                <w:szCs w:val="20"/>
              </w:rPr>
              <w:t xml:space="preserve"> óra)</w:t>
            </w:r>
          </w:p>
        </w:tc>
      </w:tr>
      <w:tr w:rsidR="00CC3F4E" w:rsidRPr="002C2A81" w14:paraId="09864A53"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9CF36" w14:textId="77777777" w:rsidR="00CC3F4E" w:rsidRPr="002C2A81" w:rsidRDefault="00CC3F4E" w:rsidP="006B736A">
            <w:pPr>
              <w:rPr>
                <w:sz w:val="18"/>
                <w:szCs w:val="18"/>
              </w:rPr>
            </w:pPr>
          </w:p>
        </w:tc>
        <w:tc>
          <w:tcPr>
            <w:tcW w:w="32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F0E22" w14:textId="77777777" w:rsidR="00CC3F4E" w:rsidRPr="002C2A81" w:rsidRDefault="00CC3F4E" w:rsidP="006B736A">
            <w:pPr>
              <w:rPr>
                <w:sz w:val="18"/>
                <w:szCs w:val="18"/>
              </w:rPr>
            </w:pPr>
            <w:r w:rsidRPr="002C2A81">
              <w:rPr>
                <w:sz w:val="18"/>
                <w:szCs w:val="18"/>
              </w:rPr>
              <w:t>Labor</w:t>
            </w:r>
          </w:p>
        </w:tc>
        <w:tc>
          <w:tcPr>
            <w:tcW w:w="464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DD4B7" w14:textId="77777777" w:rsidR="00CC3F4E" w:rsidRPr="002C2A81" w:rsidRDefault="00CC3F4E" w:rsidP="006B736A">
            <w:pPr>
              <w:rPr>
                <w:sz w:val="18"/>
                <w:szCs w:val="18"/>
              </w:rPr>
            </w:pPr>
            <w:r>
              <w:rPr>
                <w:sz w:val="18"/>
                <w:szCs w:val="18"/>
              </w:rPr>
              <w:t xml:space="preserve"> (összes óra 5 %-ában 3 óra demonstrációs labor </w:t>
            </w:r>
          </w:p>
        </w:tc>
      </w:tr>
      <w:tr w:rsidR="00CC3F4E" w:rsidRPr="002C2A81" w14:paraId="1220D985"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DFD75" w14:textId="77777777" w:rsidR="00CC3F4E" w:rsidRPr="002C2A81" w:rsidRDefault="00CC3F4E" w:rsidP="006B736A">
            <w:pPr>
              <w:rPr>
                <w:sz w:val="18"/>
                <w:szCs w:val="18"/>
              </w:rPr>
            </w:pPr>
          </w:p>
        </w:tc>
        <w:tc>
          <w:tcPr>
            <w:tcW w:w="323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17143" w14:textId="77777777" w:rsidR="00CC3F4E" w:rsidRPr="002C2A81" w:rsidRDefault="00CC3F4E" w:rsidP="006B736A">
            <w:pPr>
              <w:rPr>
                <w:sz w:val="18"/>
                <w:szCs w:val="18"/>
              </w:rPr>
            </w:pPr>
            <w:r w:rsidRPr="002C2A81">
              <w:rPr>
                <w:sz w:val="18"/>
                <w:szCs w:val="18"/>
              </w:rPr>
              <w:t>Egyéb</w:t>
            </w:r>
          </w:p>
        </w:tc>
        <w:tc>
          <w:tcPr>
            <w:tcW w:w="464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2BF48" w14:textId="77777777" w:rsidR="00CC3F4E" w:rsidRPr="002C2A81" w:rsidRDefault="00CC3F4E" w:rsidP="006B736A">
            <w:pPr>
              <w:rPr>
                <w:sz w:val="18"/>
                <w:szCs w:val="18"/>
              </w:rPr>
            </w:pPr>
          </w:p>
        </w:tc>
      </w:tr>
      <w:tr w:rsidR="00CC3F4E" w:rsidRPr="002C2A81" w14:paraId="152CF6AF" w14:textId="77777777" w:rsidTr="006B736A">
        <w:tc>
          <w:tcPr>
            <w:tcW w:w="23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57BCE" w14:textId="77777777" w:rsidR="00CC3F4E" w:rsidRPr="002C2A81" w:rsidRDefault="00CC3F4E" w:rsidP="006B736A">
            <w:pPr>
              <w:rPr>
                <w:sz w:val="18"/>
                <w:szCs w:val="18"/>
              </w:rPr>
            </w:pPr>
            <w:r w:rsidRPr="002C2A81">
              <w:rPr>
                <w:sz w:val="18"/>
                <w:szCs w:val="18"/>
              </w:rPr>
              <w:t>Követelmények (tanulmányi eredményekben kifejezve)</w:t>
            </w:r>
          </w:p>
        </w:tc>
        <w:tc>
          <w:tcPr>
            <w:tcW w:w="7882"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AB56C8" w14:textId="77777777" w:rsidR="00CC3F4E" w:rsidRPr="002C2A81" w:rsidRDefault="00CC3F4E" w:rsidP="006B736A">
            <w:pPr>
              <w:rPr>
                <w:b/>
                <w:sz w:val="18"/>
                <w:szCs w:val="18"/>
              </w:rPr>
            </w:pPr>
            <w:r w:rsidRPr="002C2A81">
              <w:rPr>
                <w:b/>
                <w:sz w:val="18"/>
                <w:szCs w:val="18"/>
              </w:rPr>
              <w:t>Tudás</w:t>
            </w:r>
          </w:p>
        </w:tc>
      </w:tr>
      <w:tr w:rsidR="00CC3F4E" w:rsidRPr="002C2A81" w14:paraId="060A734F"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00665C" w14:textId="77777777" w:rsidR="00CC3F4E" w:rsidRPr="002C2A81" w:rsidRDefault="00CC3F4E" w:rsidP="006B736A">
            <w:pPr>
              <w:rPr>
                <w:sz w:val="18"/>
                <w:szCs w:val="18"/>
              </w:rPr>
            </w:pPr>
          </w:p>
        </w:tc>
        <w:tc>
          <w:tcPr>
            <w:tcW w:w="7882"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3C442" w14:textId="77777777" w:rsidR="00CC3F4E" w:rsidRPr="007F769F" w:rsidRDefault="00CC3F4E" w:rsidP="006B736A">
            <w:pPr>
              <w:pStyle w:val="Default"/>
              <w:numPr>
                <w:ilvl w:val="1"/>
                <w:numId w:val="28"/>
              </w:numPr>
              <w:ind w:left="643"/>
              <w:rPr>
                <w:rFonts w:ascii="Times New Roman" w:hAnsi="Times New Roman" w:cs="Times New Roman"/>
                <w:color w:val="auto"/>
                <w:sz w:val="18"/>
                <w:szCs w:val="20"/>
              </w:rPr>
            </w:pPr>
            <w:r w:rsidRPr="007F769F">
              <w:rPr>
                <w:rFonts w:ascii="Times New Roman" w:hAnsi="Times New Roman" w:cs="Times New Roman"/>
                <w:color w:val="auto"/>
                <w:sz w:val="18"/>
                <w:szCs w:val="20"/>
              </w:rPr>
              <w:t>Ismeri a szakterületéhez kötődő fogalomrendszert, a legfontosabb összefüggéseket és elméleteket.</w:t>
            </w:r>
          </w:p>
          <w:p w14:paraId="516CD857" w14:textId="77777777" w:rsidR="00CC3F4E" w:rsidRPr="007F769F" w:rsidRDefault="00CC3F4E" w:rsidP="006B736A">
            <w:pPr>
              <w:pStyle w:val="Default"/>
              <w:numPr>
                <w:ilvl w:val="1"/>
                <w:numId w:val="28"/>
              </w:numPr>
              <w:ind w:left="643"/>
              <w:rPr>
                <w:rFonts w:ascii="Times New Roman" w:hAnsi="Times New Roman" w:cs="Times New Roman"/>
                <w:color w:val="auto"/>
                <w:sz w:val="18"/>
                <w:szCs w:val="20"/>
              </w:rPr>
            </w:pPr>
            <w:r w:rsidRPr="007F769F">
              <w:rPr>
                <w:rFonts w:ascii="Times New Roman" w:hAnsi="Times New Roman" w:cs="Times New Roman"/>
                <w:color w:val="auto"/>
                <w:sz w:val="18"/>
                <w:szCs w:val="20"/>
              </w:rPr>
              <w:t>Átfogóan ismeri szakterülete fő elméleteinek ismeretszerzési és problémamegoldási módszereit.</w:t>
            </w:r>
          </w:p>
          <w:p w14:paraId="57B45C91" w14:textId="77777777" w:rsidR="00CC3F4E" w:rsidRPr="007F769F" w:rsidRDefault="00CC3F4E" w:rsidP="006B736A">
            <w:pPr>
              <w:pStyle w:val="Default"/>
              <w:numPr>
                <w:ilvl w:val="1"/>
                <w:numId w:val="28"/>
              </w:numPr>
              <w:ind w:left="643"/>
              <w:rPr>
                <w:rFonts w:ascii="Times New Roman" w:hAnsi="Times New Roman" w:cs="Times New Roman"/>
                <w:color w:val="auto"/>
                <w:sz w:val="18"/>
                <w:szCs w:val="20"/>
              </w:rPr>
            </w:pPr>
            <w:r w:rsidRPr="007F769F">
              <w:rPr>
                <w:rFonts w:ascii="Times New Roman" w:hAnsi="Times New Roman" w:cs="Times New Roman"/>
                <w:color w:val="auto"/>
                <w:sz w:val="18"/>
                <w:szCs w:val="20"/>
              </w:rPr>
              <w:t>Alapvetően ismeri a géptervezési elveket és módszereket, gépgyártástechnológiai, irányítástechnikai eljárásokat és működési folyamatokat.</w:t>
            </w:r>
          </w:p>
          <w:p w14:paraId="3D501426" w14:textId="77777777" w:rsidR="00CC3F4E" w:rsidRPr="007F769F" w:rsidRDefault="00CC3F4E" w:rsidP="006B736A">
            <w:pPr>
              <w:pStyle w:val="Default"/>
              <w:numPr>
                <w:ilvl w:val="1"/>
                <w:numId w:val="28"/>
              </w:numPr>
              <w:ind w:left="643"/>
              <w:rPr>
                <w:rFonts w:ascii="Times New Roman" w:hAnsi="Times New Roman" w:cs="Times New Roman"/>
                <w:color w:val="auto"/>
                <w:sz w:val="18"/>
                <w:szCs w:val="20"/>
              </w:rPr>
            </w:pPr>
            <w:r w:rsidRPr="007F769F">
              <w:rPr>
                <w:rFonts w:ascii="Times New Roman" w:hAnsi="Times New Roman" w:cs="Times New Roman"/>
                <w:color w:val="auto"/>
                <w:sz w:val="18"/>
                <w:szCs w:val="20"/>
              </w:rPr>
              <w:t>Átfogóan ismeri az alkalmazott munka- és erőgépek, gépészeti berendezések, eszközök működési elveit, szerkezeti egységeit.</w:t>
            </w:r>
          </w:p>
          <w:p w14:paraId="4421B7BE" w14:textId="77777777" w:rsidR="00CC3F4E" w:rsidRPr="007F769F" w:rsidRDefault="00CC3F4E" w:rsidP="006B736A">
            <w:pPr>
              <w:pStyle w:val="Default"/>
              <w:numPr>
                <w:ilvl w:val="1"/>
                <w:numId w:val="28"/>
              </w:numPr>
              <w:ind w:left="643"/>
              <w:rPr>
                <w:rFonts w:ascii="Times New Roman" w:hAnsi="Times New Roman" w:cs="Times New Roman"/>
                <w:color w:val="auto"/>
                <w:sz w:val="18"/>
                <w:szCs w:val="20"/>
              </w:rPr>
            </w:pPr>
            <w:r w:rsidRPr="007F769F">
              <w:rPr>
                <w:rFonts w:ascii="Times New Roman" w:hAnsi="Times New Roman" w:cs="Times New Roman"/>
                <w:color w:val="auto"/>
                <w:sz w:val="18"/>
                <w:szCs w:val="20"/>
              </w:rPr>
              <w:t>Értelmezni, jellemezni és modellezni tudja a gépészeti rendszerek szerkezeti egységeinek, elemeinek felépítését, működését, az alkalmazott rendszerelemek kialakítását és kapcsolatát.</w:t>
            </w:r>
          </w:p>
          <w:p w14:paraId="5C92C7DE" w14:textId="77777777" w:rsidR="00CC3F4E" w:rsidRPr="002C2A81" w:rsidRDefault="00CC3F4E" w:rsidP="006B736A">
            <w:pPr>
              <w:pStyle w:val="Default"/>
              <w:numPr>
                <w:ilvl w:val="1"/>
                <w:numId w:val="28"/>
              </w:numPr>
              <w:ind w:left="643"/>
              <w:rPr>
                <w:rFonts w:ascii="Times New Roman" w:hAnsi="Times New Roman" w:cs="Times New Roman"/>
                <w:color w:val="auto"/>
                <w:sz w:val="18"/>
                <w:szCs w:val="20"/>
              </w:rPr>
            </w:pPr>
            <w:r w:rsidRPr="007F769F">
              <w:rPr>
                <w:rFonts w:ascii="Times New Roman" w:hAnsi="Times New Roman" w:cs="Times New Roman"/>
                <w:color w:val="auto"/>
                <w:sz w:val="18"/>
                <w:szCs w:val="20"/>
              </w:rPr>
              <w:t>Alkalmazni tudja a gépészeti termék-, folyamat- és technológiai tervezés kapcsolódó számítási, modellezési elveit és módszereit.</w:t>
            </w:r>
          </w:p>
        </w:tc>
      </w:tr>
      <w:tr w:rsidR="00CC3F4E" w:rsidRPr="002C2A81" w14:paraId="14DEFD9B"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64124" w14:textId="77777777" w:rsidR="00CC3F4E" w:rsidRPr="002C2A81" w:rsidRDefault="00CC3F4E" w:rsidP="006B736A">
            <w:pPr>
              <w:rPr>
                <w:sz w:val="18"/>
                <w:szCs w:val="18"/>
              </w:rPr>
            </w:pPr>
          </w:p>
        </w:tc>
        <w:tc>
          <w:tcPr>
            <w:tcW w:w="7882"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2DD8B2" w14:textId="77777777" w:rsidR="00CC3F4E" w:rsidRPr="002C2A81" w:rsidRDefault="00CC3F4E" w:rsidP="006B736A">
            <w:pPr>
              <w:rPr>
                <w:b/>
                <w:sz w:val="18"/>
                <w:szCs w:val="18"/>
              </w:rPr>
            </w:pPr>
            <w:r w:rsidRPr="002C2A81">
              <w:rPr>
                <w:b/>
                <w:sz w:val="18"/>
                <w:szCs w:val="18"/>
              </w:rPr>
              <w:t>Képesség</w:t>
            </w:r>
          </w:p>
        </w:tc>
      </w:tr>
      <w:tr w:rsidR="00CC3F4E" w:rsidRPr="002C2A81" w14:paraId="4A972B8E"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3EE16" w14:textId="77777777" w:rsidR="00CC3F4E" w:rsidRPr="002C2A81" w:rsidRDefault="00CC3F4E" w:rsidP="006B736A">
            <w:pPr>
              <w:rPr>
                <w:sz w:val="18"/>
                <w:szCs w:val="18"/>
              </w:rPr>
            </w:pPr>
          </w:p>
        </w:tc>
        <w:tc>
          <w:tcPr>
            <w:tcW w:w="7882"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1A679" w14:textId="77777777" w:rsidR="00CC3F4E" w:rsidRPr="00995FA9" w:rsidRDefault="00CC3F4E" w:rsidP="006B736A">
            <w:pPr>
              <w:pStyle w:val="Default"/>
              <w:numPr>
                <w:ilvl w:val="1"/>
                <w:numId w:val="28"/>
              </w:numPr>
              <w:ind w:left="645" w:hanging="425"/>
              <w:rPr>
                <w:rFonts w:ascii="Times New Roman" w:hAnsi="Times New Roman" w:cs="Times New Roman"/>
                <w:color w:val="auto"/>
                <w:sz w:val="20"/>
                <w:szCs w:val="20"/>
              </w:rPr>
            </w:pPr>
            <w:r w:rsidRPr="00995FA9">
              <w:rPr>
                <w:rFonts w:ascii="Times New Roman" w:hAnsi="Times New Roman" w:cs="Times New Roman"/>
                <w:color w:val="auto"/>
                <w:sz w:val="20"/>
                <w:szCs w:val="20"/>
              </w:rPr>
              <w:t>Ellátja a szakképzettségének megfelelő munkakört.</w:t>
            </w:r>
          </w:p>
          <w:p w14:paraId="1E1C39B0" w14:textId="77777777" w:rsidR="00CC3F4E" w:rsidRPr="00995FA9" w:rsidRDefault="00CC3F4E" w:rsidP="006B736A">
            <w:pPr>
              <w:pStyle w:val="Default"/>
              <w:numPr>
                <w:ilvl w:val="1"/>
                <w:numId w:val="28"/>
              </w:numPr>
              <w:ind w:left="645" w:hanging="425"/>
              <w:rPr>
                <w:rFonts w:ascii="Times New Roman" w:hAnsi="Times New Roman" w:cs="Times New Roman"/>
                <w:color w:val="auto"/>
                <w:sz w:val="20"/>
                <w:szCs w:val="20"/>
              </w:rPr>
            </w:pPr>
            <w:r w:rsidRPr="00995FA9">
              <w:rPr>
                <w:rFonts w:ascii="Times New Roman" w:hAnsi="Times New Roman" w:cs="Times New Roman"/>
                <w:color w:val="auto"/>
                <w:sz w:val="20"/>
                <w:szCs w:val="20"/>
              </w:rPr>
              <w:t xml:space="preserve">Képes önálló tanulás megtervezésére, megszervezésére és végzésére. </w:t>
            </w:r>
          </w:p>
          <w:p w14:paraId="3BDDE496" w14:textId="77777777" w:rsidR="00CC3F4E" w:rsidRPr="002C2A81" w:rsidRDefault="00CC3F4E" w:rsidP="006B736A">
            <w:pPr>
              <w:pStyle w:val="Default"/>
              <w:numPr>
                <w:ilvl w:val="1"/>
                <w:numId w:val="28"/>
              </w:numPr>
              <w:ind w:left="643" w:hanging="423"/>
              <w:rPr>
                <w:rFonts w:ascii="Times New Roman" w:hAnsi="Times New Roman" w:cs="Times New Roman"/>
                <w:color w:val="auto"/>
                <w:sz w:val="18"/>
                <w:szCs w:val="20"/>
              </w:rPr>
            </w:pPr>
            <w:r>
              <w:rPr>
                <w:color w:val="auto"/>
                <w:sz w:val="18"/>
                <w:szCs w:val="18"/>
              </w:rPr>
              <w:t xml:space="preserve">Képes </w:t>
            </w:r>
            <w:r w:rsidRPr="007F769F">
              <w:rPr>
                <w:color w:val="auto"/>
                <w:sz w:val="18"/>
                <w:szCs w:val="18"/>
              </w:rPr>
              <w:t xml:space="preserve">hogy az adott </w:t>
            </w:r>
            <w:r>
              <w:rPr>
                <w:color w:val="auto"/>
                <w:sz w:val="18"/>
                <w:szCs w:val="18"/>
              </w:rPr>
              <w:t>gépegység</w:t>
            </w:r>
            <w:r w:rsidRPr="007F769F">
              <w:rPr>
                <w:color w:val="auto"/>
                <w:sz w:val="18"/>
                <w:szCs w:val="18"/>
              </w:rPr>
              <w:t>, vagy azt helyettesíteni képes alkatrész az elkészült rajz alapján legyártható legyen.</w:t>
            </w:r>
          </w:p>
        </w:tc>
      </w:tr>
      <w:tr w:rsidR="00CC3F4E" w:rsidRPr="002C2A81" w14:paraId="211A9BF6"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EB0FE" w14:textId="77777777" w:rsidR="00CC3F4E" w:rsidRPr="002C2A81" w:rsidRDefault="00CC3F4E" w:rsidP="006B736A">
            <w:pPr>
              <w:rPr>
                <w:sz w:val="18"/>
                <w:szCs w:val="18"/>
              </w:rPr>
            </w:pPr>
          </w:p>
        </w:tc>
        <w:tc>
          <w:tcPr>
            <w:tcW w:w="7882"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88C1E9" w14:textId="77777777" w:rsidR="00CC3F4E" w:rsidRPr="002C2A81" w:rsidRDefault="00CC3F4E" w:rsidP="006B736A">
            <w:pPr>
              <w:rPr>
                <w:b/>
                <w:sz w:val="18"/>
                <w:szCs w:val="18"/>
              </w:rPr>
            </w:pPr>
            <w:r w:rsidRPr="002C2A81">
              <w:rPr>
                <w:b/>
                <w:sz w:val="18"/>
                <w:szCs w:val="18"/>
              </w:rPr>
              <w:t>Attitűd</w:t>
            </w:r>
          </w:p>
          <w:p w14:paraId="2A83E5FB" w14:textId="77777777" w:rsidR="00CC3F4E" w:rsidRPr="002C2A81" w:rsidRDefault="00CC3F4E" w:rsidP="006B736A">
            <w:pPr>
              <w:rPr>
                <w:sz w:val="18"/>
                <w:szCs w:val="18"/>
              </w:rPr>
            </w:pPr>
            <w:r w:rsidRPr="002C2A81">
              <w:rPr>
                <w:sz w:val="18"/>
                <w:szCs w:val="18"/>
              </w:rPr>
              <w:t>Nyitott a képesítésével, szakterületével kapcsolatos</w:t>
            </w:r>
            <w:r>
              <w:rPr>
                <w:sz w:val="18"/>
                <w:szCs w:val="18"/>
              </w:rPr>
              <w:t xml:space="preserve"> gépészeti berendezésekkel kapcsolatos  ismeret</w:t>
            </w:r>
            <w:r w:rsidRPr="002C2A81">
              <w:rPr>
                <w:sz w:val="18"/>
                <w:szCs w:val="18"/>
              </w:rPr>
              <w:t>ek megismerésére és befogadására. Érdeklődő a szakterülettel összefüggő új módszerekkel és eszközökkel kapcsolatban.</w:t>
            </w:r>
          </w:p>
        </w:tc>
      </w:tr>
      <w:tr w:rsidR="00CC3F4E" w:rsidRPr="002C2A81" w14:paraId="494A7330" w14:textId="77777777" w:rsidTr="006B736A">
        <w:tc>
          <w:tcPr>
            <w:tcW w:w="23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DF4AD" w14:textId="77777777" w:rsidR="00CC3F4E" w:rsidRPr="002C2A81" w:rsidRDefault="00CC3F4E" w:rsidP="006B736A">
            <w:pPr>
              <w:rPr>
                <w:sz w:val="18"/>
                <w:szCs w:val="18"/>
              </w:rPr>
            </w:pPr>
          </w:p>
        </w:tc>
        <w:tc>
          <w:tcPr>
            <w:tcW w:w="7882"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2004F31" w14:textId="77777777" w:rsidR="00CC3F4E" w:rsidRPr="002C2A81" w:rsidRDefault="00CC3F4E" w:rsidP="006B736A">
            <w:pPr>
              <w:rPr>
                <w:b/>
                <w:sz w:val="18"/>
                <w:szCs w:val="18"/>
              </w:rPr>
            </w:pPr>
            <w:r w:rsidRPr="002C2A81">
              <w:rPr>
                <w:b/>
                <w:sz w:val="18"/>
                <w:szCs w:val="18"/>
              </w:rPr>
              <w:t>Autonómia és felelősségvállalás</w:t>
            </w:r>
          </w:p>
          <w:p w14:paraId="00EAC313" w14:textId="77777777" w:rsidR="00CC3F4E" w:rsidRPr="002C2A81" w:rsidRDefault="00CC3F4E" w:rsidP="006B736A">
            <w:pPr>
              <w:rPr>
                <w:sz w:val="18"/>
                <w:szCs w:val="18"/>
              </w:rPr>
            </w:pPr>
            <w:r w:rsidRPr="002C2A81">
              <w:rPr>
                <w:sz w:val="18"/>
                <w:szCs w:val="18"/>
              </w:rPr>
              <w:t>Felelősségvállalás saját munkája és társai munkája iránt.</w:t>
            </w:r>
          </w:p>
        </w:tc>
      </w:tr>
      <w:tr w:rsidR="00CC3F4E" w:rsidRPr="002C2A81" w14:paraId="77524404" w14:textId="77777777" w:rsidTr="006B736A">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1D6A0" w14:textId="77777777" w:rsidR="00CC3F4E" w:rsidRPr="002C2A81" w:rsidRDefault="00CC3F4E" w:rsidP="006B736A">
            <w:pPr>
              <w:rPr>
                <w:sz w:val="18"/>
                <w:szCs w:val="18"/>
              </w:rPr>
            </w:pPr>
            <w:r w:rsidRPr="002C2A81">
              <w:rPr>
                <w:sz w:val="18"/>
                <w:szCs w:val="18"/>
              </w:rPr>
              <w:t>Tantárgy tartalmának rövid leírása</w:t>
            </w:r>
          </w:p>
        </w:tc>
        <w:tc>
          <w:tcPr>
            <w:tcW w:w="7882"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3836E" w14:textId="77777777" w:rsidR="00CC3F4E" w:rsidRDefault="00CC3F4E" w:rsidP="006B736A">
            <w:pPr>
              <w:pStyle w:val="Style9"/>
              <w:widowControl/>
              <w:rPr>
                <w:sz w:val="20"/>
                <w:szCs w:val="20"/>
              </w:rPr>
            </w:pPr>
            <w:r>
              <w:rPr>
                <w:rStyle w:val="FontStyle56"/>
              </w:rPr>
              <w:t>A tantárgy elsősorban gépészmérnök hallgatóknak ad a gyakorlatban közvetlenül is hasznosítható ismereteket. A hallgatóknak a tantárgy elvégzése után alkalmasnak kell lennie az áramlástechnikai és kalorikus gépek, (szivattyúk, ventilátorok, belsőégésű motorok, kompresszorok stb.) katalógusból történő kiválasztására. Iparban meglévő berendezések üzemeltetésének ellátására, karbantartására. A gépek szerkezeti felépítésének ismerete alkalmassá teszi a hallgatókat a meglévő gépek berendezések felújítására, korszerűsítésére, a kapott ismeretanyag továbbfejlesztésével akár új berendezések,eljárások megalkotására</w:t>
            </w:r>
          </w:p>
          <w:p w14:paraId="10D5DB7F" w14:textId="77777777" w:rsidR="00CC3F4E" w:rsidRPr="002C2A81" w:rsidRDefault="00CC3F4E" w:rsidP="006B736A">
            <w:pPr>
              <w:pStyle w:val="Style9"/>
              <w:widowControl/>
              <w:rPr>
                <w:sz w:val="18"/>
                <w:szCs w:val="18"/>
              </w:rPr>
            </w:pPr>
          </w:p>
        </w:tc>
      </w:tr>
      <w:tr w:rsidR="00CC3F4E" w:rsidRPr="002C2A81" w14:paraId="4D2C82B9" w14:textId="77777777" w:rsidTr="006B736A">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84617" w14:textId="77777777" w:rsidR="00CC3F4E" w:rsidRPr="002C2A81" w:rsidRDefault="00CC3F4E" w:rsidP="006B736A">
            <w:pPr>
              <w:rPr>
                <w:sz w:val="18"/>
                <w:szCs w:val="18"/>
              </w:rPr>
            </w:pPr>
            <w:r w:rsidRPr="002C2A81">
              <w:rPr>
                <w:sz w:val="18"/>
                <w:szCs w:val="18"/>
              </w:rPr>
              <w:t>Tanulói tevékenységformák</w:t>
            </w:r>
          </w:p>
        </w:tc>
        <w:tc>
          <w:tcPr>
            <w:tcW w:w="7882"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75A4EB" w14:textId="77777777" w:rsidR="00CC3F4E" w:rsidRDefault="00CC3F4E" w:rsidP="006B736A">
            <w:pPr>
              <w:pStyle w:val="Style9"/>
              <w:widowControl/>
              <w:rPr>
                <w:rStyle w:val="FontStyle56"/>
              </w:rPr>
            </w:pPr>
            <w:r>
              <w:rPr>
                <w:rStyle w:val="FontStyle56"/>
              </w:rPr>
              <w:t>Elméleti anyag feldolgozása irányítással 30 % Elméleti anyag önálló feldolgozása 25 %</w:t>
            </w:r>
          </w:p>
          <w:p w14:paraId="2E448691" w14:textId="77777777" w:rsidR="00CC3F4E" w:rsidRDefault="00CC3F4E" w:rsidP="006B736A">
            <w:pPr>
              <w:pStyle w:val="Style9"/>
              <w:widowControl/>
              <w:rPr>
                <w:rStyle w:val="FontStyle56"/>
              </w:rPr>
            </w:pPr>
            <w:r>
              <w:rPr>
                <w:rStyle w:val="FontStyle56"/>
              </w:rPr>
              <w:t>Feladatmegoldás irányítással 10 % Feladatok önálló feldolgozása 12 %</w:t>
            </w:r>
          </w:p>
          <w:p w14:paraId="15EB2F30" w14:textId="77777777" w:rsidR="00CC3F4E" w:rsidRDefault="00CC3F4E" w:rsidP="006B736A">
            <w:pPr>
              <w:pStyle w:val="Style9"/>
              <w:widowControl/>
              <w:rPr>
                <w:rStyle w:val="FontStyle55"/>
              </w:rPr>
            </w:pPr>
            <w:r>
              <w:rPr>
                <w:rStyle w:val="FontStyle56"/>
              </w:rPr>
              <w:t>Laboratóriumi mérések irányítással 10% Laboratóriumi jegyzőkönyvek elkészítése 13%</w:t>
            </w:r>
          </w:p>
          <w:p w14:paraId="7A7DF4FD" w14:textId="77777777" w:rsidR="00CC3F4E" w:rsidRPr="002C2A81" w:rsidRDefault="00CC3F4E" w:rsidP="006B736A">
            <w:pPr>
              <w:pStyle w:val="Style9"/>
              <w:widowControl/>
              <w:rPr>
                <w:sz w:val="18"/>
                <w:szCs w:val="18"/>
              </w:rPr>
            </w:pPr>
            <w:r>
              <w:rPr>
                <w:rStyle w:val="FontStyle56"/>
              </w:rPr>
              <w:t xml:space="preserve">Két db. Zárthelyi </w:t>
            </w:r>
          </w:p>
        </w:tc>
      </w:tr>
      <w:tr w:rsidR="00CC3F4E" w:rsidRPr="002C2A81" w14:paraId="069ACF51" w14:textId="77777777" w:rsidTr="006B736A">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FD3F1" w14:textId="77777777" w:rsidR="00CC3F4E" w:rsidRPr="002C2A81" w:rsidRDefault="00CC3F4E" w:rsidP="006B736A">
            <w:pPr>
              <w:rPr>
                <w:sz w:val="18"/>
                <w:szCs w:val="18"/>
              </w:rPr>
            </w:pPr>
            <w:r w:rsidRPr="002C2A81">
              <w:rPr>
                <w:sz w:val="18"/>
                <w:szCs w:val="18"/>
              </w:rPr>
              <w:lastRenderedPageBreak/>
              <w:t>Kötelező irodalom és elérhetősége</w:t>
            </w:r>
          </w:p>
        </w:tc>
        <w:tc>
          <w:tcPr>
            <w:tcW w:w="7882"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928B21" w14:textId="77777777" w:rsidR="00CC3F4E" w:rsidRDefault="00CC3F4E" w:rsidP="006B736A">
            <w:pPr>
              <w:pStyle w:val="Style11"/>
              <w:widowControl/>
              <w:numPr>
                <w:ilvl w:val="0"/>
                <w:numId w:val="14"/>
              </w:numPr>
              <w:tabs>
                <w:tab w:val="left" w:pos="125"/>
              </w:tabs>
              <w:rPr>
                <w:rStyle w:val="FontStyle56"/>
              </w:rPr>
            </w:pPr>
            <w:r>
              <w:rPr>
                <w:rStyle w:val="FontStyle56"/>
              </w:rPr>
              <w:t xml:space="preserve">Szlivka Ferenc  PPT elektronikus tananyag DUE </w:t>
            </w:r>
          </w:p>
          <w:p w14:paraId="1DF0753D" w14:textId="77777777" w:rsidR="00CC3F4E" w:rsidRDefault="00CC3F4E" w:rsidP="006B736A">
            <w:pPr>
              <w:pStyle w:val="Style11"/>
              <w:widowControl/>
              <w:numPr>
                <w:ilvl w:val="0"/>
                <w:numId w:val="14"/>
              </w:numPr>
              <w:tabs>
                <w:tab w:val="left" w:pos="125"/>
              </w:tabs>
              <w:rPr>
                <w:rStyle w:val="FontStyle56"/>
              </w:rPr>
            </w:pPr>
            <w:r>
              <w:rPr>
                <w:rStyle w:val="FontStyle56"/>
              </w:rPr>
              <w:t>Szlivka Ferenc: Áramlástani Gépek jegyzet, Dunaújvárosi Főiskola 2008</w:t>
            </w:r>
          </w:p>
          <w:p w14:paraId="2CCE6F91" w14:textId="77777777" w:rsidR="00CC3F4E" w:rsidRPr="002C2A81" w:rsidRDefault="00CC3F4E" w:rsidP="006B736A">
            <w:pPr>
              <w:pStyle w:val="Style23"/>
              <w:widowControl/>
              <w:numPr>
                <w:ilvl w:val="0"/>
                <w:numId w:val="14"/>
              </w:numPr>
              <w:tabs>
                <w:tab w:val="left" w:pos="125"/>
              </w:tabs>
              <w:jc w:val="left"/>
              <w:rPr>
                <w:sz w:val="18"/>
                <w:szCs w:val="18"/>
              </w:rPr>
            </w:pPr>
            <w:r>
              <w:rPr>
                <w:rStyle w:val="FontStyle56"/>
              </w:rPr>
              <w:t>Dolgos Imre: Gépek üzemtana II. Nemzeti Tankönyvkiadó, 1998. Budapest</w:t>
            </w:r>
          </w:p>
        </w:tc>
      </w:tr>
      <w:tr w:rsidR="00CC3F4E" w:rsidRPr="002C2A81" w14:paraId="0D877106" w14:textId="77777777" w:rsidTr="006B736A">
        <w:tc>
          <w:tcPr>
            <w:tcW w:w="23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00E65" w14:textId="77777777" w:rsidR="00CC3F4E" w:rsidRPr="002C2A81" w:rsidRDefault="00CC3F4E" w:rsidP="006B736A">
            <w:pPr>
              <w:rPr>
                <w:sz w:val="18"/>
                <w:szCs w:val="18"/>
              </w:rPr>
            </w:pPr>
            <w:r w:rsidRPr="002C2A81">
              <w:rPr>
                <w:sz w:val="18"/>
                <w:szCs w:val="18"/>
              </w:rPr>
              <w:t>Ajánlott irodalom és elérhetősége</w:t>
            </w:r>
          </w:p>
        </w:tc>
        <w:tc>
          <w:tcPr>
            <w:tcW w:w="7882"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052CD5" w14:textId="77777777" w:rsidR="00CC3F4E" w:rsidRDefault="00CC3F4E" w:rsidP="006B736A">
            <w:pPr>
              <w:pStyle w:val="Style11"/>
              <w:widowControl/>
              <w:numPr>
                <w:ilvl w:val="0"/>
                <w:numId w:val="1"/>
              </w:numPr>
              <w:rPr>
                <w:rStyle w:val="FontStyle56"/>
              </w:rPr>
            </w:pPr>
            <w:r>
              <w:rPr>
                <w:rStyle w:val="FontStyle56"/>
              </w:rPr>
              <w:t>Dolgos Imre: Gépek üzemtana I. Nemzeti Tankönyvkiadó, 1998. Budapest</w:t>
            </w:r>
            <w:r>
              <w:rPr>
                <w:rStyle w:val="FontStyle56"/>
              </w:rPr>
              <w:br/>
              <w:t>- Pattantyús Á. Géza: Gépek üzemtana. Műszaki Könyvkiadó, 1983. Budapest</w:t>
            </w:r>
            <w:r>
              <w:rPr>
                <w:rStyle w:val="FontStyle56"/>
              </w:rPr>
              <w:br/>
              <w:t>- Fűzy Olivér: Áramlástechnikai gépek és rendszerek. Tankönyvkiadó, 1991. Budapest</w:t>
            </w:r>
            <w:r>
              <w:rPr>
                <w:rStyle w:val="FontStyle56"/>
              </w:rPr>
              <w:br/>
              <w:t>- Gruber József:: Ventilátorok. Műszaki Könyvkiadó, 1978. Budapest</w:t>
            </w:r>
            <w:r>
              <w:rPr>
                <w:rStyle w:val="FontStyle56"/>
              </w:rPr>
              <w:br/>
              <w:t>- Kalorikus gépek</w:t>
            </w:r>
          </w:p>
          <w:p w14:paraId="5495AFD5" w14:textId="77777777" w:rsidR="00CC3F4E" w:rsidRPr="002C2A81" w:rsidRDefault="00CC3F4E" w:rsidP="006B736A">
            <w:pPr>
              <w:pStyle w:val="Style9"/>
              <w:widowControl/>
              <w:numPr>
                <w:ilvl w:val="0"/>
                <w:numId w:val="1"/>
              </w:numPr>
              <w:jc w:val="left"/>
              <w:rPr>
                <w:sz w:val="18"/>
                <w:szCs w:val="18"/>
              </w:rPr>
            </w:pPr>
            <w:r>
              <w:rPr>
                <w:rStyle w:val="FontStyle56"/>
              </w:rPr>
              <w:t>Bassa Gábor: Égés áramlásban, Tankönyvkiadó, 1986. Budapest</w:t>
            </w:r>
          </w:p>
        </w:tc>
      </w:tr>
    </w:tbl>
    <w:p w14:paraId="7F427B94" w14:textId="70FB13E6" w:rsidR="00FD26F3" w:rsidRDefault="00FD26F3">
      <w:pPr>
        <w:pStyle w:val="Style9"/>
        <w:widowControl/>
        <w:jc w:val="left"/>
        <w:rPr>
          <w:rStyle w:val="FontStyle56"/>
        </w:rPr>
      </w:pPr>
    </w:p>
    <w:p w14:paraId="7F427B95" w14:textId="77777777" w:rsidR="00FD26F3" w:rsidRDefault="00FD26F3">
      <w:pPr>
        <w:pStyle w:val="Style9"/>
        <w:widowControl/>
        <w:jc w:val="left"/>
        <w:rPr>
          <w:rStyle w:val="FontStyle56"/>
        </w:rPr>
        <w:sectPr w:rsidR="00FD26F3" w:rsidSect="00F650CD">
          <w:pgSz w:w="11905" w:h="16837"/>
          <w:pgMar w:top="633" w:right="848" w:bottom="1440" w:left="851" w:header="708" w:footer="708" w:gutter="0"/>
          <w:cols w:space="60"/>
          <w:noEndnote/>
        </w:sectPr>
      </w:pPr>
    </w:p>
    <w:p w14:paraId="59B05EF7" w14:textId="77777777" w:rsidR="00706396" w:rsidRPr="00644F4E" w:rsidRDefault="00706396" w:rsidP="00706396">
      <w:pPr>
        <w:pStyle w:val="Cmsor3"/>
        <w:rPr>
          <w:rFonts w:ascii="Times New Roman" w:hAnsi="Times New Roman"/>
        </w:rPr>
      </w:pPr>
      <w:r>
        <w:rPr>
          <w:rFonts w:ascii="Times New Roman" w:hAnsi="Times New Roman"/>
        </w:rPr>
        <w:lastRenderedPageBreak/>
        <w:t>Villamos gépek</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85"/>
        <w:gridCol w:w="1004"/>
        <w:gridCol w:w="1023"/>
        <w:gridCol w:w="362"/>
        <w:gridCol w:w="1671"/>
        <w:gridCol w:w="149"/>
        <w:gridCol w:w="790"/>
        <w:gridCol w:w="277"/>
        <w:gridCol w:w="1157"/>
        <w:gridCol w:w="1104"/>
        <w:gridCol w:w="1468"/>
      </w:tblGrid>
      <w:tr w:rsidR="00706396" w:rsidRPr="00644F4E" w14:paraId="5F3F343F" w14:textId="77777777" w:rsidTr="00706396">
        <w:tc>
          <w:tcPr>
            <w:tcW w:w="2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822BD" w14:textId="77777777" w:rsidR="00706396" w:rsidRPr="00644F4E" w:rsidRDefault="00706396" w:rsidP="00706396">
            <w:pPr>
              <w:rPr>
                <w:sz w:val="18"/>
                <w:szCs w:val="18"/>
              </w:rPr>
            </w:pPr>
            <w:r w:rsidRPr="00644F4E">
              <w:rPr>
                <w:sz w:val="18"/>
                <w:szCs w:val="18"/>
              </w:rPr>
              <w:t>A tantárgy neve</w:t>
            </w:r>
          </w:p>
        </w:tc>
        <w:tc>
          <w:tcPr>
            <w:tcW w:w="13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993EA" w14:textId="77777777" w:rsidR="00706396" w:rsidRPr="00644F4E" w:rsidRDefault="00706396" w:rsidP="00706396">
            <w:pPr>
              <w:rPr>
                <w:sz w:val="18"/>
                <w:szCs w:val="18"/>
              </w:rPr>
            </w:pPr>
            <w:r w:rsidRPr="00644F4E">
              <w:rPr>
                <w:sz w:val="18"/>
                <w:szCs w:val="18"/>
              </w:rPr>
              <w:t>magyarul</w:t>
            </w:r>
          </w:p>
        </w:tc>
        <w:tc>
          <w:tcPr>
            <w:tcW w:w="404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C3705" w14:textId="77777777" w:rsidR="00706396" w:rsidRPr="00644F4E" w:rsidRDefault="00706396" w:rsidP="00706396">
            <w:pPr>
              <w:rPr>
                <w:sz w:val="18"/>
                <w:szCs w:val="18"/>
              </w:rPr>
            </w:pPr>
            <w:r>
              <w:rPr>
                <w:rStyle w:val="Kiemels2"/>
              </w:rPr>
              <w:t>Villamos gépek</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7B1CE" w14:textId="77777777" w:rsidR="00706396" w:rsidRPr="00644F4E" w:rsidRDefault="00706396" w:rsidP="00706396">
            <w:pPr>
              <w:rPr>
                <w:sz w:val="18"/>
                <w:szCs w:val="18"/>
              </w:rPr>
            </w:pPr>
            <w:r w:rsidRPr="00644F4E">
              <w:rPr>
                <w:sz w:val="18"/>
                <w:szCs w:val="18"/>
              </w:rPr>
              <w:t>Szintje</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CF065" w14:textId="77777777" w:rsidR="00706396" w:rsidRPr="00644F4E" w:rsidRDefault="00706396" w:rsidP="00706396">
            <w:pPr>
              <w:rPr>
                <w:sz w:val="18"/>
                <w:szCs w:val="18"/>
              </w:rPr>
            </w:pPr>
            <w:r w:rsidRPr="00644F4E">
              <w:rPr>
                <w:rStyle w:val="Kiemels2"/>
                <w:sz w:val="18"/>
                <w:szCs w:val="18"/>
              </w:rPr>
              <w:t>BSc</w:t>
            </w:r>
          </w:p>
        </w:tc>
      </w:tr>
      <w:tr w:rsidR="00706396" w:rsidRPr="00644F4E" w14:paraId="58A3899A" w14:textId="77777777" w:rsidTr="00706396">
        <w:tc>
          <w:tcPr>
            <w:tcW w:w="218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441C3" w14:textId="77777777" w:rsidR="00706396" w:rsidRPr="00644F4E" w:rsidRDefault="00706396" w:rsidP="00706396">
            <w:pPr>
              <w:rPr>
                <w:sz w:val="18"/>
                <w:szCs w:val="18"/>
              </w:rPr>
            </w:pPr>
          </w:p>
        </w:tc>
        <w:tc>
          <w:tcPr>
            <w:tcW w:w="13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B8666" w14:textId="77777777" w:rsidR="00706396" w:rsidRPr="00644F4E" w:rsidRDefault="00706396" w:rsidP="00706396">
            <w:pPr>
              <w:rPr>
                <w:sz w:val="18"/>
                <w:szCs w:val="18"/>
              </w:rPr>
            </w:pPr>
            <w:r w:rsidRPr="00644F4E">
              <w:rPr>
                <w:sz w:val="18"/>
                <w:szCs w:val="18"/>
              </w:rPr>
              <w:t>angolul</w:t>
            </w:r>
          </w:p>
        </w:tc>
        <w:tc>
          <w:tcPr>
            <w:tcW w:w="404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F9F23" w14:textId="77777777" w:rsidR="00706396" w:rsidRPr="00644F4E" w:rsidRDefault="00706396" w:rsidP="00706396">
            <w:pPr>
              <w:rPr>
                <w:sz w:val="18"/>
                <w:szCs w:val="18"/>
              </w:rPr>
            </w:pPr>
            <w:r w:rsidRPr="00644F4E">
              <w:rPr>
                <w:sz w:val="18"/>
                <w:szCs w:val="18"/>
              </w:rPr>
              <w:t xml:space="preserve">Electric </w:t>
            </w:r>
            <w:r>
              <w:rPr>
                <w:sz w:val="18"/>
                <w:szCs w:val="18"/>
              </w:rPr>
              <w:t>engines and drives</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908BE" w14:textId="77777777" w:rsidR="00706396" w:rsidRPr="00644F4E" w:rsidRDefault="00706396" w:rsidP="00706396">
            <w:pPr>
              <w:rPr>
                <w:sz w:val="18"/>
                <w:szCs w:val="18"/>
              </w:rPr>
            </w:pP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1115A" w14:textId="77777777" w:rsidR="00706396" w:rsidRPr="00644F4E" w:rsidRDefault="00706396" w:rsidP="00706396">
            <w:pPr>
              <w:rPr>
                <w:sz w:val="18"/>
                <w:szCs w:val="18"/>
              </w:rPr>
            </w:pPr>
            <w:r w:rsidRPr="00644F4E">
              <w:rPr>
                <w:sz w:val="18"/>
                <w:szCs w:val="18"/>
              </w:rPr>
              <w:t>ISR-11</w:t>
            </w:r>
            <w:r>
              <w:rPr>
                <w:sz w:val="18"/>
                <w:szCs w:val="18"/>
              </w:rPr>
              <w:t>7</w:t>
            </w:r>
          </w:p>
        </w:tc>
      </w:tr>
      <w:tr w:rsidR="00706396" w:rsidRPr="00644F4E" w14:paraId="5AD17995" w14:textId="77777777" w:rsidTr="00706396">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2C5F8" w14:textId="77777777" w:rsidR="00706396" w:rsidRPr="00644F4E" w:rsidRDefault="00706396" w:rsidP="00706396">
            <w:pPr>
              <w:rPr>
                <w:sz w:val="18"/>
                <w:szCs w:val="18"/>
              </w:rPr>
            </w:pPr>
          </w:p>
        </w:tc>
      </w:tr>
      <w:tr w:rsidR="00706396" w:rsidRPr="00644F4E" w14:paraId="19CE8243" w14:textId="77777777" w:rsidTr="00706396">
        <w:trPr>
          <w:trHeight w:val="676"/>
        </w:trPr>
        <w:tc>
          <w:tcPr>
            <w:tcW w:w="35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235B4" w14:textId="77777777" w:rsidR="00706396" w:rsidRPr="00644F4E" w:rsidRDefault="00706396" w:rsidP="00706396">
            <w:pPr>
              <w:rPr>
                <w:sz w:val="18"/>
                <w:szCs w:val="18"/>
              </w:rPr>
            </w:pPr>
            <w:r w:rsidRPr="00644F4E">
              <w:rPr>
                <w:sz w:val="18"/>
                <w:szCs w:val="18"/>
              </w:rPr>
              <w:t>Felelős oktatási egység</w:t>
            </w:r>
          </w:p>
        </w:tc>
        <w:tc>
          <w:tcPr>
            <w:tcW w:w="661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2F56E" w14:textId="77777777" w:rsidR="00706396" w:rsidRPr="00644F4E" w:rsidRDefault="00706396" w:rsidP="00706396">
            <w:pPr>
              <w:rPr>
                <w:sz w:val="18"/>
                <w:szCs w:val="18"/>
              </w:rPr>
            </w:pPr>
            <w:r w:rsidRPr="00644F4E">
              <w:rPr>
                <w:rStyle w:val="Kiemels2"/>
                <w:sz w:val="18"/>
                <w:szCs w:val="18"/>
              </w:rPr>
              <w:t>Műszaki Intézet</w:t>
            </w:r>
            <w:r>
              <w:rPr>
                <w:rStyle w:val="Kiemels2"/>
                <w:sz w:val="18"/>
                <w:szCs w:val="18"/>
              </w:rPr>
              <w:t>/Informatikai intézet</w:t>
            </w:r>
          </w:p>
        </w:tc>
      </w:tr>
      <w:tr w:rsidR="00706396" w:rsidRPr="00644F4E" w14:paraId="63C749E4" w14:textId="77777777" w:rsidTr="00706396">
        <w:tc>
          <w:tcPr>
            <w:tcW w:w="35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7FD36" w14:textId="77777777" w:rsidR="00706396" w:rsidRPr="00644F4E" w:rsidRDefault="00706396" w:rsidP="00706396">
            <w:pPr>
              <w:rPr>
                <w:sz w:val="18"/>
                <w:szCs w:val="18"/>
              </w:rPr>
            </w:pPr>
            <w:r w:rsidRPr="00644F4E">
              <w:rPr>
                <w:sz w:val="18"/>
                <w:szCs w:val="18"/>
              </w:rPr>
              <w:t>Kötelező előtanulmány neve</w:t>
            </w:r>
          </w:p>
        </w:tc>
        <w:tc>
          <w:tcPr>
            <w:tcW w:w="404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9D54A" w14:textId="77777777" w:rsidR="00706396" w:rsidRPr="00644F4E" w:rsidRDefault="00706396" w:rsidP="00706396">
            <w:pPr>
              <w:rPr>
                <w:rStyle w:val="Kiemels2"/>
                <w:b w:val="0"/>
                <w:sz w:val="18"/>
                <w:szCs w:val="18"/>
              </w:rPr>
            </w:pPr>
            <w:r>
              <w:rPr>
                <w:rStyle w:val="Kiemels2"/>
                <w:sz w:val="18"/>
                <w:szCs w:val="18"/>
              </w:rPr>
              <w:t>Villamosságtan</w:t>
            </w:r>
          </w:p>
        </w:tc>
        <w:tc>
          <w:tcPr>
            <w:tcW w:w="11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28351A" w14:textId="77777777" w:rsidR="00706396" w:rsidRPr="00644F4E" w:rsidRDefault="00706396" w:rsidP="00706396">
            <w:pPr>
              <w:rPr>
                <w:rStyle w:val="Kiemels2"/>
                <w:b w:val="0"/>
                <w:sz w:val="18"/>
                <w:szCs w:val="18"/>
              </w:rPr>
            </w:pPr>
          </w:p>
        </w:tc>
        <w:tc>
          <w:tcPr>
            <w:tcW w:w="14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89E948" w14:textId="77777777" w:rsidR="00706396" w:rsidRPr="00644F4E" w:rsidRDefault="00706396" w:rsidP="00706396">
            <w:pPr>
              <w:rPr>
                <w:rStyle w:val="Kiemels2"/>
                <w:b w:val="0"/>
                <w:sz w:val="18"/>
                <w:szCs w:val="18"/>
              </w:rPr>
            </w:pPr>
            <w:r>
              <w:rPr>
                <w:rStyle w:val="Kiemels2"/>
                <w:sz w:val="18"/>
                <w:szCs w:val="18"/>
              </w:rPr>
              <w:t>ISR-256</w:t>
            </w:r>
          </w:p>
        </w:tc>
      </w:tr>
      <w:tr w:rsidR="00706396" w:rsidRPr="00644F4E" w14:paraId="3E58AB34" w14:textId="77777777" w:rsidTr="00706396">
        <w:tc>
          <w:tcPr>
            <w:tcW w:w="2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AAEC1" w14:textId="77777777" w:rsidR="00706396" w:rsidRPr="00644F4E" w:rsidRDefault="00706396" w:rsidP="00706396">
            <w:pPr>
              <w:rPr>
                <w:sz w:val="18"/>
                <w:szCs w:val="18"/>
              </w:rPr>
            </w:pPr>
            <w:r w:rsidRPr="00644F4E">
              <w:rPr>
                <w:sz w:val="18"/>
                <w:szCs w:val="18"/>
              </w:rPr>
              <w:t>Típus</w:t>
            </w:r>
          </w:p>
        </w:tc>
        <w:tc>
          <w:tcPr>
            <w:tcW w:w="42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F16C6" w14:textId="77777777" w:rsidR="00706396" w:rsidRPr="00644F4E" w:rsidRDefault="00706396" w:rsidP="00706396">
            <w:pPr>
              <w:rPr>
                <w:sz w:val="18"/>
                <w:szCs w:val="18"/>
              </w:rPr>
            </w:pPr>
            <w:r w:rsidRPr="00644F4E">
              <w:rPr>
                <w:sz w:val="18"/>
                <w:szCs w:val="18"/>
              </w:rPr>
              <w:t>Heti óraszámok</w:t>
            </w:r>
          </w:p>
        </w:tc>
        <w:tc>
          <w:tcPr>
            <w:tcW w:w="11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9A317" w14:textId="77777777" w:rsidR="00706396" w:rsidRPr="00644F4E" w:rsidRDefault="00706396" w:rsidP="00706396">
            <w:pPr>
              <w:rPr>
                <w:sz w:val="18"/>
                <w:szCs w:val="18"/>
              </w:rPr>
            </w:pPr>
            <w:r w:rsidRPr="00644F4E">
              <w:rPr>
                <w:sz w:val="18"/>
                <w:szCs w:val="18"/>
              </w:rPr>
              <w:t>Követelmény</w:t>
            </w:r>
          </w:p>
        </w:tc>
        <w:tc>
          <w:tcPr>
            <w:tcW w:w="11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2782F" w14:textId="77777777" w:rsidR="00706396" w:rsidRPr="00644F4E" w:rsidRDefault="00706396" w:rsidP="00706396">
            <w:pPr>
              <w:rPr>
                <w:sz w:val="18"/>
                <w:szCs w:val="18"/>
              </w:rPr>
            </w:pPr>
            <w:r w:rsidRPr="00644F4E">
              <w:rPr>
                <w:sz w:val="18"/>
                <w:szCs w:val="18"/>
              </w:rPr>
              <w:t>Kredit</w:t>
            </w:r>
          </w:p>
        </w:tc>
        <w:tc>
          <w:tcPr>
            <w:tcW w:w="14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D959D9" w14:textId="77777777" w:rsidR="00706396" w:rsidRPr="00644F4E" w:rsidRDefault="00706396" w:rsidP="00706396">
            <w:pPr>
              <w:rPr>
                <w:sz w:val="18"/>
                <w:szCs w:val="18"/>
              </w:rPr>
            </w:pPr>
            <w:r w:rsidRPr="00644F4E">
              <w:rPr>
                <w:sz w:val="18"/>
                <w:szCs w:val="18"/>
              </w:rPr>
              <w:t>Oktatás nyelve</w:t>
            </w:r>
          </w:p>
        </w:tc>
      </w:tr>
      <w:tr w:rsidR="00706396" w:rsidRPr="00644F4E" w14:paraId="7FF7B11A" w14:textId="77777777" w:rsidTr="00706396">
        <w:tc>
          <w:tcPr>
            <w:tcW w:w="218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CCDC5" w14:textId="77777777" w:rsidR="00706396" w:rsidRPr="00644F4E" w:rsidRDefault="00706396" w:rsidP="00706396">
            <w:pPr>
              <w:rPr>
                <w:sz w:val="18"/>
                <w:szCs w:val="18"/>
              </w:rPr>
            </w:pPr>
          </w:p>
        </w:tc>
        <w:tc>
          <w:tcPr>
            <w:tcW w:w="13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EDD48" w14:textId="77777777" w:rsidR="00706396" w:rsidRPr="00644F4E" w:rsidRDefault="00706396" w:rsidP="00706396">
            <w:pPr>
              <w:rPr>
                <w:sz w:val="18"/>
                <w:szCs w:val="18"/>
              </w:rPr>
            </w:pPr>
            <w:r w:rsidRPr="00644F4E">
              <w:rPr>
                <w:sz w:val="18"/>
                <w:szCs w:val="18"/>
              </w:rPr>
              <w:t>Előadás</w:t>
            </w: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BB70D" w14:textId="77777777" w:rsidR="00706396" w:rsidRPr="00644F4E" w:rsidRDefault="00706396" w:rsidP="00706396">
            <w:pPr>
              <w:rPr>
                <w:sz w:val="18"/>
                <w:szCs w:val="18"/>
              </w:rPr>
            </w:pPr>
            <w:r w:rsidRPr="00644F4E">
              <w:rPr>
                <w:sz w:val="18"/>
                <w:szCs w:val="18"/>
              </w:rPr>
              <w:t>Gyakorlat</w:t>
            </w:r>
          </w:p>
        </w:tc>
        <w:tc>
          <w:tcPr>
            <w:tcW w:w="10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A216D" w14:textId="77777777" w:rsidR="00706396" w:rsidRPr="00644F4E" w:rsidRDefault="00706396" w:rsidP="00706396">
            <w:pPr>
              <w:rPr>
                <w:sz w:val="18"/>
                <w:szCs w:val="18"/>
              </w:rPr>
            </w:pPr>
            <w:r w:rsidRPr="00644F4E">
              <w:rPr>
                <w:sz w:val="18"/>
                <w:szCs w:val="18"/>
              </w:rPr>
              <w:t>Labor</w:t>
            </w:r>
          </w:p>
        </w:tc>
        <w:tc>
          <w:tcPr>
            <w:tcW w:w="115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129CF" w14:textId="77777777" w:rsidR="00706396" w:rsidRPr="00644F4E" w:rsidRDefault="00706396" w:rsidP="00706396">
            <w:pPr>
              <w:rPr>
                <w:sz w:val="18"/>
                <w:szCs w:val="18"/>
              </w:rPr>
            </w:pPr>
          </w:p>
        </w:tc>
        <w:tc>
          <w:tcPr>
            <w:tcW w:w="110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D9EDF" w14:textId="77777777" w:rsidR="00706396" w:rsidRPr="00644F4E" w:rsidRDefault="00706396" w:rsidP="00706396">
            <w:pPr>
              <w:rPr>
                <w:sz w:val="18"/>
                <w:szCs w:val="18"/>
              </w:rPr>
            </w:pPr>
          </w:p>
        </w:tc>
        <w:tc>
          <w:tcPr>
            <w:tcW w:w="14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4C573" w14:textId="77777777" w:rsidR="00706396" w:rsidRPr="00644F4E" w:rsidRDefault="00706396" w:rsidP="00706396">
            <w:pPr>
              <w:rPr>
                <w:sz w:val="18"/>
                <w:szCs w:val="18"/>
              </w:rPr>
            </w:pPr>
          </w:p>
        </w:tc>
      </w:tr>
      <w:tr w:rsidR="00706396" w:rsidRPr="00644F4E" w14:paraId="21E813AD" w14:textId="77777777" w:rsidTr="00706396">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23AF7" w14:textId="77777777" w:rsidR="00706396" w:rsidRPr="00644F4E" w:rsidRDefault="00706396" w:rsidP="00706396">
            <w:pPr>
              <w:rPr>
                <w:sz w:val="18"/>
                <w:szCs w:val="18"/>
              </w:rPr>
            </w:pPr>
            <w:r w:rsidRPr="00644F4E">
              <w:rPr>
                <w:sz w:val="18"/>
                <w:szCs w:val="18"/>
              </w:rPr>
              <w:t>Nappali</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CEDC5" w14:textId="77777777" w:rsidR="00706396" w:rsidRPr="00644F4E" w:rsidRDefault="00706396" w:rsidP="00706396">
            <w:pPr>
              <w:rPr>
                <w:sz w:val="18"/>
                <w:szCs w:val="18"/>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A88D0" w14:textId="77777777" w:rsidR="00706396" w:rsidRPr="00644F4E" w:rsidRDefault="00706396" w:rsidP="00706396">
            <w:pPr>
              <w:rPr>
                <w:sz w:val="18"/>
                <w:szCs w:val="18"/>
              </w:rPr>
            </w:pP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F8322" w14:textId="77777777" w:rsidR="00706396" w:rsidRPr="00030187" w:rsidRDefault="00706396" w:rsidP="00706396">
            <w:pPr>
              <w:rPr>
                <w:b/>
                <w:bCs/>
                <w:sz w:val="18"/>
                <w:szCs w:val="18"/>
              </w:rPr>
            </w:pPr>
            <w:r>
              <w:rPr>
                <w:b/>
                <w:bCs/>
                <w:sz w:val="18"/>
                <w:szCs w:val="18"/>
              </w:rPr>
              <w:t>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67496" w14:textId="77777777" w:rsidR="00706396" w:rsidRPr="00644F4E" w:rsidRDefault="00706396" w:rsidP="00706396">
            <w:pPr>
              <w:rPr>
                <w:sz w:val="18"/>
                <w:szCs w:val="18"/>
              </w:rPr>
            </w:pPr>
          </w:p>
        </w:tc>
        <w:tc>
          <w:tcPr>
            <w:tcW w:w="1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13720A" w14:textId="77777777" w:rsidR="00706396" w:rsidRPr="00644F4E" w:rsidRDefault="00706396" w:rsidP="00706396">
            <w:pPr>
              <w:rPr>
                <w:sz w:val="18"/>
                <w:szCs w:val="18"/>
              </w:rPr>
            </w:pPr>
            <w:r w:rsidRPr="00644F4E">
              <w:rPr>
                <w:rStyle w:val="Kiemels2"/>
                <w:sz w:val="18"/>
                <w:szCs w:val="18"/>
              </w:rPr>
              <w:t>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AB16B" w14:textId="77777777" w:rsidR="00706396" w:rsidRPr="00644F4E" w:rsidRDefault="00706396" w:rsidP="00706396">
            <w:pPr>
              <w:rPr>
                <w:sz w:val="18"/>
                <w:szCs w:val="18"/>
              </w:rPr>
            </w:pP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509CC" w14:textId="77777777" w:rsidR="00706396" w:rsidRPr="00644F4E" w:rsidRDefault="00706396" w:rsidP="00706396">
            <w:pPr>
              <w:rPr>
                <w:b/>
                <w:sz w:val="18"/>
                <w:szCs w:val="18"/>
              </w:rPr>
            </w:pPr>
            <w:r>
              <w:rPr>
                <w:b/>
                <w:sz w:val="18"/>
                <w:szCs w:val="18"/>
              </w:rPr>
              <w:t>1</w:t>
            </w:r>
          </w:p>
        </w:tc>
        <w:tc>
          <w:tcPr>
            <w:tcW w:w="11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5AC3B" w14:textId="77777777" w:rsidR="00706396" w:rsidRPr="00644F4E" w:rsidRDefault="00706396" w:rsidP="00706396">
            <w:pPr>
              <w:rPr>
                <w:sz w:val="18"/>
                <w:szCs w:val="18"/>
              </w:rPr>
            </w:pPr>
            <w:r w:rsidRPr="00644F4E">
              <w:rPr>
                <w:rStyle w:val="Kiemels2"/>
                <w:sz w:val="18"/>
                <w:szCs w:val="18"/>
              </w:rPr>
              <w:t>F</w:t>
            </w:r>
          </w:p>
        </w:tc>
        <w:tc>
          <w:tcPr>
            <w:tcW w:w="11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D21BB" w14:textId="77777777" w:rsidR="00706396" w:rsidRPr="00644F4E" w:rsidRDefault="00706396" w:rsidP="00706396">
            <w:pPr>
              <w:rPr>
                <w:sz w:val="18"/>
                <w:szCs w:val="18"/>
              </w:rPr>
            </w:pPr>
            <w:r w:rsidRPr="00644F4E">
              <w:rPr>
                <w:rStyle w:val="Kiemels2"/>
                <w:sz w:val="18"/>
                <w:szCs w:val="18"/>
              </w:rPr>
              <w:t>5</w:t>
            </w:r>
          </w:p>
        </w:tc>
        <w:tc>
          <w:tcPr>
            <w:tcW w:w="14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3FC05" w14:textId="77777777" w:rsidR="00706396" w:rsidRPr="00644F4E" w:rsidRDefault="00706396" w:rsidP="00706396">
            <w:pPr>
              <w:rPr>
                <w:sz w:val="18"/>
                <w:szCs w:val="18"/>
              </w:rPr>
            </w:pPr>
            <w:r w:rsidRPr="00644F4E">
              <w:rPr>
                <w:rStyle w:val="Kiemels2"/>
                <w:sz w:val="18"/>
                <w:szCs w:val="18"/>
              </w:rPr>
              <w:t>magyar</w:t>
            </w:r>
          </w:p>
        </w:tc>
      </w:tr>
      <w:tr w:rsidR="00706396" w:rsidRPr="00644F4E" w14:paraId="2ECC8DC2" w14:textId="77777777" w:rsidTr="00706396">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78EBD" w14:textId="77777777" w:rsidR="00706396" w:rsidRPr="00644F4E" w:rsidRDefault="00706396" w:rsidP="00706396">
            <w:pPr>
              <w:rPr>
                <w:sz w:val="18"/>
                <w:szCs w:val="18"/>
              </w:rPr>
            </w:pPr>
            <w:r w:rsidRPr="00644F4E">
              <w:rPr>
                <w:sz w:val="18"/>
                <w:szCs w:val="18"/>
              </w:rPr>
              <w:t>Levelező</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BE005" w14:textId="77777777" w:rsidR="00706396" w:rsidRPr="00644F4E" w:rsidRDefault="00706396" w:rsidP="00706396">
            <w:pPr>
              <w:rPr>
                <w:sz w:val="18"/>
                <w:szCs w:val="18"/>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E0738" w14:textId="77777777" w:rsidR="00706396" w:rsidRPr="00644F4E" w:rsidRDefault="00706396" w:rsidP="00706396">
            <w:pPr>
              <w:rPr>
                <w:sz w:val="18"/>
                <w:szCs w:val="18"/>
              </w:rPr>
            </w:pPr>
            <w:r w:rsidRPr="00644F4E">
              <w:rPr>
                <w:sz w:val="18"/>
                <w:szCs w:val="18"/>
              </w:rPr>
              <w:t>Féléves</w:t>
            </w:r>
          </w:p>
        </w:tc>
        <w:tc>
          <w:tcPr>
            <w:tcW w:w="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7BC4C" w14:textId="77777777" w:rsidR="00706396" w:rsidRPr="00644F4E" w:rsidRDefault="00706396" w:rsidP="00706396">
            <w:pPr>
              <w:rPr>
                <w:sz w:val="18"/>
                <w:szCs w:val="18"/>
              </w:rPr>
            </w:pPr>
            <w:r w:rsidRPr="00644F4E">
              <w:rPr>
                <w:rStyle w:val="Kiemels2"/>
                <w:sz w:val="18"/>
                <w:szCs w:val="18"/>
              </w:rPr>
              <w:t>10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F77FE" w14:textId="77777777" w:rsidR="00706396" w:rsidRPr="00644F4E" w:rsidRDefault="00706396" w:rsidP="00706396">
            <w:pPr>
              <w:rPr>
                <w:sz w:val="18"/>
                <w:szCs w:val="18"/>
              </w:rPr>
            </w:pPr>
            <w:r w:rsidRPr="00644F4E">
              <w:rPr>
                <w:sz w:val="18"/>
                <w:szCs w:val="18"/>
              </w:rPr>
              <w:t>Féléves</w:t>
            </w:r>
          </w:p>
        </w:tc>
        <w:tc>
          <w:tcPr>
            <w:tcW w:w="1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B1095" w14:textId="77777777" w:rsidR="00706396" w:rsidRPr="00644F4E" w:rsidRDefault="00706396" w:rsidP="00706396">
            <w:pPr>
              <w:rPr>
                <w:sz w:val="18"/>
                <w:szCs w:val="18"/>
              </w:rPr>
            </w:pPr>
            <w:r w:rsidRPr="00644F4E">
              <w:rPr>
                <w:rStyle w:val="Kiemels2"/>
                <w:sz w:val="18"/>
                <w:szCs w:val="18"/>
              </w:rPr>
              <w:t>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E7FEA5" w14:textId="77777777" w:rsidR="00706396" w:rsidRPr="00644F4E" w:rsidRDefault="00706396" w:rsidP="00706396">
            <w:pPr>
              <w:rPr>
                <w:sz w:val="18"/>
                <w:szCs w:val="18"/>
              </w:rPr>
            </w:pPr>
            <w:r w:rsidRPr="00644F4E">
              <w:rPr>
                <w:sz w:val="18"/>
                <w:szCs w:val="18"/>
              </w:rPr>
              <w:t>Féléves</w:t>
            </w: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0C39A" w14:textId="77777777" w:rsidR="00706396" w:rsidRPr="00644F4E" w:rsidRDefault="00706396" w:rsidP="00706396">
            <w:pPr>
              <w:rPr>
                <w:sz w:val="18"/>
                <w:szCs w:val="18"/>
              </w:rPr>
            </w:pPr>
            <w:r w:rsidRPr="00644F4E">
              <w:rPr>
                <w:rStyle w:val="Kiemels2"/>
                <w:sz w:val="18"/>
                <w:szCs w:val="18"/>
              </w:rPr>
              <w:t>5</w:t>
            </w:r>
          </w:p>
        </w:tc>
        <w:tc>
          <w:tcPr>
            <w:tcW w:w="115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FCC59C" w14:textId="77777777" w:rsidR="00706396" w:rsidRPr="00644F4E" w:rsidRDefault="00706396" w:rsidP="00706396">
            <w:pPr>
              <w:rPr>
                <w:sz w:val="18"/>
                <w:szCs w:val="18"/>
              </w:rPr>
            </w:pPr>
          </w:p>
        </w:tc>
        <w:tc>
          <w:tcPr>
            <w:tcW w:w="110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5C345" w14:textId="77777777" w:rsidR="00706396" w:rsidRPr="00644F4E" w:rsidRDefault="00706396" w:rsidP="00706396">
            <w:pPr>
              <w:rPr>
                <w:sz w:val="18"/>
                <w:szCs w:val="18"/>
              </w:rPr>
            </w:pPr>
          </w:p>
        </w:tc>
        <w:tc>
          <w:tcPr>
            <w:tcW w:w="14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1007D" w14:textId="77777777" w:rsidR="00706396" w:rsidRPr="00644F4E" w:rsidRDefault="00706396" w:rsidP="00706396">
            <w:pPr>
              <w:rPr>
                <w:sz w:val="18"/>
                <w:szCs w:val="18"/>
              </w:rPr>
            </w:pPr>
          </w:p>
        </w:tc>
      </w:tr>
      <w:tr w:rsidR="00706396" w:rsidRPr="00644F4E" w14:paraId="7082DC40" w14:textId="77777777" w:rsidTr="00706396">
        <w:tc>
          <w:tcPr>
            <w:tcW w:w="35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716DA" w14:textId="77777777" w:rsidR="00706396" w:rsidRPr="00644F4E" w:rsidRDefault="00706396" w:rsidP="00706396">
            <w:pPr>
              <w:rPr>
                <w:sz w:val="18"/>
                <w:szCs w:val="18"/>
              </w:rPr>
            </w:pPr>
            <w:r w:rsidRPr="00644F4E">
              <w:rPr>
                <w:sz w:val="18"/>
                <w:szCs w:val="18"/>
              </w:rPr>
              <w:t>Tárgyfelelős oktató</w:t>
            </w: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49F0F" w14:textId="77777777" w:rsidR="00706396" w:rsidRPr="00644F4E" w:rsidRDefault="00706396" w:rsidP="00706396">
            <w:pPr>
              <w:rPr>
                <w:sz w:val="18"/>
                <w:szCs w:val="18"/>
              </w:rPr>
            </w:pPr>
            <w:r w:rsidRPr="00644F4E">
              <w:rPr>
                <w:sz w:val="18"/>
                <w:szCs w:val="18"/>
              </w:rPr>
              <w:t>neve</w:t>
            </w:r>
          </w:p>
        </w:tc>
        <w:tc>
          <w:tcPr>
            <w:tcW w:w="22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6D1A6" w14:textId="77777777" w:rsidR="00706396" w:rsidRPr="00644F4E" w:rsidRDefault="00706396" w:rsidP="00706396">
            <w:pPr>
              <w:rPr>
                <w:sz w:val="18"/>
                <w:szCs w:val="18"/>
              </w:rPr>
            </w:pPr>
            <w:r w:rsidRPr="00644F4E">
              <w:rPr>
                <w:rStyle w:val="Kiemels2"/>
                <w:sz w:val="18"/>
                <w:szCs w:val="18"/>
              </w:rPr>
              <w:t xml:space="preserve">Dr. </w:t>
            </w:r>
            <w:r>
              <w:rPr>
                <w:rStyle w:val="Kiemels2"/>
                <w:sz w:val="18"/>
                <w:szCs w:val="18"/>
              </w:rPr>
              <w:t>Szabó István</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5A6EB" w14:textId="77777777" w:rsidR="00706396" w:rsidRPr="00644F4E" w:rsidRDefault="00706396" w:rsidP="00706396">
            <w:pPr>
              <w:rPr>
                <w:sz w:val="18"/>
                <w:szCs w:val="18"/>
              </w:rPr>
            </w:pPr>
            <w:r w:rsidRPr="00644F4E">
              <w:rPr>
                <w:sz w:val="18"/>
                <w:szCs w:val="18"/>
              </w:rPr>
              <w:t>beosztása</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16880" w14:textId="77777777" w:rsidR="00706396" w:rsidRPr="00644F4E" w:rsidRDefault="00706396" w:rsidP="00706396">
            <w:pPr>
              <w:rPr>
                <w:sz w:val="18"/>
                <w:szCs w:val="18"/>
              </w:rPr>
            </w:pPr>
            <w:r w:rsidRPr="00644F4E">
              <w:rPr>
                <w:rStyle w:val="Kiemels2"/>
                <w:sz w:val="18"/>
                <w:szCs w:val="18"/>
              </w:rPr>
              <w:t xml:space="preserve">főisk. </w:t>
            </w:r>
            <w:r>
              <w:rPr>
                <w:rStyle w:val="Kiemels2"/>
                <w:sz w:val="18"/>
                <w:szCs w:val="18"/>
              </w:rPr>
              <w:t>docens</w:t>
            </w:r>
          </w:p>
        </w:tc>
      </w:tr>
      <w:tr w:rsidR="00706396" w:rsidRPr="00644F4E" w14:paraId="446897E0" w14:textId="77777777" w:rsidTr="00706396">
        <w:tc>
          <w:tcPr>
            <w:tcW w:w="35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876B6" w14:textId="77777777" w:rsidR="00706396" w:rsidRPr="00644F4E" w:rsidRDefault="00706396" w:rsidP="00706396">
            <w:pPr>
              <w:rPr>
                <w:sz w:val="18"/>
                <w:szCs w:val="18"/>
              </w:rPr>
            </w:pPr>
            <w:r w:rsidRPr="00644F4E">
              <w:rPr>
                <w:sz w:val="18"/>
                <w:szCs w:val="18"/>
              </w:rPr>
              <w:t>A kurzus képzési célja</w:t>
            </w:r>
          </w:p>
        </w:tc>
        <w:tc>
          <w:tcPr>
            <w:tcW w:w="661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FF20DF" w14:textId="77777777" w:rsidR="00706396" w:rsidRPr="00644F4E" w:rsidRDefault="00706396" w:rsidP="00706396">
            <w:pPr>
              <w:spacing w:after="240"/>
              <w:rPr>
                <w:b/>
                <w:sz w:val="18"/>
                <w:szCs w:val="18"/>
              </w:rPr>
            </w:pPr>
            <w:r w:rsidRPr="00644F4E">
              <w:rPr>
                <w:b/>
                <w:sz w:val="18"/>
                <w:szCs w:val="18"/>
              </w:rPr>
              <w:t>Célok, fejlesztési célkitűzések</w:t>
            </w:r>
          </w:p>
          <w:p w14:paraId="139CF56A" w14:textId="77777777" w:rsidR="00706396" w:rsidRDefault="00706396" w:rsidP="00706396">
            <w:pPr>
              <w:spacing w:after="240"/>
              <w:rPr>
                <w:sz w:val="18"/>
                <w:szCs w:val="18"/>
              </w:rPr>
            </w:pPr>
            <w:r w:rsidRPr="00C57849">
              <w:rPr>
                <w:sz w:val="18"/>
                <w:szCs w:val="18"/>
              </w:rPr>
              <w:t xml:space="preserve">Az elektromos mozgatástechnológia </w:t>
            </w:r>
            <w:r>
              <w:rPr>
                <w:sz w:val="18"/>
                <w:szCs w:val="18"/>
              </w:rPr>
              <w:t>e</w:t>
            </w:r>
            <w:r w:rsidRPr="00C57849">
              <w:rPr>
                <w:sz w:val="18"/>
                <w:szCs w:val="18"/>
              </w:rPr>
              <w:t>lemei: gépek, motorok, eszközök. A jelentőségük növekedése</w:t>
            </w:r>
            <w:r>
              <w:rPr>
                <w:sz w:val="18"/>
                <w:szCs w:val="18"/>
              </w:rPr>
              <w:t xml:space="preserve"> megköveteli ezeknek az eszközöknek minden mérnök számára a megismerésüket. </w:t>
            </w:r>
            <w:r w:rsidRPr="00644F4E">
              <w:rPr>
                <w:sz w:val="18"/>
                <w:szCs w:val="18"/>
              </w:rPr>
              <w:t>Az elektro</w:t>
            </w:r>
            <w:r>
              <w:rPr>
                <w:sz w:val="18"/>
                <w:szCs w:val="18"/>
              </w:rPr>
              <w:t>mos hajtástechnika és villamos energiaátvitel</w:t>
            </w:r>
            <w:r w:rsidRPr="00644F4E">
              <w:rPr>
                <w:sz w:val="18"/>
                <w:szCs w:val="18"/>
              </w:rPr>
              <w:t xml:space="preserve"> technikai alapismereteinek elsajátítása, ezen</w:t>
            </w:r>
            <w:r>
              <w:rPr>
                <w:sz w:val="18"/>
                <w:szCs w:val="18"/>
              </w:rPr>
              <w:t xml:space="preserve"> </w:t>
            </w:r>
            <w:r w:rsidRPr="00644F4E">
              <w:rPr>
                <w:sz w:val="18"/>
                <w:szCs w:val="18"/>
              </w:rPr>
              <w:t>rendszerek működésében, irányításában szerepet játszó alapelemek megismerése</w:t>
            </w:r>
            <w:r>
              <w:rPr>
                <w:sz w:val="18"/>
                <w:szCs w:val="18"/>
              </w:rPr>
              <w:t xml:space="preserve"> alapcél</w:t>
            </w:r>
            <w:r w:rsidRPr="00644F4E">
              <w:rPr>
                <w:sz w:val="18"/>
                <w:szCs w:val="18"/>
              </w:rPr>
              <w:t xml:space="preserve">, </w:t>
            </w:r>
            <w:r>
              <w:rPr>
                <w:sz w:val="18"/>
                <w:szCs w:val="18"/>
              </w:rPr>
              <w:t>a</w:t>
            </w:r>
            <w:r w:rsidRPr="00644F4E">
              <w:rPr>
                <w:sz w:val="18"/>
                <w:szCs w:val="18"/>
              </w:rPr>
              <w:t>mely</w:t>
            </w:r>
            <w:r>
              <w:rPr>
                <w:sz w:val="18"/>
                <w:szCs w:val="18"/>
              </w:rPr>
              <w:t>ek</w:t>
            </w:r>
            <w:r w:rsidRPr="00644F4E">
              <w:rPr>
                <w:sz w:val="18"/>
                <w:szCs w:val="18"/>
              </w:rPr>
              <w:t xml:space="preserve"> a ráépülő ismeretek elsajátításához szükséges</w:t>
            </w:r>
            <w:r>
              <w:rPr>
                <w:sz w:val="18"/>
                <w:szCs w:val="18"/>
              </w:rPr>
              <w:t>ek</w:t>
            </w:r>
            <w:r w:rsidRPr="00644F4E">
              <w:rPr>
                <w:sz w:val="18"/>
                <w:szCs w:val="18"/>
              </w:rPr>
              <w:t>.</w:t>
            </w:r>
          </w:p>
          <w:p w14:paraId="077F944A" w14:textId="77777777" w:rsidR="00706396" w:rsidRPr="00644F4E" w:rsidRDefault="00706396" w:rsidP="00706396">
            <w:pPr>
              <w:spacing w:after="240"/>
              <w:rPr>
                <w:sz w:val="18"/>
                <w:szCs w:val="18"/>
              </w:rPr>
            </w:pPr>
            <w:r w:rsidRPr="00644F4E">
              <w:rPr>
                <w:sz w:val="18"/>
                <w:szCs w:val="18"/>
              </w:rPr>
              <w:t xml:space="preserve">Az alapismeretek birtokában az </w:t>
            </w:r>
            <w:r>
              <w:rPr>
                <w:sz w:val="18"/>
                <w:szCs w:val="18"/>
              </w:rPr>
              <w:t>hajtás</w:t>
            </w:r>
            <w:r w:rsidRPr="00644F4E">
              <w:rPr>
                <w:sz w:val="18"/>
                <w:szCs w:val="18"/>
              </w:rPr>
              <w:t>rendszerek</w:t>
            </w:r>
            <w:r>
              <w:rPr>
                <w:sz w:val="18"/>
                <w:szCs w:val="18"/>
              </w:rPr>
              <w:t>hez és energiaátviteli rendszerekhez</w:t>
            </w:r>
            <w:r w:rsidRPr="00644F4E">
              <w:rPr>
                <w:sz w:val="18"/>
                <w:szCs w:val="18"/>
              </w:rPr>
              <w:t xml:space="preserve"> kapcsolódóan elsajátítja ezen rendszerek alkalmazásával, azok fejlesztésével, </w:t>
            </w:r>
            <w:r>
              <w:rPr>
                <w:sz w:val="18"/>
                <w:szCs w:val="18"/>
              </w:rPr>
              <w:t>üzemeltetésé</w:t>
            </w:r>
            <w:r w:rsidRPr="00644F4E">
              <w:rPr>
                <w:sz w:val="18"/>
                <w:szCs w:val="18"/>
              </w:rPr>
              <w:t>vel összefüggő átlagos bonyolultságú feladatok ellátását</w:t>
            </w:r>
            <w:r>
              <w:rPr>
                <w:sz w:val="18"/>
                <w:szCs w:val="18"/>
              </w:rPr>
              <w:t>.</w:t>
            </w:r>
            <w:r w:rsidRPr="00C57849">
              <w:rPr>
                <w:sz w:val="18"/>
                <w:szCs w:val="18"/>
              </w:rPr>
              <w:t xml:space="preserve"> A kurzus célja, hogy átfogó képet adjon a hallgatók részére, hogyan lehet adott feladatra megfelelő meghajtást és technológiát választani</w:t>
            </w:r>
            <w:r w:rsidRPr="00644F4E">
              <w:rPr>
                <w:sz w:val="18"/>
                <w:szCs w:val="18"/>
              </w:rPr>
              <w:t>.</w:t>
            </w:r>
          </w:p>
        </w:tc>
      </w:tr>
      <w:tr w:rsidR="00706396" w:rsidRPr="00644F4E" w14:paraId="648B1821" w14:textId="77777777" w:rsidTr="00706396">
        <w:tc>
          <w:tcPr>
            <w:tcW w:w="35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263BE" w14:textId="77777777" w:rsidR="00706396" w:rsidRPr="00644F4E" w:rsidRDefault="00706396" w:rsidP="00706396">
            <w:pPr>
              <w:rPr>
                <w:sz w:val="18"/>
                <w:szCs w:val="18"/>
              </w:rPr>
            </w:pPr>
            <w:r w:rsidRPr="00644F4E">
              <w:rPr>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9612B" w14:textId="77777777" w:rsidR="00706396" w:rsidRPr="00644F4E" w:rsidRDefault="00706396" w:rsidP="00706396">
            <w:pPr>
              <w:rPr>
                <w:sz w:val="18"/>
                <w:szCs w:val="18"/>
              </w:rPr>
            </w:pPr>
            <w:r w:rsidRPr="00644F4E">
              <w:rPr>
                <w:sz w:val="18"/>
                <w:szCs w:val="18"/>
              </w:rPr>
              <w:t>Előadás</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16CE4" w14:textId="77777777" w:rsidR="00706396" w:rsidRPr="00644F4E" w:rsidRDefault="00706396" w:rsidP="00706396">
            <w:pPr>
              <w:rPr>
                <w:sz w:val="18"/>
                <w:szCs w:val="18"/>
              </w:rPr>
            </w:pPr>
            <w:r w:rsidRPr="00644F4E">
              <w:rPr>
                <w:sz w:val="18"/>
                <w:szCs w:val="18"/>
              </w:rPr>
              <w:t>Minden hallgatónak nagy előadóban, táblás előadás</w:t>
            </w:r>
            <w:r>
              <w:rPr>
                <w:sz w:val="18"/>
                <w:szCs w:val="18"/>
              </w:rPr>
              <w:t>/online kurzusban előadás</w:t>
            </w:r>
            <w:r w:rsidRPr="00644F4E">
              <w:rPr>
                <w:sz w:val="18"/>
                <w:szCs w:val="18"/>
              </w:rPr>
              <w:t>.</w:t>
            </w:r>
            <w:r w:rsidRPr="00644F4E">
              <w:rPr>
                <w:sz w:val="18"/>
                <w:szCs w:val="18"/>
              </w:rPr>
              <w:br/>
              <w:t>Projektor és tanári gép</w:t>
            </w:r>
            <w:r>
              <w:rPr>
                <w:sz w:val="18"/>
                <w:szCs w:val="18"/>
              </w:rPr>
              <w:t xml:space="preserve">/megfeleő csoportszoftver </w:t>
            </w:r>
            <w:r w:rsidRPr="00644F4E">
              <w:rPr>
                <w:sz w:val="18"/>
                <w:szCs w:val="18"/>
              </w:rPr>
              <w:t>használata minden elméleti órán.</w:t>
            </w:r>
          </w:p>
        </w:tc>
      </w:tr>
      <w:tr w:rsidR="00706396" w:rsidRPr="00644F4E" w14:paraId="2E01C4AE" w14:textId="77777777" w:rsidTr="00706396">
        <w:tc>
          <w:tcPr>
            <w:tcW w:w="35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997C2" w14:textId="77777777" w:rsidR="00706396" w:rsidRPr="00644F4E" w:rsidRDefault="00706396" w:rsidP="00706396">
            <w:pPr>
              <w:rPr>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FCB4A" w14:textId="77777777" w:rsidR="00706396" w:rsidRPr="00644F4E" w:rsidRDefault="00706396" w:rsidP="00706396">
            <w:pPr>
              <w:rPr>
                <w:sz w:val="18"/>
                <w:szCs w:val="18"/>
              </w:rPr>
            </w:pPr>
            <w:r w:rsidRPr="00644F4E">
              <w:rPr>
                <w:sz w:val="18"/>
                <w:szCs w:val="18"/>
              </w:rPr>
              <w:t>Gyakorlat</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6993E" w14:textId="77777777" w:rsidR="00706396" w:rsidRPr="00644F4E" w:rsidRDefault="00706396" w:rsidP="00706396">
            <w:pPr>
              <w:rPr>
                <w:sz w:val="18"/>
                <w:szCs w:val="18"/>
              </w:rPr>
            </w:pPr>
          </w:p>
        </w:tc>
      </w:tr>
      <w:tr w:rsidR="00706396" w:rsidRPr="00644F4E" w14:paraId="62E8B7BF" w14:textId="77777777" w:rsidTr="00706396">
        <w:tc>
          <w:tcPr>
            <w:tcW w:w="35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30315" w14:textId="77777777" w:rsidR="00706396" w:rsidRPr="00644F4E" w:rsidRDefault="00706396" w:rsidP="00706396">
            <w:pPr>
              <w:rPr>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9F51F" w14:textId="77777777" w:rsidR="00706396" w:rsidRPr="00644F4E" w:rsidRDefault="00706396" w:rsidP="00706396">
            <w:pPr>
              <w:rPr>
                <w:sz w:val="18"/>
                <w:szCs w:val="18"/>
              </w:rPr>
            </w:pPr>
            <w:r w:rsidRPr="00644F4E">
              <w:rPr>
                <w:sz w:val="18"/>
                <w:szCs w:val="18"/>
              </w:rPr>
              <w:t>Labor</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DA4D2" w14:textId="77777777" w:rsidR="00706396" w:rsidRPr="00644F4E" w:rsidRDefault="00706396" w:rsidP="00706396">
            <w:pPr>
              <w:rPr>
                <w:sz w:val="18"/>
                <w:szCs w:val="18"/>
              </w:rPr>
            </w:pPr>
            <w:r w:rsidRPr="00644F4E">
              <w:rPr>
                <w:sz w:val="18"/>
                <w:szCs w:val="18"/>
              </w:rPr>
              <w:t>Gyakorlatokon a gyakorlatvezetők irányításával mérés és feladatmegoldás történik.</w:t>
            </w:r>
            <w:r w:rsidRPr="00644F4E">
              <w:rPr>
                <w:sz w:val="18"/>
                <w:szCs w:val="18"/>
              </w:rPr>
              <w:br/>
              <w:t>Projektor és tanári gép használata gyakorlati órán.</w:t>
            </w:r>
          </w:p>
        </w:tc>
      </w:tr>
      <w:tr w:rsidR="00706396" w:rsidRPr="00644F4E" w14:paraId="7AC6B53A" w14:textId="77777777" w:rsidTr="00706396">
        <w:tc>
          <w:tcPr>
            <w:tcW w:w="35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E01B7" w14:textId="77777777" w:rsidR="00706396" w:rsidRPr="00644F4E" w:rsidRDefault="00706396" w:rsidP="00706396">
            <w:pPr>
              <w:rPr>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F48F77" w14:textId="77777777" w:rsidR="00706396" w:rsidRPr="00644F4E" w:rsidRDefault="00706396" w:rsidP="00706396">
            <w:pPr>
              <w:rPr>
                <w:sz w:val="18"/>
                <w:szCs w:val="18"/>
              </w:rPr>
            </w:pPr>
            <w:r w:rsidRPr="00644F4E">
              <w:rPr>
                <w:sz w:val="18"/>
                <w:szCs w:val="18"/>
              </w:rPr>
              <w:t>Egyéb</w:t>
            </w:r>
          </w:p>
        </w:tc>
        <w:tc>
          <w:tcPr>
            <w:tcW w:w="49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3094BB" w14:textId="77777777" w:rsidR="00706396" w:rsidRPr="00644F4E" w:rsidRDefault="00706396" w:rsidP="00706396">
            <w:pPr>
              <w:rPr>
                <w:sz w:val="18"/>
                <w:szCs w:val="18"/>
              </w:rPr>
            </w:pPr>
          </w:p>
        </w:tc>
      </w:tr>
      <w:tr w:rsidR="00706396" w:rsidRPr="00644F4E" w14:paraId="30AAFD95" w14:textId="77777777" w:rsidTr="00706396">
        <w:tc>
          <w:tcPr>
            <w:tcW w:w="35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37678" w14:textId="77777777" w:rsidR="00706396" w:rsidRPr="00644F4E" w:rsidRDefault="00706396" w:rsidP="00706396">
            <w:pPr>
              <w:rPr>
                <w:sz w:val="18"/>
                <w:szCs w:val="18"/>
              </w:rPr>
            </w:pPr>
            <w:r w:rsidRPr="00644F4E">
              <w:rPr>
                <w:sz w:val="18"/>
                <w:szCs w:val="18"/>
              </w:rPr>
              <w:t>Követelmények</w:t>
            </w:r>
          </w:p>
        </w:tc>
        <w:tc>
          <w:tcPr>
            <w:tcW w:w="661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F84B1EF" w14:textId="77777777" w:rsidR="00706396" w:rsidRPr="00644F4E" w:rsidRDefault="00706396" w:rsidP="00706396">
            <w:pPr>
              <w:spacing w:after="240"/>
              <w:rPr>
                <w:bCs/>
                <w:sz w:val="18"/>
                <w:szCs w:val="18"/>
              </w:rPr>
            </w:pPr>
            <w:r w:rsidRPr="00644F4E">
              <w:rPr>
                <w:rStyle w:val="Kiemels2"/>
                <w:sz w:val="18"/>
                <w:szCs w:val="18"/>
              </w:rPr>
              <w:t>Tudás</w:t>
            </w:r>
            <w:r w:rsidRPr="00644F4E">
              <w:rPr>
                <w:rStyle w:val="Kiemels2"/>
                <w:sz w:val="18"/>
                <w:szCs w:val="18"/>
              </w:rPr>
              <w:br/>
            </w:r>
            <w:r w:rsidRPr="00644F4E">
              <w:rPr>
                <w:bCs/>
                <w:sz w:val="18"/>
                <w:szCs w:val="18"/>
              </w:rPr>
              <w:t xml:space="preserve">Ismeri a szakterületének műveléséhez szükséges </w:t>
            </w:r>
            <w:r>
              <w:rPr>
                <w:bCs/>
                <w:sz w:val="18"/>
                <w:szCs w:val="18"/>
              </w:rPr>
              <w:t>fizikai, elektrotechnikai</w:t>
            </w:r>
            <w:r w:rsidRPr="00644F4E">
              <w:rPr>
                <w:bCs/>
                <w:sz w:val="18"/>
                <w:szCs w:val="18"/>
              </w:rPr>
              <w:t xml:space="preserve"> </w:t>
            </w:r>
            <w:r>
              <w:rPr>
                <w:bCs/>
                <w:sz w:val="18"/>
                <w:szCs w:val="18"/>
              </w:rPr>
              <w:t>alap</w:t>
            </w:r>
            <w:r w:rsidRPr="00644F4E">
              <w:rPr>
                <w:bCs/>
                <w:sz w:val="18"/>
                <w:szCs w:val="18"/>
              </w:rPr>
              <w:t>elveket és módszereket.</w:t>
            </w:r>
            <w:r w:rsidRPr="00644F4E">
              <w:rPr>
                <w:bCs/>
                <w:sz w:val="18"/>
                <w:szCs w:val="18"/>
              </w:rPr>
              <w:br/>
              <w:t>Birtokában van a mér</w:t>
            </w:r>
            <w:r>
              <w:rPr>
                <w:bCs/>
                <w:sz w:val="18"/>
                <w:szCs w:val="18"/>
              </w:rPr>
              <w:t>ések alapelveivel, a</w:t>
            </w:r>
            <w:r w:rsidRPr="00644F4E">
              <w:rPr>
                <w:bCs/>
                <w:sz w:val="18"/>
                <w:szCs w:val="18"/>
              </w:rPr>
              <w:t xml:space="preserve"> rendszerek és hálózatok modellezésével, szimulációjával kapcsolatos alapismereteknek és mérnöki szemléletnek.</w:t>
            </w:r>
            <w:r w:rsidRPr="00644F4E">
              <w:rPr>
                <w:bCs/>
                <w:sz w:val="18"/>
                <w:szCs w:val="18"/>
              </w:rPr>
              <w:br/>
              <w:t>Ismeri a műszaki szakterület műveléséhez szükséges általános és specifikus szabályokat, összefüggéseket, eljárásokat.</w:t>
            </w:r>
            <w:r w:rsidRPr="00644F4E">
              <w:rPr>
                <w:bCs/>
                <w:sz w:val="18"/>
                <w:szCs w:val="18"/>
              </w:rPr>
              <w:br/>
              <w:t>Ismeri a szakterülethez kötődő fogalomrendszert, a legfontosabb összefüggéseket és elméleteket.</w:t>
            </w:r>
            <w:r w:rsidRPr="00644F4E">
              <w:rPr>
                <w:bCs/>
                <w:sz w:val="18"/>
                <w:szCs w:val="18"/>
              </w:rPr>
              <w:br/>
              <w:t>Ismeri szakterülete fő elméleteinek ismeretszerzési és problémamegoldási módszereit.</w:t>
            </w:r>
            <w:r w:rsidRPr="00644F4E">
              <w:rPr>
                <w:bCs/>
                <w:sz w:val="18"/>
                <w:szCs w:val="18"/>
              </w:rPr>
              <w:br/>
              <w:t xml:space="preserve">Ismeri az </w:t>
            </w:r>
            <w:r>
              <w:rPr>
                <w:bCs/>
                <w:sz w:val="18"/>
                <w:szCs w:val="18"/>
              </w:rPr>
              <w:t xml:space="preserve">energiaátviteli </w:t>
            </w:r>
            <w:r w:rsidRPr="00644F4E">
              <w:rPr>
                <w:bCs/>
                <w:sz w:val="18"/>
                <w:szCs w:val="18"/>
              </w:rPr>
              <w:t xml:space="preserve">rendszerek </w:t>
            </w:r>
            <w:r>
              <w:rPr>
                <w:bCs/>
                <w:sz w:val="18"/>
                <w:szCs w:val="18"/>
              </w:rPr>
              <w:t>eszközeinek</w:t>
            </w:r>
            <w:r w:rsidRPr="00644F4E">
              <w:rPr>
                <w:bCs/>
                <w:sz w:val="18"/>
                <w:szCs w:val="18"/>
              </w:rPr>
              <w:t xml:space="preserve"> működését, megvalósításuk technológiáját, működtetéséből származó feladatok megoldásának mikéntjét, valamint </w:t>
            </w:r>
            <w:r>
              <w:rPr>
                <w:bCs/>
                <w:sz w:val="18"/>
                <w:szCs w:val="18"/>
              </w:rPr>
              <w:t xml:space="preserve">ezen </w:t>
            </w:r>
            <w:r w:rsidRPr="00644F4E">
              <w:rPr>
                <w:bCs/>
                <w:sz w:val="18"/>
                <w:szCs w:val="18"/>
              </w:rPr>
              <w:t xml:space="preserve"> műszaki rendszerek összekapcsolásának lehetőségeit.</w:t>
            </w:r>
            <w:r w:rsidRPr="00644F4E">
              <w:rPr>
                <w:bCs/>
                <w:sz w:val="18"/>
                <w:szCs w:val="18"/>
              </w:rPr>
              <w:br/>
              <w:t>Alap</w:t>
            </w:r>
            <w:r>
              <w:rPr>
                <w:bCs/>
                <w:sz w:val="18"/>
                <w:szCs w:val="18"/>
              </w:rPr>
              <w:t>szint</w:t>
            </w:r>
            <w:r w:rsidRPr="00644F4E">
              <w:rPr>
                <w:bCs/>
                <w:sz w:val="18"/>
                <w:szCs w:val="18"/>
              </w:rPr>
              <w:t>en ismeri a rendszer tervezési elveket és módszereket, eljárásokat és működési folyamatokat.</w:t>
            </w:r>
            <w:r w:rsidRPr="00644F4E">
              <w:rPr>
                <w:bCs/>
                <w:sz w:val="18"/>
                <w:szCs w:val="18"/>
              </w:rPr>
              <w:br/>
              <w:t>Alkalmazói szinten ismeri a mérési eljárásokat, azok eszközeit, műszereit, mérőberendezéseit.</w:t>
            </w:r>
            <w:r w:rsidRPr="00644F4E">
              <w:rPr>
                <w:bCs/>
                <w:sz w:val="18"/>
                <w:szCs w:val="18"/>
              </w:rPr>
              <w:br/>
              <w:t>Értelmezni, jellemezni és modellezni tudja a rendszerek szerkezeti egységeinek, elemeinek felépítését, működését, az alkalmazott rendszerelemek kialakítását és kapcsolatát.</w:t>
            </w:r>
          </w:p>
        </w:tc>
      </w:tr>
      <w:tr w:rsidR="00706396" w:rsidRPr="00644F4E" w14:paraId="747E63DD" w14:textId="77777777" w:rsidTr="00706396">
        <w:tc>
          <w:tcPr>
            <w:tcW w:w="35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05CA3" w14:textId="77777777" w:rsidR="00706396" w:rsidRPr="00644F4E" w:rsidRDefault="00706396" w:rsidP="00706396">
            <w:pPr>
              <w:rPr>
                <w:sz w:val="18"/>
                <w:szCs w:val="18"/>
              </w:rPr>
            </w:pPr>
          </w:p>
        </w:tc>
        <w:tc>
          <w:tcPr>
            <w:tcW w:w="661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9EBB25" w14:textId="77777777" w:rsidR="00706396" w:rsidRPr="00644F4E" w:rsidRDefault="00706396" w:rsidP="00706396">
            <w:pPr>
              <w:spacing w:after="240"/>
              <w:rPr>
                <w:bCs/>
                <w:sz w:val="18"/>
                <w:szCs w:val="18"/>
              </w:rPr>
            </w:pPr>
            <w:r w:rsidRPr="00644F4E">
              <w:rPr>
                <w:rStyle w:val="Kiemels2"/>
                <w:sz w:val="18"/>
                <w:szCs w:val="18"/>
              </w:rPr>
              <w:t>Képesség</w:t>
            </w:r>
            <w:r w:rsidRPr="00644F4E">
              <w:rPr>
                <w:rStyle w:val="Kiemels2"/>
                <w:sz w:val="18"/>
                <w:szCs w:val="18"/>
              </w:rPr>
              <w:br/>
            </w:r>
            <w:r w:rsidRPr="00644F4E">
              <w:rPr>
                <w:bCs/>
                <w:sz w:val="18"/>
                <w:szCs w:val="18"/>
              </w:rPr>
              <w:t>Felhasználja a  szakterület műveléséhez szükséges természettudományi elveket és módszereket a mérnöki munkájában.</w:t>
            </w:r>
            <w:r w:rsidRPr="00644F4E">
              <w:rPr>
                <w:bCs/>
                <w:sz w:val="18"/>
                <w:szCs w:val="18"/>
              </w:rPr>
              <w:br/>
              <w:t>Képes a műszaki szakterület ismeretrendszerét alkotó diszciplínák alapfokú analízisére, az összefüggések szintetikus megfogalmazására és adekvát értékelő tevékenységre.</w:t>
            </w:r>
            <w:r w:rsidRPr="00644F4E">
              <w:rPr>
                <w:bCs/>
                <w:sz w:val="18"/>
                <w:szCs w:val="18"/>
              </w:rPr>
              <w:br/>
              <w:t>Képes az adott műszaki szakterület legfontosabb terminológiáit, elméleteit, eljárásrendjét alkalmazni az azokkal összefüggő feladatok végrehajtásakor.</w:t>
            </w:r>
            <w:r w:rsidRPr="00644F4E">
              <w:rPr>
                <w:bCs/>
                <w:sz w:val="18"/>
                <w:szCs w:val="18"/>
              </w:rPr>
              <w:br/>
              <w:t>Képes önálló tanulás megtervezésére, megszervezésére és végzésére.</w:t>
            </w:r>
            <w:r w:rsidRPr="00644F4E">
              <w:rPr>
                <w:bCs/>
                <w:sz w:val="18"/>
                <w:szCs w:val="18"/>
              </w:rPr>
              <w:br/>
            </w:r>
            <w:r w:rsidRPr="00644F4E">
              <w:rPr>
                <w:bCs/>
                <w:sz w:val="18"/>
                <w:szCs w:val="18"/>
              </w:rPr>
              <w:lastRenderedPageBreak/>
              <w:t>Képes rutin szakmai problémák azonosítására, azok megoldásához szükséges elvi és gyakorlati háttér feltárására, megfogalmazására és (standard  műveletek  gyakorlati alkalmazásával) megoldására.</w:t>
            </w:r>
            <w:r w:rsidRPr="00644F4E">
              <w:rPr>
                <w:bCs/>
                <w:sz w:val="18"/>
                <w:szCs w:val="18"/>
              </w:rPr>
              <w:br/>
              <w:t xml:space="preserve">Képes megérteni és használni szakterületének jellemző szakirodalmát, </w:t>
            </w:r>
            <w:r>
              <w:rPr>
                <w:bCs/>
                <w:sz w:val="18"/>
                <w:szCs w:val="18"/>
              </w:rPr>
              <w:t>internetes</w:t>
            </w:r>
            <w:r w:rsidRPr="00644F4E">
              <w:rPr>
                <w:bCs/>
                <w:sz w:val="18"/>
                <w:szCs w:val="18"/>
              </w:rPr>
              <w:t>, könyvtári forrásait.</w:t>
            </w:r>
            <w:r w:rsidRPr="00644F4E">
              <w:rPr>
                <w:bCs/>
                <w:sz w:val="18"/>
                <w:szCs w:val="18"/>
              </w:rPr>
              <w:br/>
              <w:t xml:space="preserve">A megszerzett </w:t>
            </w:r>
            <w:r>
              <w:rPr>
                <w:bCs/>
                <w:sz w:val="18"/>
                <w:szCs w:val="18"/>
              </w:rPr>
              <w:t>i</w:t>
            </w:r>
            <w:r w:rsidRPr="00644F4E">
              <w:rPr>
                <w:bCs/>
                <w:sz w:val="18"/>
                <w:szCs w:val="18"/>
              </w:rPr>
              <w:t>smereteket képes a szakterületén adódó feladatok megoldásában alkalmazni.</w:t>
            </w:r>
            <w:r w:rsidRPr="00644F4E">
              <w:rPr>
                <w:bCs/>
                <w:sz w:val="18"/>
                <w:szCs w:val="18"/>
              </w:rPr>
              <w:br/>
              <w:t>Képes műszaki rendszerek és folyamatok alapvető modelljeinek megalkotására.</w:t>
            </w:r>
            <w:r w:rsidRPr="00644F4E">
              <w:rPr>
                <w:bCs/>
                <w:sz w:val="18"/>
                <w:szCs w:val="18"/>
              </w:rPr>
              <w:br/>
              <w:t>Képes arra, hogy szakterületének megfelelően, szakmailag adekvát módon, szóban és írásban kommunikáljon anyanyelvén.</w:t>
            </w:r>
            <w:r w:rsidRPr="00644F4E">
              <w:rPr>
                <w:bCs/>
                <w:sz w:val="18"/>
                <w:szCs w:val="18"/>
              </w:rPr>
              <w:br/>
              <w:t>Képes a meghibásodások diagnosztizálására, az elhárítási műveletek kiválasztására, javítás</w:t>
            </w:r>
            <w:r>
              <w:rPr>
                <w:bCs/>
                <w:sz w:val="18"/>
                <w:szCs w:val="18"/>
              </w:rPr>
              <w:t>i</w:t>
            </w:r>
            <w:r w:rsidRPr="00644F4E">
              <w:rPr>
                <w:bCs/>
                <w:sz w:val="18"/>
                <w:szCs w:val="18"/>
              </w:rPr>
              <w:t xml:space="preserve"> feladatok megoldására.</w:t>
            </w:r>
            <w:r w:rsidRPr="00644F4E">
              <w:rPr>
                <w:bCs/>
                <w:sz w:val="18"/>
                <w:szCs w:val="18"/>
              </w:rPr>
              <w:br/>
              <w:t>Képes a megszerzett alapismeretekre építve egy-egy műszaki/területen mélyebb ismeretek önálló megszerzésére, a szakirodalom feldolgozására, majd a területhez kapcsolódó műszaki/informatikai problémák megoldására.</w:t>
            </w:r>
            <w:r w:rsidRPr="00644F4E">
              <w:rPr>
                <w:bCs/>
                <w:sz w:val="18"/>
                <w:szCs w:val="18"/>
              </w:rPr>
              <w:br/>
              <w:t>Képes szakterületén elemzési, specifikációs, tervezési, fejlesztési és üzemeltetési feladatok ellátására, alkalmazza a fejlesztési módszertanokat, hibakeresési eljárásokat.</w:t>
            </w:r>
            <w:r w:rsidRPr="00644F4E">
              <w:rPr>
                <w:bCs/>
                <w:sz w:val="18"/>
                <w:szCs w:val="18"/>
              </w:rPr>
              <w:br/>
              <w:t xml:space="preserve">Együttműködik </w:t>
            </w:r>
            <w:r>
              <w:rPr>
                <w:bCs/>
                <w:sz w:val="18"/>
                <w:szCs w:val="18"/>
              </w:rPr>
              <w:t>más szakterületi m</w:t>
            </w:r>
            <w:r w:rsidRPr="00644F4E">
              <w:rPr>
                <w:bCs/>
                <w:sz w:val="18"/>
                <w:szCs w:val="18"/>
              </w:rPr>
              <w:t>érnökökkel a csoportmunka során, és más szakterületek képviselőivel is az adott probléma követelményelemzésének és megoldásának kimunkálása során.</w:t>
            </w:r>
          </w:p>
        </w:tc>
      </w:tr>
      <w:tr w:rsidR="00706396" w:rsidRPr="00644F4E" w14:paraId="44B665EC" w14:textId="77777777" w:rsidTr="00706396">
        <w:tc>
          <w:tcPr>
            <w:tcW w:w="35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BE629" w14:textId="77777777" w:rsidR="00706396" w:rsidRPr="00644F4E" w:rsidRDefault="00706396" w:rsidP="00706396">
            <w:pPr>
              <w:rPr>
                <w:sz w:val="18"/>
                <w:szCs w:val="18"/>
              </w:rPr>
            </w:pPr>
          </w:p>
        </w:tc>
        <w:tc>
          <w:tcPr>
            <w:tcW w:w="661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D99858" w14:textId="77777777" w:rsidR="00706396" w:rsidRPr="00644F4E" w:rsidRDefault="00706396" w:rsidP="00706396">
            <w:pPr>
              <w:spacing w:after="240"/>
              <w:rPr>
                <w:sz w:val="18"/>
                <w:szCs w:val="18"/>
              </w:rPr>
            </w:pPr>
            <w:r w:rsidRPr="00644F4E">
              <w:rPr>
                <w:rStyle w:val="Kiemels2"/>
                <w:sz w:val="18"/>
                <w:szCs w:val="18"/>
              </w:rPr>
              <w:t>Attitűd</w:t>
            </w:r>
            <w:r w:rsidRPr="00644F4E">
              <w:rPr>
                <w:rStyle w:val="Kiemels2"/>
                <w:sz w:val="18"/>
                <w:szCs w:val="18"/>
              </w:rPr>
              <w:br/>
            </w:r>
            <w:r w:rsidRPr="00005482">
              <w:rPr>
                <w:rStyle w:val="Kiemels2"/>
                <w:b w:val="0"/>
                <w:bCs/>
                <w:sz w:val="18"/>
                <w:szCs w:val="18"/>
              </w:rPr>
              <w:t>Vállalja és hitelesen képviseli szakmája társadalmi szerepét, alapvető viszonyát a világhoz.</w:t>
            </w:r>
            <w:r w:rsidRPr="00005482">
              <w:rPr>
                <w:rStyle w:val="Kiemels2"/>
                <w:b w:val="0"/>
                <w:bCs/>
                <w:sz w:val="18"/>
                <w:szCs w:val="18"/>
              </w:rPr>
              <w:br/>
              <w:t>Nyitott a műszaki szakterületen zajló szakmai, technológiai fejlesztés és innováció megismerésére és elfogadására, hiteles közvetítésére.</w:t>
            </w:r>
            <w:r w:rsidRPr="00005482">
              <w:rPr>
                <w:rStyle w:val="Kiemels2"/>
                <w:b w:val="0"/>
                <w:bCs/>
                <w:sz w:val="18"/>
                <w:szCs w:val="18"/>
              </w:rPr>
              <w:br/>
              <w:t>Törekszik arra, hogy a problémákat lehetőleg másokkal együttműködésben oldja meg.</w:t>
            </w:r>
            <w:r w:rsidRPr="00005482">
              <w:rPr>
                <w:rStyle w:val="Kiemels2"/>
                <w:b w:val="0"/>
                <w:bCs/>
                <w:sz w:val="18"/>
                <w:szCs w:val="18"/>
              </w:rPr>
              <w:br/>
              <w:t>Gyakorlati tevékenységek elvégzéséhez megfelelő kitartással rendelkezik.</w:t>
            </w:r>
            <w:r w:rsidRPr="00005482">
              <w:rPr>
                <w:rStyle w:val="Kiemels2"/>
                <w:b w:val="0"/>
                <w:bCs/>
                <w:sz w:val="18"/>
                <w:szCs w:val="18"/>
              </w:rPr>
              <w:br/>
              <w:t xml:space="preserve">Megszerzett műszaki ismeretei alkalmazásával törekszik a megfigyelhető jelenségek minél alaposabb megismerésére, törvényszerűségeinek leírására, megmagyarázására. </w:t>
            </w:r>
            <w:r w:rsidRPr="00005482">
              <w:rPr>
                <w:rStyle w:val="Kiemels2"/>
                <w:b w:val="0"/>
                <w:bCs/>
                <w:sz w:val="18"/>
                <w:szCs w:val="18"/>
              </w:rPr>
              <w:br/>
              <w:t>Munkája során a vonatkozó biztonsági, egészségvédelmi, környezetvédelmi, illetve a minőségbiztosítási és ellenőrzési követelményrendszereket betartja és betartatja.</w:t>
            </w:r>
            <w:r w:rsidRPr="00005482">
              <w:rPr>
                <w:rStyle w:val="Kiemels2"/>
                <w:b w:val="0"/>
                <w:bCs/>
                <w:sz w:val="18"/>
                <w:szCs w:val="18"/>
              </w:rPr>
              <w:br/>
            </w:r>
            <w:r w:rsidRPr="00644F4E">
              <w:rPr>
                <w:sz w:val="18"/>
                <w:szCs w:val="18"/>
              </w:rPr>
              <w:t>Hitelesen képviseli a mérnöki szakterületek szakmai alapelveit.</w:t>
            </w:r>
            <w:r w:rsidRPr="00644F4E">
              <w:rPr>
                <w:sz w:val="18"/>
                <w:szCs w:val="18"/>
              </w:rPr>
              <w:br/>
              <w:t>A saját munkaterületén túl a teljes műszaki rendszer átlátására törekszik.</w:t>
            </w:r>
            <w:r w:rsidRPr="00644F4E">
              <w:rPr>
                <w:sz w:val="18"/>
                <w:szCs w:val="18"/>
              </w:rPr>
              <w:br/>
              <w:t>Nyitott az új módszerek, eljárások megismerésére és azok készség szintű elsajátítására.</w:t>
            </w:r>
            <w:r w:rsidRPr="00644F4E">
              <w:rPr>
                <w:sz w:val="18"/>
                <w:szCs w:val="18"/>
              </w:rPr>
              <w:br/>
              <w:t>Nyitott a más szakterületek megismerésére és azokon informatikai megoldások kidolgozására az adott terület szakembereivel együttműködve.</w:t>
            </w:r>
            <w:r w:rsidRPr="00644F4E">
              <w:rPr>
                <w:sz w:val="18"/>
                <w:szCs w:val="18"/>
              </w:rPr>
              <w:br/>
              <w:t>Érti és magáénak érzi a szakma etikai elveit és jogi vonatkozásait.</w:t>
            </w:r>
            <w:r w:rsidRPr="00644F4E">
              <w:rPr>
                <w:sz w:val="18"/>
                <w:szCs w:val="18"/>
              </w:rPr>
              <w:br/>
              <w:t>Törekszik a hatékony és minőségi munkavégzésre.</w:t>
            </w:r>
          </w:p>
        </w:tc>
      </w:tr>
      <w:tr w:rsidR="00706396" w:rsidRPr="00644F4E" w14:paraId="58B46FE8" w14:textId="77777777" w:rsidTr="00706396">
        <w:tc>
          <w:tcPr>
            <w:tcW w:w="35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FD18E" w14:textId="77777777" w:rsidR="00706396" w:rsidRPr="00644F4E" w:rsidRDefault="00706396" w:rsidP="00706396">
            <w:pPr>
              <w:rPr>
                <w:sz w:val="18"/>
                <w:szCs w:val="18"/>
              </w:rPr>
            </w:pPr>
          </w:p>
        </w:tc>
        <w:tc>
          <w:tcPr>
            <w:tcW w:w="661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CA6DE8B" w14:textId="77777777" w:rsidR="00706396" w:rsidRPr="00644F4E" w:rsidRDefault="00706396" w:rsidP="00706396">
            <w:pPr>
              <w:spacing w:after="240"/>
              <w:rPr>
                <w:sz w:val="18"/>
                <w:szCs w:val="18"/>
              </w:rPr>
            </w:pPr>
            <w:r w:rsidRPr="00644F4E">
              <w:rPr>
                <w:rStyle w:val="Kiemels2"/>
                <w:sz w:val="18"/>
                <w:szCs w:val="18"/>
              </w:rPr>
              <w:t>Autonómia és felelősségvállalás</w:t>
            </w:r>
            <w:r w:rsidRPr="00644F4E">
              <w:rPr>
                <w:rStyle w:val="Kiemels2"/>
                <w:sz w:val="18"/>
                <w:szCs w:val="18"/>
              </w:rPr>
              <w:br/>
            </w:r>
            <w:r w:rsidRPr="00005482">
              <w:rPr>
                <w:rStyle w:val="Kiemels2"/>
                <w:b w:val="0"/>
                <w:bCs/>
                <w:sz w:val="18"/>
                <w:szCs w:val="18"/>
              </w:rPr>
              <w:t>Váratlan döntési helyzetekben is önállóan végzi az átfogó, megalapozó szakmai kérdések végiggondolását és adott források alapján történő kidolgozását.</w:t>
            </w:r>
            <w:r w:rsidRPr="00005482">
              <w:rPr>
                <w:rStyle w:val="Kiemels2"/>
                <w:b w:val="0"/>
                <w:bCs/>
                <w:sz w:val="18"/>
                <w:szCs w:val="18"/>
              </w:rPr>
              <w:br/>
              <w:t>Szakmai feladatainak elvégzése során együttműködik más (elsődlegesen műszaki, valamint gazdasági és jogi) szakterület képzett szakembereivel is.</w:t>
            </w:r>
            <w:r w:rsidRPr="00005482">
              <w:rPr>
                <w:rStyle w:val="Kiemels2"/>
                <w:b w:val="0"/>
                <w:bCs/>
                <w:sz w:val="18"/>
                <w:szCs w:val="18"/>
              </w:rPr>
              <w:br/>
              <w:t>Megosztja tapasztalatait munkatársaival, így is segítve fejlődésüket.</w:t>
            </w:r>
            <w:r w:rsidRPr="00005482">
              <w:rPr>
                <w:rStyle w:val="Kiemels2"/>
                <w:b w:val="0"/>
                <w:bCs/>
                <w:sz w:val="18"/>
                <w:szCs w:val="18"/>
              </w:rPr>
              <w:br/>
              <w:t>Felelősséget vállal műszaki elemzései, azok alapján megfogalmazott javaslatai és megszülető döntései következményeiért.</w:t>
            </w:r>
            <w:r w:rsidRPr="00005482">
              <w:rPr>
                <w:rStyle w:val="Kiemels2"/>
                <w:b w:val="0"/>
                <w:bCs/>
                <w:sz w:val="18"/>
                <w:szCs w:val="18"/>
              </w:rPr>
              <w:br/>
              <w:t>Felelősséget érez az önálló és csoportban végzett informatikai rendszerelemzői, -fejlesztői és -üzemeltetési tevékenységéért.</w:t>
            </w:r>
            <w:r w:rsidRPr="00005482">
              <w:rPr>
                <w:rStyle w:val="Kiemels2"/>
                <w:b w:val="0"/>
                <w:bCs/>
                <w:sz w:val="18"/>
                <w:szCs w:val="18"/>
              </w:rPr>
              <w:br/>
            </w:r>
            <w:r w:rsidRPr="00005482">
              <w:rPr>
                <w:sz w:val="18"/>
                <w:szCs w:val="18"/>
              </w:rPr>
              <w:t>Feltárja az alkalmazott technológiák hiányosságait, a folyamatok</w:t>
            </w:r>
            <w:r w:rsidRPr="00644F4E">
              <w:rPr>
                <w:sz w:val="18"/>
                <w:szCs w:val="18"/>
              </w:rPr>
              <w:t xml:space="preserve"> kockázatait és kezdeményezi az ezeket csökkentő intézkedések megtételét.</w:t>
            </w:r>
          </w:p>
        </w:tc>
      </w:tr>
      <w:tr w:rsidR="00706396" w:rsidRPr="00644F4E" w14:paraId="195EF652" w14:textId="77777777" w:rsidTr="00706396">
        <w:tc>
          <w:tcPr>
            <w:tcW w:w="35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DAAE6" w14:textId="77777777" w:rsidR="00706396" w:rsidRPr="00644F4E" w:rsidRDefault="00706396" w:rsidP="00706396">
            <w:pPr>
              <w:rPr>
                <w:sz w:val="18"/>
                <w:szCs w:val="18"/>
              </w:rPr>
            </w:pPr>
            <w:r w:rsidRPr="00644F4E">
              <w:rPr>
                <w:sz w:val="18"/>
                <w:szCs w:val="18"/>
              </w:rPr>
              <w:t>Tantárgy tartalmának rövid leírása</w:t>
            </w:r>
          </w:p>
        </w:tc>
        <w:tc>
          <w:tcPr>
            <w:tcW w:w="661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23590" w14:textId="77777777" w:rsidR="00706396" w:rsidRPr="00AB22B2" w:rsidRDefault="00706396" w:rsidP="00706396">
            <w:pPr>
              <w:rPr>
                <w:sz w:val="18"/>
                <w:szCs w:val="18"/>
              </w:rPr>
            </w:pPr>
            <w:r w:rsidRPr="00AB22B2">
              <w:rPr>
                <w:sz w:val="18"/>
                <w:szCs w:val="18"/>
              </w:rPr>
              <w:t>Egyfázisú transzformátor felépítése, működése, helyettesítő kapcsolása, üresjárási és rövidzárási állapota. Háromfázisú transzformátor felépítése, működése, kapcsolása, kiegyenlítetlen terhelésének kiküszöbölése, hatásai párhuzamos üzemeltetés. Egyenáramú gépek felépítése, működése, nyomatéka, kommutáció, külső, párhuzamos, soros és vegyes gerjesztések, generátor és motor üzem, jelleggörbék. Egyfázisú aszinkronmotor felépítése, működése. Szinkron gép felépítése, működése, nyomaték-fordulatszám jelleggörbéje, generátoros üzeme, hálózatra kapcsolása, motoros üzeme. Energiaátalakítók, frekvenciaváltók. Lineáris motorok. Szervo motorok. Teljesítmény elektronika hajtások.</w:t>
            </w:r>
          </w:p>
          <w:p w14:paraId="68DDA063" w14:textId="77777777" w:rsidR="00706396" w:rsidRPr="00644F4E" w:rsidRDefault="00706396" w:rsidP="00706396">
            <w:pPr>
              <w:rPr>
                <w:sz w:val="18"/>
                <w:szCs w:val="18"/>
              </w:rPr>
            </w:pPr>
            <w:r w:rsidRPr="00644F4E">
              <w:rPr>
                <w:sz w:val="18"/>
                <w:szCs w:val="18"/>
              </w:rPr>
              <w:t xml:space="preserve">Villamos </w:t>
            </w:r>
            <w:r>
              <w:rPr>
                <w:sz w:val="18"/>
                <w:szCs w:val="18"/>
              </w:rPr>
              <w:t>gép</w:t>
            </w:r>
            <w:r w:rsidRPr="00644F4E">
              <w:rPr>
                <w:sz w:val="18"/>
                <w:szCs w:val="18"/>
              </w:rPr>
              <w:t xml:space="preserve">ek mérése, mérőműszereinek megismerése, mérési hiba számítása. Villamos </w:t>
            </w:r>
            <w:r>
              <w:rPr>
                <w:sz w:val="18"/>
                <w:szCs w:val="18"/>
              </w:rPr>
              <w:t>gép</w:t>
            </w:r>
            <w:r w:rsidRPr="00644F4E">
              <w:rPr>
                <w:sz w:val="18"/>
                <w:szCs w:val="18"/>
              </w:rPr>
              <w:t xml:space="preserve">ek mérése egyenáramú és váltakozó áramú </w:t>
            </w:r>
            <w:r>
              <w:rPr>
                <w:sz w:val="18"/>
                <w:szCs w:val="18"/>
              </w:rPr>
              <w:t>alkalmazáso</w:t>
            </w:r>
            <w:r w:rsidRPr="00644F4E">
              <w:rPr>
                <w:sz w:val="18"/>
                <w:szCs w:val="18"/>
              </w:rPr>
              <w:t>kban.</w:t>
            </w:r>
          </w:p>
        </w:tc>
      </w:tr>
      <w:tr w:rsidR="00706396" w:rsidRPr="00644F4E" w14:paraId="756342EB" w14:textId="77777777" w:rsidTr="00706396">
        <w:tc>
          <w:tcPr>
            <w:tcW w:w="35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C6108" w14:textId="77777777" w:rsidR="00706396" w:rsidRPr="00644F4E" w:rsidRDefault="00706396" w:rsidP="00706396">
            <w:pPr>
              <w:rPr>
                <w:sz w:val="18"/>
                <w:szCs w:val="18"/>
              </w:rPr>
            </w:pPr>
            <w:r w:rsidRPr="00644F4E">
              <w:rPr>
                <w:sz w:val="18"/>
                <w:szCs w:val="18"/>
              </w:rPr>
              <w:t>Tanulói tevékenységformák</w:t>
            </w:r>
          </w:p>
        </w:tc>
        <w:tc>
          <w:tcPr>
            <w:tcW w:w="661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3676B" w14:textId="77777777" w:rsidR="00706396" w:rsidRPr="00644F4E" w:rsidRDefault="00706396" w:rsidP="00706396">
            <w:pPr>
              <w:rPr>
                <w:sz w:val="18"/>
                <w:szCs w:val="18"/>
              </w:rPr>
            </w:pPr>
            <w:r w:rsidRPr="00644F4E">
              <w:rPr>
                <w:sz w:val="18"/>
                <w:szCs w:val="18"/>
              </w:rPr>
              <w:t>Hallott szöveg feldolgozása jegyzeteléssel, elméleti tananyag irányított és önálló feldolgozása, feladatmegoldás irányítással és önállóan.</w:t>
            </w:r>
            <w:r w:rsidRPr="00644F4E">
              <w:rPr>
                <w:sz w:val="18"/>
                <w:szCs w:val="18"/>
              </w:rPr>
              <w:br/>
              <w:t>Szakmai témához kapcsolódó információk gyűjtése, feldolgozása, rendszerezése.</w:t>
            </w:r>
            <w:r w:rsidRPr="00644F4E">
              <w:rPr>
                <w:sz w:val="18"/>
                <w:szCs w:val="18"/>
              </w:rPr>
              <w:br/>
              <w:t>Feladatok megoldása, esettanulmányok elemzése, feldolgozása.</w:t>
            </w:r>
          </w:p>
        </w:tc>
      </w:tr>
      <w:tr w:rsidR="00706396" w:rsidRPr="00644F4E" w14:paraId="6FEE92C5" w14:textId="77777777" w:rsidTr="00706396">
        <w:tc>
          <w:tcPr>
            <w:tcW w:w="35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0B2369" w14:textId="77777777" w:rsidR="00706396" w:rsidRPr="00644F4E" w:rsidRDefault="00706396" w:rsidP="00706396">
            <w:pPr>
              <w:rPr>
                <w:sz w:val="18"/>
                <w:szCs w:val="18"/>
              </w:rPr>
            </w:pPr>
            <w:r>
              <w:rPr>
                <w:sz w:val="18"/>
                <w:szCs w:val="18"/>
              </w:rPr>
              <w:lastRenderedPageBreak/>
              <w:t>Számonkérés</w:t>
            </w:r>
          </w:p>
        </w:tc>
        <w:tc>
          <w:tcPr>
            <w:tcW w:w="661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5A5EAA" w14:textId="77777777" w:rsidR="00706396" w:rsidRPr="00644F4E" w:rsidRDefault="00706396" w:rsidP="00706396">
            <w:pPr>
              <w:rPr>
                <w:sz w:val="18"/>
                <w:szCs w:val="18"/>
              </w:rPr>
            </w:pPr>
            <w:r w:rsidRPr="00AB22B2">
              <w:rPr>
                <w:sz w:val="18"/>
                <w:szCs w:val="18"/>
              </w:rPr>
              <w:t>A hallagató írásban beszámol a megértés és elsajátítás mértékéről, amelyet az oktató értékel.</w:t>
            </w:r>
          </w:p>
        </w:tc>
      </w:tr>
      <w:tr w:rsidR="00706396" w:rsidRPr="00644F4E" w14:paraId="2A3D549F" w14:textId="77777777" w:rsidTr="00706396">
        <w:tc>
          <w:tcPr>
            <w:tcW w:w="35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188CD" w14:textId="77777777" w:rsidR="00706396" w:rsidRPr="00644F4E" w:rsidRDefault="00706396" w:rsidP="00706396">
            <w:pPr>
              <w:rPr>
                <w:sz w:val="18"/>
                <w:szCs w:val="18"/>
              </w:rPr>
            </w:pPr>
            <w:r w:rsidRPr="00644F4E">
              <w:rPr>
                <w:sz w:val="18"/>
                <w:szCs w:val="18"/>
              </w:rPr>
              <w:t>Kötelező irodalom és elérhetősége</w:t>
            </w:r>
          </w:p>
        </w:tc>
        <w:tc>
          <w:tcPr>
            <w:tcW w:w="661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9F66B" w14:textId="77777777" w:rsidR="00706396" w:rsidRPr="00AB22B2" w:rsidRDefault="00706396" w:rsidP="00706396">
            <w:pPr>
              <w:pStyle w:val="Listaszerbekezds"/>
              <w:numPr>
                <w:ilvl w:val="0"/>
                <w:numId w:val="45"/>
              </w:numPr>
              <w:autoSpaceDE/>
              <w:autoSpaceDN/>
              <w:adjustRightInd/>
              <w:spacing w:after="160" w:line="259" w:lineRule="auto"/>
              <w:contextualSpacing/>
              <w:rPr>
                <w:sz w:val="18"/>
                <w:szCs w:val="18"/>
              </w:rPr>
            </w:pPr>
            <w:r w:rsidRPr="00AB22B2">
              <w:rPr>
                <w:sz w:val="18"/>
                <w:szCs w:val="18"/>
              </w:rPr>
              <w:t>Mohamed A. El-Sharkawi: Fundamentals of electric drives, ISBN 0-534-95222-4</w:t>
            </w:r>
          </w:p>
          <w:p w14:paraId="0E1F2776" w14:textId="77777777" w:rsidR="00706396" w:rsidRPr="00AB22B2" w:rsidRDefault="00706396" w:rsidP="00706396">
            <w:pPr>
              <w:pStyle w:val="Listaszerbekezds"/>
              <w:numPr>
                <w:ilvl w:val="0"/>
                <w:numId w:val="45"/>
              </w:numPr>
              <w:autoSpaceDE/>
              <w:autoSpaceDN/>
              <w:adjustRightInd/>
              <w:spacing w:after="160" w:line="259" w:lineRule="auto"/>
              <w:contextualSpacing/>
              <w:rPr>
                <w:sz w:val="18"/>
                <w:szCs w:val="18"/>
              </w:rPr>
            </w:pPr>
            <w:r w:rsidRPr="00AB22B2">
              <w:rPr>
                <w:sz w:val="18"/>
                <w:szCs w:val="18"/>
              </w:rPr>
              <w:t>Stefan Hesse: Dictionary  of Electrical Drive Technology, FESTO Didactic, ISBN 3-8127-9266-7</w:t>
            </w:r>
          </w:p>
          <w:p w14:paraId="5C39A35F" w14:textId="77777777" w:rsidR="00706396" w:rsidRPr="00644F4E" w:rsidRDefault="00706396" w:rsidP="00706396">
            <w:pPr>
              <w:pStyle w:val="Listaszerbekezds"/>
              <w:numPr>
                <w:ilvl w:val="0"/>
                <w:numId w:val="45"/>
              </w:numPr>
              <w:autoSpaceDE/>
              <w:autoSpaceDN/>
              <w:adjustRightInd/>
              <w:spacing w:after="160" w:line="259" w:lineRule="auto"/>
              <w:contextualSpacing/>
              <w:rPr>
                <w:sz w:val="18"/>
                <w:szCs w:val="18"/>
              </w:rPr>
            </w:pPr>
            <w:r w:rsidRPr="00AB22B2">
              <w:rPr>
                <w:sz w:val="18"/>
                <w:szCs w:val="18"/>
              </w:rPr>
              <w:t>Dr. Halász Sándor, Automatizált villamos hajtások I., Tankönyvkiadó, Budapest, 1989.</w:t>
            </w:r>
          </w:p>
        </w:tc>
      </w:tr>
    </w:tbl>
    <w:p w14:paraId="7F427BBE" w14:textId="77777777" w:rsidR="00FD26F3" w:rsidRDefault="00FD26F3">
      <w:pPr>
        <w:pStyle w:val="Style9"/>
        <w:widowControl/>
        <w:jc w:val="left"/>
        <w:rPr>
          <w:rStyle w:val="FontStyle56"/>
        </w:rPr>
        <w:sectPr w:rsidR="00FD26F3" w:rsidSect="00F650CD">
          <w:pgSz w:w="11905" w:h="16837"/>
          <w:pgMar w:top="633" w:right="848" w:bottom="1440" w:left="851" w:header="708" w:footer="708" w:gutter="0"/>
          <w:cols w:space="60"/>
          <w:noEndnote/>
        </w:sectPr>
      </w:pPr>
    </w:p>
    <w:p w14:paraId="5A566902" w14:textId="77777777" w:rsidR="00E4481D" w:rsidRDefault="00E4481D" w:rsidP="00E4481D">
      <w:r>
        <w:lastRenderedPageBreak/>
        <w:t xml:space="preserve">Gépszerkezettan 4 </w:t>
      </w:r>
    </w:p>
    <w:p w14:paraId="400766C4" w14:textId="77777777" w:rsidR="00E4481D" w:rsidRDefault="00E4481D" w:rsidP="00E4481D"/>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E4481D" w:rsidRPr="00615193" w14:paraId="2EB0B17A" w14:textId="77777777" w:rsidTr="00E4481D">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E3C66" w14:textId="77777777" w:rsidR="00E4481D" w:rsidRPr="00615193" w:rsidRDefault="00E4481D" w:rsidP="00E4481D">
            <w:pPr>
              <w:rPr>
                <w:sz w:val="18"/>
                <w:szCs w:val="18"/>
              </w:rPr>
            </w:pPr>
            <w:r w:rsidRPr="00615193">
              <w:rPr>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01509" w14:textId="77777777" w:rsidR="00E4481D" w:rsidRPr="00615193" w:rsidRDefault="00E4481D" w:rsidP="00E4481D">
            <w:pPr>
              <w:rPr>
                <w:sz w:val="18"/>
                <w:szCs w:val="18"/>
              </w:rPr>
            </w:pPr>
            <w:r w:rsidRPr="00615193">
              <w:rPr>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3B70A" w14:textId="77777777" w:rsidR="00E4481D" w:rsidRPr="00615193" w:rsidRDefault="00E4481D" w:rsidP="00E4481D">
            <w:pPr>
              <w:rPr>
                <w:sz w:val="18"/>
                <w:szCs w:val="18"/>
              </w:rPr>
            </w:pPr>
            <w:r w:rsidRPr="00615193">
              <w:rPr>
                <w:sz w:val="18"/>
                <w:szCs w:val="18"/>
              </w:rPr>
              <w:t xml:space="preserve">Gépszerkezettan </w:t>
            </w:r>
            <w:r>
              <w:rPr>
                <w:sz w:val="18"/>
                <w:szCs w:val="18"/>
              </w:rPr>
              <w:t>4</w:t>
            </w:r>
            <w:r w:rsidRPr="00615193">
              <w:rPr>
                <w:sz w:val="18"/>
                <w:szCs w:val="18"/>
              </w:rPr>
              <w: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61BA07" w14:textId="77777777" w:rsidR="00E4481D" w:rsidRPr="00615193" w:rsidRDefault="00E4481D" w:rsidP="00E4481D">
            <w:pPr>
              <w:rPr>
                <w:sz w:val="18"/>
                <w:szCs w:val="18"/>
              </w:rPr>
            </w:pPr>
            <w:r w:rsidRPr="00615193">
              <w:rPr>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A4548" w14:textId="77777777" w:rsidR="00E4481D" w:rsidRPr="00615193" w:rsidRDefault="00E4481D" w:rsidP="00E4481D">
            <w:pPr>
              <w:rPr>
                <w:sz w:val="18"/>
                <w:szCs w:val="18"/>
              </w:rPr>
            </w:pPr>
            <w:r w:rsidRPr="00615193">
              <w:rPr>
                <w:sz w:val="18"/>
                <w:szCs w:val="18"/>
              </w:rPr>
              <w:t>A</w:t>
            </w:r>
          </w:p>
        </w:tc>
      </w:tr>
      <w:tr w:rsidR="00E4481D" w:rsidRPr="00615193" w14:paraId="71CF9DE3" w14:textId="77777777" w:rsidTr="00E4481D">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55263" w14:textId="77777777" w:rsidR="00E4481D" w:rsidRPr="00615193" w:rsidRDefault="00E4481D" w:rsidP="00E4481D">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67B3A" w14:textId="77777777" w:rsidR="00E4481D" w:rsidRPr="00615193" w:rsidRDefault="00E4481D" w:rsidP="00E4481D">
            <w:pPr>
              <w:rPr>
                <w:sz w:val="18"/>
                <w:szCs w:val="18"/>
              </w:rPr>
            </w:pPr>
            <w:r w:rsidRPr="00615193">
              <w:rPr>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2430D" w14:textId="77777777" w:rsidR="00E4481D" w:rsidRPr="00615193" w:rsidRDefault="00E4481D" w:rsidP="00E4481D">
            <w:pPr>
              <w:rPr>
                <w:sz w:val="18"/>
                <w:szCs w:val="18"/>
              </w:rPr>
            </w:pPr>
            <w:r w:rsidRPr="00615193">
              <w:rPr>
                <w:sz w:val="18"/>
                <w:szCs w:val="18"/>
              </w:rPr>
              <w:t xml:space="preserve">Machnine Structure </w:t>
            </w:r>
            <w:r>
              <w:rPr>
                <w:sz w:val="18"/>
                <w:szCs w:val="18"/>
              </w:rPr>
              <w:t>4</w:t>
            </w:r>
            <w:r w:rsidRPr="00615193">
              <w:rPr>
                <w:sz w:val="18"/>
                <w:szCs w:val="18"/>
              </w:rPr>
              <w: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3218A" w14:textId="77777777" w:rsidR="00E4481D" w:rsidRPr="00615193" w:rsidRDefault="00E4481D" w:rsidP="00E4481D">
            <w:pPr>
              <w:rPr>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A807A" w14:textId="77777777" w:rsidR="00E4481D" w:rsidRPr="00615193" w:rsidRDefault="00E4481D" w:rsidP="00E4481D">
            <w:pPr>
              <w:rPr>
                <w:sz w:val="18"/>
                <w:szCs w:val="18"/>
              </w:rPr>
            </w:pPr>
            <w:r w:rsidRPr="00615193">
              <w:rPr>
                <w:sz w:val="18"/>
                <w:szCs w:val="18"/>
              </w:rPr>
              <w:t>DUEN(L)-MUG-2</w:t>
            </w:r>
            <w:r>
              <w:rPr>
                <w:sz w:val="18"/>
                <w:szCs w:val="18"/>
              </w:rPr>
              <w:t>51</w:t>
            </w:r>
          </w:p>
        </w:tc>
      </w:tr>
      <w:tr w:rsidR="00E4481D" w:rsidRPr="00615193" w14:paraId="387C9060" w14:textId="77777777" w:rsidTr="00E4481D">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8F7F0" w14:textId="77777777" w:rsidR="00E4481D" w:rsidRPr="00615193" w:rsidRDefault="00E4481D" w:rsidP="00E4481D">
            <w:pPr>
              <w:rPr>
                <w:sz w:val="18"/>
                <w:szCs w:val="18"/>
              </w:rPr>
            </w:pPr>
          </w:p>
        </w:tc>
      </w:tr>
      <w:tr w:rsidR="00E4481D" w:rsidRPr="00615193" w14:paraId="3B109B7F"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B72B7" w14:textId="77777777" w:rsidR="00E4481D" w:rsidRPr="00615193" w:rsidRDefault="00E4481D" w:rsidP="00E4481D">
            <w:pPr>
              <w:rPr>
                <w:sz w:val="18"/>
                <w:szCs w:val="18"/>
              </w:rPr>
            </w:pPr>
            <w:r w:rsidRPr="00615193">
              <w:rPr>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CA707" w14:textId="77777777" w:rsidR="00E4481D" w:rsidRPr="00615193" w:rsidRDefault="00E4481D" w:rsidP="00E4481D">
            <w:pPr>
              <w:rPr>
                <w:sz w:val="18"/>
                <w:szCs w:val="18"/>
              </w:rPr>
            </w:pPr>
            <w:r w:rsidRPr="00615193">
              <w:rPr>
                <w:sz w:val="18"/>
                <w:szCs w:val="18"/>
              </w:rPr>
              <w:t>Műszaki Intézet, Gépészeti Tanszék</w:t>
            </w:r>
          </w:p>
        </w:tc>
      </w:tr>
      <w:tr w:rsidR="00E4481D" w:rsidRPr="00615193" w14:paraId="0F6B0099"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2A3CD1" w14:textId="77777777" w:rsidR="00E4481D" w:rsidRPr="00615193" w:rsidRDefault="00E4481D" w:rsidP="00E4481D">
            <w:pPr>
              <w:rPr>
                <w:sz w:val="18"/>
                <w:szCs w:val="18"/>
              </w:rPr>
            </w:pPr>
            <w:r w:rsidRPr="00615193">
              <w:rPr>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7A6BE40E" w14:textId="77777777" w:rsidR="00E4481D" w:rsidRDefault="00E4481D" w:rsidP="00E4481D">
            <w:pPr>
              <w:pStyle w:val="Style14"/>
              <w:widowControl/>
              <w:spacing w:line="240" w:lineRule="auto"/>
              <w:jc w:val="left"/>
              <w:rPr>
                <w:rStyle w:val="FontStyle56"/>
              </w:rPr>
            </w:pPr>
            <w:r>
              <w:rPr>
                <w:rStyle w:val="FontStyle56"/>
              </w:rPr>
              <w:t>DUEN(L)-MUG-153 Mechanika 3.</w:t>
            </w:r>
          </w:p>
          <w:p w14:paraId="1818EDE4" w14:textId="77777777" w:rsidR="00E4481D" w:rsidRPr="00615193" w:rsidRDefault="00E4481D" w:rsidP="00E4481D">
            <w:pPr>
              <w:rPr>
                <w:sz w:val="18"/>
                <w:szCs w:val="18"/>
              </w:rPr>
            </w:pPr>
            <w:r>
              <w:rPr>
                <w:rStyle w:val="FontStyle56"/>
              </w:rPr>
              <w:t>DUEN(L)-MUG-215 Gépszerkezettan 3.</w:t>
            </w:r>
          </w:p>
        </w:tc>
      </w:tr>
      <w:tr w:rsidR="00E4481D" w:rsidRPr="00615193" w14:paraId="57C7A204" w14:textId="77777777" w:rsidTr="00E4481D">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2ACF9" w14:textId="77777777" w:rsidR="00E4481D" w:rsidRPr="00615193" w:rsidRDefault="00E4481D" w:rsidP="00E4481D">
            <w:pPr>
              <w:rPr>
                <w:sz w:val="18"/>
                <w:szCs w:val="18"/>
              </w:rPr>
            </w:pPr>
            <w:r w:rsidRPr="00615193">
              <w:rPr>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2998F" w14:textId="77777777" w:rsidR="00E4481D" w:rsidRPr="00615193" w:rsidRDefault="00E4481D" w:rsidP="00E4481D">
            <w:pPr>
              <w:rPr>
                <w:sz w:val="18"/>
                <w:szCs w:val="18"/>
              </w:rPr>
            </w:pPr>
            <w:r w:rsidRPr="00615193">
              <w:rPr>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9D944" w14:textId="77777777" w:rsidR="00E4481D" w:rsidRPr="00615193" w:rsidRDefault="00E4481D" w:rsidP="00E4481D">
            <w:pPr>
              <w:rPr>
                <w:sz w:val="18"/>
                <w:szCs w:val="18"/>
              </w:rPr>
            </w:pPr>
            <w:r w:rsidRPr="00615193">
              <w:rPr>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0E922" w14:textId="77777777" w:rsidR="00E4481D" w:rsidRPr="00615193" w:rsidRDefault="00E4481D" w:rsidP="00E4481D">
            <w:pPr>
              <w:rPr>
                <w:sz w:val="18"/>
                <w:szCs w:val="18"/>
              </w:rPr>
            </w:pPr>
            <w:r w:rsidRPr="00615193">
              <w:rPr>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C989E" w14:textId="77777777" w:rsidR="00E4481D" w:rsidRPr="00615193" w:rsidRDefault="00E4481D" w:rsidP="00E4481D">
            <w:pPr>
              <w:rPr>
                <w:sz w:val="18"/>
                <w:szCs w:val="18"/>
              </w:rPr>
            </w:pPr>
            <w:r w:rsidRPr="00615193">
              <w:rPr>
                <w:sz w:val="18"/>
                <w:szCs w:val="18"/>
              </w:rPr>
              <w:t>Oktatás nyelve</w:t>
            </w:r>
          </w:p>
        </w:tc>
      </w:tr>
      <w:tr w:rsidR="00E4481D" w:rsidRPr="00615193" w14:paraId="6DB74C94" w14:textId="77777777" w:rsidTr="00E4481D">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F4B45" w14:textId="77777777" w:rsidR="00E4481D" w:rsidRPr="00615193" w:rsidRDefault="00E4481D" w:rsidP="00E4481D">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76B6A" w14:textId="77777777" w:rsidR="00E4481D" w:rsidRPr="00615193" w:rsidRDefault="00E4481D" w:rsidP="00E4481D">
            <w:pPr>
              <w:rPr>
                <w:sz w:val="18"/>
                <w:szCs w:val="18"/>
              </w:rPr>
            </w:pPr>
            <w:r w:rsidRPr="00615193">
              <w:rPr>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070B7" w14:textId="77777777" w:rsidR="00E4481D" w:rsidRPr="00615193" w:rsidRDefault="00E4481D" w:rsidP="00E4481D">
            <w:pPr>
              <w:rPr>
                <w:sz w:val="18"/>
                <w:szCs w:val="18"/>
              </w:rPr>
            </w:pPr>
            <w:r w:rsidRPr="00615193">
              <w:rPr>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0E097" w14:textId="77777777" w:rsidR="00E4481D" w:rsidRPr="00615193" w:rsidRDefault="00E4481D" w:rsidP="00E4481D">
            <w:pPr>
              <w:rPr>
                <w:sz w:val="18"/>
                <w:szCs w:val="18"/>
              </w:rPr>
            </w:pPr>
            <w:r w:rsidRPr="00615193">
              <w:rPr>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4DEF6" w14:textId="77777777" w:rsidR="00E4481D" w:rsidRPr="00615193" w:rsidRDefault="00E4481D" w:rsidP="00E4481D">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A88F6" w14:textId="77777777" w:rsidR="00E4481D" w:rsidRPr="00615193" w:rsidRDefault="00E4481D" w:rsidP="00E4481D">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5407A" w14:textId="77777777" w:rsidR="00E4481D" w:rsidRPr="00615193" w:rsidRDefault="00E4481D" w:rsidP="00E4481D">
            <w:pPr>
              <w:rPr>
                <w:sz w:val="18"/>
                <w:szCs w:val="18"/>
              </w:rPr>
            </w:pPr>
          </w:p>
        </w:tc>
      </w:tr>
      <w:tr w:rsidR="00E4481D" w:rsidRPr="00615193" w14:paraId="591FEBDC" w14:textId="77777777" w:rsidTr="00E4481D">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1B5D0" w14:textId="77777777" w:rsidR="00E4481D" w:rsidRPr="00615193" w:rsidRDefault="00E4481D" w:rsidP="00E4481D">
            <w:pPr>
              <w:rPr>
                <w:sz w:val="18"/>
                <w:szCs w:val="18"/>
              </w:rPr>
            </w:pPr>
            <w:r w:rsidRPr="00615193">
              <w:rPr>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A8C3B4" w14:textId="77777777" w:rsidR="00E4481D" w:rsidRPr="00615193" w:rsidRDefault="00E4481D" w:rsidP="00E4481D">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8B3BE" w14:textId="77777777" w:rsidR="00E4481D" w:rsidRPr="00615193" w:rsidRDefault="00E4481D" w:rsidP="00E4481D">
            <w:pPr>
              <w:rPr>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47AAF" w14:textId="77777777" w:rsidR="00E4481D" w:rsidRPr="00615193" w:rsidRDefault="00E4481D" w:rsidP="00E4481D">
            <w:pPr>
              <w:rPr>
                <w:sz w:val="18"/>
                <w:szCs w:val="18"/>
              </w:rPr>
            </w:pPr>
            <w:r w:rsidRPr="00615193">
              <w:rPr>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34C50" w14:textId="77777777" w:rsidR="00E4481D" w:rsidRPr="00615193" w:rsidRDefault="00E4481D" w:rsidP="00E4481D">
            <w:pPr>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37082" w14:textId="77777777" w:rsidR="00E4481D" w:rsidRPr="00615193" w:rsidRDefault="00E4481D" w:rsidP="00E4481D">
            <w:pPr>
              <w:rPr>
                <w:sz w:val="18"/>
                <w:szCs w:val="18"/>
              </w:rPr>
            </w:pPr>
            <w:r w:rsidRPr="00615193">
              <w:rPr>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FDDBB" w14:textId="77777777" w:rsidR="00E4481D" w:rsidRPr="00615193" w:rsidRDefault="00E4481D" w:rsidP="00E4481D">
            <w:pPr>
              <w:rPr>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A12BE" w14:textId="77777777" w:rsidR="00E4481D" w:rsidRPr="00615193" w:rsidRDefault="00E4481D" w:rsidP="00E4481D">
            <w:pPr>
              <w:rPr>
                <w:sz w:val="18"/>
                <w:szCs w:val="18"/>
              </w:rPr>
            </w:pPr>
            <w:r w:rsidRPr="00615193">
              <w:rPr>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DEB9F" w14:textId="77777777" w:rsidR="00E4481D" w:rsidRPr="00615193" w:rsidRDefault="00E4481D" w:rsidP="00E4481D">
            <w:pPr>
              <w:jc w:val="center"/>
              <w:rPr>
                <w:sz w:val="18"/>
                <w:szCs w:val="18"/>
              </w:rPr>
            </w:pPr>
            <w:r>
              <w:rPr>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5227B" w14:textId="77777777" w:rsidR="00E4481D" w:rsidRPr="00615193" w:rsidRDefault="00E4481D" w:rsidP="00E4481D">
            <w:pPr>
              <w:jc w:val="center"/>
              <w:rPr>
                <w:sz w:val="18"/>
                <w:szCs w:val="18"/>
              </w:rPr>
            </w:pPr>
            <w:r w:rsidRPr="00615193">
              <w:rPr>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89BDA" w14:textId="77777777" w:rsidR="00E4481D" w:rsidRPr="00615193" w:rsidRDefault="00E4481D" w:rsidP="00E4481D">
            <w:pPr>
              <w:rPr>
                <w:sz w:val="18"/>
                <w:szCs w:val="18"/>
              </w:rPr>
            </w:pPr>
            <w:r w:rsidRPr="00615193">
              <w:rPr>
                <w:sz w:val="18"/>
                <w:szCs w:val="18"/>
              </w:rPr>
              <w:t>magyar</w:t>
            </w:r>
          </w:p>
        </w:tc>
      </w:tr>
      <w:tr w:rsidR="00E4481D" w:rsidRPr="00615193" w14:paraId="3E68596D" w14:textId="77777777" w:rsidTr="00E4481D">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845D1" w14:textId="77777777" w:rsidR="00E4481D" w:rsidRPr="00615193" w:rsidRDefault="00E4481D" w:rsidP="00E4481D">
            <w:pPr>
              <w:rPr>
                <w:sz w:val="18"/>
                <w:szCs w:val="18"/>
              </w:rPr>
            </w:pPr>
            <w:r w:rsidRPr="00615193">
              <w:rPr>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8B362C" w14:textId="77777777" w:rsidR="00E4481D" w:rsidRPr="00615193" w:rsidRDefault="00E4481D" w:rsidP="00E4481D">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A0842" w14:textId="77777777" w:rsidR="00E4481D" w:rsidRPr="00615193" w:rsidRDefault="00E4481D" w:rsidP="00E4481D">
            <w:pPr>
              <w:rPr>
                <w:sz w:val="18"/>
                <w:szCs w:val="18"/>
              </w:rPr>
            </w:pPr>
            <w:r w:rsidRPr="00615193">
              <w:rPr>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B9063" w14:textId="77777777" w:rsidR="00E4481D" w:rsidRPr="00615193" w:rsidRDefault="00E4481D" w:rsidP="00E4481D">
            <w:pPr>
              <w:rPr>
                <w:sz w:val="18"/>
                <w:szCs w:val="18"/>
              </w:rPr>
            </w:pPr>
            <w:r w:rsidRPr="00615193">
              <w:rPr>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EF996" w14:textId="77777777" w:rsidR="00E4481D" w:rsidRPr="00615193" w:rsidRDefault="00E4481D" w:rsidP="00E4481D">
            <w:pPr>
              <w:rPr>
                <w:sz w:val="18"/>
                <w:szCs w:val="18"/>
              </w:rPr>
            </w:pPr>
            <w:r w:rsidRPr="00615193">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9BE3D" w14:textId="77777777" w:rsidR="00E4481D" w:rsidRPr="00615193" w:rsidRDefault="00E4481D" w:rsidP="00E4481D">
            <w:pPr>
              <w:rPr>
                <w:sz w:val="18"/>
                <w:szCs w:val="18"/>
              </w:rPr>
            </w:pPr>
            <w:r w:rsidRPr="00615193">
              <w:rPr>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F426B1" w14:textId="77777777" w:rsidR="00E4481D" w:rsidRPr="00615193" w:rsidRDefault="00E4481D" w:rsidP="00E4481D">
            <w:pPr>
              <w:rPr>
                <w:sz w:val="18"/>
                <w:szCs w:val="18"/>
              </w:rPr>
            </w:pPr>
            <w:r w:rsidRPr="00615193">
              <w:rPr>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D29F1" w14:textId="77777777" w:rsidR="00E4481D" w:rsidRPr="00615193" w:rsidRDefault="00E4481D" w:rsidP="00E4481D">
            <w:pPr>
              <w:rPr>
                <w:sz w:val="18"/>
                <w:szCs w:val="18"/>
              </w:rPr>
            </w:pPr>
            <w:r w:rsidRPr="00615193">
              <w:rPr>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EF3FE" w14:textId="77777777" w:rsidR="00E4481D" w:rsidRPr="00615193" w:rsidRDefault="00E4481D" w:rsidP="00E4481D">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33144" w14:textId="77777777" w:rsidR="00E4481D" w:rsidRPr="00615193" w:rsidRDefault="00E4481D" w:rsidP="00E4481D">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A5B6F3" w14:textId="77777777" w:rsidR="00E4481D" w:rsidRPr="00615193" w:rsidRDefault="00E4481D" w:rsidP="00E4481D">
            <w:pPr>
              <w:rPr>
                <w:sz w:val="18"/>
                <w:szCs w:val="18"/>
              </w:rPr>
            </w:pPr>
          </w:p>
        </w:tc>
      </w:tr>
      <w:tr w:rsidR="00E4481D" w:rsidRPr="00615193" w14:paraId="2FEBEB42"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B7992" w14:textId="77777777" w:rsidR="00E4481D" w:rsidRPr="00615193" w:rsidRDefault="00E4481D" w:rsidP="00E4481D">
            <w:pPr>
              <w:rPr>
                <w:sz w:val="18"/>
                <w:szCs w:val="18"/>
              </w:rPr>
            </w:pPr>
            <w:r w:rsidRPr="00615193">
              <w:rPr>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3C11D" w14:textId="77777777" w:rsidR="00E4481D" w:rsidRPr="00615193" w:rsidRDefault="00E4481D" w:rsidP="00E4481D">
            <w:pPr>
              <w:rPr>
                <w:sz w:val="18"/>
                <w:szCs w:val="18"/>
              </w:rPr>
            </w:pPr>
            <w:r w:rsidRPr="00615193">
              <w:rPr>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43EAA" w14:textId="77777777" w:rsidR="00E4481D" w:rsidRPr="00615193" w:rsidRDefault="00E4481D" w:rsidP="00E4481D">
            <w:pPr>
              <w:rPr>
                <w:sz w:val="18"/>
                <w:szCs w:val="18"/>
              </w:rPr>
            </w:pPr>
            <w:r w:rsidRPr="00615193">
              <w:rPr>
                <w:sz w:val="18"/>
                <w:szCs w:val="18"/>
              </w:rPr>
              <w:t>Dr. Sánta Róbert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4E463" w14:textId="77777777" w:rsidR="00E4481D" w:rsidRPr="00615193" w:rsidRDefault="00E4481D" w:rsidP="00E4481D">
            <w:pPr>
              <w:rPr>
                <w:sz w:val="18"/>
                <w:szCs w:val="18"/>
              </w:rPr>
            </w:pPr>
            <w:r w:rsidRPr="00615193">
              <w:rPr>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A81A1" w14:textId="77777777" w:rsidR="00E4481D" w:rsidRPr="00615193" w:rsidRDefault="00E4481D" w:rsidP="00E4481D">
            <w:pPr>
              <w:rPr>
                <w:sz w:val="18"/>
                <w:szCs w:val="18"/>
              </w:rPr>
            </w:pPr>
            <w:r w:rsidRPr="00615193">
              <w:rPr>
                <w:sz w:val="18"/>
                <w:szCs w:val="18"/>
              </w:rPr>
              <w:t>Főiskolai docens</w:t>
            </w:r>
          </w:p>
        </w:tc>
      </w:tr>
      <w:tr w:rsidR="00E4481D" w:rsidRPr="00615193" w14:paraId="5D89662D" w14:textId="77777777" w:rsidTr="00E4481D">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D20CA" w14:textId="77777777" w:rsidR="00E4481D" w:rsidRPr="00615193" w:rsidRDefault="00E4481D" w:rsidP="00E4481D">
            <w:pPr>
              <w:rPr>
                <w:sz w:val="18"/>
                <w:szCs w:val="18"/>
              </w:rPr>
            </w:pPr>
            <w:r w:rsidRPr="00615193">
              <w:rPr>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4CFA8BE" w14:textId="77777777" w:rsidR="00E4481D" w:rsidRPr="00615193" w:rsidRDefault="00E4481D" w:rsidP="00E4481D">
            <w:pPr>
              <w:rPr>
                <w:b/>
                <w:sz w:val="18"/>
                <w:szCs w:val="18"/>
              </w:rPr>
            </w:pPr>
            <w:r w:rsidRPr="00615193">
              <w:rPr>
                <w:b/>
                <w:sz w:val="18"/>
                <w:szCs w:val="18"/>
              </w:rPr>
              <w:t>Célok, fejlesztési célkitűzések</w:t>
            </w:r>
          </w:p>
        </w:tc>
      </w:tr>
      <w:tr w:rsidR="00E4481D" w:rsidRPr="00615193" w14:paraId="078FCC78"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21AE93" w14:textId="77777777" w:rsidR="00E4481D" w:rsidRPr="00615193" w:rsidRDefault="00E4481D" w:rsidP="00E4481D">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342A0" w14:textId="77777777" w:rsidR="00E4481D" w:rsidRPr="00615193" w:rsidRDefault="00E4481D" w:rsidP="00E4481D">
            <w:pPr>
              <w:pStyle w:val="Style9"/>
              <w:widowControl/>
              <w:rPr>
                <w:sz w:val="20"/>
                <w:szCs w:val="20"/>
              </w:rPr>
            </w:pPr>
            <w:r>
              <w:rPr>
                <w:rStyle w:val="FontStyle56"/>
              </w:rPr>
              <w:t xml:space="preserve">A hallgató ismerje a gépészeti gyakorlatban előforduló jellegzetes gépalkatrészek, gépelemek, összeállítások, részegységek felépítését, működését. Legyen képes az ilyen egységek megtervezésére. Legyen képes az egységek rajzi dokumentációjának elkészítésére elsősorban számítógépes eszközökkel. A hallgató tudja alkalmazni a Gépszerkezettan II és a Mechanika II. tárgyakban tanultakat összetett konstrukciók létrehozására, tervezésére. </w:t>
            </w:r>
          </w:p>
        </w:tc>
      </w:tr>
      <w:tr w:rsidR="00E4481D" w:rsidRPr="00615193" w14:paraId="066902F9" w14:textId="77777777" w:rsidTr="00E4481D">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3D0FD" w14:textId="77777777" w:rsidR="00E4481D" w:rsidRPr="00615193" w:rsidRDefault="00E4481D" w:rsidP="00E4481D">
            <w:pPr>
              <w:rPr>
                <w:sz w:val="18"/>
                <w:szCs w:val="18"/>
              </w:rPr>
            </w:pPr>
            <w:r w:rsidRPr="00615193">
              <w:rPr>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558FE" w14:textId="77777777" w:rsidR="00E4481D" w:rsidRPr="00615193" w:rsidRDefault="00E4481D" w:rsidP="00E4481D">
            <w:pPr>
              <w:rPr>
                <w:sz w:val="18"/>
                <w:szCs w:val="18"/>
              </w:rPr>
            </w:pPr>
            <w:r w:rsidRPr="00615193">
              <w:rPr>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83F55E" w14:textId="77777777" w:rsidR="00E4481D" w:rsidRPr="00615193" w:rsidRDefault="00E4481D" w:rsidP="00E4481D">
            <w:pPr>
              <w:rPr>
                <w:sz w:val="18"/>
                <w:szCs w:val="18"/>
              </w:rPr>
            </w:pPr>
            <w:r w:rsidRPr="00615193">
              <w:rPr>
                <w:rStyle w:val="FontStyle56"/>
              </w:rPr>
              <w:t>Minden hallgatónak nagy előadóban, előadás, Power Point és írásvetítő felhasználásával</w:t>
            </w:r>
          </w:p>
        </w:tc>
      </w:tr>
      <w:tr w:rsidR="00E4481D" w:rsidRPr="00615193" w14:paraId="21E0C0CF"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3CC8C" w14:textId="77777777" w:rsidR="00E4481D" w:rsidRPr="00615193" w:rsidRDefault="00E4481D" w:rsidP="00E4481D">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AD246" w14:textId="77777777" w:rsidR="00E4481D" w:rsidRPr="00615193" w:rsidRDefault="00E4481D" w:rsidP="00E4481D">
            <w:pPr>
              <w:rPr>
                <w:sz w:val="18"/>
                <w:szCs w:val="18"/>
              </w:rPr>
            </w:pPr>
            <w:r w:rsidRPr="00615193">
              <w:rPr>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91C936" w14:textId="77777777" w:rsidR="00E4481D" w:rsidRPr="00615193" w:rsidRDefault="00E4481D" w:rsidP="00E4481D">
            <w:pPr>
              <w:rPr>
                <w:sz w:val="18"/>
                <w:szCs w:val="18"/>
              </w:rPr>
            </w:pPr>
            <w:r w:rsidRPr="00615193">
              <w:rPr>
                <w:rStyle w:val="FontStyle56"/>
              </w:rPr>
              <w:t>Maximum 20 fős számítógépes tervezési gyakorlat.</w:t>
            </w:r>
          </w:p>
        </w:tc>
      </w:tr>
      <w:tr w:rsidR="00E4481D" w:rsidRPr="00615193" w14:paraId="436C3B04"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194C6" w14:textId="77777777" w:rsidR="00E4481D" w:rsidRPr="00615193" w:rsidRDefault="00E4481D" w:rsidP="00E4481D">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54606" w14:textId="77777777" w:rsidR="00E4481D" w:rsidRPr="00615193" w:rsidRDefault="00E4481D" w:rsidP="00E4481D">
            <w:pPr>
              <w:rPr>
                <w:sz w:val="18"/>
                <w:szCs w:val="18"/>
              </w:rPr>
            </w:pPr>
            <w:r w:rsidRPr="00615193">
              <w:rPr>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1C22B5" w14:textId="77777777" w:rsidR="00E4481D" w:rsidRPr="00615193" w:rsidRDefault="00E4481D" w:rsidP="00E4481D">
            <w:pPr>
              <w:pStyle w:val="Style11"/>
              <w:widowControl/>
              <w:rPr>
                <w:color w:val="000000"/>
                <w:sz w:val="18"/>
                <w:szCs w:val="18"/>
              </w:rPr>
            </w:pPr>
          </w:p>
        </w:tc>
      </w:tr>
      <w:tr w:rsidR="00E4481D" w:rsidRPr="00615193" w14:paraId="4252C4C3"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0EA50" w14:textId="77777777" w:rsidR="00E4481D" w:rsidRPr="00615193" w:rsidRDefault="00E4481D" w:rsidP="00E4481D">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9BB14" w14:textId="77777777" w:rsidR="00E4481D" w:rsidRPr="00615193" w:rsidRDefault="00E4481D" w:rsidP="00E4481D">
            <w:pPr>
              <w:rPr>
                <w:sz w:val="18"/>
                <w:szCs w:val="18"/>
              </w:rPr>
            </w:pPr>
            <w:r w:rsidRPr="00615193">
              <w:rPr>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ADB10" w14:textId="77777777" w:rsidR="00E4481D" w:rsidRPr="00615193" w:rsidRDefault="00E4481D" w:rsidP="00E4481D">
            <w:pPr>
              <w:rPr>
                <w:sz w:val="18"/>
                <w:szCs w:val="18"/>
              </w:rPr>
            </w:pPr>
          </w:p>
        </w:tc>
      </w:tr>
      <w:tr w:rsidR="00E4481D" w:rsidRPr="00615193" w14:paraId="4789622C" w14:textId="77777777" w:rsidTr="00E4481D">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33F68" w14:textId="77777777" w:rsidR="00E4481D" w:rsidRPr="00615193" w:rsidRDefault="00E4481D" w:rsidP="00E4481D">
            <w:pPr>
              <w:rPr>
                <w:sz w:val="18"/>
                <w:szCs w:val="18"/>
              </w:rPr>
            </w:pPr>
            <w:r w:rsidRPr="00615193">
              <w:rPr>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B47F6E" w14:textId="77777777" w:rsidR="00E4481D" w:rsidRPr="00615193" w:rsidRDefault="00E4481D" w:rsidP="00E4481D">
            <w:pPr>
              <w:rPr>
                <w:b/>
                <w:sz w:val="18"/>
                <w:szCs w:val="18"/>
              </w:rPr>
            </w:pPr>
            <w:r w:rsidRPr="00615193">
              <w:rPr>
                <w:b/>
                <w:sz w:val="18"/>
                <w:szCs w:val="18"/>
              </w:rPr>
              <w:t>Tudás</w:t>
            </w:r>
          </w:p>
        </w:tc>
      </w:tr>
      <w:tr w:rsidR="00E4481D" w:rsidRPr="00615193" w14:paraId="66924017"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80933" w14:textId="77777777" w:rsidR="00E4481D" w:rsidRPr="00615193" w:rsidRDefault="00E4481D" w:rsidP="00E4481D">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5D3DB"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Ismeri a szakterületéhez kötődő fogalomrendszert, a legfontosabb összefüggéseket és elméleteket.</w:t>
            </w:r>
          </w:p>
          <w:p w14:paraId="6B2D2271"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Átfogóan ismeri szakterülete fő elméleteinek ismeretszerzési és problémamegoldási módszereit.</w:t>
            </w:r>
          </w:p>
          <w:p w14:paraId="3D8F377F"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Alapvetően ismeri a géptervezési elveket és módszereket, gépgyártástechnológiai, irányítástechnikai eljárásokat és működési folyamatokat.</w:t>
            </w:r>
          </w:p>
          <w:p w14:paraId="3A50D316"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Átfogóan ismeri az alkalmazott munka- és erőgépek, gépészeti berendezések, eszközök működési elveit, szerkezeti egységeit.</w:t>
            </w:r>
          </w:p>
          <w:p w14:paraId="49BEC590"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Behatóan ismeri a gépészmérnöki szakterület tanulási, ismeretszerzési, adatgyűjtési módszereit, azok etikai korlátait és problémamegoldó technikáit.</w:t>
            </w:r>
          </w:p>
          <w:p w14:paraId="36AE0599"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Értelmezni, jellemezni és modellezni tudja a gépészeti rendszerek szerkezeti egységeinek, elemeinek felépítését, működését, az alkalmazott rendszerelemek kialakítását és kapcsolatát.</w:t>
            </w:r>
          </w:p>
          <w:p w14:paraId="4D1981B8" w14:textId="77777777" w:rsidR="00E4481D" w:rsidRPr="00E946DD" w:rsidRDefault="00E4481D" w:rsidP="00E4481D">
            <w:pPr>
              <w:pStyle w:val="Default"/>
              <w:rPr>
                <w:rFonts w:ascii="Times New Roman" w:hAnsi="Times New Roman" w:cs="Times New Roman"/>
                <w:color w:val="auto"/>
                <w:sz w:val="18"/>
                <w:szCs w:val="18"/>
              </w:rPr>
            </w:pPr>
          </w:p>
        </w:tc>
      </w:tr>
      <w:tr w:rsidR="00E4481D" w:rsidRPr="00615193" w14:paraId="69AE4A10"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1A0CE" w14:textId="77777777" w:rsidR="00E4481D" w:rsidRPr="00615193" w:rsidRDefault="00E4481D" w:rsidP="00E4481D">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72A846" w14:textId="77777777" w:rsidR="00E4481D" w:rsidRPr="00E946DD" w:rsidRDefault="00E4481D" w:rsidP="00E4481D">
            <w:pPr>
              <w:rPr>
                <w:b/>
                <w:sz w:val="18"/>
                <w:szCs w:val="18"/>
              </w:rPr>
            </w:pPr>
            <w:r w:rsidRPr="00E946DD">
              <w:rPr>
                <w:b/>
                <w:sz w:val="18"/>
                <w:szCs w:val="18"/>
              </w:rPr>
              <w:t>Képesség</w:t>
            </w:r>
          </w:p>
        </w:tc>
      </w:tr>
      <w:tr w:rsidR="00E4481D" w:rsidRPr="00615193" w14:paraId="09D01FFB"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C3056" w14:textId="77777777" w:rsidR="00E4481D" w:rsidRPr="00615193" w:rsidRDefault="00E4481D" w:rsidP="00E4481D">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73BFF"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Ellátja a szakképzettségének megfelelő munkakört.</w:t>
            </w:r>
          </w:p>
          <w:p w14:paraId="3D855691"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 xml:space="preserve">Képes önálló tanulás megtervezésére, megszervezésére és végzésére. </w:t>
            </w:r>
          </w:p>
          <w:p w14:paraId="3F56C39B"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 xml:space="preserve">Képes rutin szakmai problémák azonosítására, azok megoldásához szükséges elvi és gyakorlati háttér feltárására, megfogalmazására és (standard műveletek gyakorlati alkalmazásával) megoldására. </w:t>
            </w:r>
          </w:p>
          <w:p w14:paraId="7E9ADD5B"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 xml:space="preserve">Képes műszaki rendszerek és folyamatok alapvető modelljeinek megalkotására. </w:t>
            </w:r>
          </w:p>
          <w:p w14:paraId="162AFA46" w14:textId="77777777" w:rsidR="00E4481D" w:rsidRPr="00E946DD" w:rsidRDefault="00E4481D" w:rsidP="00E4481D">
            <w:pPr>
              <w:pStyle w:val="Default"/>
              <w:numPr>
                <w:ilvl w:val="1"/>
                <w:numId w:val="28"/>
              </w:numPr>
              <w:ind w:left="643"/>
              <w:rPr>
                <w:rFonts w:ascii="Times New Roman" w:hAnsi="Times New Roman" w:cs="Times New Roman"/>
                <w:color w:val="auto"/>
                <w:sz w:val="18"/>
                <w:szCs w:val="18"/>
              </w:rPr>
            </w:pPr>
            <w:r w:rsidRPr="00E946DD">
              <w:rPr>
                <w:rFonts w:ascii="Times New Roman" w:hAnsi="Times New Roman" w:cs="Times New Roman"/>
                <w:color w:val="auto"/>
                <w:sz w:val="18"/>
                <w:szCs w:val="18"/>
              </w:rPr>
              <w:t xml:space="preserve">Rutin szakmai problémákat azonosít, feltárja és megfogalmazza az azok megoldásához szükséges elvi és gyakorlati hátteret, azokat standard műveletek gyakorlati alkalmazásával megoldja. </w:t>
            </w:r>
          </w:p>
        </w:tc>
      </w:tr>
      <w:tr w:rsidR="00E4481D" w:rsidRPr="00615193" w14:paraId="71187146"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679DC7" w14:textId="77777777" w:rsidR="00E4481D" w:rsidRPr="00615193" w:rsidRDefault="00E4481D" w:rsidP="00E4481D">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21C9A9B" w14:textId="77777777" w:rsidR="00E4481D" w:rsidRPr="00615193" w:rsidRDefault="00E4481D" w:rsidP="00E4481D">
            <w:pPr>
              <w:rPr>
                <w:b/>
                <w:sz w:val="18"/>
                <w:szCs w:val="18"/>
              </w:rPr>
            </w:pPr>
            <w:r w:rsidRPr="00615193">
              <w:rPr>
                <w:b/>
                <w:sz w:val="18"/>
                <w:szCs w:val="18"/>
              </w:rPr>
              <w:t>Attitűd</w:t>
            </w:r>
          </w:p>
          <w:p w14:paraId="4E6418CE" w14:textId="77777777" w:rsidR="00E4481D" w:rsidRPr="00615193" w:rsidRDefault="00E4481D" w:rsidP="00E4481D">
            <w:pPr>
              <w:rPr>
                <w:sz w:val="18"/>
                <w:szCs w:val="18"/>
              </w:rPr>
            </w:pPr>
            <w:r w:rsidRPr="00615193">
              <w:rPr>
                <w:sz w:val="18"/>
                <w:szCs w:val="18"/>
              </w:rPr>
              <w:t>Nyitott a képesítésével, szakterületével kapcsolatos gépszerkezettanhoz kapcsolódó ismeretek megismerésére és befogadására. Érdeklődő a szakterülettel összefüggő új módszerekkel és eszközökkel kapcsolatban.</w:t>
            </w:r>
          </w:p>
        </w:tc>
      </w:tr>
      <w:tr w:rsidR="00E4481D" w:rsidRPr="00615193" w14:paraId="005175AC" w14:textId="77777777" w:rsidTr="00E4481D">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E6D7C" w14:textId="77777777" w:rsidR="00E4481D" w:rsidRPr="00615193" w:rsidRDefault="00E4481D" w:rsidP="00E4481D">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7B0CFC" w14:textId="77777777" w:rsidR="00E4481D" w:rsidRPr="00615193" w:rsidRDefault="00E4481D" w:rsidP="00E4481D">
            <w:pPr>
              <w:rPr>
                <w:b/>
                <w:sz w:val="18"/>
                <w:szCs w:val="18"/>
              </w:rPr>
            </w:pPr>
            <w:r w:rsidRPr="00615193">
              <w:rPr>
                <w:b/>
                <w:sz w:val="18"/>
                <w:szCs w:val="18"/>
              </w:rPr>
              <w:t>Autonómia és felelősségvállalás</w:t>
            </w:r>
          </w:p>
          <w:p w14:paraId="38ADD858" w14:textId="77777777" w:rsidR="00E4481D" w:rsidRPr="00615193" w:rsidRDefault="00E4481D" w:rsidP="00E4481D">
            <w:pPr>
              <w:rPr>
                <w:sz w:val="18"/>
                <w:szCs w:val="18"/>
              </w:rPr>
            </w:pPr>
            <w:r w:rsidRPr="00615193">
              <w:rPr>
                <w:sz w:val="18"/>
                <w:szCs w:val="18"/>
              </w:rPr>
              <w:t>Felelősségvállalás saját munkája és társai munkája iránt.</w:t>
            </w:r>
          </w:p>
        </w:tc>
      </w:tr>
      <w:tr w:rsidR="00E4481D" w:rsidRPr="00615193" w14:paraId="2080CA2F"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C08D2" w14:textId="77777777" w:rsidR="00E4481D" w:rsidRPr="00615193" w:rsidRDefault="00E4481D" w:rsidP="00E4481D">
            <w:pPr>
              <w:rPr>
                <w:sz w:val="18"/>
                <w:szCs w:val="18"/>
              </w:rPr>
            </w:pPr>
            <w:r w:rsidRPr="00615193">
              <w:rPr>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8B491D" w14:textId="77777777" w:rsidR="00E4481D" w:rsidRPr="00615193" w:rsidRDefault="00E4481D" w:rsidP="00E4481D">
            <w:pPr>
              <w:pStyle w:val="Style9"/>
              <w:widowControl/>
              <w:rPr>
                <w:color w:val="000000"/>
                <w:sz w:val="18"/>
                <w:szCs w:val="18"/>
              </w:rPr>
            </w:pPr>
            <w:r>
              <w:rPr>
                <w:rStyle w:val="FontStyle56"/>
              </w:rPr>
              <w:t>Összetett gépszerkezetek tervezése: szilárdsági méretezése, helyes szerkezeti kialakítása, üzemeltetése és karbantartása. A tantárgy tananyaga más, a gépészeti gyakorlat szempontjából fontos, korábban nem tárgyalt témakörök mellett elsősorban a hajtástechnikára koncentrál. Rugalmas (szalag-)hajtások, tengelykapcsolók, fogaskerékhajtások, rugók, fékek, csövek és csőszerelvények, tömítések.</w:t>
            </w:r>
          </w:p>
        </w:tc>
      </w:tr>
      <w:tr w:rsidR="00E4481D" w:rsidRPr="00615193" w14:paraId="0EE4CDB2"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D92F17" w14:textId="77777777" w:rsidR="00E4481D" w:rsidRPr="00615193" w:rsidRDefault="00E4481D" w:rsidP="00E4481D">
            <w:pPr>
              <w:rPr>
                <w:sz w:val="18"/>
                <w:szCs w:val="18"/>
              </w:rPr>
            </w:pPr>
            <w:r w:rsidRPr="00615193">
              <w:rPr>
                <w:sz w:val="18"/>
                <w:szCs w:val="18"/>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F039CE" w14:textId="77777777" w:rsidR="00E4481D" w:rsidRPr="00615193" w:rsidRDefault="00E4481D" w:rsidP="00E4481D">
            <w:pPr>
              <w:pStyle w:val="Style9"/>
              <w:widowControl/>
              <w:rPr>
                <w:rStyle w:val="FontStyle56"/>
              </w:rPr>
            </w:pPr>
            <w:r w:rsidRPr="00615193">
              <w:rPr>
                <w:rStyle w:val="FontStyle56"/>
              </w:rPr>
              <w:t>Elméleti anyag feldolgozása irányítással 20 % Elméleti anyag önálló feldolgozása 20 % Feladatmegoldás irányítással 20 % Feladatok önálló feldolgozása 40 % Laboratóriumi mérések irányítással - Laboratóriumi jegyzőkönyvek elkészítése -</w:t>
            </w:r>
          </w:p>
          <w:p w14:paraId="67E6735E" w14:textId="77777777" w:rsidR="00E4481D" w:rsidRPr="00615193" w:rsidRDefault="00E4481D" w:rsidP="00E4481D">
            <w:pPr>
              <w:pStyle w:val="Style9"/>
              <w:widowControl/>
              <w:rPr>
                <w:color w:val="000000"/>
                <w:sz w:val="18"/>
                <w:szCs w:val="18"/>
              </w:rPr>
            </w:pPr>
          </w:p>
        </w:tc>
      </w:tr>
      <w:tr w:rsidR="00E4481D" w:rsidRPr="00615193" w14:paraId="3D2C670E"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3D265" w14:textId="77777777" w:rsidR="00E4481D" w:rsidRPr="00615193" w:rsidRDefault="00E4481D" w:rsidP="00E4481D">
            <w:pPr>
              <w:rPr>
                <w:sz w:val="18"/>
                <w:szCs w:val="18"/>
              </w:rPr>
            </w:pPr>
            <w:r w:rsidRPr="00615193">
              <w:rPr>
                <w:sz w:val="18"/>
                <w:szCs w:val="18"/>
              </w:rPr>
              <w:lastRenderedPageBreak/>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9B5763" w14:textId="77777777" w:rsidR="00E4481D" w:rsidRPr="00615193" w:rsidRDefault="00E4481D" w:rsidP="00E4481D">
            <w:pPr>
              <w:pStyle w:val="Style11"/>
              <w:widowControl/>
              <w:numPr>
                <w:ilvl w:val="0"/>
                <w:numId w:val="29"/>
              </w:numPr>
              <w:rPr>
                <w:rStyle w:val="FontStyle56"/>
              </w:rPr>
            </w:pPr>
            <w:r w:rsidRPr="00615193">
              <w:rPr>
                <w:rStyle w:val="FontStyle56"/>
              </w:rPr>
              <w:t>Tóth László- Zahola Tamás: Géprajz. Főiskolai jegyzet. Főiskolai Kiadó</w:t>
            </w:r>
          </w:p>
          <w:p w14:paraId="657463FA" w14:textId="77777777" w:rsidR="00E4481D" w:rsidRPr="00E946DD" w:rsidRDefault="00E4481D" w:rsidP="00E4481D">
            <w:pPr>
              <w:pStyle w:val="Style11"/>
              <w:widowControl/>
              <w:numPr>
                <w:ilvl w:val="0"/>
                <w:numId w:val="29"/>
              </w:numPr>
              <w:jc w:val="both"/>
              <w:rPr>
                <w:color w:val="000000"/>
                <w:sz w:val="18"/>
                <w:szCs w:val="18"/>
              </w:rPr>
            </w:pPr>
            <w:r w:rsidRPr="00615193">
              <w:rPr>
                <w:rStyle w:val="FontStyle56"/>
              </w:rPr>
              <w:t>Dr. Szendrő Péter és szerzőtársai: Gépelemek BSc. tankönyv, 2007. Mezőgazda Kiadó, Budapest, 758 p.</w:t>
            </w:r>
          </w:p>
        </w:tc>
      </w:tr>
      <w:tr w:rsidR="00E4481D" w:rsidRPr="00615193" w14:paraId="70964361" w14:textId="77777777" w:rsidTr="00E4481D">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A59E0" w14:textId="77777777" w:rsidR="00E4481D" w:rsidRPr="00615193" w:rsidRDefault="00E4481D" w:rsidP="00E4481D">
            <w:pPr>
              <w:rPr>
                <w:sz w:val="18"/>
                <w:szCs w:val="18"/>
              </w:rPr>
            </w:pPr>
            <w:r w:rsidRPr="00615193">
              <w:rPr>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D6E5C1" w14:textId="77777777" w:rsidR="00E4481D" w:rsidRDefault="00E4481D" w:rsidP="00E4481D">
            <w:pPr>
              <w:pStyle w:val="Style23"/>
              <w:widowControl/>
              <w:numPr>
                <w:ilvl w:val="0"/>
                <w:numId w:val="30"/>
              </w:numPr>
              <w:tabs>
                <w:tab w:val="left" w:pos="211"/>
              </w:tabs>
              <w:jc w:val="left"/>
              <w:rPr>
                <w:rStyle w:val="FontStyle56"/>
              </w:rPr>
            </w:pPr>
            <w:r>
              <w:rPr>
                <w:rStyle w:val="FontStyle56"/>
              </w:rPr>
              <w:t>Zsáry Árpád: Gépelemek I. Tankönyvkiadó, Budapest 1989.</w:t>
            </w:r>
          </w:p>
          <w:p w14:paraId="0238EEDD" w14:textId="77777777" w:rsidR="00E4481D" w:rsidRDefault="00E4481D" w:rsidP="00E4481D">
            <w:pPr>
              <w:pStyle w:val="Style23"/>
              <w:widowControl/>
              <w:numPr>
                <w:ilvl w:val="0"/>
                <w:numId w:val="30"/>
              </w:numPr>
              <w:tabs>
                <w:tab w:val="left" w:pos="211"/>
              </w:tabs>
              <w:jc w:val="left"/>
              <w:rPr>
                <w:rStyle w:val="FontStyle56"/>
              </w:rPr>
            </w:pPr>
            <w:r>
              <w:rPr>
                <w:rStyle w:val="FontStyle56"/>
              </w:rPr>
              <w:t>Zsáry Árpád: Gépelemek II. Tankönyvkiadó, Budapest 1991.</w:t>
            </w:r>
          </w:p>
          <w:p w14:paraId="5D304E47" w14:textId="77777777" w:rsidR="00E4481D" w:rsidRDefault="00E4481D" w:rsidP="00E4481D">
            <w:pPr>
              <w:pStyle w:val="Style23"/>
              <w:widowControl/>
              <w:numPr>
                <w:ilvl w:val="0"/>
                <w:numId w:val="30"/>
              </w:numPr>
              <w:tabs>
                <w:tab w:val="left" w:pos="211"/>
              </w:tabs>
              <w:jc w:val="left"/>
              <w:rPr>
                <w:rStyle w:val="FontStyle56"/>
              </w:rPr>
            </w:pPr>
            <w:r>
              <w:rPr>
                <w:rStyle w:val="FontStyle56"/>
              </w:rPr>
              <w:t>Diószegi György: Gépszerkezetek Példatár. Műszaki Könyvkiadó, Budapest, 1988.</w:t>
            </w:r>
          </w:p>
          <w:p w14:paraId="2137EA44" w14:textId="77777777" w:rsidR="00E4481D" w:rsidRDefault="00E4481D" w:rsidP="00E4481D">
            <w:pPr>
              <w:pStyle w:val="Style23"/>
              <w:widowControl/>
              <w:numPr>
                <w:ilvl w:val="0"/>
                <w:numId w:val="30"/>
              </w:numPr>
              <w:tabs>
                <w:tab w:val="left" w:pos="211"/>
              </w:tabs>
              <w:jc w:val="left"/>
              <w:rPr>
                <w:rStyle w:val="FontStyle56"/>
              </w:rPr>
            </w:pPr>
            <w:r>
              <w:rPr>
                <w:rStyle w:val="FontStyle56"/>
              </w:rPr>
              <w:t>Majdán István: Műszaki Zsebkönyv. Műszaki Könyvkiadó, Budapest, 1995.</w:t>
            </w:r>
          </w:p>
          <w:p w14:paraId="7922EF78" w14:textId="77777777" w:rsidR="00E4481D" w:rsidRDefault="00E4481D" w:rsidP="00E4481D">
            <w:pPr>
              <w:pStyle w:val="Style23"/>
              <w:widowControl/>
              <w:numPr>
                <w:ilvl w:val="0"/>
                <w:numId w:val="30"/>
              </w:numPr>
              <w:tabs>
                <w:tab w:val="left" w:pos="211"/>
              </w:tabs>
              <w:jc w:val="left"/>
              <w:rPr>
                <w:rStyle w:val="FontStyle56"/>
              </w:rPr>
            </w:pPr>
            <w:r>
              <w:rPr>
                <w:rStyle w:val="FontStyle56"/>
              </w:rPr>
              <w:t>Nagy Géza: Gépszerkesztési Atlasz. GTE ME Gépelemek Tanszék, Budapest, 1991</w:t>
            </w:r>
          </w:p>
          <w:p w14:paraId="4C49B459" w14:textId="77777777" w:rsidR="00E4481D" w:rsidRDefault="00E4481D" w:rsidP="00E4481D">
            <w:pPr>
              <w:pStyle w:val="Style23"/>
              <w:widowControl/>
              <w:numPr>
                <w:ilvl w:val="0"/>
                <w:numId w:val="30"/>
              </w:numPr>
              <w:tabs>
                <w:tab w:val="left" w:pos="211"/>
              </w:tabs>
              <w:spacing w:before="5"/>
              <w:jc w:val="left"/>
              <w:rPr>
                <w:rStyle w:val="FontStyle56"/>
              </w:rPr>
            </w:pPr>
            <w:r>
              <w:rPr>
                <w:rStyle w:val="FontStyle56"/>
              </w:rPr>
              <w:t>4000 sz. SKF Csapágy Főkatalógus</w:t>
            </w:r>
          </w:p>
          <w:p w14:paraId="42988795" w14:textId="77777777" w:rsidR="00E4481D" w:rsidRPr="00E946DD" w:rsidRDefault="00E4481D" w:rsidP="00E4481D">
            <w:pPr>
              <w:pStyle w:val="Style23"/>
              <w:widowControl/>
              <w:numPr>
                <w:ilvl w:val="0"/>
                <w:numId w:val="30"/>
              </w:numPr>
              <w:tabs>
                <w:tab w:val="left" w:pos="211"/>
              </w:tabs>
              <w:rPr>
                <w:color w:val="000000"/>
                <w:sz w:val="18"/>
                <w:szCs w:val="18"/>
              </w:rPr>
            </w:pPr>
            <w:r>
              <w:rPr>
                <w:rStyle w:val="FontStyle56"/>
              </w:rPr>
              <w:t>Dr. Őze József: Gépelemek II/2. II/3. II/4. II/5. II/6. II/7. II/8. kéziratok. Dunaújvárosi FőiskolaKiadói Hivatala 1996 - 1999.</w:t>
            </w:r>
          </w:p>
        </w:tc>
      </w:tr>
    </w:tbl>
    <w:p w14:paraId="7F427BE9" w14:textId="2D1D5BC5" w:rsidR="00FD26F3" w:rsidRDefault="00FD26F3" w:rsidP="00E3545F">
      <w:pPr>
        <w:pStyle w:val="Style23"/>
        <w:widowControl/>
        <w:numPr>
          <w:ilvl w:val="0"/>
          <w:numId w:val="15"/>
        </w:numPr>
        <w:tabs>
          <w:tab w:val="left" w:pos="211"/>
        </w:tabs>
        <w:rPr>
          <w:rStyle w:val="FontStyle56"/>
        </w:rPr>
      </w:pPr>
      <w:r>
        <w:rPr>
          <w:rStyle w:val="FontStyle56"/>
        </w:rPr>
        <w:t>.</w:t>
      </w:r>
    </w:p>
    <w:p w14:paraId="7F427BEA" w14:textId="77777777" w:rsidR="00FD26F3" w:rsidRDefault="00FD26F3" w:rsidP="00E3545F">
      <w:pPr>
        <w:pStyle w:val="Style23"/>
        <w:widowControl/>
        <w:numPr>
          <w:ilvl w:val="0"/>
          <w:numId w:val="15"/>
        </w:numPr>
        <w:tabs>
          <w:tab w:val="left" w:pos="211"/>
        </w:tabs>
        <w:rPr>
          <w:rStyle w:val="FontStyle56"/>
        </w:rPr>
        <w:sectPr w:rsidR="00FD26F3" w:rsidSect="00F650CD">
          <w:pgSz w:w="11905" w:h="16837"/>
          <w:pgMar w:top="633" w:right="848" w:bottom="1440" w:left="851" w:header="708" w:footer="708" w:gutter="0"/>
          <w:cols w:space="60"/>
          <w:noEndnote/>
        </w:sectPr>
      </w:pPr>
    </w:p>
    <w:tbl>
      <w:tblPr>
        <w:tblW w:w="5077" w:type="pct"/>
        <w:shd w:val="clear" w:color="auto" w:fill="FFFFFF"/>
        <w:tblLook w:val="04A0" w:firstRow="1" w:lastRow="0" w:firstColumn="1" w:lastColumn="0" w:noHBand="0" w:noVBand="1"/>
      </w:tblPr>
      <w:tblGrid>
        <w:gridCol w:w="1231"/>
        <w:gridCol w:w="857"/>
        <w:gridCol w:w="995"/>
        <w:gridCol w:w="334"/>
        <w:gridCol w:w="1348"/>
        <w:gridCol w:w="264"/>
        <w:gridCol w:w="806"/>
        <w:gridCol w:w="266"/>
        <w:gridCol w:w="1321"/>
        <w:gridCol w:w="1041"/>
        <w:gridCol w:w="1884"/>
      </w:tblGrid>
      <w:tr w:rsidR="004A1ADA" w14:paraId="4A2516DD" w14:textId="77777777" w:rsidTr="004A1ADA">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8617F" w14:textId="77777777" w:rsidR="004A1ADA" w:rsidRDefault="004A1ADA">
            <w:pPr>
              <w:spacing w:line="256" w:lineRule="auto"/>
              <w:rPr>
                <w:sz w:val="18"/>
                <w:szCs w:val="18"/>
                <w:lang w:eastAsia="en-US"/>
              </w:rPr>
            </w:pPr>
            <w:r>
              <w:rPr>
                <w:sz w:val="18"/>
                <w:szCs w:val="18"/>
                <w:lang w:eastAsia="en-US"/>
              </w:rPr>
              <w:lastRenderedPageBreak/>
              <w:t>A tantárgy neve</w:t>
            </w: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12785" w14:textId="77777777" w:rsidR="004A1ADA" w:rsidRDefault="004A1ADA">
            <w:pPr>
              <w:spacing w:line="256" w:lineRule="auto"/>
              <w:rPr>
                <w:sz w:val="18"/>
                <w:szCs w:val="18"/>
                <w:lang w:eastAsia="en-US"/>
              </w:rPr>
            </w:pPr>
            <w:r>
              <w:rPr>
                <w:sz w:val="18"/>
                <w:szCs w:val="18"/>
                <w:lang w:eastAsia="en-US"/>
              </w:rPr>
              <w:t>magyarul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5DFC0" w14:textId="77777777" w:rsidR="004A1ADA" w:rsidRDefault="004A1ADA">
            <w:pPr>
              <w:spacing w:line="256" w:lineRule="auto"/>
              <w:rPr>
                <w:sz w:val="18"/>
                <w:szCs w:val="18"/>
                <w:lang w:eastAsia="en-US"/>
              </w:rPr>
            </w:pPr>
            <w:r>
              <w:rPr>
                <w:sz w:val="18"/>
                <w:szCs w:val="18"/>
                <w:lang w:eastAsia="en-US"/>
              </w:rPr>
              <w:t>Irányítástechnika</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598B4" w14:textId="77777777" w:rsidR="004A1ADA" w:rsidRDefault="004A1ADA">
            <w:pPr>
              <w:spacing w:line="256" w:lineRule="auto"/>
              <w:rPr>
                <w:sz w:val="18"/>
                <w:szCs w:val="18"/>
                <w:lang w:eastAsia="en-US"/>
              </w:rPr>
            </w:pPr>
            <w:r>
              <w:rPr>
                <w:sz w:val="18"/>
                <w:szCs w:val="18"/>
                <w:lang w:eastAsia="en-US"/>
              </w:rPr>
              <w:t>Szintje</w:t>
            </w:r>
          </w:p>
        </w:tc>
        <w:tc>
          <w:tcPr>
            <w:tcW w:w="1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FDD99" w14:textId="77777777" w:rsidR="004A1ADA" w:rsidRDefault="004A1ADA">
            <w:pPr>
              <w:spacing w:line="256" w:lineRule="auto"/>
              <w:rPr>
                <w:sz w:val="18"/>
                <w:szCs w:val="18"/>
                <w:lang w:eastAsia="en-US"/>
              </w:rPr>
            </w:pPr>
            <w:r>
              <w:rPr>
                <w:sz w:val="18"/>
                <w:szCs w:val="18"/>
                <w:lang w:eastAsia="en-US"/>
              </w:rPr>
              <w:t>A</w:t>
            </w:r>
          </w:p>
        </w:tc>
      </w:tr>
      <w:tr w:rsidR="004A1ADA" w14:paraId="77E0CFF1" w14:textId="77777777" w:rsidTr="004A1ADA">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B05CA" w14:textId="77777777" w:rsidR="004A1ADA" w:rsidRDefault="004A1ADA">
            <w:pPr>
              <w:widowControl/>
              <w:autoSpaceDE/>
              <w:autoSpaceDN/>
              <w:adjustRightInd/>
              <w:spacing w:line="256" w:lineRule="auto"/>
              <w:rPr>
                <w:sz w:val="18"/>
                <w:szCs w:val="18"/>
                <w:lang w:eastAsia="en-US"/>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9C044" w14:textId="77777777" w:rsidR="004A1ADA" w:rsidRDefault="004A1ADA">
            <w:pPr>
              <w:spacing w:line="256" w:lineRule="auto"/>
              <w:rPr>
                <w:sz w:val="18"/>
                <w:szCs w:val="18"/>
                <w:lang w:eastAsia="en-US"/>
              </w:rPr>
            </w:pPr>
            <w:r>
              <w:rPr>
                <w:sz w:val="18"/>
                <w:szCs w:val="18"/>
                <w:lang w:eastAsia="en-US"/>
              </w:rPr>
              <w:t>angolul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1DF25" w14:textId="77777777" w:rsidR="004A1ADA" w:rsidRDefault="004A1ADA">
            <w:pPr>
              <w:spacing w:line="256" w:lineRule="auto"/>
              <w:rPr>
                <w:sz w:val="18"/>
                <w:szCs w:val="18"/>
                <w:lang w:eastAsia="en-US"/>
              </w:rPr>
            </w:pPr>
            <w:r>
              <w:rPr>
                <w:sz w:val="18"/>
                <w:szCs w:val="18"/>
                <w:lang w:eastAsia="en-US"/>
              </w:rPr>
              <w:t>Control engineering</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A849B" w14:textId="77777777" w:rsidR="004A1ADA" w:rsidRDefault="004A1ADA">
            <w:pPr>
              <w:rPr>
                <w:sz w:val="18"/>
                <w:szCs w:val="18"/>
                <w:lang w:eastAsia="en-US"/>
              </w:rPr>
            </w:pPr>
          </w:p>
        </w:tc>
        <w:tc>
          <w:tcPr>
            <w:tcW w:w="1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DF305" w14:textId="77777777" w:rsidR="004A1ADA" w:rsidRDefault="004A1ADA">
            <w:pPr>
              <w:spacing w:line="256" w:lineRule="auto"/>
              <w:rPr>
                <w:sz w:val="18"/>
                <w:szCs w:val="18"/>
                <w:lang w:eastAsia="en-US"/>
              </w:rPr>
            </w:pPr>
            <w:r>
              <w:rPr>
                <w:sz w:val="18"/>
                <w:szCs w:val="18"/>
                <w:lang w:eastAsia="en-US"/>
              </w:rPr>
              <w:t>DUEN(L)-MUG-253</w:t>
            </w:r>
          </w:p>
        </w:tc>
      </w:tr>
      <w:tr w:rsidR="004A1ADA" w14:paraId="5142BB3D" w14:textId="77777777" w:rsidTr="004A1ADA">
        <w:tc>
          <w:tcPr>
            <w:tcW w:w="1034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65B8C" w14:textId="77777777" w:rsidR="004A1ADA" w:rsidRDefault="004A1ADA">
            <w:pPr>
              <w:rPr>
                <w:sz w:val="18"/>
                <w:szCs w:val="18"/>
                <w:lang w:eastAsia="en-US"/>
              </w:rPr>
            </w:pPr>
          </w:p>
        </w:tc>
      </w:tr>
      <w:tr w:rsidR="004A1ADA" w14:paraId="49EF589A" w14:textId="77777777" w:rsidTr="004A1A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5E18A" w14:textId="77777777" w:rsidR="004A1ADA" w:rsidRDefault="004A1ADA">
            <w:pPr>
              <w:spacing w:line="256" w:lineRule="auto"/>
              <w:rPr>
                <w:sz w:val="18"/>
                <w:szCs w:val="18"/>
                <w:lang w:eastAsia="en-US"/>
              </w:rPr>
            </w:pPr>
            <w:r>
              <w:rPr>
                <w:sz w:val="18"/>
                <w:szCs w:val="18"/>
                <w:lang w:eastAsia="en-US"/>
              </w:rPr>
              <w:t>Felelős oktatási egység</w:t>
            </w:r>
          </w:p>
        </w:tc>
        <w:tc>
          <w:tcPr>
            <w:tcW w:w="693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A1E75" w14:textId="77777777" w:rsidR="004A1ADA" w:rsidRDefault="004A1ADA">
            <w:pPr>
              <w:spacing w:line="256" w:lineRule="auto"/>
              <w:rPr>
                <w:sz w:val="18"/>
                <w:szCs w:val="18"/>
                <w:lang w:eastAsia="en-US"/>
              </w:rPr>
            </w:pPr>
            <w:r>
              <w:rPr>
                <w:sz w:val="18"/>
                <w:szCs w:val="18"/>
                <w:lang w:eastAsia="en-US"/>
              </w:rPr>
              <w:t xml:space="preserve">Műszaki Intézet, </w:t>
            </w:r>
          </w:p>
        </w:tc>
      </w:tr>
      <w:tr w:rsidR="004A1ADA" w14:paraId="5826155B" w14:textId="77777777" w:rsidTr="004A1A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6ED93" w14:textId="77777777" w:rsidR="004A1ADA" w:rsidRDefault="004A1ADA">
            <w:pPr>
              <w:spacing w:line="256" w:lineRule="auto"/>
              <w:rPr>
                <w:sz w:val="18"/>
                <w:szCs w:val="18"/>
                <w:lang w:eastAsia="en-US"/>
              </w:rPr>
            </w:pPr>
            <w:r>
              <w:rPr>
                <w:sz w:val="18"/>
                <w:szCs w:val="18"/>
                <w:lang w:eastAsia="en-US"/>
              </w:rPr>
              <w:t>Kötelező előtanulmány neve</w:t>
            </w:r>
          </w:p>
        </w:tc>
        <w:tc>
          <w:tcPr>
            <w:tcW w:w="6930" w:type="dxa"/>
            <w:gridSpan w:val="7"/>
            <w:shd w:val="clear" w:color="auto" w:fill="FFFFFF"/>
            <w:tcMar>
              <w:top w:w="0" w:type="dxa"/>
              <w:left w:w="0" w:type="dxa"/>
              <w:bottom w:w="0" w:type="dxa"/>
              <w:right w:w="0" w:type="dxa"/>
            </w:tcMar>
            <w:vAlign w:val="center"/>
            <w:hideMark/>
          </w:tcPr>
          <w:p w14:paraId="3675143E" w14:textId="77777777" w:rsidR="004A1ADA" w:rsidRDefault="004A1ADA">
            <w:pPr>
              <w:pStyle w:val="Style9"/>
              <w:widowControl/>
              <w:spacing w:before="43" w:line="240" w:lineRule="auto"/>
              <w:jc w:val="left"/>
              <w:rPr>
                <w:color w:val="000000"/>
                <w:sz w:val="18"/>
                <w:szCs w:val="18"/>
                <w:lang w:eastAsia="en-US"/>
              </w:rPr>
            </w:pPr>
            <w:r>
              <w:rPr>
                <w:rStyle w:val="FontStyle56"/>
                <w:lang w:eastAsia="en-US"/>
              </w:rPr>
              <w:t>DUEN(L)- IMA-100 Matematika 3.</w:t>
            </w:r>
          </w:p>
          <w:p w14:paraId="44966178" w14:textId="77777777" w:rsidR="004A1ADA" w:rsidRDefault="004A1ADA">
            <w:pPr>
              <w:pStyle w:val="Style11"/>
              <w:widowControl/>
              <w:rPr>
                <w:sz w:val="18"/>
                <w:szCs w:val="18"/>
                <w:lang w:eastAsia="en-US"/>
              </w:rPr>
            </w:pPr>
            <w:r>
              <w:rPr>
                <w:sz w:val="18"/>
                <w:szCs w:val="18"/>
                <w:lang w:eastAsia="en-US"/>
              </w:rPr>
              <w:t>DUEN(L)-ISR-010 Informatika</w:t>
            </w:r>
          </w:p>
        </w:tc>
      </w:tr>
      <w:tr w:rsidR="004A1ADA" w14:paraId="7E594B1B" w14:textId="77777777" w:rsidTr="004A1ADA">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E18F4" w14:textId="77777777" w:rsidR="004A1ADA" w:rsidRDefault="004A1ADA">
            <w:pPr>
              <w:spacing w:line="256" w:lineRule="auto"/>
              <w:rPr>
                <w:sz w:val="18"/>
                <w:szCs w:val="18"/>
                <w:lang w:eastAsia="en-US"/>
              </w:rPr>
            </w:pPr>
            <w:r>
              <w:rPr>
                <w:sz w:val="18"/>
                <w:szCs w:val="18"/>
                <w:lang w:eastAsia="en-US"/>
              </w:rPr>
              <w:t>Típus</w:t>
            </w:r>
          </w:p>
        </w:tc>
        <w:tc>
          <w:tcPr>
            <w:tcW w:w="40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01AC3" w14:textId="77777777" w:rsidR="004A1ADA" w:rsidRDefault="004A1ADA">
            <w:pPr>
              <w:spacing w:line="256" w:lineRule="auto"/>
              <w:rPr>
                <w:sz w:val="18"/>
                <w:szCs w:val="18"/>
                <w:lang w:eastAsia="en-US"/>
              </w:rPr>
            </w:pPr>
            <w:r>
              <w:rPr>
                <w:sz w:val="18"/>
                <w:szCs w:val="18"/>
                <w:lang w:eastAsia="en-US"/>
              </w:rPr>
              <w:t>Heti óraszámok</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F87AD" w14:textId="77777777" w:rsidR="004A1ADA" w:rsidRDefault="004A1ADA">
            <w:pPr>
              <w:spacing w:line="256" w:lineRule="auto"/>
              <w:rPr>
                <w:sz w:val="18"/>
                <w:szCs w:val="18"/>
                <w:lang w:eastAsia="en-US"/>
              </w:rPr>
            </w:pPr>
            <w:r>
              <w:rPr>
                <w:sz w:val="18"/>
                <w:szCs w:val="18"/>
                <w:lang w:eastAsia="en-US"/>
              </w:rPr>
              <w:t>Követelmény</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4D3B5" w14:textId="77777777" w:rsidR="004A1ADA" w:rsidRDefault="004A1ADA">
            <w:pPr>
              <w:spacing w:line="256" w:lineRule="auto"/>
              <w:rPr>
                <w:sz w:val="18"/>
                <w:szCs w:val="18"/>
                <w:lang w:eastAsia="en-US"/>
              </w:rPr>
            </w:pPr>
            <w:r>
              <w:rPr>
                <w:sz w:val="18"/>
                <w:szCs w:val="18"/>
                <w:lang w:eastAsia="en-US"/>
              </w:rPr>
              <w:t>Kredit</w:t>
            </w:r>
          </w:p>
        </w:tc>
        <w:tc>
          <w:tcPr>
            <w:tcW w:w="18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ABB1E" w14:textId="77777777" w:rsidR="004A1ADA" w:rsidRDefault="004A1ADA">
            <w:pPr>
              <w:spacing w:line="256" w:lineRule="auto"/>
              <w:rPr>
                <w:sz w:val="18"/>
                <w:szCs w:val="18"/>
                <w:lang w:eastAsia="en-US"/>
              </w:rPr>
            </w:pPr>
            <w:r>
              <w:rPr>
                <w:sz w:val="18"/>
                <w:szCs w:val="18"/>
                <w:lang w:eastAsia="en-US"/>
              </w:rPr>
              <w:t>Oktatás nyelve</w:t>
            </w:r>
          </w:p>
        </w:tc>
      </w:tr>
      <w:tr w:rsidR="004A1ADA" w14:paraId="4FD67F58" w14:textId="77777777" w:rsidTr="004A1ADA">
        <w:tc>
          <w:tcPr>
            <w:tcW w:w="208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34983" w14:textId="77777777" w:rsidR="004A1ADA" w:rsidRDefault="004A1ADA">
            <w:pPr>
              <w:widowControl/>
              <w:autoSpaceDE/>
              <w:autoSpaceDN/>
              <w:adjustRightInd/>
              <w:spacing w:line="256" w:lineRule="auto"/>
              <w:rPr>
                <w:sz w:val="18"/>
                <w:szCs w:val="18"/>
                <w:lang w:eastAsia="en-US"/>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8066D" w14:textId="77777777" w:rsidR="004A1ADA" w:rsidRDefault="004A1ADA">
            <w:pPr>
              <w:spacing w:line="256" w:lineRule="auto"/>
              <w:rPr>
                <w:sz w:val="18"/>
                <w:szCs w:val="18"/>
                <w:lang w:eastAsia="en-US"/>
              </w:rPr>
            </w:pPr>
            <w:r>
              <w:rPr>
                <w:sz w:val="18"/>
                <w:szCs w:val="18"/>
                <w:lang w:eastAsia="en-US"/>
              </w:rPr>
              <w:t>Előadás</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2B434A" w14:textId="77777777" w:rsidR="004A1ADA" w:rsidRDefault="004A1ADA">
            <w:pPr>
              <w:spacing w:line="256" w:lineRule="auto"/>
              <w:rPr>
                <w:sz w:val="18"/>
                <w:szCs w:val="18"/>
                <w:lang w:eastAsia="en-US"/>
              </w:rPr>
            </w:pPr>
            <w:r>
              <w:rPr>
                <w:sz w:val="18"/>
                <w:szCs w:val="18"/>
                <w:lang w:eastAsia="en-US"/>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1307E" w14:textId="77777777" w:rsidR="004A1ADA" w:rsidRDefault="004A1ADA">
            <w:pPr>
              <w:spacing w:line="256" w:lineRule="auto"/>
              <w:rPr>
                <w:sz w:val="18"/>
                <w:szCs w:val="18"/>
                <w:lang w:eastAsia="en-US"/>
              </w:rPr>
            </w:pPr>
            <w:r>
              <w:rPr>
                <w:sz w:val="18"/>
                <w:szCs w:val="18"/>
                <w:lang w:eastAsia="en-US"/>
              </w:rPr>
              <w:t>Labor</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E3DF8" w14:textId="77777777" w:rsidR="004A1ADA" w:rsidRDefault="004A1ADA">
            <w:pPr>
              <w:widowControl/>
              <w:autoSpaceDE/>
              <w:autoSpaceDN/>
              <w:adjustRightInd/>
              <w:spacing w:line="256" w:lineRule="auto"/>
              <w:rPr>
                <w:sz w:val="18"/>
                <w:szCs w:val="18"/>
                <w:lang w:eastAsia="en-US"/>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C3806" w14:textId="77777777" w:rsidR="004A1ADA" w:rsidRDefault="004A1ADA">
            <w:pPr>
              <w:widowControl/>
              <w:autoSpaceDE/>
              <w:autoSpaceDN/>
              <w:adjustRightInd/>
              <w:spacing w:line="256" w:lineRule="auto"/>
              <w:rPr>
                <w:sz w:val="18"/>
                <w:szCs w:val="18"/>
                <w:lang w:eastAsia="en-US"/>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E0B5B" w14:textId="77777777" w:rsidR="004A1ADA" w:rsidRDefault="004A1ADA">
            <w:pPr>
              <w:widowControl/>
              <w:autoSpaceDE/>
              <w:autoSpaceDN/>
              <w:adjustRightInd/>
              <w:spacing w:line="256" w:lineRule="auto"/>
              <w:rPr>
                <w:sz w:val="18"/>
                <w:szCs w:val="18"/>
                <w:lang w:eastAsia="en-US"/>
              </w:rPr>
            </w:pPr>
          </w:p>
        </w:tc>
      </w:tr>
      <w:tr w:rsidR="004A1ADA" w14:paraId="1185107F" w14:textId="77777777" w:rsidTr="004A1ADA">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03246" w14:textId="77777777" w:rsidR="004A1ADA" w:rsidRDefault="004A1ADA">
            <w:pPr>
              <w:spacing w:line="256" w:lineRule="auto"/>
              <w:rPr>
                <w:sz w:val="18"/>
                <w:szCs w:val="18"/>
                <w:lang w:eastAsia="en-US"/>
              </w:rPr>
            </w:pPr>
            <w:r>
              <w:rPr>
                <w:sz w:val="18"/>
                <w:szCs w:val="18"/>
                <w:lang w:eastAsia="en-US"/>
              </w:rPr>
              <w:t>Nappali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F5A96F" w14:textId="77777777" w:rsidR="004A1ADA" w:rsidRDefault="004A1ADA">
            <w:pPr>
              <w:spacing w:line="256" w:lineRule="auto"/>
              <w:rPr>
                <w:sz w:val="18"/>
                <w:szCs w:val="18"/>
                <w:lang w:eastAsia="en-US"/>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1C07E" w14:textId="77777777" w:rsidR="004A1ADA" w:rsidRDefault="004A1ADA">
            <w:pPr>
              <w:rPr>
                <w:sz w:val="18"/>
                <w:szCs w:val="18"/>
                <w:lang w:eastAsia="en-US"/>
              </w:rPr>
            </w:pP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29251" w14:textId="77777777" w:rsidR="004A1ADA" w:rsidRDefault="004A1ADA">
            <w:pPr>
              <w:spacing w:line="256" w:lineRule="auto"/>
              <w:rPr>
                <w:sz w:val="18"/>
                <w:szCs w:val="18"/>
                <w:lang w:eastAsia="en-US"/>
              </w:rPr>
            </w:pPr>
            <w:r>
              <w:rPr>
                <w:sz w:val="18"/>
                <w:szCs w:val="18"/>
                <w:lang w:eastAsia="en-US"/>
              </w:rPr>
              <w:t>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400AC" w14:textId="77777777" w:rsidR="004A1ADA" w:rsidRDefault="004A1ADA">
            <w:pPr>
              <w:rPr>
                <w:sz w:val="18"/>
                <w:szCs w:val="18"/>
                <w:lang w:eastAsia="en-US"/>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A98C2" w14:textId="77777777" w:rsidR="004A1ADA" w:rsidRDefault="004A1ADA">
            <w:pPr>
              <w:spacing w:line="256" w:lineRule="auto"/>
              <w:rPr>
                <w:sz w:val="18"/>
                <w:szCs w:val="18"/>
                <w:lang w:eastAsia="en-US"/>
              </w:rPr>
            </w:pPr>
            <w:r>
              <w:rPr>
                <w:sz w:val="18"/>
                <w:szCs w:val="18"/>
                <w:lang w:eastAsia="en-US"/>
              </w:rPr>
              <w:t>2</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30EE3" w14:textId="77777777" w:rsidR="004A1ADA" w:rsidRDefault="004A1ADA">
            <w:pPr>
              <w:rPr>
                <w:sz w:val="18"/>
                <w:szCs w:val="18"/>
                <w:lang w:eastAsia="en-US"/>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EEE16" w14:textId="77777777" w:rsidR="004A1ADA" w:rsidRDefault="004A1ADA">
            <w:pPr>
              <w:spacing w:line="256" w:lineRule="auto"/>
              <w:rPr>
                <w:sz w:val="18"/>
                <w:szCs w:val="18"/>
                <w:lang w:eastAsia="en-US"/>
              </w:rPr>
            </w:pPr>
            <w:r>
              <w:rPr>
                <w:sz w:val="18"/>
                <w:szCs w:val="18"/>
                <w:lang w:eastAsia="en-US"/>
              </w:rPr>
              <w:t>0</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090BD" w14:textId="77777777" w:rsidR="004A1ADA" w:rsidRDefault="004A1ADA">
            <w:pPr>
              <w:spacing w:line="256" w:lineRule="auto"/>
              <w:rPr>
                <w:sz w:val="18"/>
                <w:szCs w:val="18"/>
                <w:lang w:eastAsia="en-US"/>
              </w:rPr>
            </w:pPr>
            <w:r>
              <w:rPr>
                <w:sz w:val="18"/>
                <w:szCs w:val="18"/>
                <w:lang w:eastAsia="en-US"/>
              </w:rPr>
              <w:t>V</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D9F32" w14:textId="77777777" w:rsidR="004A1ADA" w:rsidRDefault="004A1ADA">
            <w:pPr>
              <w:spacing w:line="256" w:lineRule="auto"/>
              <w:rPr>
                <w:sz w:val="18"/>
                <w:szCs w:val="18"/>
                <w:lang w:eastAsia="en-US"/>
              </w:rPr>
            </w:pPr>
            <w:r>
              <w:rPr>
                <w:sz w:val="18"/>
                <w:szCs w:val="18"/>
                <w:lang w:eastAsia="en-US"/>
              </w:rPr>
              <w:t>5</w:t>
            </w:r>
          </w:p>
        </w:tc>
        <w:tc>
          <w:tcPr>
            <w:tcW w:w="18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30F072" w14:textId="77777777" w:rsidR="004A1ADA" w:rsidRDefault="004A1ADA">
            <w:pPr>
              <w:spacing w:line="256" w:lineRule="auto"/>
              <w:rPr>
                <w:sz w:val="18"/>
                <w:szCs w:val="18"/>
                <w:lang w:eastAsia="en-US"/>
              </w:rPr>
            </w:pPr>
            <w:r>
              <w:rPr>
                <w:sz w:val="18"/>
                <w:szCs w:val="18"/>
                <w:lang w:eastAsia="en-US"/>
              </w:rPr>
              <w:t>magyar</w:t>
            </w:r>
          </w:p>
        </w:tc>
      </w:tr>
      <w:tr w:rsidR="004A1ADA" w14:paraId="133C7DAB" w14:textId="77777777" w:rsidTr="004A1ADA">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68BC3" w14:textId="77777777" w:rsidR="004A1ADA" w:rsidRDefault="004A1ADA">
            <w:pPr>
              <w:spacing w:line="256" w:lineRule="auto"/>
              <w:rPr>
                <w:sz w:val="18"/>
                <w:szCs w:val="18"/>
                <w:lang w:eastAsia="en-US"/>
              </w:rPr>
            </w:pPr>
            <w:r>
              <w:rPr>
                <w:sz w:val="18"/>
                <w:szCs w:val="18"/>
                <w:lang w:eastAsia="en-US"/>
              </w:rPr>
              <w:t>Levelező</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BC9773" w14:textId="77777777" w:rsidR="004A1ADA" w:rsidRDefault="004A1ADA">
            <w:pPr>
              <w:spacing w:line="256" w:lineRule="auto"/>
              <w:rPr>
                <w:sz w:val="18"/>
                <w:szCs w:val="18"/>
                <w:lang w:eastAsia="en-US"/>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AE7EC" w14:textId="77777777" w:rsidR="004A1ADA" w:rsidRDefault="004A1ADA">
            <w:pPr>
              <w:spacing w:line="256" w:lineRule="auto"/>
              <w:rPr>
                <w:sz w:val="18"/>
                <w:szCs w:val="18"/>
                <w:lang w:eastAsia="en-US"/>
              </w:rPr>
            </w:pPr>
            <w:r>
              <w:rPr>
                <w:sz w:val="18"/>
                <w:szCs w:val="18"/>
                <w:lang w:eastAsia="en-US"/>
              </w:rPr>
              <w:t>Féléves</w:t>
            </w: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03E13" w14:textId="77777777" w:rsidR="004A1ADA" w:rsidRDefault="004A1ADA">
            <w:pPr>
              <w:spacing w:line="256" w:lineRule="auto"/>
              <w:rPr>
                <w:sz w:val="18"/>
                <w:szCs w:val="18"/>
                <w:lang w:eastAsia="en-US"/>
              </w:rPr>
            </w:pPr>
            <w:r>
              <w:rPr>
                <w:sz w:val="18"/>
                <w:szCs w:val="18"/>
                <w:lang w:eastAsia="en-US"/>
              </w:rPr>
              <w:t>10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A23C2" w14:textId="77777777" w:rsidR="004A1ADA" w:rsidRDefault="004A1ADA">
            <w:pPr>
              <w:spacing w:line="256" w:lineRule="auto"/>
              <w:rPr>
                <w:sz w:val="18"/>
                <w:szCs w:val="18"/>
                <w:lang w:eastAsia="en-US"/>
              </w:rPr>
            </w:pPr>
            <w:r>
              <w:rPr>
                <w:sz w:val="18"/>
                <w:szCs w:val="18"/>
                <w:lang w:eastAsia="en-US"/>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AC6E8" w14:textId="77777777" w:rsidR="004A1ADA" w:rsidRDefault="004A1ADA">
            <w:pPr>
              <w:spacing w:line="256" w:lineRule="auto"/>
              <w:rPr>
                <w:sz w:val="18"/>
                <w:szCs w:val="18"/>
                <w:lang w:eastAsia="en-US"/>
              </w:rPr>
            </w:pPr>
            <w:r>
              <w:rPr>
                <w:sz w:val="18"/>
                <w:szCs w:val="18"/>
                <w:lang w:eastAsia="en-US"/>
              </w:rPr>
              <w:t>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D8EAC" w14:textId="77777777" w:rsidR="004A1ADA" w:rsidRDefault="004A1ADA">
            <w:pPr>
              <w:spacing w:line="256" w:lineRule="auto"/>
              <w:rPr>
                <w:sz w:val="18"/>
                <w:szCs w:val="18"/>
                <w:lang w:eastAsia="en-US"/>
              </w:rPr>
            </w:pPr>
            <w:r>
              <w:rPr>
                <w:sz w:val="18"/>
                <w:szCs w:val="18"/>
                <w:lang w:eastAsia="en-US"/>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70E89" w14:textId="77777777" w:rsidR="004A1ADA" w:rsidRDefault="004A1ADA">
            <w:pPr>
              <w:spacing w:line="256" w:lineRule="auto"/>
              <w:rPr>
                <w:sz w:val="18"/>
                <w:szCs w:val="18"/>
                <w:lang w:eastAsia="en-US"/>
              </w:rPr>
            </w:pPr>
            <w:r>
              <w:rPr>
                <w:sz w:val="18"/>
                <w:szCs w:val="18"/>
                <w:lang w:eastAsia="en-US"/>
              </w:rPr>
              <w:t>0</w:t>
            </w:r>
          </w:p>
        </w:tc>
        <w:tc>
          <w:tcPr>
            <w:tcW w:w="13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5847E" w14:textId="77777777" w:rsidR="004A1ADA" w:rsidRDefault="004A1ADA">
            <w:pPr>
              <w:widowControl/>
              <w:autoSpaceDE/>
              <w:autoSpaceDN/>
              <w:adjustRightInd/>
              <w:spacing w:line="256" w:lineRule="auto"/>
              <w:rPr>
                <w:sz w:val="18"/>
                <w:szCs w:val="18"/>
                <w:lang w:eastAsia="en-US"/>
              </w:rPr>
            </w:pPr>
          </w:p>
        </w:tc>
        <w:tc>
          <w:tcPr>
            <w:tcW w:w="10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8E290" w14:textId="77777777" w:rsidR="004A1ADA" w:rsidRDefault="004A1ADA">
            <w:pPr>
              <w:widowControl/>
              <w:autoSpaceDE/>
              <w:autoSpaceDN/>
              <w:adjustRightInd/>
              <w:spacing w:line="256" w:lineRule="auto"/>
              <w:rPr>
                <w:sz w:val="18"/>
                <w:szCs w:val="18"/>
                <w:lang w:eastAsia="en-US"/>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893D7" w14:textId="77777777" w:rsidR="004A1ADA" w:rsidRDefault="004A1ADA">
            <w:pPr>
              <w:widowControl/>
              <w:autoSpaceDE/>
              <w:autoSpaceDN/>
              <w:adjustRightInd/>
              <w:spacing w:line="256" w:lineRule="auto"/>
              <w:rPr>
                <w:sz w:val="18"/>
                <w:szCs w:val="18"/>
                <w:lang w:eastAsia="en-US"/>
              </w:rPr>
            </w:pPr>
          </w:p>
        </w:tc>
      </w:tr>
      <w:tr w:rsidR="004A1ADA" w14:paraId="26D4C19C" w14:textId="77777777" w:rsidTr="004A1A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DC571" w14:textId="77777777" w:rsidR="004A1ADA" w:rsidRDefault="004A1ADA">
            <w:pPr>
              <w:spacing w:line="256" w:lineRule="auto"/>
              <w:rPr>
                <w:sz w:val="18"/>
                <w:szCs w:val="18"/>
                <w:lang w:eastAsia="en-US"/>
              </w:rPr>
            </w:pPr>
            <w:r>
              <w:rPr>
                <w:sz w:val="18"/>
                <w:szCs w:val="18"/>
                <w:lang w:eastAsia="en-US"/>
              </w:rPr>
              <w:t>Tárgyfelelős oktató</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C3BFF" w14:textId="77777777" w:rsidR="004A1ADA" w:rsidRDefault="004A1ADA">
            <w:pPr>
              <w:spacing w:line="256" w:lineRule="auto"/>
              <w:rPr>
                <w:sz w:val="18"/>
                <w:szCs w:val="18"/>
                <w:lang w:eastAsia="en-US"/>
              </w:rPr>
            </w:pPr>
            <w:r>
              <w:rPr>
                <w:sz w:val="18"/>
                <w:szCs w:val="18"/>
                <w:lang w:eastAsia="en-US"/>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6651A" w14:textId="77777777" w:rsidR="004A1ADA" w:rsidRDefault="004A1ADA">
            <w:pPr>
              <w:spacing w:line="256" w:lineRule="auto"/>
              <w:rPr>
                <w:sz w:val="18"/>
                <w:szCs w:val="18"/>
                <w:lang w:eastAsia="en-US"/>
              </w:rPr>
            </w:pPr>
            <w:r>
              <w:rPr>
                <w:sz w:val="18"/>
                <w:szCs w:val="18"/>
                <w:lang w:eastAsia="en-US"/>
              </w:rPr>
              <w:t>Dr. Bajor Péter</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316A85" w14:textId="77777777" w:rsidR="004A1ADA" w:rsidRDefault="004A1ADA">
            <w:pPr>
              <w:spacing w:line="256" w:lineRule="auto"/>
              <w:rPr>
                <w:sz w:val="18"/>
                <w:szCs w:val="18"/>
                <w:lang w:eastAsia="en-US"/>
              </w:rPr>
            </w:pPr>
            <w:r>
              <w:rPr>
                <w:sz w:val="18"/>
                <w:szCs w:val="18"/>
                <w:lang w:eastAsia="en-US"/>
              </w:rPr>
              <w:t>beosztása</w:t>
            </w:r>
          </w:p>
        </w:tc>
        <w:tc>
          <w:tcPr>
            <w:tcW w:w="1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01C27" w14:textId="77777777" w:rsidR="004A1ADA" w:rsidRDefault="004A1ADA">
            <w:pPr>
              <w:spacing w:line="256" w:lineRule="auto"/>
              <w:rPr>
                <w:sz w:val="18"/>
                <w:szCs w:val="18"/>
                <w:lang w:eastAsia="en-US"/>
              </w:rPr>
            </w:pPr>
            <w:r>
              <w:rPr>
                <w:sz w:val="18"/>
                <w:szCs w:val="18"/>
                <w:lang w:eastAsia="en-US"/>
              </w:rPr>
              <w:t>főiskolai docens</w:t>
            </w:r>
          </w:p>
        </w:tc>
      </w:tr>
      <w:tr w:rsidR="004A1ADA" w14:paraId="177264CB" w14:textId="77777777" w:rsidTr="004A1ADA">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4556A" w14:textId="77777777" w:rsidR="004A1ADA" w:rsidRDefault="004A1ADA">
            <w:pPr>
              <w:spacing w:line="256" w:lineRule="auto"/>
              <w:rPr>
                <w:sz w:val="18"/>
                <w:szCs w:val="18"/>
                <w:lang w:eastAsia="en-US"/>
              </w:rPr>
            </w:pPr>
            <w:r>
              <w:rPr>
                <w:sz w:val="18"/>
                <w:szCs w:val="18"/>
                <w:lang w:eastAsia="en-US"/>
              </w:rPr>
              <w:t>A kurzus képzési célja, indokoltsága (tartalom, kimenet, tantervi hely)</w:t>
            </w:r>
          </w:p>
        </w:tc>
        <w:tc>
          <w:tcPr>
            <w:tcW w:w="693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61D91E1" w14:textId="77777777" w:rsidR="004A1ADA" w:rsidRDefault="004A1ADA">
            <w:pPr>
              <w:spacing w:line="256" w:lineRule="auto"/>
              <w:rPr>
                <w:b/>
                <w:sz w:val="18"/>
                <w:szCs w:val="18"/>
                <w:lang w:eastAsia="en-US"/>
              </w:rPr>
            </w:pPr>
            <w:r>
              <w:rPr>
                <w:b/>
                <w:sz w:val="18"/>
                <w:szCs w:val="18"/>
                <w:lang w:eastAsia="en-US"/>
              </w:rPr>
              <w:t>Célok, fejlesztési célkitűzések</w:t>
            </w:r>
          </w:p>
        </w:tc>
      </w:tr>
      <w:tr w:rsidR="004A1ADA" w14:paraId="224FDBE7" w14:textId="77777777" w:rsidTr="004A1A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1837C" w14:textId="77777777" w:rsidR="004A1ADA" w:rsidRDefault="004A1ADA">
            <w:pPr>
              <w:widowControl/>
              <w:autoSpaceDE/>
              <w:autoSpaceDN/>
              <w:adjustRightInd/>
              <w:spacing w:line="256" w:lineRule="auto"/>
              <w:rPr>
                <w:sz w:val="18"/>
                <w:szCs w:val="18"/>
                <w:lang w:eastAsia="en-US"/>
              </w:rPr>
            </w:pPr>
          </w:p>
        </w:tc>
        <w:tc>
          <w:tcPr>
            <w:tcW w:w="693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DE750" w14:textId="77777777" w:rsidR="004A1ADA" w:rsidRDefault="004A1ADA">
            <w:pPr>
              <w:pStyle w:val="Style9"/>
              <w:widowControl/>
              <w:rPr>
                <w:sz w:val="20"/>
                <w:szCs w:val="20"/>
                <w:lang w:eastAsia="en-US"/>
              </w:rPr>
            </w:pPr>
            <w:r>
              <w:rPr>
                <w:rStyle w:val="FontStyle56"/>
                <w:lang w:eastAsia="en-US"/>
              </w:rPr>
              <w:t>Megismertetni a hallgatókat a vezérlés- és szabályozástechnika lényegi elemeivel, a folyamatirányítás legfontosabb részeivel, különös tekintettel a folyamatszabályozásokra, gyártásautomatizálásra. PLC programozói kompetenciák kialakítása a hallgatókban.</w:t>
            </w:r>
          </w:p>
        </w:tc>
      </w:tr>
      <w:tr w:rsidR="004A1ADA" w14:paraId="0ED97A55" w14:textId="77777777" w:rsidTr="004A1ADA">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3FFB6" w14:textId="77777777" w:rsidR="004A1ADA" w:rsidRDefault="004A1ADA">
            <w:pPr>
              <w:spacing w:line="256" w:lineRule="auto"/>
              <w:rPr>
                <w:sz w:val="18"/>
                <w:szCs w:val="18"/>
                <w:lang w:eastAsia="en-US"/>
              </w:rPr>
            </w:pPr>
            <w:r>
              <w:rPr>
                <w:sz w:val="18"/>
                <w:szCs w:val="18"/>
                <w:lang w:eastAsia="en-US"/>
              </w:rPr>
              <w:t>Jellemző átadási módok</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5DE4E" w14:textId="77777777" w:rsidR="004A1ADA" w:rsidRDefault="004A1ADA">
            <w:pPr>
              <w:spacing w:line="256" w:lineRule="auto"/>
              <w:rPr>
                <w:sz w:val="18"/>
                <w:szCs w:val="18"/>
                <w:lang w:eastAsia="en-US"/>
              </w:rPr>
            </w:pPr>
            <w:r>
              <w:rPr>
                <w:sz w:val="18"/>
                <w:szCs w:val="18"/>
                <w:lang w:eastAsia="en-US"/>
              </w:rPr>
              <w:t>Előadás</w:t>
            </w:r>
          </w:p>
        </w:tc>
        <w:tc>
          <w:tcPr>
            <w:tcW w:w="558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E3378" w14:textId="77777777" w:rsidR="004A1ADA" w:rsidRDefault="004A1ADA">
            <w:pPr>
              <w:spacing w:line="256" w:lineRule="auto"/>
              <w:rPr>
                <w:sz w:val="18"/>
                <w:szCs w:val="18"/>
                <w:lang w:eastAsia="en-US"/>
              </w:rPr>
            </w:pPr>
            <w:r>
              <w:rPr>
                <w:rStyle w:val="FontStyle56"/>
                <w:lang w:eastAsia="en-US"/>
              </w:rPr>
              <w:t>Minden hallgatónak, nagy előadóban, táblás előadás, projektor vagy írásvetítő, számítógépes hálózat felhasználásával</w:t>
            </w:r>
          </w:p>
        </w:tc>
      </w:tr>
      <w:tr w:rsidR="004A1ADA" w14:paraId="3CA1BB07" w14:textId="77777777" w:rsidTr="004A1A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6CC8B" w14:textId="77777777" w:rsidR="004A1ADA" w:rsidRDefault="004A1ADA">
            <w:pPr>
              <w:widowControl/>
              <w:autoSpaceDE/>
              <w:autoSpaceDN/>
              <w:adjustRightInd/>
              <w:spacing w:line="256" w:lineRule="auto"/>
              <w:rPr>
                <w:sz w:val="18"/>
                <w:szCs w:val="18"/>
                <w:lang w:eastAsia="en-US"/>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1DD24" w14:textId="77777777" w:rsidR="004A1ADA" w:rsidRDefault="004A1ADA">
            <w:pPr>
              <w:spacing w:line="256" w:lineRule="auto"/>
              <w:rPr>
                <w:sz w:val="18"/>
                <w:szCs w:val="18"/>
                <w:lang w:eastAsia="en-US"/>
              </w:rPr>
            </w:pPr>
            <w:r>
              <w:rPr>
                <w:sz w:val="18"/>
                <w:szCs w:val="18"/>
                <w:lang w:eastAsia="en-US"/>
              </w:rPr>
              <w:t>Gyakorlat</w:t>
            </w:r>
          </w:p>
        </w:tc>
        <w:tc>
          <w:tcPr>
            <w:tcW w:w="558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D9674" w14:textId="77777777" w:rsidR="004A1ADA" w:rsidRDefault="004A1ADA">
            <w:pPr>
              <w:spacing w:line="256" w:lineRule="auto"/>
              <w:rPr>
                <w:sz w:val="18"/>
                <w:szCs w:val="18"/>
                <w:lang w:eastAsia="en-US"/>
              </w:rPr>
            </w:pPr>
            <w:r>
              <w:rPr>
                <w:rStyle w:val="FontStyle56"/>
                <w:lang w:eastAsia="en-US"/>
              </w:rPr>
              <w:t>Számítógépes labor LabVIEW szoftverrel</w:t>
            </w:r>
          </w:p>
        </w:tc>
      </w:tr>
      <w:tr w:rsidR="004A1ADA" w14:paraId="53DCE8C8" w14:textId="77777777" w:rsidTr="004A1A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0E20C" w14:textId="77777777" w:rsidR="004A1ADA" w:rsidRDefault="004A1ADA">
            <w:pPr>
              <w:widowControl/>
              <w:autoSpaceDE/>
              <w:autoSpaceDN/>
              <w:adjustRightInd/>
              <w:spacing w:line="256" w:lineRule="auto"/>
              <w:rPr>
                <w:sz w:val="18"/>
                <w:szCs w:val="18"/>
                <w:lang w:eastAsia="en-US"/>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CAC6C" w14:textId="77777777" w:rsidR="004A1ADA" w:rsidRDefault="004A1ADA">
            <w:pPr>
              <w:spacing w:line="256" w:lineRule="auto"/>
              <w:rPr>
                <w:sz w:val="18"/>
                <w:szCs w:val="18"/>
                <w:lang w:eastAsia="en-US"/>
              </w:rPr>
            </w:pPr>
            <w:r>
              <w:rPr>
                <w:sz w:val="18"/>
                <w:szCs w:val="18"/>
                <w:lang w:eastAsia="en-US"/>
              </w:rPr>
              <w:t>Labor</w:t>
            </w:r>
          </w:p>
        </w:tc>
        <w:tc>
          <w:tcPr>
            <w:tcW w:w="558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F5858" w14:textId="77777777" w:rsidR="004A1ADA" w:rsidRDefault="004A1ADA">
            <w:pPr>
              <w:spacing w:line="256" w:lineRule="auto"/>
              <w:rPr>
                <w:sz w:val="18"/>
                <w:szCs w:val="18"/>
                <w:lang w:eastAsia="en-US"/>
              </w:rPr>
            </w:pPr>
            <w:r>
              <w:rPr>
                <w:rStyle w:val="FontStyle56"/>
                <w:lang w:eastAsia="en-US"/>
              </w:rPr>
              <w:t>Szerelő asztalok, és programozó számítógépek felhasználásával.</w:t>
            </w:r>
          </w:p>
        </w:tc>
      </w:tr>
      <w:tr w:rsidR="004A1ADA" w14:paraId="67041473" w14:textId="77777777" w:rsidTr="004A1A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B1F11" w14:textId="77777777" w:rsidR="004A1ADA" w:rsidRDefault="004A1ADA">
            <w:pPr>
              <w:widowControl/>
              <w:autoSpaceDE/>
              <w:autoSpaceDN/>
              <w:adjustRightInd/>
              <w:spacing w:line="256" w:lineRule="auto"/>
              <w:rPr>
                <w:sz w:val="18"/>
                <w:szCs w:val="18"/>
                <w:lang w:eastAsia="en-US"/>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3A3EB" w14:textId="77777777" w:rsidR="004A1ADA" w:rsidRDefault="004A1ADA">
            <w:pPr>
              <w:spacing w:line="256" w:lineRule="auto"/>
              <w:rPr>
                <w:sz w:val="18"/>
                <w:szCs w:val="18"/>
                <w:lang w:eastAsia="en-US"/>
              </w:rPr>
            </w:pPr>
            <w:r>
              <w:rPr>
                <w:sz w:val="18"/>
                <w:szCs w:val="18"/>
                <w:lang w:eastAsia="en-US"/>
              </w:rPr>
              <w:t>Egyéb</w:t>
            </w:r>
          </w:p>
        </w:tc>
        <w:tc>
          <w:tcPr>
            <w:tcW w:w="558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458EC" w14:textId="77777777" w:rsidR="004A1ADA" w:rsidRDefault="004A1ADA">
            <w:pPr>
              <w:rPr>
                <w:sz w:val="18"/>
                <w:szCs w:val="18"/>
                <w:lang w:eastAsia="en-US"/>
              </w:rPr>
            </w:pPr>
          </w:p>
        </w:tc>
      </w:tr>
      <w:tr w:rsidR="004A1ADA" w14:paraId="0EAC9813" w14:textId="77777777" w:rsidTr="004A1ADA">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15AE4" w14:textId="77777777" w:rsidR="004A1ADA" w:rsidRDefault="004A1ADA">
            <w:pPr>
              <w:spacing w:line="256" w:lineRule="auto"/>
              <w:rPr>
                <w:sz w:val="18"/>
                <w:szCs w:val="18"/>
                <w:lang w:eastAsia="en-US"/>
              </w:rPr>
            </w:pPr>
            <w:r>
              <w:rPr>
                <w:sz w:val="18"/>
                <w:szCs w:val="18"/>
                <w:lang w:eastAsia="en-US"/>
              </w:rPr>
              <w:t>Követelmények (tanulmányi eredményekben kifejezve)</w:t>
            </w:r>
          </w:p>
        </w:tc>
        <w:tc>
          <w:tcPr>
            <w:tcW w:w="693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58B1DF" w14:textId="77777777" w:rsidR="004A1ADA" w:rsidRDefault="004A1ADA">
            <w:pPr>
              <w:spacing w:line="256" w:lineRule="auto"/>
              <w:rPr>
                <w:b/>
                <w:sz w:val="18"/>
                <w:szCs w:val="18"/>
                <w:lang w:eastAsia="en-US"/>
              </w:rPr>
            </w:pPr>
            <w:r>
              <w:rPr>
                <w:b/>
                <w:sz w:val="18"/>
                <w:szCs w:val="18"/>
                <w:lang w:eastAsia="en-US"/>
              </w:rPr>
              <w:t>Tudás</w:t>
            </w:r>
          </w:p>
        </w:tc>
      </w:tr>
      <w:tr w:rsidR="004A1ADA" w14:paraId="238EC536" w14:textId="77777777" w:rsidTr="004A1A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2BF23" w14:textId="77777777" w:rsidR="004A1ADA" w:rsidRDefault="004A1ADA">
            <w:pPr>
              <w:widowControl/>
              <w:autoSpaceDE/>
              <w:autoSpaceDN/>
              <w:adjustRightInd/>
              <w:spacing w:line="256" w:lineRule="auto"/>
              <w:rPr>
                <w:sz w:val="18"/>
                <w:szCs w:val="18"/>
                <w:lang w:eastAsia="en-US"/>
              </w:rPr>
            </w:pPr>
          </w:p>
        </w:tc>
        <w:tc>
          <w:tcPr>
            <w:tcW w:w="693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B57F7" w14:textId="77777777" w:rsidR="004A1ADA" w:rsidRDefault="004A1ADA" w:rsidP="004A1ADA">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Ismeri a szakterületéhez kötődő fogalomrendszert, a legfontosabb összefüggéseket és elméleteket.</w:t>
            </w:r>
          </w:p>
          <w:p w14:paraId="71EA65AF" w14:textId="77777777" w:rsidR="004A1ADA" w:rsidRDefault="004A1ADA" w:rsidP="004A1ADA">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Alapvetően ismeri a géptervezési elveket és módszereket, gépgyártástechnológiai, irányítástechnikai eljárásokat és működési folyamatokat.</w:t>
            </w:r>
          </w:p>
          <w:p w14:paraId="484BEB4D" w14:textId="77777777" w:rsidR="004A1ADA" w:rsidRDefault="004A1ADA" w:rsidP="004A1ADA">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Értelmezni, jellemezni és modellezni tudja a gépészeti rendszerek szerkezeti egységeinek, elemeinek felépítését, működését, az alkalmazott rendszerelemek kialakítását és kapcsolatát.</w:t>
            </w:r>
          </w:p>
        </w:tc>
      </w:tr>
      <w:tr w:rsidR="004A1ADA" w14:paraId="4B239027" w14:textId="77777777" w:rsidTr="004A1A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07319" w14:textId="77777777" w:rsidR="004A1ADA" w:rsidRDefault="004A1ADA">
            <w:pPr>
              <w:widowControl/>
              <w:autoSpaceDE/>
              <w:autoSpaceDN/>
              <w:adjustRightInd/>
              <w:spacing w:line="256" w:lineRule="auto"/>
              <w:rPr>
                <w:sz w:val="18"/>
                <w:szCs w:val="18"/>
                <w:lang w:eastAsia="en-US"/>
              </w:rPr>
            </w:pPr>
          </w:p>
        </w:tc>
        <w:tc>
          <w:tcPr>
            <w:tcW w:w="693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BC4EB0" w14:textId="77777777" w:rsidR="004A1ADA" w:rsidRDefault="004A1ADA">
            <w:pPr>
              <w:spacing w:line="256" w:lineRule="auto"/>
              <w:rPr>
                <w:b/>
                <w:sz w:val="18"/>
                <w:szCs w:val="18"/>
                <w:lang w:eastAsia="en-US"/>
              </w:rPr>
            </w:pPr>
            <w:r>
              <w:rPr>
                <w:b/>
                <w:sz w:val="18"/>
                <w:szCs w:val="18"/>
                <w:lang w:eastAsia="en-US"/>
              </w:rPr>
              <w:t>Képesség</w:t>
            </w:r>
          </w:p>
        </w:tc>
      </w:tr>
      <w:tr w:rsidR="004A1ADA" w14:paraId="351F82C5" w14:textId="77777777" w:rsidTr="004A1A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DF652" w14:textId="77777777" w:rsidR="004A1ADA" w:rsidRDefault="004A1ADA">
            <w:pPr>
              <w:widowControl/>
              <w:autoSpaceDE/>
              <w:autoSpaceDN/>
              <w:adjustRightInd/>
              <w:spacing w:line="256" w:lineRule="auto"/>
              <w:rPr>
                <w:sz w:val="18"/>
                <w:szCs w:val="18"/>
                <w:lang w:eastAsia="en-US"/>
              </w:rPr>
            </w:pPr>
          </w:p>
        </w:tc>
        <w:tc>
          <w:tcPr>
            <w:tcW w:w="693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F6C92" w14:textId="77777777" w:rsidR="004A1ADA" w:rsidRDefault="004A1ADA" w:rsidP="004A1ADA">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Ellátja a szakképzettségének megfelelő munkakört.</w:t>
            </w:r>
          </w:p>
          <w:p w14:paraId="7BB5137F" w14:textId="77777777" w:rsidR="004A1ADA" w:rsidRDefault="004A1ADA" w:rsidP="004A1ADA">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önálló tanulás megtervezésére, megszervezésére és végzésére. </w:t>
            </w:r>
          </w:p>
          <w:p w14:paraId="6CB9F601" w14:textId="77777777" w:rsidR="004A1ADA" w:rsidRDefault="004A1ADA" w:rsidP="004A1ADA">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műszaki rendszerek és folyamatok alapvető modelljeinek megalkotására. </w:t>
            </w:r>
          </w:p>
        </w:tc>
      </w:tr>
      <w:tr w:rsidR="004A1ADA" w14:paraId="043DFF6D" w14:textId="77777777" w:rsidTr="004A1A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88388" w14:textId="77777777" w:rsidR="004A1ADA" w:rsidRDefault="004A1ADA">
            <w:pPr>
              <w:widowControl/>
              <w:autoSpaceDE/>
              <w:autoSpaceDN/>
              <w:adjustRightInd/>
              <w:spacing w:line="256" w:lineRule="auto"/>
              <w:rPr>
                <w:sz w:val="18"/>
                <w:szCs w:val="18"/>
                <w:lang w:eastAsia="en-US"/>
              </w:rPr>
            </w:pPr>
          </w:p>
        </w:tc>
        <w:tc>
          <w:tcPr>
            <w:tcW w:w="693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0AA238" w14:textId="77777777" w:rsidR="004A1ADA" w:rsidRDefault="004A1ADA">
            <w:pPr>
              <w:spacing w:line="256" w:lineRule="auto"/>
              <w:rPr>
                <w:b/>
                <w:sz w:val="18"/>
                <w:szCs w:val="18"/>
                <w:lang w:eastAsia="en-US"/>
              </w:rPr>
            </w:pPr>
            <w:r>
              <w:rPr>
                <w:b/>
                <w:sz w:val="18"/>
                <w:szCs w:val="18"/>
                <w:lang w:eastAsia="en-US"/>
              </w:rPr>
              <w:t>Attitűd</w:t>
            </w:r>
          </w:p>
          <w:p w14:paraId="2DFDFF75" w14:textId="77777777" w:rsidR="004A1ADA" w:rsidRDefault="004A1ADA">
            <w:pPr>
              <w:spacing w:line="256" w:lineRule="auto"/>
              <w:rPr>
                <w:sz w:val="18"/>
                <w:szCs w:val="18"/>
                <w:lang w:eastAsia="en-US"/>
              </w:rPr>
            </w:pPr>
            <w:r>
              <w:rPr>
                <w:sz w:val="18"/>
                <w:szCs w:val="18"/>
                <w:lang w:eastAsia="en-US"/>
              </w:rPr>
              <w:t>Nyitott a képesítésével, szakterületével kapcsolatos gépgyártástechnológiához kapcsolódó ismeretek megismerésére és befogadására. Érdeklődő a szakterülettel összefüggő új módszerekkel és eszközökkel kapcsolatban.</w:t>
            </w:r>
          </w:p>
        </w:tc>
      </w:tr>
      <w:tr w:rsidR="004A1ADA" w14:paraId="167A9D65" w14:textId="77777777" w:rsidTr="004A1ADA">
        <w:tc>
          <w:tcPr>
            <w:tcW w:w="341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CBCDB" w14:textId="77777777" w:rsidR="004A1ADA" w:rsidRDefault="004A1ADA">
            <w:pPr>
              <w:widowControl/>
              <w:autoSpaceDE/>
              <w:autoSpaceDN/>
              <w:adjustRightInd/>
              <w:spacing w:line="256" w:lineRule="auto"/>
              <w:rPr>
                <w:sz w:val="18"/>
                <w:szCs w:val="18"/>
                <w:lang w:eastAsia="en-US"/>
              </w:rPr>
            </w:pPr>
          </w:p>
        </w:tc>
        <w:tc>
          <w:tcPr>
            <w:tcW w:w="693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166099B" w14:textId="77777777" w:rsidR="004A1ADA" w:rsidRDefault="004A1ADA">
            <w:pPr>
              <w:spacing w:line="256" w:lineRule="auto"/>
              <w:rPr>
                <w:b/>
                <w:sz w:val="18"/>
                <w:szCs w:val="18"/>
                <w:lang w:eastAsia="en-US"/>
              </w:rPr>
            </w:pPr>
            <w:r>
              <w:rPr>
                <w:b/>
                <w:sz w:val="18"/>
                <w:szCs w:val="18"/>
                <w:lang w:eastAsia="en-US"/>
              </w:rPr>
              <w:t>Autonómia és felelősségvállalás</w:t>
            </w:r>
          </w:p>
          <w:p w14:paraId="628B564C" w14:textId="77777777" w:rsidR="004A1ADA" w:rsidRDefault="004A1ADA">
            <w:pPr>
              <w:spacing w:line="256" w:lineRule="auto"/>
              <w:rPr>
                <w:sz w:val="18"/>
                <w:szCs w:val="18"/>
                <w:lang w:eastAsia="en-US"/>
              </w:rPr>
            </w:pPr>
            <w:r>
              <w:rPr>
                <w:sz w:val="18"/>
                <w:szCs w:val="18"/>
                <w:lang w:eastAsia="en-US"/>
              </w:rPr>
              <w:t>Felelősségvállalás saját munkája és társai munkája iránt.</w:t>
            </w:r>
          </w:p>
        </w:tc>
      </w:tr>
      <w:tr w:rsidR="004A1ADA" w14:paraId="6C81367B" w14:textId="77777777" w:rsidTr="004A1A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4E1DD" w14:textId="77777777" w:rsidR="004A1ADA" w:rsidRDefault="004A1ADA">
            <w:pPr>
              <w:spacing w:line="256" w:lineRule="auto"/>
              <w:rPr>
                <w:sz w:val="18"/>
                <w:szCs w:val="18"/>
                <w:lang w:eastAsia="en-US"/>
              </w:rPr>
            </w:pPr>
            <w:r>
              <w:rPr>
                <w:sz w:val="18"/>
                <w:szCs w:val="18"/>
                <w:lang w:eastAsia="en-US"/>
              </w:rPr>
              <w:t>Tantárgy tartalmának rövid leírása</w:t>
            </w:r>
          </w:p>
        </w:tc>
        <w:tc>
          <w:tcPr>
            <w:tcW w:w="693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D668D9" w14:textId="2AEDE274" w:rsidR="004A1ADA" w:rsidRDefault="004A1ADA" w:rsidP="004A1ADA">
            <w:pPr>
              <w:pStyle w:val="Style13"/>
              <w:widowControl/>
              <w:spacing w:line="240" w:lineRule="exact"/>
              <w:rPr>
                <w:color w:val="000000"/>
                <w:sz w:val="18"/>
                <w:szCs w:val="18"/>
                <w:lang w:eastAsia="en-US"/>
              </w:rPr>
            </w:pPr>
            <w:r>
              <w:rPr>
                <w:rStyle w:val="FontStyle56"/>
                <w:lang w:eastAsia="en-US"/>
              </w:rPr>
              <w:t>Irányítástechnikai alapfogalmak. Vezérlés, szabályozás és ezek jellemzői, jósága, típusai. Jelek és rendszerek, leíró jellemzők, hatásvázlat. A rendszerleírás módszertana. Leképezések, modellezés, szimuláció. Szerkezeti és hatásvázlat. Jelleggörbe, átmeneti, átviteli és súlyfüggvény. Eredő átviteli függvény meghatározása. Determinisztikus vizsgálójelek. Statikus és dinamikus optimálás. Fourier és Laplace transzformáció. Frekvenciafüggvény. Jellemző tagok Nyquist- és Bode-diagramjai. Stabilitáskritériumok, kompenzációk, zavarelhárítás. Sztochasztikus rendszerek. Fuzzy szabályozás jellemzői. PLC programozás alapvető lépései, lépés ás létraprogramozás, SCADA rendszerek</w:t>
            </w:r>
          </w:p>
        </w:tc>
      </w:tr>
      <w:tr w:rsidR="004A1ADA" w14:paraId="6344A26C" w14:textId="77777777" w:rsidTr="004A1A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3EB05" w14:textId="77777777" w:rsidR="004A1ADA" w:rsidRDefault="004A1ADA">
            <w:pPr>
              <w:spacing w:line="256" w:lineRule="auto"/>
              <w:rPr>
                <w:sz w:val="18"/>
                <w:szCs w:val="18"/>
                <w:lang w:eastAsia="en-US"/>
              </w:rPr>
            </w:pPr>
            <w:r>
              <w:rPr>
                <w:sz w:val="18"/>
                <w:szCs w:val="18"/>
                <w:lang w:eastAsia="en-US"/>
              </w:rPr>
              <w:t>Tanulói tevékenységformák</w:t>
            </w:r>
          </w:p>
        </w:tc>
        <w:tc>
          <w:tcPr>
            <w:tcW w:w="693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232B65" w14:textId="029FA677" w:rsidR="004A1ADA" w:rsidRDefault="004A1ADA" w:rsidP="004A1ADA">
            <w:pPr>
              <w:pStyle w:val="Style9"/>
              <w:widowControl/>
            </w:pPr>
            <w:r>
              <w:rPr>
                <w:rStyle w:val="FontStyle56"/>
                <w:lang w:eastAsia="en-US"/>
              </w:rPr>
              <w:t>Hallott szöveg feldolgozása jegyzeteléssel 20% Információk feladattal vezetett rendszerezése 15% Tesztfeladat megoldása 10% Egyéni felkészülés 35% Feladatok önálló feldolgozása 20%</w:t>
            </w:r>
          </w:p>
        </w:tc>
      </w:tr>
      <w:tr w:rsidR="004A1ADA" w14:paraId="208B57EA" w14:textId="77777777" w:rsidTr="004A1A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7F62E" w14:textId="77777777" w:rsidR="004A1ADA" w:rsidRDefault="004A1ADA">
            <w:pPr>
              <w:spacing w:line="256" w:lineRule="auto"/>
              <w:rPr>
                <w:sz w:val="18"/>
                <w:szCs w:val="18"/>
                <w:lang w:eastAsia="en-US"/>
              </w:rPr>
            </w:pPr>
            <w:r>
              <w:rPr>
                <w:sz w:val="18"/>
                <w:szCs w:val="18"/>
                <w:lang w:eastAsia="en-US"/>
              </w:rPr>
              <w:t>Kötelező irodalom és elérhetősége</w:t>
            </w:r>
          </w:p>
        </w:tc>
        <w:tc>
          <w:tcPr>
            <w:tcW w:w="693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C2099" w14:textId="77777777" w:rsidR="004A1ADA" w:rsidRDefault="004A1ADA">
            <w:pPr>
              <w:pStyle w:val="Style11"/>
              <w:widowControl/>
              <w:spacing w:before="34" w:line="240" w:lineRule="auto"/>
              <w:rPr>
                <w:color w:val="000000"/>
                <w:sz w:val="18"/>
                <w:szCs w:val="18"/>
                <w:lang w:eastAsia="en-US"/>
              </w:rPr>
            </w:pPr>
            <w:r>
              <w:rPr>
                <w:rStyle w:val="FontStyle56"/>
                <w:lang w:eastAsia="en-US"/>
              </w:rPr>
              <w:t>Mizsei Péter: Irányítástechnika Tipotex 2011 letöltehető ingyenesen!</w:t>
            </w:r>
          </w:p>
        </w:tc>
      </w:tr>
      <w:tr w:rsidR="004A1ADA" w14:paraId="30320C7D" w14:textId="77777777" w:rsidTr="004A1ADA">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866AE" w14:textId="77777777" w:rsidR="004A1ADA" w:rsidRDefault="004A1ADA">
            <w:pPr>
              <w:spacing w:line="256" w:lineRule="auto"/>
              <w:rPr>
                <w:sz w:val="18"/>
                <w:szCs w:val="18"/>
                <w:lang w:eastAsia="en-US"/>
              </w:rPr>
            </w:pPr>
            <w:r>
              <w:rPr>
                <w:sz w:val="18"/>
                <w:szCs w:val="18"/>
                <w:lang w:eastAsia="en-US"/>
              </w:rPr>
              <w:t>Ajánlott irodalom és elérhetősége</w:t>
            </w:r>
          </w:p>
        </w:tc>
        <w:tc>
          <w:tcPr>
            <w:tcW w:w="693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01C6BE" w14:textId="7C6C1753" w:rsidR="004A1ADA" w:rsidRDefault="004A1ADA" w:rsidP="004A1ADA">
            <w:pPr>
              <w:pStyle w:val="Style11"/>
              <w:widowControl/>
            </w:pPr>
            <w:r>
              <w:rPr>
                <w:rStyle w:val="FontStyle56"/>
                <w:lang w:eastAsia="en-US"/>
              </w:rPr>
              <w:t>Bokor J.- Gáspár : Irányítástechniak járműipaari alkalmazásokkal), Typotex, 2011</w:t>
            </w:r>
            <w:r>
              <w:rPr>
                <w:rStyle w:val="FontStyle56"/>
                <w:lang w:eastAsia="en-US"/>
              </w:rPr>
              <w:br/>
              <w:t>Kóczy L., Tikk D.: Fuzzy rendszerek, Typotex Kiadó, Bp. 2000.</w:t>
            </w:r>
            <w:r>
              <w:rPr>
                <w:rStyle w:val="FontStyle56"/>
                <w:lang w:eastAsia="en-US"/>
              </w:rPr>
              <w:br/>
              <w:t>Lux.I.- Pór Gábor. Fuzzy rendszerek O:drive</w:t>
            </w:r>
          </w:p>
        </w:tc>
      </w:tr>
    </w:tbl>
    <w:p w14:paraId="7F427C0D" w14:textId="77777777" w:rsidR="00FD26F3" w:rsidRDefault="00FD26F3">
      <w:pPr>
        <w:pStyle w:val="Style11"/>
        <w:widowControl/>
        <w:rPr>
          <w:rStyle w:val="FontStyle56"/>
        </w:rPr>
        <w:sectPr w:rsidR="00FD26F3" w:rsidSect="00F650CD">
          <w:pgSz w:w="11905" w:h="16837"/>
          <w:pgMar w:top="633" w:right="848" w:bottom="1440" w:left="851" w:header="708" w:footer="708" w:gutter="0"/>
          <w:cols w:space="60"/>
          <w:noEndnote/>
        </w:sectPr>
      </w:pPr>
    </w:p>
    <w:tbl>
      <w:tblPr>
        <w:tblW w:w="5000" w:type="pct"/>
        <w:shd w:val="clear" w:color="auto" w:fill="FFFFFF"/>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4B5B4E" w14:paraId="430A6779" w14:textId="77777777" w:rsidTr="004B5B4E">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D2F04" w14:textId="77777777" w:rsidR="004B5B4E" w:rsidRDefault="004B5B4E">
            <w:pPr>
              <w:spacing w:line="256" w:lineRule="auto"/>
              <w:rPr>
                <w:sz w:val="18"/>
                <w:szCs w:val="18"/>
                <w:lang w:eastAsia="en-US"/>
              </w:rPr>
            </w:pPr>
            <w:r>
              <w:rPr>
                <w:sz w:val="18"/>
                <w:szCs w:val="18"/>
                <w:lang w:eastAsia="en-US"/>
              </w:rPr>
              <w:lastRenderedPageBreak/>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17AD4" w14:textId="77777777" w:rsidR="004B5B4E" w:rsidRDefault="004B5B4E">
            <w:pPr>
              <w:spacing w:line="256" w:lineRule="auto"/>
              <w:rPr>
                <w:sz w:val="18"/>
                <w:szCs w:val="18"/>
                <w:lang w:eastAsia="en-US"/>
              </w:rPr>
            </w:pPr>
            <w:r>
              <w:rPr>
                <w:sz w:val="18"/>
                <w:szCs w:val="18"/>
                <w:lang w:eastAsia="en-US"/>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1F0B5" w14:textId="3E5AD00A" w:rsidR="004B5B4E" w:rsidRDefault="004B5B4E">
            <w:pPr>
              <w:spacing w:line="256" w:lineRule="auto"/>
              <w:rPr>
                <w:b/>
                <w:sz w:val="18"/>
                <w:szCs w:val="18"/>
                <w:lang w:eastAsia="en-US"/>
              </w:rPr>
            </w:pPr>
            <w:r>
              <w:rPr>
                <w:b/>
                <w:sz w:val="18"/>
                <w:szCs w:val="18"/>
                <w:lang w:eastAsia="en-US"/>
              </w:rPr>
              <w:t>Környezetvédelem és en</w:t>
            </w:r>
            <w:r w:rsidR="009044F8">
              <w:rPr>
                <w:b/>
                <w:sz w:val="18"/>
                <w:szCs w:val="18"/>
                <w:lang w:eastAsia="en-US"/>
              </w:rPr>
              <w:t>e</w:t>
            </w:r>
            <w:r>
              <w:rPr>
                <w:b/>
                <w:sz w:val="18"/>
                <w:szCs w:val="18"/>
                <w:lang w:eastAsia="en-US"/>
              </w:rPr>
              <w:t>rgiagazdálkodás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C137D" w14:textId="77777777" w:rsidR="004B5B4E" w:rsidRDefault="004B5B4E">
            <w:pPr>
              <w:spacing w:line="256" w:lineRule="auto"/>
              <w:rPr>
                <w:sz w:val="18"/>
                <w:szCs w:val="18"/>
                <w:lang w:eastAsia="en-US"/>
              </w:rPr>
            </w:pPr>
            <w:r>
              <w:rPr>
                <w:sz w:val="18"/>
                <w:szCs w:val="18"/>
                <w:lang w:eastAsia="en-US"/>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C4840B" w14:textId="77777777" w:rsidR="004B5B4E" w:rsidRDefault="004B5B4E">
            <w:pPr>
              <w:spacing w:line="256" w:lineRule="auto"/>
              <w:rPr>
                <w:sz w:val="18"/>
                <w:szCs w:val="18"/>
                <w:lang w:eastAsia="en-US"/>
              </w:rPr>
            </w:pPr>
            <w:r>
              <w:rPr>
                <w:sz w:val="18"/>
                <w:szCs w:val="18"/>
                <w:lang w:eastAsia="en-US"/>
              </w:rPr>
              <w:t>A</w:t>
            </w:r>
          </w:p>
        </w:tc>
      </w:tr>
      <w:tr w:rsidR="004B5B4E" w14:paraId="7FD9A7ED" w14:textId="77777777" w:rsidTr="004B5B4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05FC2" w14:textId="77777777" w:rsidR="004B5B4E" w:rsidRDefault="004B5B4E">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63DF0" w14:textId="77777777" w:rsidR="004B5B4E" w:rsidRDefault="004B5B4E">
            <w:pPr>
              <w:spacing w:line="256" w:lineRule="auto"/>
              <w:rPr>
                <w:sz w:val="18"/>
                <w:szCs w:val="18"/>
                <w:lang w:eastAsia="en-US"/>
              </w:rPr>
            </w:pPr>
            <w:r>
              <w:rPr>
                <w:sz w:val="18"/>
                <w:szCs w:val="18"/>
                <w:lang w:eastAsia="en-US"/>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2FD53" w14:textId="77777777" w:rsidR="004B5B4E" w:rsidRDefault="004B5B4E">
            <w:pPr>
              <w:spacing w:line="256" w:lineRule="auto"/>
              <w:rPr>
                <w:b/>
                <w:sz w:val="18"/>
                <w:szCs w:val="18"/>
                <w:lang w:eastAsia="en-US"/>
              </w:rPr>
            </w:pPr>
            <w:r>
              <w:rPr>
                <w:b/>
                <w:sz w:val="18"/>
                <w:szCs w:val="18"/>
                <w:lang w:eastAsia="en-US"/>
              </w:rPr>
              <w:t>Environmental protection and economical use of energ</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8D35FD" w14:textId="77777777" w:rsidR="004B5B4E" w:rsidRDefault="004B5B4E">
            <w:pPr>
              <w:rPr>
                <w:b/>
                <w:sz w:val="18"/>
                <w:szCs w:val="18"/>
                <w:lang w:eastAsia="en-US"/>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D06C7" w14:textId="77777777" w:rsidR="004B5B4E" w:rsidRDefault="004B5B4E">
            <w:pPr>
              <w:spacing w:line="256" w:lineRule="auto"/>
              <w:rPr>
                <w:sz w:val="18"/>
                <w:szCs w:val="18"/>
                <w:lang w:eastAsia="en-US"/>
              </w:rPr>
            </w:pPr>
            <w:r>
              <w:rPr>
                <w:sz w:val="18"/>
                <w:szCs w:val="18"/>
                <w:lang w:eastAsia="en-US"/>
              </w:rPr>
              <w:t>DUEN(L)-MUT-110</w:t>
            </w:r>
          </w:p>
        </w:tc>
      </w:tr>
      <w:tr w:rsidR="004B5B4E" w14:paraId="5B00C8D3" w14:textId="77777777" w:rsidTr="004B5B4E">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C32AC" w14:textId="77777777" w:rsidR="004B5B4E" w:rsidRDefault="004B5B4E">
            <w:pPr>
              <w:rPr>
                <w:sz w:val="18"/>
                <w:szCs w:val="18"/>
                <w:lang w:eastAsia="en-US"/>
              </w:rPr>
            </w:pPr>
          </w:p>
        </w:tc>
      </w:tr>
      <w:tr w:rsidR="004B5B4E" w14:paraId="1FB4C32B" w14:textId="77777777" w:rsidTr="004B5B4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52669" w14:textId="77777777" w:rsidR="004B5B4E" w:rsidRDefault="004B5B4E">
            <w:pPr>
              <w:spacing w:line="256" w:lineRule="auto"/>
              <w:rPr>
                <w:sz w:val="18"/>
                <w:szCs w:val="18"/>
                <w:lang w:eastAsia="en-US"/>
              </w:rPr>
            </w:pPr>
            <w:r>
              <w:rPr>
                <w:sz w:val="18"/>
                <w:szCs w:val="18"/>
                <w:lang w:eastAsia="en-US"/>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F693A" w14:textId="77777777" w:rsidR="004B5B4E" w:rsidRDefault="004B5B4E">
            <w:pPr>
              <w:spacing w:line="256" w:lineRule="auto"/>
              <w:rPr>
                <w:sz w:val="18"/>
                <w:szCs w:val="18"/>
                <w:lang w:eastAsia="en-US"/>
              </w:rPr>
            </w:pPr>
            <w:r>
              <w:rPr>
                <w:sz w:val="18"/>
                <w:szCs w:val="18"/>
                <w:lang w:eastAsia="en-US"/>
              </w:rPr>
              <w:t>Műszaki Intézet, Természettudományi és Környezetvédelmi Tanszék</w:t>
            </w:r>
          </w:p>
        </w:tc>
      </w:tr>
      <w:tr w:rsidR="004B5B4E" w14:paraId="56CA3769" w14:textId="77777777" w:rsidTr="004B5B4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00E14" w14:textId="77777777" w:rsidR="004B5B4E" w:rsidRDefault="004B5B4E">
            <w:pPr>
              <w:spacing w:line="256" w:lineRule="auto"/>
              <w:rPr>
                <w:sz w:val="18"/>
                <w:szCs w:val="18"/>
                <w:lang w:eastAsia="en-US"/>
              </w:rPr>
            </w:pPr>
            <w:r>
              <w:rPr>
                <w:sz w:val="18"/>
                <w:szCs w:val="18"/>
                <w:lang w:eastAsia="en-US"/>
              </w:rPr>
              <w:t>Kötelező előtanulmány neve</w:t>
            </w:r>
          </w:p>
        </w:tc>
        <w:tc>
          <w:tcPr>
            <w:tcW w:w="6020" w:type="dxa"/>
            <w:gridSpan w:val="7"/>
            <w:shd w:val="clear" w:color="auto" w:fill="FFFFFF"/>
            <w:tcMar>
              <w:top w:w="0" w:type="dxa"/>
              <w:left w:w="0" w:type="dxa"/>
              <w:bottom w:w="0" w:type="dxa"/>
              <w:right w:w="0" w:type="dxa"/>
            </w:tcMar>
            <w:vAlign w:val="center"/>
          </w:tcPr>
          <w:p w14:paraId="2118FDB8" w14:textId="77777777" w:rsidR="004B5B4E" w:rsidRDefault="004B5B4E">
            <w:pPr>
              <w:pStyle w:val="Style9"/>
              <w:widowControl/>
              <w:spacing w:before="43" w:line="240" w:lineRule="auto"/>
              <w:jc w:val="left"/>
              <w:rPr>
                <w:color w:val="000000"/>
                <w:sz w:val="18"/>
                <w:szCs w:val="18"/>
                <w:lang w:eastAsia="en-US"/>
              </w:rPr>
            </w:pPr>
          </w:p>
        </w:tc>
      </w:tr>
      <w:tr w:rsidR="004B5B4E" w14:paraId="465F57EF" w14:textId="77777777" w:rsidTr="004B5B4E">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CA07F" w14:textId="77777777" w:rsidR="004B5B4E" w:rsidRDefault="004B5B4E">
            <w:pPr>
              <w:spacing w:line="256" w:lineRule="auto"/>
              <w:rPr>
                <w:sz w:val="18"/>
                <w:szCs w:val="18"/>
                <w:lang w:eastAsia="en-US"/>
              </w:rPr>
            </w:pPr>
            <w:r>
              <w:rPr>
                <w:sz w:val="18"/>
                <w:szCs w:val="18"/>
                <w:lang w:eastAsia="en-US"/>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5EA73" w14:textId="77777777" w:rsidR="004B5B4E" w:rsidRDefault="004B5B4E">
            <w:pPr>
              <w:spacing w:line="256" w:lineRule="auto"/>
              <w:rPr>
                <w:sz w:val="18"/>
                <w:szCs w:val="18"/>
                <w:lang w:eastAsia="en-US"/>
              </w:rPr>
            </w:pPr>
            <w:r>
              <w:rPr>
                <w:sz w:val="18"/>
                <w:szCs w:val="18"/>
                <w:lang w:eastAsia="en-US"/>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00E1A" w14:textId="77777777" w:rsidR="004B5B4E" w:rsidRDefault="004B5B4E">
            <w:pPr>
              <w:spacing w:line="256" w:lineRule="auto"/>
              <w:rPr>
                <w:sz w:val="18"/>
                <w:szCs w:val="18"/>
                <w:lang w:eastAsia="en-US"/>
              </w:rPr>
            </w:pPr>
            <w:r>
              <w:rPr>
                <w:sz w:val="18"/>
                <w:szCs w:val="18"/>
                <w:lang w:eastAsia="en-US"/>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9CA7E" w14:textId="77777777" w:rsidR="004B5B4E" w:rsidRDefault="004B5B4E">
            <w:pPr>
              <w:spacing w:line="256" w:lineRule="auto"/>
              <w:rPr>
                <w:sz w:val="18"/>
                <w:szCs w:val="18"/>
                <w:lang w:eastAsia="en-US"/>
              </w:rPr>
            </w:pPr>
            <w:r>
              <w:rPr>
                <w:sz w:val="18"/>
                <w:szCs w:val="18"/>
                <w:lang w:eastAsia="en-US"/>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A35D1" w14:textId="77777777" w:rsidR="004B5B4E" w:rsidRDefault="004B5B4E">
            <w:pPr>
              <w:spacing w:line="256" w:lineRule="auto"/>
              <w:rPr>
                <w:sz w:val="18"/>
                <w:szCs w:val="18"/>
                <w:lang w:eastAsia="en-US"/>
              </w:rPr>
            </w:pPr>
            <w:r>
              <w:rPr>
                <w:sz w:val="18"/>
                <w:szCs w:val="18"/>
                <w:lang w:eastAsia="en-US"/>
              </w:rPr>
              <w:t>Oktatás nyelve</w:t>
            </w:r>
          </w:p>
        </w:tc>
      </w:tr>
      <w:tr w:rsidR="004B5B4E" w14:paraId="4B15FFE5" w14:textId="77777777" w:rsidTr="004B5B4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D50D4" w14:textId="77777777" w:rsidR="004B5B4E" w:rsidRDefault="004B5B4E">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2A929" w14:textId="77777777" w:rsidR="004B5B4E" w:rsidRDefault="004B5B4E">
            <w:pPr>
              <w:spacing w:line="256" w:lineRule="auto"/>
              <w:rPr>
                <w:sz w:val="18"/>
                <w:szCs w:val="18"/>
                <w:lang w:eastAsia="en-US"/>
              </w:rPr>
            </w:pPr>
            <w:r>
              <w:rPr>
                <w:sz w:val="18"/>
                <w:szCs w:val="18"/>
                <w:lang w:eastAsia="en-US"/>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06310" w14:textId="77777777" w:rsidR="004B5B4E" w:rsidRDefault="004B5B4E">
            <w:pPr>
              <w:spacing w:line="256" w:lineRule="auto"/>
              <w:rPr>
                <w:sz w:val="18"/>
                <w:szCs w:val="18"/>
                <w:lang w:eastAsia="en-US"/>
              </w:rPr>
            </w:pPr>
            <w:r>
              <w:rPr>
                <w:sz w:val="18"/>
                <w:szCs w:val="18"/>
                <w:lang w:eastAsia="en-US"/>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51623" w14:textId="77777777" w:rsidR="004B5B4E" w:rsidRDefault="004B5B4E">
            <w:pPr>
              <w:spacing w:line="256" w:lineRule="auto"/>
              <w:rPr>
                <w:sz w:val="18"/>
                <w:szCs w:val="18"/>
                <w:lang w:eastAsia="en-US"/>
              </w:rPr>
            </w:pPr>
            <w:r>
              <w:rPr>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EEE78" w14:textId="77777777" w:rsidR="004B5B4E" w:rsidRDefault="004B5B4E">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F3C73" w14:textId="77777777" w:rsidR="004B5B4E" w:rsidRDefault="004B5B4E">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ECCDC" w14:textId="77777777" w:rsidR="004B5B4E" w:rsidRDefault="004B5B4E">
            <w:pPr>
              <w:widowControl/>
              <w:autoSpaceDE/>
              <w:autoSpaceDN/>
              <w:adjustRightInd/>
              <w:spacing w:line="256" w:lineRule="auto"/>
              <w:rPr>
                <w:sz w:val="18"/>
                <w:szCs w:val="18"/>
                <w:lang w:eastAsia="en-US"/>
              </w:rPr>
            </w:pPr>
          </w:p>
        </w:tc>
      </w:tr>
      <w:tr w:rsidR="004B5B4E" w14:paraId="333B99D7" w14:textId="77777777" w:rsidTr="004B5B4E">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6C437" w14:textId="77777777" w:rsidR="004B5B4E" w:rsidRDefault="004B5B4E">
            <w:pPr>
              <w:spacing w:line="256" w:lineRule="auto"/>
              <w:rPr>
                <w:sz w:val="18"/>
                <w:szCs w:val="18"/>
                <w:lang w:eastAsia="en-US"/>
              </w:rPr>
            </w:pPr>
            <w:r>
              <w:rPr>
                <w:sz w:val="18"/>
                <w:szCs w:val="18"/>
                <w:lang w:eastAsia="en-US"/>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A24B84" w14:textId="77777777" w:rsidR="004B5B4E" w:rsidRDefault="004B5B4E">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8097B" w14:textId="77777777" w:rsidR="004B5B4E" w:rsidRDefault="004B5B4E">
            <w:pPr>
              <w:rPr>
                <w:sz w:val="18"/>
                <w:szCs w:val="18"/>
                <w:lang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07758" w14:textId="77777777" w:rsidR="004B5B4E" w:rsidRDefault="004B5B4E">
            <w:pPr>
              <w:spacing w:line="256" w:lineRule="auto"/>
              <w:rPr>
                <w:sz w:val="18"/>
                <w:szCs w:val="18"/>
                <w:lang w:eastAsia="en-US"/>
              </w:rPr>
            </w:pPr>
            <w:r>
              <w:rPr>
                <w:sz w:val="18"/>
                <w:szCs w:val="18"/>
                <w:lang w:eastAsia="en-US"/>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F45A3" w14:textId="77777777" w:rsidR="004B5B4E" w:rsidRDefault="004B5B4E">
            <w:pPr>
              <w:rPr>
                <w:sz w:val="18"/>
                <w:szCs w:val="18"/>
                <w:lang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F2972" w14:textId="77777777" w:rsidR="004B5B4E" w:rsidRDefault="004B5B4E">
            <w:pPr>
              <w:spacing w:line="256" w:lineRule="auto"/>
              <w:rPr>
                <w:sz w:val="18"/>
                <w:szCs w:val="18"/>
                <w:lang w:eastAsia="en-US"/>
              </w:rPr>
            </w:pPr>
            <w:r>
              <w:rPr>
                <w:sz w:val="18"/>
                <w:szCs w:val="18"/>
                <w:lang w:eastAsia="en-US"/>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5F332" w14:textId="77777777" w:rsidR="004B5B4E" w:rsidRDefault="004B5B4E">
            <w:pPr>
              <w:rPr>
                <w:sz w:val="18"/>
                <w:szCs w:val="18"/>
                <w:lang w:eastAsia="en-US"/>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FBDE1" w14:textId="77777777" w:rsidR="004B5B4E" w:rsidRDefault="004B5B4E">
            <w:pPr>
              <w:spacing w:line="256" w:lineRule="auto"/>
              <w:rPr>
                <w:sz w:val="18"/>
                <w:szCs w:val="18"/>
                <w:lang w:eastAsia="en-US"/>
              </w:rPr>
            </w:pPr>
            <w:r>
              <w:rPr>
                <w:sz w:val="18"/>
                <w:szCs w:val="18"/>
                <w:lang w:eastAsia="en-US"/>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405C1" w14:textId="77777777" w:rsidR="004B5B4E" w:rsidRDefault="004B5B4E">
            <w:pPr>
              <w:spacing w:line="256" w:lineRule="auto"/>
              <w:rPr>
                <w:sz w:val="18"/>
                <w:szCs w:val="18"/>
                <w:lang w:eastAsia="en-US"/>
              </w:rPr>
            </w:pPr>
            <w:r>
              <w:rPr>
                <w:sz w:val="18"/>
                <w:szCs w:val="18"/>
                <w:lang w:eastAsia="en-US"/>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D8C9E" w14:textId="77777777" w:rsidR="004B5B4E" w:rsidRDefault="004B5B4E">
            <w:pPr>
              <w:spacing w:line="256" w:lineRule="auto"/>
              <w:rPr>
                <w:sz w:val="18"/>
                <w:szCs w:val="18"/>
                <w:lang w:eastAsia="en-US"/>
              </w:rPr>
            </w:pPr>
            <w:r>
              <w:rPr>
                <w:sz w:val="18"/>
                <w:szCs w:val="18"/>
                <w:lang w:eastAsia="en-US"/>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84929" w14:textId="77777777" w:rsidR="004B5B4E" w:rsidRDefault="004B5B4E">
            <w:pPr>
              <w:spacing w:line="256" w:lineRule="auto"/>
              <w:rPr>
                <w:sz w:val="18"/>
                <w:szCs w:val="18"/>
                <w:lang w:eastAsia="en-US"/>
              </w:rPr>
            </w:pPr>
            <w:r>
              <w:rPr>
                <w:sz w:val="18"/>
                <w:szCs w:val="18"/>
                <w:lang w:eastAsia="en-US"/>
              </w:rPr>
              <w:t>magyar</w:t>
            </w:r>
          </w:p>
        </w:tc>
      </w:tr>
      <w:tr w:rsidR="004B5B4E" w14:paraId="6BA324E0" w14:textId="77777777" w:rsidTr="004B5B4E">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98EF8" w14:textId="77777777" w:rsidR="004B5B4E" w:rsidRDefault="004B5B4E">
            <w:pPr>
              <w:spacing w:line="256" w:lineRule="auto"/>
              <w:rPr>
                <w:sz w:val="18"/>
                <w:szCs w:val="18"/>
                <w:lang w:eastAsia="en-US"/>
              </w:rPr>
            </w:pPr>
            <w:r>
              <w:rPr>
                <w:sz w:val="18"/>
                <w:szCs w:val="18"/>
                <w:lang w:eastAsia="en-US"/>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3E8CF9" w14:textId="77777777" w:rsidR="004B5B4E" w:rsidRDefault="004B5B4E">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2EDDE" w14:textId="77777777" w:rsidR="004B5B4E" w:rsidRDefault="004B5B4E">
            <w:pPr>
              <w:spacing w:line="256" w:lineRule="auto"/>
              <w:rPr>
                <w:sz w:val="18"/>
                <w:szCs w:val="18"/>
                <w:lang w:eastAsia="en-US"/>
              </w:rPr>
            </w:pPr>
            <w:r>
              <w:rPr>
                <w:sz w:val="18"/>
                <w:szCs w:val="18"/>
                <w:lang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5C4D72" w14:textId="77777777" w:rsidR="004B5B4E" w:rsidRDefault="004B5B4E">
            <w:pPr>
              <w:spacing w:line="256" w:lineRule="auto"/>
              <w:rPr>
                <w:sz w:val="18"/>
                <w:szCs w:val="18"/>
                <w:lang w:eastAsia="en-US"/>
              </w:rPr>
            </w:pPr>
            <w:r>
              <w:rPr>
                <w:sz w:val="18"/>
                <w:szCs w:val="18"/>
                <w:lang w:eastAsia="en-US"/>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3C231" w14:textId="77777777" w:rsidR="004B5B4E" w:rsidRDefault="004B5B4E">
            <w:pPr>
              <w:spacing w:line="256" w:lineRule="auto"/>
              <w:rPr>
                <w:sz w:val="18"/>
                <w:szCs w:val="18"/>
                <w:lang w:eastAsia="en-US"/>
              </w:rPr>
            </w:pPr>
            <w:r>
              <w:rPr>
                <w:sz w:val="18"/>
                <w:szCs w:val="18"/>
                <w:lang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D98FC" w14:textId="77777777" w:rsidR="004B5B4E" w:rsidRDefault="004B5B4E">
            <w:pPr>
              <w:spacing w:line="256" w:lineRule="auto"/>
              <w:rPr>
                <w:sz w:val="18"/>
                <w:szCs w:val="18"/>
                <w:lang w:eastAsia="en-US"/>
              </w:rPr>
            </w:pPr>
            <w:r>
              <w:rPr>
                <w:sz w:val="18"/>
                <w:szCs w:val="18"/>
                <w:lang w:eastAsia="en-US"/>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2C473" w14:textId="77777777" w:rsidR="004B5B4E" w:rsidRDefault="004B5B4E">
            <w:pPr>
              <w:spacing w:line="256" w:lineRule="auto"/>
              <w:rPr>
                <w:sz w:val="18"/>
                <w:szCs w:val="18"/>
                <w:lang w:eastAsia="en-US"/>
              </w:rPr>
            </w:pPr>
            <w:r>
              <w:rPr>
                <w:sz w:val="18"/>
                <w:szCs w:val="18"/>
                <w:lang w:eastAsia="en-US"/>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765DE" w14:textId="77777777" w:rsidR="004B5B4E" w:rsidRDefault="004B5B4E">
            <w:pPr>
              <w:spacing w:line="256" w:lineRule="auto"/>
              <w:rPr>
                <w:sz w:val="18"/>
                <w:szCs w:val="18"/>
                <w:lang w:eastAsia="en-US"/>
              </w:rPr>
            </w:pPr>
            <w:r>
              <w:rPr>
                <w:sz w:val="18"/>
                <w:szCs w:val="18"/>
                <w:lang w:eastAsia="en-US"/>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BB350" w14:textId="77777777" w:rsidR="004B5B4E" w:rsidRDefault="004B5B4E">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AF0B5" w14:textId="77777777" w:rsidR="004B5B4E" w:rsidRDefault="004B5B4E">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13820" w14:textId="77777777" w:rsidR="004B5B4E" w:rsidRDefault="004B5B4E">
            <w:pPr>
              <w:widowControl/>
              <w:autoSpaceDE/>
              <w:autoSpaceDN/>
              <w:adjustRightInd/>
              <w:spacing w:line="256" w:lineRule="auto"/>
              <w:rPr>
                <w:sz w:val="18"/>
                <w:szCs w:val="18"/>
                <w:lang w:eastAsia="en-US"/>
              </w:rPr>
            </w:pPr>
          </w:p>
        </w:tc>
      </w:tr>
      <w:tr w:rsidR="004B5B4E" w14:paraId="5677B497" w14:textId="77777777" w:rsidTr="004B5B4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A8BF3" w14:textId="77777777" w:rsidR="004B5B4E" w:rsidRDefault="004B5B4E">
            <w:pPr>
              <w:spacing w:line="256" w:lineRule="auto"/>
              <w:rPr>
                <w:sz w:val="18"/>
                <w:szCs w:val="18"/>
                <w:lang w:eastAsia="en-US"/>
              </w:rPr>
            </w:pPr>
            <w:r>
              <w:rPr>
                <w:sz w:val="18"/>
                <w:szCs w:val="18"/>
                <w:lang w:eastAsia="en-US"/>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7DCBE" w14:textId="77777777" w:rsidR="004B5B4E" w:rsidRDefault="004B5B4E">
            <w:pPr>
              <w:spacing w:line="256" w:lineRule="auto"/>
              <w:rPr>
                <w:sz w:val="18"/>
                <w:szCs w:val="18"/>
                <w:lang w:eastAsia="en-US"/>
              </w:rPr>
            </w:pPr>
            <w:r>
              <w:rPr>
                <w:sz w:val="18"/>
                <w:szCs w:val="18"/>
                <w:lang w:eastAsia="en-US"/>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C3B6A" w14:textId="77777777" w:rsidR="004B5B4E" w:rsidRDefault="004B5B4E">
            <w:pPr>
              <w:spacing w:line="256" w:lineRule="auto"/>
              <w:rPr>
                <w:sz w:val="18"/>
                <w:szCs w:val="18"/>
                <w:lang w:eastAsia="en-US"/>
              </w:rPr>
            </w:pPr>
            <w:r>
              <w:rPr>
                <w:sz w:val="18"/>
                <w:szCs w:val="18"/>
                <w:lang w:eastAsia="en-US"/>
              </w:rPr>
              <w:t>Dr. Kiss Endre</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03BE8" w14:textId="77777777" w:rsidR="004B5B4E" w:rsidRDefault="004B5B4E">
            <w:pPr>
              <w:spacing w:line="256" w:lineRule="auto"/>
              <w:rPr>
                <w:sz w:val="18"/>
                <w:szCs w:val="18"/>
                <w:lang w:eastAsia="en-US"/>
              </w:rPr>
            </w:pPr>
            <w:r>
              <w:rPr>
                <w:sz w:val="18"/>
                <w:szCs w:val="18"/>
                <w:lang w:eastAsia="en-US"/>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70A6C" w14:textId="77777777" w:rsidR="004B5B4E" w:rsidRDefault="004B5B4E">
            <w:pPr>
              <w:spacing w:line="256" w:lineRule="auto"/>
              <w:rPr>
                <w:sz w:val="18"/>
                <w:szCs w:val="18"/>
                <w:lang w:eastAsia="en-US"/>
              </w:rPr>
            </w:pPr>
            <w:r>
              <w:rPr>
                <w:sz w:val="18"/>
                <w:szCs w:val="18"/>
                <w:lang w:eastAsia="en-US"/>
              </w:rPr>
              <w:t>főiskolai tanár</w:t>
            </w:r>
          </w:p>
        </w:tc>
      </w:tr>
      <w:tr w:rsidR="004B5B4E" w14:paraId="683C0880" w14:textId="77777777" w:rsidTr="004B5B4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57D94D" w14:textId="77777777" w:rsidR="004B5B4E" w:rsidRDefault="004B5B4E">
            <w:pPr>
              <w:spacing w:line="256" w:lineRule="auto"/>
              <w:rPr>
                <w:sz w:val="18"/>
                <w:szCs w:val="18"/>
                <w:lang w:eastAsia="en-US"/>
              </w:rPr>
            </w:pPr>
            <w:r>
              <w:rPr>
                <w:sz w:val="18"/>
                <w:szCs w:val="18"/>
                <w:lang w:eastAsia="en-US"/>
              </w:rPr>
              <w:t>A kurzus képzési célja, indokoltsága (tartalom, kimenet, tantervi hely)</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A382DA6" w14:textId="77777777" w:rsidR="004B5B4E" w:rsidRDefault="004B5B4E">
            <w:pPr>
              <w:spacing w:line="256" w:lineRule="auto"/>
              <w:rPr>
                <w:b/>
                <w:sz w:val="18"/>
                <w:szCs w:val="18"/>
                <w:lang w:eastAsia="en-US"/>
              </w:rPr>
            </w:pPr>
            <w:r>
              <w:rPr>
                <w:b/>
                <w:sz w:val="18"/>
                <w:szCs w:val="18"/>
                <w:lang w:eastAsia="en-US"/>
              </w:rPr>
              <w:t>Célok, fejlesztési célkitűzések</w:t>
            </w:r>
          </w:p>
        </w:tc>
      </w:tr>
      <w:tr w:rsidR="004B5B4E" w14:paraId="7D790687" w14:textId="77777777" w:rsidTr="004B5B4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F167A" w14:textId="77777777" w:rsidR="004B5B4E" w:rsidRDefault="004B5B4E">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E2973" w14:textId="77777777" w:rsidR="004B5B4E" w:rsidRDefault="004B5B4E">
            <w:pPr>
              <w:pStyle w:val="Style9"/>
              <w:widowControl/>
              <w:rPr>
                <w:sz w:val="18"/>
                <w:szCs w:val="18"/>
                <w:lang w:eastAsia="en-US"/>
              </w:rPr>
            </w:pPr>
            <w:r>
              <w:rPr>
                <w:rFonts w:ascii="Arial" w:hAnsi="Arial"/>
                <w:sz w:val="16"/>
                <w:szCs w:val="16"/>
                <w:lang w:eastAsia="en-US"/>
              </w:rPr>
              <w:t>A környezetvédelem általános kérdéseinek, tárgyának megismerése, és a környezetet károsító kibocsátások csökkentését illetve megszüntetését segítő technológiák, módszerek alkalmazásának bemutatása.</w:t>
            </w:r>
            <w:r>
              <w:rPr>
                <w:rFonts w:ascii="Arial" w:hAnsi="Arial" w:cs="Arial"/>
                <w:noProof/>
                <w:sz w:val="16"/>
                <w:szCs w:val="16"/>
                <w:lang w:eastAsia="en-US"/>
              </w:rPr>
              <w:t>.</w:t>
            </w:r>
          </w:p>
        </w:tc>
      </w:tr>
      <w:tr w:rsidR="004B5B4E" w14:paraId="3BDAA940" w14:textId="77777777" w:rsidTr="004B5B4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C5C82" w14:textId="77777777" w:rsidR="004B5B4E" w:rsidRDefault="004B5B4E">
            <w:pPr>
              <w:spacing w:line="256" w:lineRule="auto"/>
              <w:rPr>
                <w:sz w:val="18"/>
                <w:szCs w:val="18"/>
                <w:lang w:eastAsia="en-US"/>
              </w:rPr>
            </w:pPr>
            <w:r>
              <w:rPr>
                <w:sz w:val="18"/>
                <w:szCs w:val="18"/>
                <w:lang w:eastAsia="en-US"/>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5BD9F" w14:textId="77777777" w:rsidR="004B5B4E" w:rsidRDefault="004B5B4E">
            <w:pPr>
              <w:spacing w:line="256" w:lineRule="auto"/>
              <w:rPr>
                <w:sz w:val="18"/>
                <w:szCs w:val="18"/>
                <w:lang w:eastAsia="en-US"/>
              </w:rPr>
            </w:pPr>
            <w:r>
              <w:rPr>
                <w:sz w:val="18"/>
                <w:szCs w:val="18"/>
                <w:lang w:eastAsia="en-US"/>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840CC" w14:textId="77777777" w:rsidR="004B5B4E" w:rsidRDefault="004B5B4E">
            <w:pPr>
              <w:spacing w:line="256" w:lineRule="auto"/>
              <w:rPr>
                <w:sz w:val="18"/>
                <w:szCs w:val="18"/>
                <w:lang w:eastAsia="en-US"/>
              </w:rPr>
            </w:pPr>
            <w:r>
              <w:rPr>
                <w:rStyle w:val="FontStyle56"/>
                <w:lang w:eastAsia="en-US"/>
              </w:rPr>
              <w:t>Minden hallgatónak, nagy előadóban, táblás előadás, projektor vagy írásvetítő felhasználásával</w:t>
            </w:r>
          </w:p>
        </w:tc>
      </w:tr>
      <w:tr w:rsidR="004B5B4E" w14:paraId="4A4B2BCD" w14:textId="77777777" w:rsidTr="004B5B4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BDF9B" w14:textId="77777777" w:rsidR="004B5B4E" w:rsidRDefault="004B5B4E">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E119A" w14:textId="77777777" w:rsidR="004B5B4E" w:rsidRDefault="004B5B4E">
            <w:pPr>
              <w:spacing w:line="256" w:lineRule="auto"/>
              <w:rPr>
                <w:sz w:val="18"/>
                <w:szCs w:val="18"/>
                <w:lang w:eastAsia="en-US"/>
              </w:rPr>
            </w:pPr>
            <w:r>
              <w:rPr>
                <w:sz w:val="18"/>
                <w:szCs w:val="18"/>
                <w:lang w:eastAsia="en-US"/>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56280B" w14:textId="77777777" w:rsidR="004B5B4E" w:rsidRDefault="004B5B4E">
            <w:pPr>
              <w:spacing w:line="256" w:lineRule="auto"/>
              <w:rPr>
                <w:sz w:val="18"/>
                <w:szCs w:val="18"/>
                <w:lang w:eastAsia="en-US"/>
              </w:rPr>
            </w:pPr>
          </w:p>
        </w:tc>
      </w:tr>
      <w:tr w:rsidR="004B5B4E" w14:paraId="5E5CEFBA" w14:textId="77777777" w:rsidTr="004B5B4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C306A" w14:textId="77777777" w:rsidR="004B5B4E" w:rsidRDefault="004B5B4E">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A1D49" w14:textId="77777777" w:rsidR="004B5B4E" w:rsidRDefault="004B5B4E">
            <w:pPr>
              <w:spacing w:line="256" w:lineRule="auto"/>
              <w:rPr>
                <w:sz w:val="18"/>
                <w:szCs w:val="18"/>
                <w:lang w:eastAsia="en-US"/>
              </w:rPr>
            </w:pPr>
            <w:r>
              <w:rPr>
                <w:sz w:val="18"/>
                <w:szCs w:val="18"/>
                <w:lang w:eastAsia="en-US"/>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25E01" w14:textId="77777777" w:rsidR="004B5B4E" w:rsidRDefault="004B5B4E">
            <w:pPr>
              <w:spacing w:line="256" w:lineRule="auto"/>
              <w:rPr>
                <w:sz w:val="18"/>
                <w:szCs w:val="18"/>
                <w:lang w:eastAsia="en-US"/>
              </w:rPr>
            </w:pPr>
            <w:r>
              <w:rPr>
                <w:rStyle w:val="FontStyle56"/>
                <w:lang w:eastAsia="en-US"/>
              </w:rPr>
              <w:t>A Környezetvédelem laboratóriumban mérőpárokban történő mérés</w:t>
            </w:r>
          </w:p>
        </w:tc>
      </w:tr>
      <w:tr w:rsidR="004B5B4E" w14:paraId="50ECCA53" w14:textId="77777777" w:rsidTr="004B5B4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5A896" w14:textId="77777777" w:rsidR="004B5B4E" w:rsidRDefault="004B5B4E">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15032" w14:textId="77777777" w:rsidR="004B5B4E" w:rsidRDefault="004B5B4E">
            <w:pPr>
              <w:spacing w:line="256" w:lineRule="auto"/>
              <w:rPr>
                <w:sz w:val="18"/>
                <w:szCs w:val="18"/>
                <w:lang w:eastAsia="en-US"/>
              </w:rPr>
            </w:pPr>
            <w:r>
              <w:rPr>
                <w:sz w:val="18"/>
                <w:szCs w:val="18"/>
                <w:lang w:eastAsia="en-US"/>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E4F81" w14:textId="77777777" w:rsidR="004B5B4E" w:rsidRDefault="004B5B4E">
            <w:pPr>
              <w:rPr>
                <w:sz w:val="18"/>
                <w:szCs w:val="18"/>
                <w:lang w:eastAsia="en-US"/>
              </w:rPr>
            </w:pPr>
          </w:p>
        </w:tc>
      </w:tr>
      <w:tr w:rsidR="004B5B4E" w14:paraId="6D7C84DA" w14:textId="77777777" w:rsidTr="004B5B4E">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AB06A" w14:textId="77777777" w:rsidR="004B5B4E" w:rsidRDefault="004B5B4E">
            <w:pPr>
              <w:spacing w:line="256" w:lineRule="auto"/>
              <w:rPr>
                <w:sz w:val="18"/>
                <w:szCs w:val="18"/>
                <w:lang w:eastAsia="en-US"/>
              </w:rPr>
            </w:pPr>
            <w:r>
              <w:rPr>
                <w:sz w:val="18"/>
                <w:szCs w:val="18"/>
                <w:lang w:eastAsia="en-US"/>
              </w:rPr>
              <w:t>Követelmények (tanulmányi eredményekben kifejezve)</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EE9951" w14:textId="77777777" w:rsidR="004B5B4E" w:rsidRDefault="004B5B4E">
            <w:pPr>
              <w:spacing w:line="256" w:lineRule="auto"/>
              <w:rPr>
                <w:b/>
                <w:sz w:val="18"/>
                <w:szCs w:val="18"/>
                <w:lang w:eastAsia="en-US"/>
              </w:rPr>
            </w:pPr>
            <w:r>
              <w:rPr>
                <w:b/>
                <w:sz w:val="18"/>
                <w:szCs w:val="18"/>
                <w:lang w:eastAsia="en-US"/>
              </w:rPr>
              <w:t>Tudás</w:t>
            </w:r>
          </w:p>
        </w:tc>
      </w:tr>
      <w:tr w:rsidR="004B5B4E" w14:paraId="7315D3B3" w14:textId="77777777" w:rsidTr="004B5B4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18386" w14:textId="77777777" w:rsidR="004B5B4E" w:rsidRDefault="004B5B4E">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F8DEA" w14:textId="77777777" w:rsidR="004B5B4E" w:rsidRDefault="004B5B4E">
            <w:pPr>
              <w:spacing w:line="256" w:lineRule="auto"/>
              <w:ind w:left="287" w:right="138"/>
              <w:jc w:val="both"/>
              <w:rPr>
                <w:lang w:eastAsia="en-US"/>
              </w:rPr>
            </w:pPr>
            <w:r>
              <w:rPr>
                <w:lang w:eastAsia="en-US"/>
              </w:rPr>
              <w:t xml:space="preserve">Átfogóan ismeri a műszaki szakterület tárgykörének alapvető tényeit, irányait és határait. </w:t>
            </w:r>
          </w:p>
          <w:p w14:paraId="3B940281" w14:textId="77777777" w:rsidR="004B5B4E" w:rsidRDefault="004B5B4E">
            <w:pPr>
              <w:spacing w:line="256" w:lineRule="auto"/>
              <w:ind w:left="287" w:right="138"/>
              <w:jc w:val="both"/>
              <w:rPr>
                <w:lang w:eastAsia="en-US"/>
              </w:rPr>
            </w:pPr>
            <w:r>
              <w:rPr>
                <w:lang w:eastAsia="en-US"/>
              </w:rPr>
              <w:t>Ismeri a műszaki szakterület műveléséhez szükséges általános és specifikus szabályokat, összefüggéseket, eljárásokat.</w:t>
            </w:r>
          </w:p>
          <w:p w14:paraId="3830E70E" w14:textId="77777777" w:rsidR="004B5B4E" w:rsidRDefault="004B5B4E">
            <w:pPr>
              <w:spacing w:line="256" w:lineRule="auto"/>
              <w:ind w:left="287" w:right="138"/>
              <w:jc w:val="both"/>
              <w:rPr>
                <w:lang w:eastAsia="en-US"/>
              </w:rPr>
            </w:pPr>
            <w:r>
              <w:rPr>
                <w:lang w:eastAsia="en-US"/>
              </w:rPr>
              <w:t>Ismeri a szakterületéhez kötődő fogalomrendszert, a legfontosabb összefüggéseket és elméleteket.</w:t>
            </w:r>
          </w:p>
          <w:p w14:paraId="471CD5E8" w14:textId="77777777" w:rsidR="004B5B4E" w:rsidRDefault="004B5B4E">
            <w:pPr>
              <w:spacing w:line="256" w:lineRule="auto"/>
              <w:ind w:left="287" w:right="138"/>
              <w:jc w:val="both"/>
              <w:rPr>
                <w:lang w:eastAsia="en-US"/>
              </w:rPr>
            </w:pPr>
            <w:r>
              <w:rPr>
                <w:lang w:eastAsia="en-US"/>
              </w:rPr>
              <w:t xml:space="preserve">Átfogóan ismeri szakterülete fő elméleteinek ismeretszerzési és probléma megoldási </w:t>
            </w:r>
          </w:p>
          <w:p w14:paraId="38470C9C" w14:textId="77777777" w:rsidR="004B5B4E" w:rsidRDefault="004B5B4E">
            <w:pPr>
              <w:spacing w:line="256" w:lineRule="auto"/>
              <w:ind w:left="287" w:right="138"/>
              <w:jc w:val="both"/>
              <w:rPr>
                <w:lang w:eastAsia="en-US"/>
              </w:rPr>
            </w:pPr>
            <w:r>
              <w:rPr>
                <w:lang w:eastAsia="en-US"/>
              </w:rPr>
              <w:t>módszereit.</w:t>
            </w:r>
          </w:p>
          <w:p w14:paraId="18BB82A8" w14:textId="77777777" w:rsidR="004B5B4E" w:rsidRDefault="004B5B4E">
            <w:pPr>
              <w:spacing w:line="256" w:lineRule="auto"/>
              <w:ind w:left="287" w:right="138"/>
              <w:jc w:val="both"/>
              <w:rPr>
                <w:lang w:eastAsia="en-US"/>
              </w:rPr>
            </w:pPr>
            <w:r>
              <w:rPr>
                <w:lang w:eastAsia="en-US"/>
              </w:rPr>
              <w:t>Alkalmazói szinten ismeri a gépészetben használatos mérési eljárásokat, azok eszközeit, műszereit, mérőberendezéseit.</w:t>
            </w:r>
          </w:p>
          <w:p w14:paraId="6C903388" w14:textId="77777777" w:rsidR="004B5B4E" w:rsidRDefault="004B5B4E">
            <w:pPr>
              <w:spacing w:line="256" w:lineRule="auto"/>
              <w:ind w:left="287" w:right="138"/>
              <w:jc w:val="both"/>
              <w:rPr>
                <w:lang w:eastAsia="en-US"/>
              </w:rPr>
            </w:pPr>
            <w:r>
              <w:rPr>
                <w:lang w:eastAsia="en-US"/>
              </w:rPr>
              <w:t>Értelmezni, jellemezni és modellezni tudja a gépészeti rendszerek szerkezeti egységeinek, elemeinek felépítését, működését, az alkalmazott rendszerelemek kialakítását és kapcsolatát.</w:t>
            </w:r>
          </w:p>
        </w:tc>
      </w:tr>
      <w:tr w:rsidR="004B5B4E" w14:paraId="23C01DF3" w14:textId="77777777" w:rsidTr="004B5B4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77E6D" w14:textId="77777777" w:rsidR="004B5B4E" w:rsidRDefault="004B5B4E">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869F3F0" w14:textId="77777777" w:rsidR="004B5B4E" w:rsidRDefault="004B5B4E">
            <w:pPr>
              <w:spacing w:line="256" w:lineRule="auto"/>
              <w:rPr>
                <w:b/>
                <w:sz w:val="18"/>
                <w:szCs w:val="18"/>
                <w:lang w:eastAsia="en-US"/>
              </w:rPr>
            </w:pPr>
            <w:r>
              <w:rPr>
                <w:b/>
                <w:sz w:val="18"/>
                <w:szCs w:val="18"/>
                <w:lang w:eastAsia="en-US"/>
              </w:rPr>
              <w:t>Képesség</w:t>
            </w:r>
          </w:p>
        </w:tc>
      </w:tr>
      <w:tr w:rsidR="004B5B4E" w14:paraId="230B0086" w14:textId="77777777" w:rsidTr="004B5B4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9AC00" w14:textId="77777777" w:rsidR="004B5B4E" w:rsidRDefault="004B5B4E">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5842BB" w14:textId="77777777" w:rsidR="004B5B4E" w:rsidRDefault="004B5B4E">
            <w:pPr>
              <w:spacing w:line="256" w:lineRule="auto"/>
              <w:ind w:left="287" w:right="138"/>
              <w:jc w:val="both"/>
              <w:rPr>
                <w:lang w:eastAsia="en-US"/>
              </w:rPr>
            </w:pPr>
            <w:r>
              <w:rPr>
                <w:lang w:eastAsia="en-US"/>
              </w:rPr>
              <w:t>Képes a műszaki szakterület ismeretrendszerét alkotó diszciplínák alapfokú analízisére, az összefüggések szintetikus megfogalmazására és adekvát értékelő tevékenységre.</w:t>
            </w:r>
          </w:p>
          <w:p w14:paraId="4204EBC1" w14:textId="77777777" w:rsidR="004B5B4E" w:rsidRDefault="004B5B4E">
            <w:pPr>
              <w:spacing w:line="256" w:lineRule="auto"/>
              <w:ind w:left="287" w:right="138"/>
              <w:jc w:val="both"/>
              <w:rPr>
                <w:lang w:eastAsia="en-US"/>
              </w:rPr>
            </w:pPr>
            <w:r>
              <w:rPr>
                <w:lang w:eastAsia="en-US"/>
              </w:rPr>
              <w:t>Képes az adott műszaki szakterület legfontosabb terminológiáit, elméleteit, eljárásrendjét alkalmazni az azokkal összefüggő feladatok végrehajtásakor.</w:t>
            </w:r>
          </w:p>
          <w:p w14:paraId="51D53390" w14:textId="77777777" w:rsidR="004B5B4E" w:rsidRDefault="004B5B4E">
            <w:pPr>
              <w:spacing w:line="256" w:lineRule="auto"/>
              <w:ind w:left="287" w:right="138"/>
              <w:jc w:val="both"/>
              <w:rPr>
                <w:lang w:eastAsia="en-US"/>
              </w:rPr>
            </w:pPr>
            <w:r>
              <w:rPr>
                <w:lang w:eastAsia="en-US"/>
              </w:rPr>
              <w:t>Képes önálló tanulás megtervezésére, megszervezésére és végzésére.</w:t>
            </w:r>
          </w:p>
          <w:p w14:paraId="7B27FD17" w14:textId="77777777" w:rsidR="004B5B4E" w:rsidRDefault="004B5B4E">
            <w:pPr>
              <w:spacing w:line="256" w:lineRule="auto"/>
              <w:ind w:left="287" w:right="138"/>
              <w:jc w:val="both"/>
              <w:rPr>
                <w:lang w:eastAsia="en-US"/>
              </w:rPr>
            </w:pPr>
            <w:r>
              <w:rPr>
                <w:lang w:eastAsia="en-US"/>
              </w:rPr>
              <w:t xml:space="preserve">Képes rutin szakmai problémák azonosítására, azok megoldásához szükséges elvi és </w:t>
            </w:r>
          </w:p>
          <w:p w14:paraId="48255D22" w14:textId="77777777" w:rsidR="004B5B4E" w:rsidRDefault="004B5B4E">
            <w:pPr>
              <w:spacing w:line="256" w:lineRule="auto"/>
              <w:ind w:left="287" w:right="138"/>
              <w:jc w:val="both"/>
              <w:rPr>
                <w:lang w:eastAsia="en-US"/>
              </w:rPr>
            </w:pPr>
            <w:r>
              <w:rPr>
                <w:lang w:eastAsia="en-US"/>
              </w:rPr>
              <w:t xml:space="preserve">gyakorlati háttér feltárására, megfogalmazására és (standard  műveletek  gyakorlati </w:t>
            </w:r>
          </w:p>
          <w:p w14:paraId="5C72ABE7" w14:textId="77777777" w:rsidR="004B5B4E" w:rsidRDefault="004B5B4E">
            <w:pPr>
              <w:spacing w:line="256" w:lineRule="auto"/>
              <w:ind w:left="287" w:right="138"/>
              <w:jc w:val="both"/>
              <w:rPr>
                <w:lang w:eastAsia="en-US"/>
              </w:rPr>
            </w:pPr>
            <w:r>
              <w:rPr>
                <w:lang w:eastAsia="en-US"/>
              </w:rPr>
              <w:t>alkalmazásával) megoldására.</w:t>
            </w:r>
          </w:p>
          <w:p w14:paraId="3639B2DB" w14:textId="77777777" w:rsidR="004B5B4E" w:rsidRDefault="004B5B4E">
            <w:pPr>
              <w:spacing w:line="256" w:lineRule="auto"/>
              <w:ind w:left="287" w:right="138"/>
              <w:jc w:val="both"/>
              <w:rPr>
                <w:lang w:eastAsia="en-US"/>
              </w:rPr>
            </w:pPr>
            <w:r>
              <w:rPr>
                <w:lang w:eastAsia="en-US"/>
              </w:rPr>
              <w:t>Képes megérteni és használni szakterületének jellemző szakirodalmát, számítástechnikai, könyvtári forrásait.</w:t>
            </w:r>
          </w:p>
          <w:p w14:paraId="5E8F51A6" w14:textId="77777777" w:rsidR="004B5B4E" w:rsidRDefault="004B5B4E">
            <w:pPr>
              <w:spacing w:line="256" w:lineRule="auto"/>
              <w:ind w:left="287" w:right="138"/>
              <w:jc w:val="both"/>
              <w:rPr>
                <w:lang w:eastAsia="en-US"/>
              </w:rPr>
            </w:pPr>
            <w:r>
              <w:rPr>
                <w:lang w:eastAsia="en-US"/>
              </w:rPr>
              <w:t xml:space="preserve">A megszerzett informatikai ismereteket képes a szakterületén </w:t>
            </w:r>
            <w:r>
              <w:rPr>
                <w:lang w:eastAsia="en-US"/>
              </w:rPr>
              <w:lastRenderedPageBreak/>
              <w:t xml:space="preserve">adódó feladatok </w:t>
            </w:r>
          </w:p>
          <w:p w14:paraId="3B3C4232" w14:textId="77777777" w:rsidR="004B5B4E" w:rsidRDefault="004B5B4E">
            <w:pPr>
              <w:spacing w:line="256" w:lineRule="auto"/>
              <w:ind w:left="287" w:right="138"/>
              <w:jc w:val="both"/>
              <w:rPr>
                <w:lang w:eastAsia="en-US"/>
              </w:rPr>
            </w:pPr>
            <w:r>
              <w:rPr>
                <w:lang w:eastAsia="en-US"/>
              </w:rPr>
              <w:t>megoldásában alkalmazni.</w:t>
            </w:r>
          </w:p>
          <w:p w14:paraId="11C4396E" w14:textId="77777777" w:rsidR="004B5B4E" w:rsidRDefault="004B5B4E">
            <w:pPr>
              <w:spacing w:line="256" w:lineRule="auto"/>
              <w:ind w:left="287" w:right="138"/>
              <w:jc w:val="both"/>
              <w:rPr>
                <w:lang w:eastAsia="en-US"/>
              </w:rPr>
            </w:pPr>
            <w:r>
              <w:rPr>
                <w:lang w:eastAsia="en-US"/>
              </w:rPr>
              <w:t>Képes műszaki rendszerek és folyamatok alapvető modelljeinek megalkotására.</w:t>
            </w:r>
          </w:p>
          <w:p w14:paraId="2FDBEC75" w14:textId="77777777" w:rsidR="004B5B4E" w:rsidRDefault="004B5B4E">
            <w:pPr>
              <w:spacing w:line="256" w:lineRule="auto"/>
              <w:ind w:left="287" w:right="138"/>
              <w:jc w:val="both"/>
              <w:rPr>
                <w:lang w:eastAsia="en-US"/>
              </w:rPr>
            </w:pPr>
            <w:r>
              <w:rPr>
                <w:lang w:eastAsia="en-US"/>
              </w:rPr>
              <w:t>Képes arra, hogy szakterületének megfelelően, szakmailag adekvát módon, szóban és írásban kommunikáljon anyanyelvén.</w:t>
            </w:r>
          </w:p>
        </w:tc>
      </w:tr>
      <w:tr w:rsidR="004B5B4E" w14:paraId="0A9051B8" w14:textId="77777777" w:rsidTr="004B5B4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FDB1C" w14:textId="77777777" w:rsidR="004B5B4E" w:rsidRDefault="004B5B4E">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925B77B" w14:textId="77777777" w:rsidR="004B5B4E" w:rsidRDefault="004B5B4E">
            <w:pPr>
              <w:spacing w:line="256" w:lineRule="auto"/>
              <w:rPr>
                <w:b/>
                <w:sz w:val="18"/>
                <w:szCs w:val="18"/>
                <w:lang w:eastAsia="en-US"/>
              </w:rPr>
            </w:pPr>
            <w:r>
              <w:rPr>
                <w:b/>
                <w:sz w:val="18"/>
                <w:szCs w:val="18"/>
                <w:lang w:eastAsia="en-US"/>
              </w:rPr>
              <w:t>Attitűd</w:t>
            </w:r>
          </w:p>
          <w:p w14:paraId="36FCE2B2" w14:textId="77777777" w:rsidR="004B5B4E" w:rsidRDefault="004B5B4E">
            <w:pPr>
              <w:spacing w:line="256" w:lineRule="auto"/>
              <w:ind w:left="287" w:right="138"/>
              <w:jc w:val="both"/>
              <w:rPr>
                <w:lang w:eastAsia="en-US"/>
              </w:rPr>
            </w:pPr>
            <w:r>
              <w:rPr>
                <w:lang w:eastAsia="en-US"/>
              </w:rPr>
              <w:t>Vállalja és hitelesen képviseli szakmája társadalmi szerepét, alapvető viszonyát a világhoz.</w:t>
            </w:r>
          </w:p>
          <w:p w14:paraId="1E9187A1" w14:textId="77777777" w:rsidR="004B5B4E" w:rsidRDefault="004B5B4E">
            <w:pPr>
              <w:spacing w:line="256" w:lineRule="auto"/>
              <w:ind w:left="287" w:right="138"/>
              <w:jc w:val="both"/>
              <w:rPr>
                <w:lang w:eastAsia="en-US"/>
              </w:rPr>
            </w:pPr>
            <w:r>
              <w:rPr>
                <w:lang w:eastAsia="en-US"/>
              </w:rPr>
              <w:t>Nyitott a műszaki szakterületen zajló szakmai, technológiai fejlesztés és innováció megismerésére és elfogadására, hiteles közvetítésére.</w:t>
            </w:r>
          </w:p>
          <w:p w14:paraId="500CF178" w14:textId="77777777" w:rsidR="004B5B4E" w:rsidRDefault="004B5B4E">
            <w:pPr>
              <w:spacing w:line="256" w:lineRule="auto"/>
              <w:ind w:left="287" w:right="138"/>
              <w:jc w:val="both"/>
              <w:rPr>
                <w:lang w:eastAsia="en-US"/>
              </w:rPr>
            </w:pPr>
            <w:r>
              <w:rPr>
                <w:lang w:eastAsia="en-US"/>
              </w:rPr>
              <w:t>Törekszik arra, hogy a problémákat lehetőleg másokkal együttműködésben oldja meg.</w:t>
            </w:r>
          </w:p>
          <w:p w14:paraId="1B987B76" w14:textId="77777777" w:rsidR="004B5B4E" w:rsidRDefault="004B5B4E">
            <w:pPr>
              <w:spacing w:line="256" w:lineRule="auto"/>
              <w:ind w:left="287" w:right="138"/>
              <w:jc w:val="both"/>
              <w:rPr>
                <w:lang w:eastAsia="en-US"/>
              </w:rPr>
            </w:pPr>
            <w:r>
              <w:rPr>
                <w:lang w:eastAsia="en-US"/>
              </w:rPr>
              <w:t xml:space="preserve">Gyakorlati tevékenységek elvégzéséhez megfelelő kitartással és monotóniatűréssel </w:t>
            </w:r>
          </w:p>
          <w:p w14:paraId="43C522CD" w14:textId="77777777" w:rsidR="004B5B4E" w:rsidRDefault="004B5B4E">
            <w:pPr>
              <w:spacing w:line="256" w:lineRule="auto"/>
              <w:ind w:left="287" w:right="138"/>
              <w:jc w:val="both"/>
              <w:rPr>
                <w:lang w:eastAsia="en-US"/>
              </w:rPr>
            </w:pPr>
            <w:r>
              <w:rPr>
                <w:lang w:eastAsia="en-US"/>
              </w:rPr>
              <w:t>rendelkezik.</w:t>
            </w:r>
          </w:p>
          <w:p w14:paraId="7CD4F081" w14:textId="77777777" w:rsidR="004B5B4E" w:rsidRDefault="004B5B4E">
            <w:pPr>
              <w:spacing w:line="256" w:lineRule="auto"/>
              <w:ind w:left="287" w:right="138"/>
              <w:jc w:val="both"/>
              <w:rPr>
                <w:lang w:eastAsia="en-US"/>
              </w:rPr>
            </w:pPr>
            <w:r>
              <w:rPr>
                <w:lang w:eastAsia="en-US"/>
              </w:rPr>
              <w:t xml:space="preserve">Megszerzett műszaki ismeretei alkalmazásával törekszik a megfigyelhető jelenségek minél alaposabb megismerésére, törvényszerűségeinek leírására, megmagyarázására. </w:t>
            </w:r>
          </w:p>
          <w:p w14:paraId="101B837F" w14:textId="77777777" w:rsidR="004B5B4E" w:rsidRDefault="004B5B4E">
            <w:pPr>
              <w:spacing w:line="256" w:lineRule="auto"/>
              <w:ind w:left="287" w:right="138"/>
              <w:jc w:val="both"/>
              <w:rPr>
                <w:lang w:eastAsia="en-US"/>
              </w:rPr>
            </w:pPr>
            <w:r>
              <w:rPr>
                <w:lang w:eastAsia="en-US"/>
              </w:rPr>
              <w:t>Munkája során a vonatkozó biztonsági, egészségvédelmi, környezetvédelmi, illetve a minőségbiztosítási és ellenőrzési követelményrendszereket betartja és betartatja.</w:t>
            </w:r>
          </w:p>
        </w:tc>
      </w:tr>
      <w:tr w:rsidR="004B5B4E" w14:paraId="30094C35" w14:textId="77777777" w:rsidTr="004B5B4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BA442" w14:textId="77777777" w:rsidR="004B5B4E" w:rsidRDefault="004B5B4E">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F95C75" w14:textId="77777777" w:rsidR="004B5B4E" w:rsidRDefault="004B5B4E">
            <w:pPr>
              <w:spacing w:line="256" w:lineRule="auto"/>
              <w:rPr>
                <w:b/>
                <w:sz w:val="18"/>
                <w:szCs w:val="18"/>
                <w:lang w:eastAsia="en-US"/>
              </w:rPr>
            </w:pPr>
            <w:r>
              <w:rPr>
                <w:b/>
                <w:sz w:val="18"/>
                <w:szCs w:val="18"/>
                <w:lang w:eastAsia="en-US"/>
              </w:rPr>
              <w:t>Autonómia és felelősségvállalás</w:t>
            </w:r>
          </w:p>
          <w:p w14:paraId="175CBE3C" w14:textId="77777777" w:rsidR="004B5B4E" w:rsidRDefault="004B5B4E">
            <w:pPr>
              <w:spacing w:line="256" w:lineRule="auto"/>
              <w:ind w:left="287" w:right="138"/>
              <w:jc w:val="both"/>
              <w:rPr>
                <w:lang w:eastAsia="en-US"/>
              </w:rPr>
            </w:pPr>
            <w:r>
              <w:rPr>
                <w:lang w:eastAsia="en-US"/>
              </w:rPr>
              <w:t>Váratlan döntési helyzetekben is önállóan végzi az átfogó, megalapozó szakmai kérdések végiggondolását és adott források alapján történő kidolgozását.</w:t>
            </w:r>
          </w:p>
          <w:p w14:paraId="5BFAD372" w14:textId="77777777" w:rsidR="004B5B4E" w:rsidRDefault="004B5B4E">
            <w:pPr>
              <w:spacing w:line="256" w:lineRule="auto"/>
              <w:ind w:left="287" w:right="138"/>
              <w:jc w:val="both"/>
              <w:rPr>
                <w:lang w:eastAsia="en-US"/>
              </w:rPr>
            </w:pPr>
            <w:r>
              <w:rPr>
                <w:lang w:eastAsia="en-US"/>
              </w:rPr>
              <w:t>Szakmai feladatainak elvégzése során együttműködik más (elsődlegesen műszaki, valamint gazdasági és jogi) szakterület képzett szakembereivel is.</w:t>
            </w:r>
          </w:p>
          <w:p w14:paraId="408E997A" w14:textId="77777777" w:rsidR="004B5B4E" w:rsidRDefault="004B5B4E">
            <w:pPr>
              <w:spacing w:line="256" w:lineRule="auto"/>
              <w:ind w:left="287" w:right="138"/>
              <w:jc w:val="both"/>
              <w:rPr>
                <w:lang w:eastAsia="en-US"/>
              </w:rPr>
            </w:pPr>
            <w:r>
              <w:rPr>
                <w:lang w:eastAsia="en-US"/>
              </w:rPr>
              <w:t>Megosztja tapasztalatait munkatársaival, így is segítve fejlődésüket.</w:t>
            </w:r>
          </w:p>
          <w:p w14:paraId="39A2A7BA" w14:textId="77777777" w:rsidR="004B5B4E" w:rsidRDefault="004B5B4E">
            <w:pPr>
              <w:spacing w:line="256" w:lineRule="auto"/>
              <w:ind w:left="287" w:right="138"/>
              <w:jc w:val="both"/>
              <w:rPr>
                <w:lang w:eastAsia="en-US"/>
              </w:rPr>
            </w:pPr>
            <w:r>
              <w:rPr>
                <w:lang w:eastAsia="en-US"/>
              </w:rPr>
              <w:t>Felelősséget vállal műszaki elemzései, azok alapján megfogalmazott javaslatai és megszülető döntései következményeiért.</w:t>
            </w:r>
          </w:p>
        </w:tc>
      </w:tr>
      <w:tr w:rsidR="004B5B4E" w14:paraId="2210084F" w14:textId="77777777" w:rsidTr="004B5B4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D6B96" w14:textId="77777777" w:rsidR="004B5B4E" w:rsidRDefault="004B5B4E">
            <w:pPr>
              <w:spacing w:line="256" w:lineRule="auto"/>
              <w:rPr>
                <w:sz w:val="18"/>
                <w:szCs w:val="18"/>
                <w:lang w:eastAsia="en-US"/>
              </w:rPr>
            </w:pPr>
            <w:r>
              <w:rPr>
                <w:sz w:val="18"/>
                <w:szCs w:val="18"/>
                <w:lang w:eastAsia="en-US"/>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54DA1" w14:textId="77777777" w:rsidR="004B5B4E" w:rsidRDefault="004B5B4E">
            <w:pPr>
              <w:pStyle w:val="Style13"/>
              <w:widowControl/>
              <w:spacing w:line="240" w:lineRule="exact"/>
              <w:rPr>
                <w:color w:val="000000"/>
                <w:sz w:val="18"/>
                <w:szCs w:val="18"/>
                <w:lang w:eastAsia="en-US"/>
              </w:rPr>
            </w:pPr>
            <w:r>
              <w:rPr>
                <w:rFonts w:ascii="Arial" w:hAnsi="Arial"/>
                <w:sz w:val="16"/>
                <w:szCs w:val="16"/>
                <w:lang w:eastAsia="en-US"/>
              </w:rPr>
              <w:t>Ökológiai alapismeretek. A környezetvédelem tárgya, kérdései, feladata. A biológiai és a geológiai környezet.</w:t>
            </w:r>
            <w:r>
              <w:rPr>
                <w:rFonts w:ascii="Arial" w:eastAsia="Arial Unicode MS" w:hAnsi="Arial"/>
                <w:sz w:val="16"/>
                <w:szCs w:val="16"/>
                <w:lang w:eastAsia="en-US"/>
              </w:rPr>
              <w:t xml:space="preserve"> </w:t>
            </w:r>
            <w:r>
              <w:rPr>
                <w:rFonts w:ascii="Arial" w:hAnsi="Arial"/>
                <w:sz w:val="16"/>
                <w:szCs w:val="16"/>
                <w:lang w:eastAsia="en-US"/>
              </w:rPr>
              <w:t xml:space="preserve">Körforgalmak. A légkör. A légkör főbb szennyezői. A levegőben lévő porszennyezések tulajdonságai. A porleválasztás általános jellemzői. Porkamrák és irányváltásos porleválasztók. A ciklonok. A zsákos szűrők működésének alapjai, üzemeltetése, tisztítása. Az elektrosztatikus porleválasztók működésének alapjai, elemei. Az elektrosztatikus porleválasztással kiegészített zsákos szűrők és alkalmazási lehetőségeik. Az impulzusüzemű villamos porleválasztás, gázlebontás. Az adszorpciós eljárások. Mosóberendezések. Égetéses technológiák Bűzelhárítás. A természetben található víz tulajdonságai és természetes öntisztulása, szennyeződés. Víztisztítás, szennyvíztisztítás és azok eszközei. A talaj és szennyezettsége. Hulladékok és kezelésük. Zaj és annak hatása. Radioaktív környezetszennyezés. </w:t>
            </w:r>
            <w:r>
              <w:rPr>
                <w:rFonts w:ascii="Arial" w:eastAsia="Arial Unicode MS" w:hAnsi="Arial"/>
                <w:sz w:val="16"/>
                <w:szCs w:val="16"/>
                <w:lang w:eastAsia="en-US"/>
              </w:rPr>
              <w:t xml:space="preserve">Az energiagazdálkodás alapjai. </w:t>
            </w:r>
            <w:r>
              <w:rPr>
                <w:rFonts w:ascii="Arial" w:hAnsi="Arial"/>
                <w:sz w:val="16"/>
                <w:szCs w:val="16"/>
                <w:lang w:eastAsia="en-US"/>
              </w:rPr>
              <w:t>Megújuló energiák.</w:t>
            </w:r>
          </w:p>
        </w:tc>
      </w:tr>
      <w:tr w:rsidR="004B5B4E" w14:paraId="0EAC5199" w14:textId="77777777" w:rsidTr="004B5B4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B8AFA" w14:textId="77777777" w:rsidR="004B5B4E" w:rsidRDefault="004B5B4E">
            <w:pPr>
              <w:spacing w:line="256" w:lineRule="auto"/>
              <w:rPr>
                <w:sz w:val="18"/>
                <w:szCs w:val="18"/>
                <w:lang w:eastAsia="en-US"/>
              </w:rPr>
            </w:pPr>
            <w:r>
              <w:rPr>
                <w:sz w:val="18"/>
                <w:szCs w:val="18"/>
                <w:lang w:eastAsia="en-US"/>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F6F37" w14:textId="77777777" w:rsidR="004B5B4E" w:rsidRDefault="004B5B4E">
            <w:pPr>
              <w:shd w:val="clear" w:color="auto" w:fill="E5DFEC" w:themeFill="accent4" w:themeFillTint="33"/>
              <w:spacing w:line="256" w:lineRule="auto"/>
              <w:ind w:right="138"/>
              <w:jc w:val="both"/>
              <w:rPr>
                <w:lang w:eastAsia="en-US"/>
              </w:rPr>
            </w:pPr>
            <w:r>
              <w:rPr>
                <w:lang w:eastAsia="en-US"/>
              </w:rPr>
              <w:t>Előadás: Hallott szöveg feldolgozása jegyzeteléssel 40%, elméleti anyag önálló feldolgozása 20%, feladatmegoldás 40%.</w:t>
            </w:r>
          </w:p>
          <w:p w14:paraId="104A5505" w14:textId="77777777" w:rsidR="004B5B4E" w:rsidRDefault="004B5B4E">
            <w:pPr>
              <w:pStyle w:val="Style9"/>
              <w:widowControl/>
              <w:rPr>
                <w:color w:val="000000"/>
                <w:sz w:val="18"/>
                <w:szCs w:val="18"/>
                <w:lang w:eastAsia="en-US"/>
              </w:rPr>
            </w:pPr>
            <w:r>
              <w:rPr>
                <w:lang w:eastAsia="en-US"/>
              </w:rPr>
              <w:t>Labor: Hallott szöveg feldolgozása jegyzeteléssel 10%, otthoni felkészülés a mérésre 20%, mérés 40%, jegyzőkönyv készítés 30%.</w:t>
            </w:r>
          </w:p>
        </w:tc>
      </w:tr>
      <w:tr w:rsidR="004B5B4E" w14:paraId="393103A5" w14:textId="77777777" w:rsidTr="004B5B4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31794" w14:textId="77777777" w:rsidR="004B5B4E" w:rsidRDefault="004B5B4E">
            <w:pPr>
              <w:spacing w:line="256" w:lineRule="auto"/>
              <w:rPr>
                <w:sz w:val="18"/>
                <w:szCs w:val="18"/>
                <w:lang w:eastAsia="en-US"/>
              </w:rPr>
            </w:pPr>
            <w:r>
              <w:rPr>
                <w:sz w:val="18"/>
                <w:szCs w:val="18"/>
                <w:lang w:eastAsia="en-US"/>
              </w:rPr>
              <w:lastRenderedPageBreak/>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C36B2" w14:textId="77777777" w:rsidR="004B5B4E" w:rsidRDefault="004B5B4E">
            <w:pPr>
              <w:spacing w:line="256" w:lineRule="auto"/>
              <w:ind w:right="138"/>
              <w:jc w:val="both"/>
              <w:rPr>
                <w:rFonts w:ascii="Arial" w:hAnsi="Arial" w:cs="Arial"/>
                <w:sz w:val="16"/>
                <w:szCs w:val="16"/>
                <w:lang w:eastAsia="en-US"/>
              </w:rPr>
            </w:pPr>
            <w:r>
              <w:rPr>
                <w:rFonts w:ascii="Arial" w:hAnsi="Arial" w:cs="Arial"/>
                <w:sz w:val="16"/>
                <w:szCs w:val="16"/>
                <w:lang w:eastAsia="en-US"/>
              </w:rPr>
              <w:t>Kiss Endre: Környezetvédelem és energiagazdálkodás, elektronikus jegyzet, Moodle rendszer</w:t>
            </w:r>
          </w:p>
          <w:p w14:paraId="487B31C4" w14:textId="77777777" w:rsidR="004B5B4E" w:rsidRDefault="004B5B4E">
            <w:pPr>
              <w:pStyle w:val="Style23"/>
              <w:widowControl/>
              <w:tabs>
                <w:tab w:val="left" w:pos="216"/>
              </w:tabs>
              <w:spacing w:before="10" w:line="240" w:lineRule="auto"/>
              <w:rPr>
                <w:color w:val="000000"/>
                <w:sz w:val="18"/>
                <w:szCs w:val="18"/>
                <w:lang w:eastAsia="en-US"/>
              </w:rPr>
            </w:pPr>
            <w:r>
              <w:rPr>
                <w:rFonts w:ascii="Arial" w:hAnsi="Arial" w:cs="Arial"/>
                <w:sz w:val="16"/>
                <w:szCs w:val="16"/>
                <w:lang w:eastAsia="en-US"/>
              </w:rPr>
              <w:t>Laboratóriumi mérési silabuszok, elektronikus jegyzetek, Moodle rendszer</w:t>
            </w:r>
          </w:p>
        </w:tc>
      </w:tr>
      <w:tr w:rsidR="004B5B4E" w14:paraId="29E0442F" w14:textId="77777777" w:rsidTr="004B5B4E">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5A9CF" w14:textId="77777777" w:rsidR="004B5B4E" w:rsidRDefault="004B5B4E">
            <w:pPr>
              <w:spacing w:line="256" w:lineRule="auto"/>
              <w:rPr>
                <w:sz w:val="18"/>
                <w:szCs w:val="18"/>
                <w:lang w:eastAsia="en-US"/>
              </w:rPr>
            </w:pPr>
            <w:r>
              <w:rPr>
                <w:sz w:val="18"/>
                <w:szCs w:val="18"/>
                <w:lang w:eastAsia="en-US"/>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02E02" w14:textId="77777777" w:rsidR="004B5B4E" w:rsidRDefault="004B5B4E" w:rsidP="004B5B4E">
            <w:pPr>
              <w:widowControl/>
              <w:numPr>
                <w:ilvl w:val="0"/>
                <w:numId w:val="43"/>
              </w:numPr>
              <w:autoSpaceDE/>
              <w:adjustRightInd/>
              <w:spacing w:line="256" w:lineRule="auto"/>
              <w:jc w:val="both"/>
              <w:rPr>
                <w:rFonts w:ascii="Arial" w:hAnsi="Arial"/>
                <w:sz w:val="16"/>
                <w:szCs w:val="16"/>
                <w:lang w:eastAsia="en-US"/>
              </w:rPr>
            </w:pPr>
            <w:r>
              <w:rPr>
                <w:rFonts w:ascii="Arial" w:hAnsi="Arial"/>
                <w:sz w:val="16"/>
                <w:szCs w:val="16"/>
                <w:lang w:eastAsia="en-US"/>
              </w:rPr>
              <w:t>Moser M.,Pálmai Gy.: A környezetvédelem alapjai (Nemzeti Tankönyvkiadó, Budapest, 1992)</w:t>
            </w:r>
          </w:p>
          <w:p w14:paraId="5661EB53" w14:textId="77777777" w:rsidR="004B5B4E" w:rsidRDefault="004B5B4E" w:rsidP="004B5B4E">
            <w:pPr>
              <w:widowControl/>
              <w:numPr>
                <w:ilvl w:val="0"/>
                <w:numId w:val="43"/>
              </w:numPr>
              <w:autoSpaceDE/>
              <w:adjustRightInd/>
              <w:spacing w:line="256" w:lineRule="auto"/>
              <w:jc w:val="both"/>
              <w:rPr>
                <w:rFonts w:ascii="Arial" w:eastAsia="Arial Unicode MS" w:hAnsi="Arial"/>
                <w:sz w:val="16"/>
                <w:szCs w:val="16"/>
                <w:lang w:eastAsia="en-US"/>
              </w:rPr>
            </w:pPr>
            <w:r>
              <w:rPr>
                <w:rFonts w:ascii="Arial" w:hAnsi="Arial"/>
                <w:sz w:val="16"/>
                <w:szCs w:val="16"/>
                <w:lang w:eastAsia="en-US"/>
              </w:rPr>
              <w:t>U. Förstner: Környezetvédelmi technika (Springer-Verlag Budapest, 1993)</w:t>
            </w:r>
          </w:p>
          <w:p w14:paraId="058DBEE0" w14:textId="77777777" w:rsidR="004B5B4E" w:rsidRDefault="004B5B4E" w:rsidP="004B5B4E">
            <w:pPr>
              <w:widowControl/>
              <w:numPr>
                <w:ilvl w:val="0"/>
                <w:numId w:val="43"/>
              </w:numPr>
              <w:autoSpaceDE/>
              <w:adjustRightInd/>
              <w:spacing w:line="256" w:lineRule="auto"/>
              <w:jc w:val="both"/>
              <w:rPr>
                <w:rFonts w:ascii="Arial" w:hAnsi="Arial" w:cs="Arial"/>
                <w:sz w:val="16"/>
                <w:szCs w:val="16"/>
                <w:lang w:eastAsia="en-US"/>
              </w:rPr>
            </w:pPr>
            <w:r>
              <w:rPr>
                <w:rFonts w:ascii="Arial" w:hAnsi="Arial"/>
                <w:sz w:val="16"/>
                <w:szCs w:val="16"/>
                <w:lang w:eastAsia="en-US"/>
              </w:rPr>
              <w:t>Barótfi István szerkesztésében: Környezettechnika (Mg Kiadó, Budapest, 2000)</w:t>
            </w:r>
          </w:p>
        </w:tc>
      </w:tr>
    </w:tbl>
    <w:p w14:paraId="7F427C34" w14:textId="1C10F3FF" w:rsidR="00FD26F3" w:rsidRDefault="00FD26F3" w:rsidP="00E3545F">
      <w:pPr>
        <w:pStyle w:val="Style23"/>
        <w:widowControl/>
        <w:numPr>
          <w:ilvl w:val="0"/>
          <w:numId w:val="1"/>
        </w:numPr>
        <w:tabs>
          <w:tab w:val="left" w:pos="120"/>
        </w:tabs>
        <w:jc w:val="left"/>
        <w:rPr>
          <w:rStyle w:val="FontStyle56"/>
        </w:rPr>
      </w:pPr>
    </w:p>
    <w:p w14:paraId="7F427C35" w14:textId="77777777" w:rsidR="00FD26F3" w:rsidRDefault="00FD26F3" w:rsidP="00E3545F">
      <w:pPr>
        <w:pStyle w:val="Style23"/>
        <w:widowControl/>
        <w:numPr>
          <w:ilvl w:val="0"/>
          <w:numId w:val="1"/>
        </w:numPr>
        <w:tabs>
          <w:tab w:val="left" w:pos="120"/>
        </w:tabs>
        <w:jc w:val="left"/>
        <w:rPr>
          <w:rStyle w:val="FontStyle56"/>
        </w:rPr>
        <w:sectPr w:rsidR="00FD26F3" w:rsidSect="00F650CD">
          <w:pgSz w:w="11905" w:h="16837"/>
          <w:pgMar w:top="633" w:right="848" w:bottom="1440" w:left="851" w:header="708" w:footer="708" w:gutter="0"/>
          <w:cols w:space="60"/>
          <w:noEndnote/>
        </w:sectPr>
      </w:pPr>
    </w:p>
    <w:p w14:paraId="29CB4228" w14:textId="77777777" w:rsidR="00D73DF6" w:rsidRPr="0031515D" w:rsidRDefault="00D73DF6" w:rsidP="00D73DF6">
      <w:pPr>
        <w:rPr>
          <w:rStyle w:val="FontStyle52"/>
          <w:b w:val="0"/>
          <w:color w:val="4F81BD"/>
          <w:kern w:val="32"/>
          <w:sz w:val="24"/>
        </w:rPr>
      </w:pPr>
      <w:r>
        <w:rPr>
          <w:rStyle w:val="FontStyle52"/>
          <w:color w:val="4F81BD"/>
          <w:kern w:val="32"/>
          <w:sz w:val="24"/>
        </w:rPr>
        <w:lastRenderedPageBreak/>
        <w:t>Szakdolgozat</w:t>
      </w:r>
      <w:r w:rsidRPr="0031515D">
        <w:rPr>
          <w:rStyle w:val="FontStyle52"/>
          <w:b w:val="0"/>
          <w:color w:val="4F81BD"/>
          <w:kern w:val="32"/>
          <w:sz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4"/>
        <w:gridCol w:w="666"/>
        <w:gridCol w:w="584"/>
        <w:gridCol w:w="433"/>
        <w:gridCol w:w="258"/>
        <w:gridCol w:w="486"/>
        <w:gridCol w:w="1553"/>
        <w:gridCol w:w="494"/>
        <w:gridCol w:w="248"/>
        <w:gridCol w:w="738"/>
        <w:gridCol w:w="198"/>
        <w:gridCol w:w="594"/>
        <w:gridCol w:w="629"/>
        <w:gridCol w:w="705"/>
        <w:gridCol w:w="527"/>
        <w:gridCol w:w="491"/>
        <w:gridCol w:w="472"/>
      </w:tblGrid>
      <w:tr w:rsidR="00D73DF6" w:rsidRPr="002C2A81" w14:paraId="3DCA274B" w14:textId="77777777" w:rsidTr="006B736A">
        <w:tc>
          <w:tcPr>
            <w:tcW w:w="17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B5CC13" w14:textId="77777777" w:rsidR="00D73DF6" w:rsidRPr="002C2A81" w:rsidRDefault="00D73DF6" w:rsidP="006B736A">
            <w:pPr>
              <w:rPr>
                <w:sz w:val="18"/>
                <w:szCs w:val="18"/>
              </w:rPr>
            </w:pPr>
            <w:r w:rsidRPr="002C2A81">
              <w:rPr>
                <w:sz w:val="18"/>
                <w:szCs w:val="18"/>
              </w:rPr>
              <w:t>A tantárgy neve</w:t>
            </w:r>
          </w:p>
        </w:tc>
        <w:tc>
          <w:tcPr>
            <w:tcW w:w="12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2E30C" w14:textId="77777777" w:rsidR="00D73DF6" w:rsidRPr="002C2A81" w:rsidRDefault="00D73DF6" w:rsidP="006B736A">
            <w:pPr>
              <w:rPr>
                <w:sz w:val="18"/>
                <w:szCs w:val="18"/>
              </w:rPr>
            </w:pPr>
            <w:r w:rsidRPr="002C2A81">
              <w:rPr>
                <w:sz w:val="18"/>
                <w:szCs w:val="18"/>
              </w:rPr>
              <w:t>magyarul</w:t>
            </w:r>
          </w:p>
        </w:tc>
        <w:tc>
          <w:tcPr>
            <w:tcW w:w="49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D1DCD" w14:textId="77777777" w:rsidR="00D73DF6" w:rsidRPr="002C2A81" w:rsidRDefault="00D73DF6" w:rsidP="006B736A">
            <w:pPr>
              <w:rPr>
                <w:sz w:val="18"/>
                <w:szCs w:val="18"/>
              </w:rPr>
            </w:pPr>
            <w:r>
              <w:rPr>
                <w:sz w:val="18"/>
                <w:szCs w:val="18"/>
              </w:rPr>
              <w:t>Szakdolgozat</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CFE29" w14:textId="77777777" w:rsidR="00D73DF6" w:rsidRPr="002C2A81" w:rsidRDefault="00D73DF6" w:rsidP="006B736A">
            <w:pPr>
              <w:rPr>
                <w:sz w:val="18"/>
                <w:szCs w:val="18"/>
              </w:rPr>
            </w:pPr>
            <w:r w:rsidRPr="002C2A81">
              <w:rPr>
                <w:sz w:val="18"/>
                <w:szCs w:val="18"/>
              </w:rPr>
              <w:t>Szintje</w:t>
            </w:r>
          </w:p>
        </w:tc>
        <w:tc>
          <w:tcPr>
            <w:tcW w:w="14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F700A" w14:textId="77777777" w:rsidR="00D73DF6" w:rsidRPr="002C2A81" w:rsidRDefault="00D73DF6" w:rsidP="006B736A">
            <w:pPr>
              <w:rPr>
                <w:sz w:val="18"/>
                <w:szCs w:val="18"/>
              </w:rPr>
            </w:pPr>
            <w:r w:rsidRPr="002C2A81">
              <w:rPr>
                <w:sz w:val="18"/>
                <w:szCs w:val="18"/>
              </w:rPr>
              <w:t>A</w:t>
            </w:r>
          </w:p>
        </w:tc>
      </w:tr>
      <w:tr w:rsidR="00D73DF6" w:rsidRPr="002C2A81" w14:paraId="2BFA96C9" w14:textId="77777777" w:rsidTr="006B736A">
        <w:tc>
          <w:tcPr>
            <w:tcW w:w="1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2453C" w14:textId="77777777" w:rsidR="00D73DF6" w:rsidRPr="002C2A81" w:rsidRDefault="00D73DF6" w:rsidP="006B736A">
            <w:pPr>
              <w:rPr>
                <w:sz w:val="18"/>
                <w:szCs w:val="18"/>
              </w:rPr>
            </w:pPr>
          </w:p>
        </w:tc>
        <w:tc>
          <w:tcPr>
            <w:tcW w:w="12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6D23B" w14:textId="77777777" w:rsidR="00D73DF6" w:rsidRPr="002C2A81" w:rsidRDefault="00D73DF6" w:rsidP="006B736A">
            <w:pPr>
              <w:rPr>
                <w:sz w:val="18"/>
                <w:szCs w:val="18"/>
              </w:rPr>
            </w:pPr>
            <w:r w:rsidRPr="002C2A81">
              <w:rPr>
                <w:sz w:val="18"/>
                <w:szCs w:val="18"/>
              </w:rPr>
              <w:t>angolul</w:t>
            </w:r>
          </w:p>
        </w:tc>
        <w:tc>
          <w:tcPr>
            <w:tcW w:w="49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C0D8E" w14:textId="77777777" w:rsidR="00D73DF6" w:rsidRPr="002C2A81" w:rsidRDefault="00D73DF6" w:rsidP="006B736A">
            <w:pPr>
              <w:rPr>
                <w:sz w:val="18"/>
                <w:szCs w:val="18"/>
              </w:rPr>
            </w:pPr>
            <w:r>
              <w:rPr>
                <w:sz w:val="18"/>
                <w:szCs w:val="18"/>
              </w:rPr>
              <w:t>BSc Thesis</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0DE8B" w14:textId="77777777" w:rsidR="00D73DF6" w:rsidRPr="002C2A81" w:rsidRDefault="00D73DF6" w:rsidP="006B736A">
            <w:pPr>
              <w:rPr>
                <w:sz w:val="18"/>
                <w:szCs w:val="18"/>
              </w:rPr>
            </w:pPr>
          </w:p>
        </w:tc>
        <w:tc>
          <w:tcPr>
            <w:tcW w:w="14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6724F" w14:textId="77777777" w:rsidR="00D73DF6" w:rsidRDefault="00D73DF6" w:rsidP="006B736A">
            <w:pPr>
              <w:pStyle w:val="Style21"/>
              <w:widowControl/>
              <w:spacing w:before="53" w:line="240" w:lineRule="auto"/>
              <w:jc w:val="left"/>
              <w:rPr>
                <w:rStyle w:val="FontStyle55"/>
              </w:rPr>
            </w:pPr>
            <w:r>
              <w:rPr>
                <w:rStyle w:val="FontStyle55"/>
              </w:rPr>
              <w:t>DUEN-MUG-091</w:t>
            </w:r>
          </w:p>
          <w:p w14:paraId="56CC0542" w14:textId="77777777" w:rsidR="00D73DF6" w:rsidRDefault="00D73DF6" w:rsidP="006B736A">
            <w:pPr>
              <w:pStyle w:val="Style21"/>
              <w:widowControl/>
              <w:spacing w:before="53" w:line="240" w:lineRule="auto"/>
              <w:jc w:val="left"/>
              <w:rPr>
                <w:rStyle w:val="FontStyle55"/>
              </w:rPr>
            </w:pPr>
            <w:r>
              <w:rPr>
                <w:rStyle w:val="FontStyle55"/>
              </w:rPr>
              <w:t>0/9/0/A/5</w:t>
            </w:r>
          </w:p>
          <w:p w14:paraId="6BF29688" w14:textId="77777777" w:rsidR="00D73DF6" w:rsidRDefault="00D73DF6" w:rsidP="006B736A">
            <w:pPr>
              <w:rPr>
                <w:rStyle w:val="FontStyle55"/>
              </w:rPr>
            </w:pPr>
            <w:r>
              <w:rPr>
                <w:rStyle w:val="FontStyle55"/>
              </w:rPr>
              <w:t>DUEL-MUG-091</w:t>
            </w:r>
          </w:p>
          <w:p w14:paraId="5485CC47" w14:textId="77777777" w:rsidR="00D73DF6" w:rsidRPr="002C2A81" w:rsidRDefault="00D73DF6" w:rsidP="006B736A">
            <w:pPr>
              <w:rPr>
                <w:sz w:val="18"/>
                <w:szCs w:val="18"/>
              </w:rPr>
            </w:pPr>
            <w:r>
              <w:rPr>
                <w:rStyle w:val="FontStyle55"/>
              </w:rPr>
              <w:t>0/45/0/A/5</w:t>
            </w:r>
          </w:p>
        </w:tc>
      </w:tr>
      <w:tr w:rsidR="00D73DF6" w:rsidRPr="002C2A81" w14:paraId="4C6E0F39" w14:textId="77777777" w:rsidTr="006B736A">
        <w:tc>
          <w:tcPr>
            <w:tcW w:w="10222"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77270" w14:textId="77777777" w:rsidR="00D73DF6" w:rsidRPr="002C2A81" w:rsidRDefault="00D73DF6" w:rsidP="006B736A">
            <w:pPr>
              <w:rPr>
                <w:sz w:val="18"/>
                <w:szCs w:val="18"/>
              </w:rPr>
            </w:pPr>
          </w:p>
        </w:tc>
      </w:tr>
      <w:tr w:rsidR="00D73DF6" w:rsidRPr="002C2A81" w14:paraId="6C1D3989" w14:textId="77777777" w:rsidTr="006B736A">
        <w:tc>
          <w:tcPr>
            <w:tcW w:w="306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AE40F" w14:textId="77777777" w:rsidR="00D73DF6" w:rsidRPr="002C2A81" w:rsidRDefault="00D73DF6" w:rsidP="006B736A">
            <w:pPr>
              <w:rPr>
                <w:sz w:val="18"/>
                <w:szCs w:val="18"/>
              </w:rPr>
            </w:pPr>
            <w:r w:rsidRPr="002C2A81">
              <w:rPr>
                <w:sz w:val="18"/>
                <w:szCs w:val="18"/>
              </w:rPr>
              <w:t>Felelős oktatási egység</w:t>
            </w:r>
          </w:p>
        </w:tc>
        <w:tc>
          <w:tcPr>
            <w:tcW w:w="71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BF1F0" w14:textId="77777777" w:rsidR="00D73DF6" w:rsidRPr="002C2A81" w:rsidRDefault="00D73DF6" w:rsidP="006B736A">
            <w:pPr>
              <w:rPr>
                <w:sz w:val="18"/>
                <w:szCs w:val="18"/>
              </w:rPr>
            </w:pPr>
            <w:r w:rsidRPr="002C2A81">
              <w:rPr>
                <w:sz w:val="18"/>
                <w:szCs w:val="18"/>
              </w:rPr>
              <w:t>Műszaki Intézet</w:t>
            </w:r>
          </w:p>
        </w:tc>
      </w:tr>
      <w:tr w:rsidR="00D73DF6" w:rsidRPr="002C2A81" w14:paraId="46085230" w14:textId="77777777" w:rsidTr="006B736A">
        <w:tc>
          <w:tcPr>
            <w:tcW w:w="306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52333" w14:textId="77777777" w:rsidR="00D73DF6" w:rsidRPr="002C2A81" w:rsidRDefault="00D73DF6" w:rsidP="006B736A">
            <w:pPr>
              <w:rPr>
                <w:sz w:val="18"/>
                <w:szCs w:val="18"/>
              </w:rPr>
            </w:pPr>
            <w:r w:rsidRPr="002C2A81">
              <w:rPr>
                <w:sz w:val="18"/>
                <w:szCs w:val="18"/>
              </w:rPr>
              <w:t>Kötelező előtanulmány neve</w:t>
            </w:r>
          </w:p>
        </w:tc>
        <w:tc>
          <w:tcPr>
            <w:tcW w:w="2544" w:type="dxa"/>
            <w:gridSpan w:val="3"/>
            <w:shd w:val="clear" w:color="auto" w:fill="FFFFFF"/>
            <w:tcMar>
              <w:top w:w="0" w:type="dxa"/>
              <w:left w:w="0" w:type="dxa"/>
              <w:bottom w:w="0" w:type="dxa"/>
              <w:right w:w="0" w:type="dxa"/>
            </w:tcMar>
            <w:vAlign w:val="center"/>
            <w:hideMark/>
          </w:tcPr>
          <w:p w14:paraId="69941AB1" w14:textId="77777777" w:rsidR="00D73DF6" w:rsidRPr="002C2A81" w:rsidRDefault="00D73DF6" w:rsidP="006B736A">
            <w:pPr>
              <w:pStyle w:val="Style11"/>
              <w:widowControl/>
              <w:spacing w:before="29" w:line="240" w:lineRule="auto"/>
              <w:rPr>
                <w:sz w:val="18"/>
                <w:szCs w:val="18"/>
              </w:rPr>
            </w:pPr>
            <w:r>
              <w:rPr>
                <w:rStyle w:val="FontStyle56"/>
              </w:rPr>
              <w:t>1-6 félév minden tárgyának teljesítése</w:t>
            </w:r>
          </w:p>
        </w:tc>
        <w:tc>
          <w:tcPr>
            <w:tcW w:w="249" w:type="dxa"/>
            <w:shd w:val="clear" w:color="auto" w:fill="FFFFFF"/>
            <w:tcMar>
              <w:top w:w="0" w:type="dxa"/>
              <w:left w:w="0" w:type="dxa"/>
              <w:bottom w:w="0" w:type="dxa"/>
              <w:right w:w="0" w:type="dxa"/>
            </w:tcMar>
            <w:vAlign w:val="center"/>
            <w:hideMark/>
          </w:tcPr>
          <w:p w14:paraId="71D0D6DC" w14:textId="77777777" w:rsidR="00D73DF6" w:rsidRPr="002C2A81" w:rsidRDefault="00D73DF6" w:rsidP="006B736A">
            <w:pPr>
              <w:rPr>
                <w:sz w:val="18"/>
                <w:szCs w:val="18"/>
              </w:rPr>
            </w:pPr>
          </w:p>
        </w:tc>
        <w:tc>
          <w:tcPr>
            <w:tcW w:w="739" w:type="dxa"/>
            <w:shd w:val="clear" w:color="auto" w:fill="FFFFFF"/>
            <w:tcMar>
              <w:top w:w="0" w:type="dxa"/>
              <w:left w:w="0" w:type="dxa"/>
              <w:bottom w:w="0" w:type="dxa"/>
              <w:right w:w="0" w:type="dxa"/>
            </w:tcMar>
            <w:vAlign w:val="center"/>
            <w:hideMark/>
          </w:tcPr>
          <w:p w14:paraId="73CF9899" w14:textId="77777777" w:rsidR="00D73DF6" w:rsidRPr="002C2A81" w:rsidRDefault="00D73DF6" w:rsidP="006B736A">
            <w:pPr>
              <w:rPr>
                <w:sz w:val="18"/>
                <w:szCs w:val="18"/>
              </w:rPr>
            </w:pPr>
          </w:p>
        </w:tc>
        <w:tc>
          <w:tcPr>
            <w:tcW w:w="199" w:type="dxa"/>
            <w:shd w:val="clear" w:color="auto" w:fill="FFFFFF"/>
            <w:tcMar>
              <w:top w:w="0" w:type="dxa"/>
              <w:left w:w="0" w:type="dxa"/>
              <w:bottom w:w="0" w:type="dxa"/>
              <w:right w:w="0" w:type="dxa"/>
            </w:tcMar>
            <w:vAlign w:val="center"/>
            <w:hideMark/>
          </w:tcPr>
          <w:p w14:paraId="7E1E2E53" w14:textId="77777777" w:rsidR="00D73DF6" w:rsidRPr="002C2A81" w:rsidRDefault="00D73DF6" w:rsidP="006B736A">
            <w:pPr>
              <w:rPr>
                <w:sz w:val="18"/>
                <w:szCs w:val="18"/>
              </w:rPr>
            </w:pPr>
          </w:p>
        </w:tc>
        <w:tc>
          <w:tcPr>
            <w:tcW w:w="594" w:type="dxa"/>
            <w:shd w:val="clear" w:color="auto" w:fill="FFFFFF"/>
            <w:tcMar>
              <w:top w:w="0" w:type="dxa"/>
              <w:left w:w="0" w:type="dxa"/>
              <w:bottom w:w="0" w:type="dxa"/>
              <w:right w:w="0" w:type="dxa"/>
            </w:tcMar>
            <w:vAlign w:val="center"/>
            <w:hideMark/>
          </w:tcPr>
          <w:p w14:paraId="66E41305" w14:textId="77777777" w:rsidR="00D73DF6" w:rsidRPr="002C2A81" w:rsidRDefault="00D73DF6" w:rsidP="006B736A">
            <w:pPr>
              <w:rPr>
                <w:sz w:val="18"/>
                <w:szCs w:val="18"/>
              </w:rPr>
            </w:pPr>
          </w:p>
        </w:tc>
        <w:tc>
          <w:tcPr>
            <w:tcW w:w="631" w:type="dxa"/>
            <w:shd w:val="clear" w:color="auto" w:fill="FFFFFF"/>
            <w:tcMar>
              <w:top w:w="0" w:type="dxa"/>
              <w:left w:w="0" w:type="dxa"/>
              <w:bottom w:w="0" w:type="dxa"/>
              <w:right w:w="0" w:type="dxa"/>
            </w:tcMar>
            <w:vAlign w:val="center"/>
            <w:hideMark/>
          </w:tcPr>
          <w:p w14:paraId="56BAA42C" w14:textId="77777777" w:rsidR="00D73DF6" w:rsidRPr="002C2A81" w:rsidRDefault="00D73DF6" w:rsidP="006B736A">
            <w:pPr>
              <w:rPr>
                <w:sz w:val="18"/>
                <w:szCs w:val="18"/>
              </w:rPr>
            </w:pPr>
          </w:p>
        </w:tc>
        <w:tc>
          <w:tcPr>
            <w:tcW w:w="705" w:type="dxa"/>
            <w:shd w:val="clear" w:color="auto" w:fill="FFFFFF"/>
            <w:tcMar>
              <w:top w:w="0" w:type="dxa"/>
              <w:left w:w="0" w:type="dxa"/>
              <w:bottom w:w="0" w:type="dxa"/>
              <w:right w:w="0" w:type="dxa"/>
            </w:tcMar>
            <w:vAlign w:val="center"/>
            <w:hideMark/>
          </w:tcPr>
          <w:p w14:paraId="51390167" w14:textId="77777777" w:rsidR="00D73DF6" w:rsidRPr="002C2A81" w:rsidRDefault="00D73DF6" w:rsidP="006B736A">
            <w:pPr>
              <w:rPr>
                <w:sz w:val="18"/>
                <w:szCs w:val="18"/>
              </w:rPr>
            </w:pPr>
          </w:p>
        </w:tc>
        <w:tc>
          <w:tcPr>
            <w:tcW w:w="528" w:type="dxa"/>
            <w:shd w:val="clear" w:color="auto" w:fill="FFFFFF"/>
            <w:tcMar>
              <w:top w:w="0" w:type="dxa"/>
              <w:left w:w="0" w:type="dxa"/>
              <w:bottom w:w="0" w:type="dxa"/>
              <w:right w:w="0" w:type="dxa"/>
            </w:tcMar>
            <w:vAlign w:val="center"/>
            <w:hideMark/>
          </w:tcPr>
          <w:p w14:paraId="12F7A8F5" w14:textId="77777777" w:rsidR="00D73DF6" w:rsidRPr="002C2A81" w:rsidRDefault="00D73DF6" w:rsidP="006B736A">
            <w:pPr>
              <w:rPr>
                <w:sz w:val="18"/>
                <w:szCs w:val="18"/>
              </w:rPr>
            </w:pPr>
          </w:p>
        </w:tc>
        <w:tc>
          <w:tcPr>
            <w:tcW w:w="493" w:type="dxa"/>
            <w:shd w:val="clear" w:color="auto" w:fill="FFFFFF"/>
            <w:tcMar>
              <w:top w:w="0" w:type="dxa"/>
              <w:left w:w="0" w:type="dxa"/>
              <w:bottom w:w="0" w:type="dxa"/>
              <w:right w:w="0" w:type="dxa"/>
            </w:tcMar>
            <w:vAlign w:val="center"/>
            <w:hideMark/>
          </w:tcPr>
          <w:p w14:paraId="42197EFE" w14:textId="77777777" w:rsidR="00D73DF6" w:rsidRPr="002C2A81" w:rsidRDefault="00D73DF6" w:rsidP="006B736A">
            <w:pPr>
              <w:rPr>
                <w:sz w:val="18"/>
                <w:szCs w:val="18"/>
              </w:rPr>
            </w:pPr>
          </w:p>
        </w:tc>
        <w:tc>
          <w:tcPr>
            <w:tcW w:w="474" w:type="dxa"/>
            <w:shd w:val="clear" w:color="auto" w:fill="FFFFFF"/>
            <w:tcMar>
              <w:top w:w="0" w:type="dxa"/>
              <w:left w:w="0" w:type="dxa"/>
              <w:bottom w:w="0" w:type="dxa"/>
              <w:right w:w="0" w:type="dxa"/>
            </w:tcMar>
            <w:vAlign w:val="center"/>
            <w:hideMark/>
          </w:tcPr>
          <w:p w14:paraId="6729B4C2" w14:textId="77777777" w:rsidR="00D73DF6" w:rsidRPr="002C2A81" w:rsidRDefault="00D73DF6" w:rsidP="006B736A">
            <w:pPr>
              <w:rPr>
                <w:sz w:val="18"/>
                <w:szCs w:val="18"/>
              </w:rPr>
            </w:pPr>
          </w:p>
        </w:tc>
      </w:tr>
      <w:tr w:rsidR="00D73DF6" w:rsidRPr="002C2A81" w14:paraId="0F007405" w14:textId="77777777" w:rsidTr="006B736A">
        <w:tc>
          <w:tcPr>
            <w:tcW w:w="17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5E1DD" w14:textId="77777777" w:rsidR="00D73DF6" w:rsidRPr="002C2A81" w:rsidRDefault="00D73DF6" w:rsidP="006B736A">
            <w:pPr>
              <w:rPr>
                <w:sz w:val="18"/>
                <w:szCs w:val="18"/>
              </w:rPr>
            </w:pPr>
            <w:r w:rsidRPr="002C2A81">
              <w:rPr>
                <w:sz w:val="18"/>
                <w:szCs w:val="18"/>
              </w:rPr>
              <w:t>Típus</w:t>
            </w:r>
          </w:p>
        </w:tc>
        <w:tc>
          <w:tcPr>
            <w:tcW w:w="501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6C0BD" w14:textId="77777777" w:rsidR="00D73DF6" w:rsidRPr="002C2A81" w:rsidRDefault="00D73DF6" w:rsidP="006B736A">
            <w:pPr>
              <w:rPr>
                <w:sz w:val="18"/>
                <w:szCs w:val="18"/>
              </w:rPr>
            </w:pPr>
            <w:r w:rsidRPr="002C2A81">
              <w:rPr>
                <w:sz w:val="18"/>
                <w:szCs w:val="18"/>
              </w:rPr>
              <w:t>Heti óraszámok</w:t>
            </w:r>
          </w:p>
        </w:tc>
        <w:tc>
          <w:tcPr>
            <w:tcW w:w="12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CEA41" w14:textId="77777777" w:rsidR="00D73DF6" w:rsidRPr="002C2A81" w:rsidRDefault="00D73DF6" w:rsidP="006B736A">
            <w:pPr>
              <w:rPr>
                <w:sz w:val="18"/>
                <w:szCs w:val="18"/>
              </w:rPr>
            </w:pPr>
            <w:r w:rsidRPr="002C2A81">
              <w:rPr>
                <w:sz w:val="18"/>
                <w:szCs w:val="18"/>
              </w:rPr>
              <w:t>Követelmény</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3800E" w14:textId="77777777" w:rsidR="00D73DF6" w:rsidRPr="002C2A81" w:rsidRDefault="00D73DF6" w:rsidP="006B736A">
            <w:pPr>
              <w:rPr>
                <w:sz w:val="18"/>
                <w:szCs w:val="18"/>
              </w:rPr>
            </w:pPr>
            <w:r w:rsidRPr="002C2A81">
              <w:rPr>
                <w:sz w:val="18"/>
                <w:szCs w:val="18"/>
              </w:rPr>
              <w:t>Kredit</w:t>
            </w:r>
          </w:p>
        </w:tc>
        <w:tc>
          <w:tcPr>
            <w:tcW w:w="14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454A8" w14:textId="77777777" w:rsidR="00D73DF6" w:rsidRPr="002C2A81" w:rsidRDefault="00D73DF6" w:rsidP="006B736A">
            <w:pPr>
              <w:rPr>
                <w:sz w:val="18"/>
                <w:szCs w:val="18"/>
              </w:rPr>
            </w:pPr>
            <w:r w:rsidRPr="002C2A81">
              <w:rPr>
                <w:sz w:val="18"/>
                <w:szCs w:val="18"/>
              </w:rPr>
              <w:t>Oktatás nyelve</w:t>
            </w:r>
          </w:p>
        </w:tc>
      </w:tr>
      <w:tr w:rsidR="00D73DF6" w:rsidRPr="002C2A81" w14:paraId="14677A56" w14:textId="77777777" w:rsidTr="006B736A">
        <w:tc>
          <w:tcPr>
            <w:tcW w:w="178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FA621" w14:textId="77777777" w:rsidR="00D73DF6" w:rsidRPr="002C2A81" w:rsidRDefault="00D73DF6" w:rsidP="006B736A">
            <w:pPr>
              <w:rPr>
                <w:sz w:val="18"/>
                <w:szCs w:val="18"/>
              </w:rPr>
            </w:pPr>
          </w:p>
        </w:tc>
        <w:tc>
          <w:tcPr>
            <w:tcW w:w="17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51050" w14:textId="77777777" w:rsidR="00D73DF6" w:rsidRPr="002C2A81" w:rsidRDefault="00D73DF6" w:rsidP="006B736A">
            <w:pPr>
              <w:rPr>
                <w:sz w:val="18"/>
                <w:szCs w:val="18"/>
              </w:rPr>
            </w:pPr>
            <w:r w:rsidRPr="002C2A81">
              <w:rPr>
                <w:sz w:val="18"/>
                <w:szCs w:val="18"/>
              </w:rPr>
              <w:t>Előadás</w:t>
            </w:r>
          </w:p>
        </w:tc>
        <w:tc>
          <w:tcPr>
            <w:tcW w:w="230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F9C1E" w14:textId="77777777" w:rsidR="00D73DF6" w:rsidRPr="002C2A81" w:rsidRDefault="00D73DF6" w:rsidP="006B736A">
            <w:pPr>
              <w:rPr>
                <w:sz w:val="18"/>
                <w:szCs w:val="18"/>
              </w:rPr>
            </w:pPr>
            <w:r w:rsidRPr="002C2A81">
              <w:rPr>
                <w:sz w:val="18"/>
                <w:szCs w:val="18"/>
              </w:rPr>
              <w:t>Gyakorlat</w:t>
            </w:r>
          </w:p>
        </w:tc>
        <w:tc>
          <w:tcPr>
            <w:tcW w:w="9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4D036" w14:textId="77777777" w:rsidR="00D73DF6" w:rsidRPr="002C2A81" w:rsidRDefault="00D73DF6" w:rsidP="006B736A">
            <w:pPr>
              <w:rPr>
                <w:sz w:val="18"/>
                <w:szCs w:val="18"/>
              </w:rPr>
            </w:pPr>
            <w:r w:rsidRPr="002C2A81">
              <w:rPr>
                <w:sz w:val="18"/>
                <w:szCs w:val="18"/>
              </w:rPr>
              <w:t>Labor</w:t>
            </w:r>
          </w:p>
        </w:tc>
        <w:tc>
          <w:tcPr>
            <w:tcW w:w="122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492FD" w14:textId="77777777" w:rsidR="00D73DF6" w:rsidRPr="002C2A81" w:rsidRDefault="00D73DF6" w:rsidP="006B736A">
            <w:pPr>
              <w:rPr>
                <w:sz w:val="18"/>
                <w:szCs w:val="18"/>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7D8EA" w14:textId="77777777" w:rsidR="00D73DF6" w:rsidRPr="002C2A81" w:rsidRDefault="00D73DF6" w:rsidP="006B736A">
            <w:pPr>
              <w:rPr>
                <w:sz w:val="18"/>
                <w:szCs w:val="18"/>
              </w:rPr>
            </w:pPr>
          </w:p>
        </w:tc>
        <w:tc>
          <w:tcPr>
            <w:tcW w:w="14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95D26" w14:textId="77777777" w:rsidR="00D73DF6" w:rsidRPr="002C2A81" w:rsidRDefault="00D73DF6" w:rsidP="006B736A">
            <w:pPr>
              <w:rPr>
                <w:sz w:val="18"/>
                <w:szCs w:val="18"/>
              </w:rPr>
            </w:pPr>
          </w:p>
        </w:tc>
      </w:tr>
      <w:tr w:rsidR="00D73DF6" w:rsidRPr="002C2A81" w14:paraId="0FA0ED16" w14:textId="77777777" w:rsidTr="006B736A">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CEEB6" w14:textId="77777777" w:rsidR="00D73DF6" w:rsidRPr="002C2A81" w:rsidRDefault="00D73DF6" w:rsidP="006B736A">
            <w:pPr>
              <w:rPr>
                <w:sz w:val="18"/>
                <w:szCs w:val="18"/>
              </w:rPr>
            </w:pPr>
            <w:r w:rsidRPr="002C2A81">
              <w:rPr>
                <w:sz w:val="18"/>
                <w:szCs w:val="18"/>
              </w:rPr>
              <w:t>Nappali</w:t>
            </w:r>
          </w:p>
        </w:tc>
        <w:tc>
          <w:tcPr>
            <w:tcW w:w="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EEA22C" w14:textId="77777777" w:rsidR="00D73DF6" w:rsidRPr="002C2A81" w:rsidRDefault="00D73DF6" w:rsidP="006B736A">
            <w:pPr>
              <w:rPr>
                <w:sz w:val="18"/>
                <w:szCs w:val="18"/>
              </w:rPr>
            </w:pP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03498" w14:textId="77777777" w:rsidR="00D73DF6" w:rsidRPr="002C2A81" w:rsidRDefault="00D73DF6" w:rsidP="006B736A">
            <w:pPr>
              <w:rPr>
                <w:sz w:val="18"/>
                <w:szCs w:val="18"/>
              </w:rPr>
            </w:pP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E976A" w14:textId="77777777" w:rsidR="00D73DF6" w:rsidRPr="002C2A81" w:rsidRDefault="00D73DF6" w:rsidP="006B736A">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3A26F" w14:textId="77777777" w:rsidR="00D73DF6" w:rsidRPr="002C2A81" w:rsidRDefault="00D73DF6" w:rsidP="006B736A">
            <w:pPr>
              <w:rPr>
                <w:sz w:val="18"/>
                <w:szCs w:val="18"/>
              </w:rPr>
            </w:pPr>
          </w:p>
        </w:tc>
        <w:tc>
          <w:tcPr>
            <w:tcW w:w="7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B6FDC" w14:textId="77777777" w:rsidR="00D73DF6" w:rsidRPr="002C2A81" w:rsidRDefault="00D73DF6" w:rsidP="006B736A">
            <w:pPr>
              <w:jc w:val="center"/>
              <w:rPr>
                <w:sz w:val="18"/>
                <w:szCs w:val="18"/>
              </w:rPr>
            </w:pPr>
            <w:r>
              <w:rPr>
                <w:sz w:val="18"/>
                <w:szCs w:val="18"/>
              </w:rPr>
              <w:t>9</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F4E93" w14:textId="77777777" w:rsidR="00D73DF6" w:rsidRPr="002C2A81" w:rsidRDefault="00D73DF6" w:rsidP="006B736A">
            <w:pPr>
              <w:rPr>
                <w:sz w:val="18"/>
                <w:szCs w:val="18"/>
              </w:rPr>
            </w:pP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76166C" w14:textId="77777777" w:rsidR="00D73DF6" w:rsidRPr="002C2A81" w:rsidRDefault="00D73DF6" w:rsidP="006B736A">
            <w:pPr>
              <w:rPr>
                <w:sz w:val="18"/>
                <w:szCs w:val="18"/>
              </w:rPr>
            </w:pPr>
          </w:p>
        </w:tc>
        <w:tc>
          <w:tcPr>
            <w:tcW w:w="12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70FD8" w14:textId="77777777" w:rsidR="00D73DF6" w:rsidRPr="002C2A81" w:rsidRDefault="00D73DF6" w:rsidP="006B736A">
            <w:pPr>
              <w:rPr>
                <w:sz w:val="18"/>
                <w:szCs w:val="18"/>
              </w:rPr>
            </w:pPr>
            <w:r>
              <w:rPr>
                <w:sz w:val="18"/>
                <w:szCs w:val="18"/>
              </w:rPr>
              <w:t xml:space="preserve">          A</w:t>
            </w:r>
          </w:p>
        </w:tc>
        <w:tc>
          <w:tcPr>
            <w:tcW w:w="7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78671" w14:textId="77777777" w:rsidR="00D73DF6" w:rsidRPr="002C2A81" w:rsidRDefault="00D73DF6" w:rsidP="006B736A">
            <w:pPr>
              <w:rPr>
                <w:sz w:val="18"/>
                <w:szCs w:val="18"/>
              </w:rPr>
            </w:pPr>
            <w:r>
              <w:rPr>
                <w:sz w:val="18"/>
                <w:szCs w:val="18"/>
              </w:rPr>
              <w:t xml:space="preserve">     15</w:t>
            </w:r>
          </w:p>
        </w:tc>
        <w:tc>
          <w:tcPr>
            <w:tcW w:w="14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D8701" w14:textId="77777777" w:rsidR="00D73DF6" w:rsidRPr="002C2A81" w:rsidRDefault="00D73DF6" w:rsidP="006B736A">
            <w:pPr>
              <w:rPr>
                <w:sz w:val="18"/>
                <w:szCs w:val="18"/>
              </w:rPr>
            </w:pPr>
            <w:r>
              <w:rPr>
                <w:sz w:val="18"/>
                <w:szCs w:val="18"/>
              </w:rPr>
              <w:t xml:space="preserve">   </w:t>
            </w:r>
            <w:r w:rsidRPr="002C2A81">
              <w:rPr>
                <w:sz w:val="18"/>
                <w:szCs w:val="18"/>
              </w:rPr>
              <w:t>magyar</w:t>
            </w:r>
          </w:p>
        </w:tc>
      </w:tr>
      <w:tr w:rsidR="00D73DF6" w:rsidRPr="002C2A81" w14:paraId="604CE4DC" w14:textId="77777777" w:rsidTr="006B736A">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40F8E" w14:textId="77777777" w:rsidR="00D73DF6" w:rsidRPr="002C2A81" w:rsidRDefault="00D73DF6" w:rsidP="006B736A">
            <w:pPr>
              <w:rPr>
                <w:sz w:val="18"/>
                <w:szCs w:val="18"/>
              </w:rPr>
            </w:pPr>
            <w:r w:rsidRPr="002C2A81">
              <w:rPr>
                <w:sz w:val="18"/>
                <w:szCs w:val="18"/>
              </w:rPr>
              <w:t>Levelező</w:t>
            </w:r>
          </w:p>
        </w:tc>
        <w:tc>
          <w:tcPr>
            <w:tcW w:w="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C574A8" w14:textId="77777777" w:rsidR="00D73DF6" w:rsidRPr="002C2A81" w:rsidRDefault="00D73DF6" w:rsidP="006B736A">
            <w:pPr>
              <w:rPr>
                <w:sz w:val="18"/>
                <w:szCs w:val="18"/>
              </w:rPr>
            </w:pP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9221A" w14:textId="77777777" w:rsidR="00D73DF6" w:rsidRPr="002C2A81" w:rsidRDefault="00D73DF6" w:rsidP="006B736A">
            <w:pPr>
              <w:rPr>
                <w:sz w:val="18"/>
                <w:szCs w:val="18"/>
              </w:rPr>
            </w:pPr>
            <w:r w:rsidRPr="002C2A81">
              <w:rPr>
                <w:sz w:val="18"/>
                <w:szCs w:val="18"/>
              </w:rPr>
              <w:t>Féléves</w:t>
            </w:r>
          </w:p>
        </w:tc>
        <w:tc>
          <w:tcPr>
            <w:tcW w:w="7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E2DD1" w14:textId="77777777" w:rsidR="00D73DF6" w:rsidRPr="002C2A81" w:rsidRDefault="00D73DF6" w:rsidP="006B736A">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073D5" w14:textId="77777777" w:rsidR="00D73DF6" w:rsidRPr="002C2A81" w:rsidRDefault="00D73DF6" w:rsidP="006B736A">
            <w:pPr>
              <w:rPr>
                <w:sz w:val="18"/>
                <w:szCs w:val="18"/>
              </w:rPr>
            </w:pPr>
            <w:r w:rsidRPr="002C2A81">
              <w:rPr>
                <w:sz w:val="18"/>
                <w:szCs w:val="18"/>
              </w:rPr>
              <w:t>Féléves</w:t>
            </w:r>
          </w:p>
        </w:tc>
        <w:tc>
          <w:tcPr>
            <w:tcW w:w="7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8821B" w14:textId="77777777" w:rsidR="00D73DF6" w:rsidRPr="002C2A81" w:rsidRDefault="00D73DF6" w:rsidP="006B736A">
            <w:pPr>
              <w:jc w:val="center"/>
              <w:rPr>
                <w:sz w:val="18"/>
                <w:szCs w:val="18"/>
              </w:rPr>
            </w:pPr>
            <w:r>
              <w:rPr>
                <w:sz w:val="18"/>
                <w:szCs w:val="18"/>
              </w:rPr>
              <w:t>45</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40379" w14:textId="77777777" w:rsidR="00D73DF6" w:rsidRPr="002C2A81" w:rsidRDefault="00D73DF6" w:rsidP="006B736A">
            <w:pPr>
              <w:rPr>
                <w:sz w:val="18"/>
                <w:szCs w:val="18"/>
              </w:rPr>
            </w:pPr>
            <w:r w:rsidRPr="002C2A81">
              <w:rPr>
                <w:sz w:val="18"/>
                <w:szCs w:val="18"/>
              </w:rPr>
              <w:t>Féléves</w:t>
            </w: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6259B" w14:textId="77777777" w:rsidR="00D73DF6" w:rsidRPr="002C2A81" w:rsidRDefault="00D73DF6" w:rsidP="006B736A">
            <w:pPr>
              <w:rPr>
                <w:sz w:val="18"/>
                <w:szCs w:val="18"/>
              </w:rPr>
            </w:pPr>
          </w:p>
        </w:tc>
        <w:tc>
          <w:tcPr>
            <w:tcW w:w="122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D6D53" w14:textId="77777777" w:rsidR="00D73DF6" w:rsidRPr="002C2A81" w:rsidRDefault="00D73DF6" w:rsidP="006B736A">
            <w:pPr>
              <w:rPr>
                <w:sz w:val="18"/>
                <w:szCs w:val="18"/>
              </w:rPr>
            </w:pPr>
          </w:p>
        </w:tc>
        <w:tc>
          <w:tcPr>
            <w:tcW w:w="70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7BD9A" w14:textId="77777777" w:rsidR="00D73DF6" w:rsidRPr="002C2A81" w:rsidRDefault="00D73DF6" w:rsidP="006B736A">
            <w:pPr>
              <w:rPr>
                <w:sz w:val="18"/>
                <w:szCs w:val="18"/>
              </w:rPr>
            </w:pPr>
          </w:p>
        </w:tc>
        <w:tc>
          <w:tcPr>
            <w:tcW w:w="149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19C7A" w14:textId="77777777" w:rsidR="00D73DF6" w:rsidRPr="002C2A81" w:rsidRDefault="00D73DF6" w:rsidP="006B736A">
            <w:pPr>
              <w:rPr>
                <w:sz w:val="18"/>
                <w:szCs w:val="18"/>
              </w:rPr>
            </w:pPr>
          </w:p>
        </w:tc>
      </w:tr>
      <w:tr w:rsidR="00D73DF6" w:rsidRPr="002C2A81" w14:paraId="57C91231" w14:textId="77777777" w:rsidTr="006B736A">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4C563" w14:textId="77777777" w:rsidR="00D73DF6" w:rsidRPr="002C2A81" w:rsidRDefault="00D73DF6" w:rsidP="006B736A">
            <w:pPr>
              <w:rPr>
                <w:sz w:val="18"/>
                <w:szCs w:val="18"/>
              </w:rPr>
            </w:pPr>
            <w:r w:rsidRPr="002C2A81">
              <w:rPr>
                <w:sz w:val="18"/>
                <w:szCs w:val="18"/>
              </w:rPr>
              <w:t>Tárgyfelelős oktató</w:t>
            </w:r>
          </w:p>
        </w:tc>
        <w:tc>
          <w:tcPr>
            <w:tcW w:w="34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504F0" w14:textId="77777777" w:rsidR="00D73DF6" w:rsidRPr="002C2A81" w:rsidRDefault="00D73DF6" w:rsidP="006B736A">
            <w:pPr>
              <w:rPr>
                <w:sz w:val="18"/>
                <w:szCs w:val="18"/>
              </w:rPr>
            </w:pPr>
            <w:r w:rsidRPr="002C2A81">
              <w:rPr>
                <w:sz w:val="18"/>
                <w:szCs w:val="18"/>
              </w:rPr>
              <w:t>neve</w:t>
            </w:r>
          </w:p>
        </w:tc>
        <w:tc>
          <w:tcPr>
            <w:tcW w:w="21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B37D6" w14:textId="77777777" w:rsidR="00D73DF6" w:rsidRPr="002C2A81" w:rsidRDefault="00D73DF6" w:rsidP="006B736A">
            <w:pPr>
              <w:rPr>
                <w:sz w:val="18"/>
                <w:szCs w:val="18"/>
              </w:rPr>
            </w:pPr>
            <w:r w:rsidRPr="002C2A81">
              <w:rPr>
                <w:sz w:val="18"/>
                <w:szCs w:val="18"/>
              </w:rPr>
              <w:t xml:space="preserve">Dr. </w:t>
            </w:r>
            <w:r>
              <w:rPr>
                <w:sz w:val="18"/>
                <w:szCs w:val="18"/>
              </w:rPr>
              <w:t xml:space="preserve">habil. Szlivka Ferenc </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A1171" w14:textId="77777777" w:rsidR="00D73DF6" w:rsidRPr="002C2A81" w:rsidRDefault="00D73DF6" w:rsidP="006B736A">
            <w:pPr>
              <w:rPr>
                <w:sz w:val="18"/>
                <w:szCs w:val="18"/>
              </w:rPr>
            </w:pPr>
            <w:r w:rsidRPr="002C2A81">
              <w:rPr>
                <w:sz w:val="18"/>
                <w:szCs w:val="18"/>
              </w:rPr>
              <w:t>beosztása</w:t>
            </w:r>
          </w:p>
        </w:tc>
        <w:tc>
          <w:tcPr>
            <w:tcW w:w="14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BE9E7" w14:textId="77777777" w:rsidR="00D73DF6" w:rsidRPr="002C2A81" w:rsidRDefault="00D73DF6" w:rsidP="006B736A">
            <w:pPr>
              <w:rPr>
                <w:sz w:val="18"/>
                <w:szCs w:val="18"/>
              </w:rPr>
            </w:pPr>
            <w:r>
              <w:rPr>
                <w:sz w:val="18"/>
                <w:szCs w:val="18"/>
              </w:rPr>
              <w:t xml:space="preserve"> Egyetemi</w:t>
            </w:r>
            <w:r w:rsidRPr="002C2A81">
              <w:rPr>
                <w:sz w:val="18"/>
                <w:szCs w:val="18"/>
              </w:rPr>
              <w:t xml:space="preserve"> </w:t>
            </w:r>
            <w:r>
              <w:rPr>
                <w:sz w:val="18"/>
                <w:szCs w:val="18"/>
              </w:rPr>
              <w:t>tanár</w:t>
            </w:r>
          </w:p>
        </w:tc>
      </w:tr>
      <w:tr w:rsidR="00D73DF6" w:rsidRPr="002C2A81" w14:paraId="26702ECD" w14:textId="77777777" w:rsidTr="006B736A">
        <w:tc>
          <w:tcPr>
            <w:tcW w:w="23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BC262" w14:textId="77777777" w:rsidR="00D73DF6" w:rsidRPr="002C2A81" w:rsidRDefault="00D73DF6" w:rsidP="006B736A">
            <w:pPr>
              <w:rPr>
                <w:sz w:val="18"/>
                <w:szCs w:val="18"/>
              </w:rPr>
            </w:pPr>
            <w:r w:rsidRPr="002C2A81">
              <w:rPr>
                <w:sz w:val="18"/>
                <w:szCs w:val="18"/>
              </w:rPr>
              <w:t>A kurzus képzési célja, indokoltsága (tartalom, kimenet, tantervi hely)</w:t>
            </w:r>
          </w:p>
        </w:tc>
        <w:tc>
          <w:tcPr>
            <w:tcW w:w="7850"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EED089C" w14:textId="77777777" w:rsidR="00D73DF6" w:rsidRPr="002C2A81" w:rsidRDefault="00D73DF6" w:rsidP="006B736A">
            <w:pPr>
              <w:rPr>
                <w:b/>
                <w:sz w:val="18"/>
                <w:szCs w:val="18"/>
              </w:rPr>
            </w:pPr>
            <w:r w:rsidRPr="002C2A81">
              <w:rPr>
                <w:b/>
                <w:sz w:val="18"/>
                <w:szCs w:val="18"/>
              </w:rPr>
              <w:t>Célok, fejlesztési célkitűzések</w:t>
            </w:r>
          </w:p>
        </w:tc>
      </w:tr>
      <w:tr w:rsidR="00D73DF6" w:rsidRPr="002C2A81" w14:paraId="38AD292A" w14:textId="77777777" w:rsidTr="006B736A">
        <w:trPr>
          <w:trHeight w:val="1047"/>
        </w:trPr>
        <w:tc>
          <w:tcPr>
            <w:tcW w:w="2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0380E" w14:textId="77777777" w:rsidR="00D73DF6" w:rsidRPr="002C2A81" w:rsidRDefault="00D73DF6" w:rsidP="006B736A">
            <w:pPr>
              <w:rPr>
                <w:sz w:val="18"/>
                <w:szCs w:val="18"/>
              </w:rPr>
            </w:pPr>
          </w:p>
        </w:tc>
        <w:tc>
          <w:tcPr>
            <w:tcW w:w="7850"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332CC" w14:textId="77777777" w:rsidR="00D73DF6" w:rsidRDefault="00D73DF6" w:rsidP="006B736A">
            <w:pPr>
              <w:pStyle w:val="Style9"/>
              <w:widowControl/>
              <w:rPr>
                <w:rStyle w:val="FontStyle56"/>
              </w:rPr>
            </w:pPr>
            <w:r>
              <w:rPr>
                <w:rStyle w:val="FontStyle56"/>
              </w:rPr>
              <w:t>Önálló szakirodalom-feldolgozáson és adatgyűjtésen, valamint egyéni konzultáción alapuló munka, mely felhasználja a képzés során tanultakat és a szakmai gyakorlat során begyűjtött információkat.</w:t>
            </w:r>
          </w:p>
          <w:p w14:paraId="6430A169" w14:textId="77777777" w:rsidR="00D73DF6" w:rsidRPr="002C2A81" w:rsidRDefault="00D73DF6" w:rsidP="006B736A">
            <w:pPr>
              <w:pStyle w:val="Style23"/>
              <w:widowControl/>
              <w:tabs>
                <w:tab w:val="left" w:pos="130"/>
              </w:tabs>
              <w:rPr>
                <w:sz w:val="18"/>
                <w:szCs w:val="18"/>
              </w:rPr>
            </w:pPr>
          </w:p>
        </w:tc>
      </w:tr>
      <w:tr w:rsidR="00D73DF6" w:rsidRPr="002C2A81" w14:paraId="2FBD37A8" w14:textId="77777777" w:rsidTr="006B736A">
        <w:tc>
          <w:tcPr>
            <w:tcW w:w="23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0F8F0" w14:textId="77777777" w:rsidR="00D73DF6" w:rsidRPr="002C2A81" w:rsidRDefault="00D73DF6" w:rsidP="006B736A">
            <w:pPr>
              <w:rPr>
                <w:sz w:val="18"/>
                <w:szCs w:val="18"/>
              </w:rPr>
            </w:pPr>
            <w:r w:rsidRPr="002C2A81">
              <w:rPr>
                <w:sz w:val="18"/>
                <w:szCs w:val="18"/>
              </w:rPr>
              <w:t>Jellemző átadási módok</w:t>
            </w:r>
          </w:p>
        </w:tc>
        <w:tc>
          <w:tcPr>
            <w:tcW w:w="32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AF05F" w14:textId="77777777" w:rsidR="00D73DF6" w:rsidRPr="002C2A81" w:rsidRDefault="00D73DF6" w:rsidP="006B736A">
            <w:pPr>
              <w:rPr>
                <w:sz w:val="18"/>
                <w:szCs w:val="18"/>
              </w:rPr>
            </w:pPr>
            <w:r w:rsidRPr="002C2A81">
              <w:rPr>
                <w:sz w:val="18"/>
                <w:szCs w:val="18"/>
              </w:rPr>
              <w:t>Előadás</w:t>
            </w:r>
          </w:p>
        </w:tc>
        <w:tc>
          <w:tcPr>
            <w:tcW w:w="46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54368A" w14:textId="77777777" w:rsidR="00D73DF6" w:rsidRPr="002C2A81" w:rsidRDefault="00D73DF6" w:rsidP="006B736A">
            <w:pPr>
              <w:rPr>
                <w:sz w:val="18"/>
                <w:szCs w:val="18"/>
              </w:rPr>
            </w:pPr>
          </w:p>
        </w:tc>
      </w:tr>
      <w:tr w:rsidR="00D73DF6" w:rsidRPr="002C2A81" w14:paraId="673A5944" w14:textId="77777777" w:rsidTr="006B736A">
        <w:tc>
          <w:tcPr>
            <w:tcW w:w="2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CF4B0" w14:textId="77777777" w:rsidR="00D73DF6" w:rsidRPr="002C2A81" w:rsidRDefault="00D73DF6" w:rsidP="006B736A">
            <w:pPr>
              <w:rPr>
                <w:sz w:val="18"/>
                <w:szCs w:val="18"/>
              </w:rPr>
            </w:pPr>
          </w:p>
        </w:tc>
        <w:tc>
          <w:tcPr>
            <w:tcW w:w="32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13B072" w14:textId="77777777" w:rsidR="00D73DF6" w:rsidRPr="002C2A81" w:rsidRDefault="00D73DF6" w:rsidP="006B736A">
            <w:pPr>
              <w:rPr>
                <w:sz w:val="18"/>
                <w:szCs w:val="18"/>
              </w:rPr>
            </w:pPr>
            <w:r w:rsidRPr="002C2A81">
              <w:rPr>
                <w:sz w:val="18"/>
                <w:szCs w:val="18"/>
              </w:rPr>
              <w:t>Gyakorlat</w:t>
            </w:r>
          </w:p>
        </w:tc>
        <w:tc>
          <w:tcPr>
            <w:tcW w:w="46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64DB34" w14:textId="77777777" w:rsidR="00D73DF6" w:rsidRPr="002C2A81" w:rsidRDefault="00D73DF6" w:rsidP="006B736A">
            <w:pPr>
              <w:rPr>
                <w:sz w:val="18"/>
                <w:szCs w:val="18"/>
              </w:rPr>
            </w:pPr>
            <w:r>
              <w:rPr>
                <w:sz w:val="18"/>
                <w:szCs w:val="18"/>
              </w:rPr>
              <w:t xml:space="preserve">A hallgató egyéni konzultációk során önállóan elkészíti a szakdolgozatát a gyakorlat 100%-ában.. </w:t>
            </w:r>
          </w:p>
        </w:tc>
      </w:tr>
      <w:tr w:rsidR="00D73DF6" w:rsidRPr="002C2A81" w14:paraId="274E433C" w14:textId="77777777" w:rsidTr="006B736A">
        <w:tc>
          <w:tcPr>
            <w:tcW w:w="2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F7DD0" w14:textId="77777777" w:rsidR="00D73DF6" w:rsidRPr="002C2A81" w:rsidRDefault="00D73DF6" w:rsidP="006B736A">
            <w:pPr>
              <w:rPr>
                <w:sz w:val="18"/>
                <w:szCs w:val="18"/>
              </w:rPr>
            </w:pPr>
          </w:p>
        </w:tc>
        <w:tc>
          <w:tcPr>
            <w:tcW w:w="32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A74EB" w14:textId="77777777" w:rsidR="00D73DF6" w:rsidRPr="002C2A81" w:rsidRDefault="00D73DF6" w:rsidP="006B736A">
            <w:pPr>
              <w:rPr>
                <w:sz w:val="18"/>
                <w:szCs w:val="18"/>
              </w:rPr>
            </w:pPr>
            <w:r w:rsidRPr="002C2A81">
              <w:rPr>
                <w:sz w:val="18"/>
                <w:szCs w:val="18"/>
              </w:rPr>
              <w:t>Labor</w:t>
            </w:r>
          </w:p>
        </w:tc>
        <w:tc>
          <w:tcPr>
            <w:tcW w:w="46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44BD7" w14:textId="77777777" w:rsidR="00D73DF6" w:rsidRPr="002C2A81" w:rsidRDefault="00D73DF6" w:rsidP="006B736A">
            <w:pPr>
              <w:rPr>
                <w:sz w:val="18"/>
                <w:szCs w:val="18"/>
              </w:rPr>
            </w:pPr>
          </w:p>
        </w:tc>
      </w:tr>
      <w:tr w:rsidR="00D73DF6" w:rsidRPr="002C2A81" w14:paraId="441BD935" w14:textId="77777777" w:rsidTr="006B736A">
        <w:tc>
          <w:tcPr>
            <w:tcW w:w="2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61D42" w14:textId="77777777" w:rsidR="00D73DF6" w:rsidRPr="002C2A81" w:rsidRDefault="00D73DF6" w:rsidP="006B736A">
            <w:pPr>
              <w:rPr>
                <w:sz w:val="18"/>
                <w:szCs w:val="18"/>
              </w:rPr>
            </w:pPr>
          </w:p>
        </w:tc>
        <w:tc>
          <w:tcPr>
            <w:tcW w:w="32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D12E4" w14:textId="77777777" w:rsidR="00D73DF6" w:rsidRPr="002C2A81" w:rsidRDefault="00D73DF6" w:rsidP="006B736A">
            <w:pPr>
              <w:rPr>
                <w:sz w:val="18"/>
                <w:szCs w:val="18"/>
              </w:rPr>
            </w:pPr>
            <w:r w:rsidRPr="002C2A81">
              <w:rPr>
                <w:sz w:val="18"/>
                <w:szCs w:val="18"/>
              </w:rPr>
              <w:t>Egyéb</w:t>
            </w:r>
          </w:p>
        </w:tc>
        <w:tc>
          <w:tcPr>
            <w:tcW w:w="461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A8B38" w14:textId="77777777" w:rsidR="00D73DF6" w:rsidRPr="002C2A81" w:rsidRDefault="00D73DF6" w:rsidP="006B736A">
            <w:pPr>
              <w:rPr>
                <w:sz w:val="18"/>
                <w:szCs w:val="18"/>
              </w:rPr>
            </w:pPr>
          </w:p>
        </w:tc>
      </w:tr>
      <w:tr w:rsidR="00D73DF6" w:rsidRPr="002C2A81" w14:paraId="38053B3F" w14:textId="77777777" w:rsidTr="006B736A">
        <w:tc>
          <w:tcPr>
            <w:tcW w:w="23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89573" w14:textId="77777777" w:rsidR="00D73DF6" w:rsidRPr="002C2A81" w:rsidRDefault="00D73DF6" w:rsidP="006B736A">
            <w:pPr>
              <w:rPr>
                <w:sz w:val="18"/>
                <w:szCs w:val="18"/>
              </w:rPr>
            </w:pPr>
            <w:r w:rsidRPr="002C2A81">
              <w:rPr>
                <w:sz w:val="18"/>
                <w:szCs w:val="18"/>
              </w:rPr>
              <w:t>Követelmények (tanulmányi eredményekben kifejezve)</w:t>
            </w:r>
          </w:p>
        </w:tc>
        <w:tc>
          <w:tcPr>
            <w:tcW w:w="7850"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63A5CC0" w14:textId="77777777" w:rsidR="00D73DF6" w:rsidRPr="002C2A81" w:rsidRDefault="00D73DF6" w:rsidP="006B736A">
            <w:pPr>
              <w:rPr>
                <w:b/>
                <w:sz w:val="18"/>
                <w:szCs w:val="18"/>
              </w:rPr>
            </w:pPr>
            <w:r w:rsidRPr="002C2A81">
              <w:rPr>
                <w:b/>
                <w:sz w:val="18"/>
                <w:szCs w:val="18"/>
              </w:rPr>
              <w:t>Tudás</w:t>
            </w:r>
          </w:p>
        </w:tc>
      </w:tr>
      <w:tr w:rsidR="00D73DF6" w:rsidRPr="002C2A81" w14:paraId="455FE4DC" w14:textId="77777777" w:rsidTr="006B736A">
        <w:tc>
          <w:tcPr>
            <w:tcW w:w="2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E9F5A" w14:textId="77777777" w:rsidR="00D73DF6" w:rsidRPr="002C2A81" w:rsidRDefault="00D73DF6" w:rsidP="006B736A">
            <w:pPr>
              <w:rPr>
                <w:sz w:val="18"/>
                <w:szCs w:val="18"/>
              </w:rPr>
            </w:pPr>
          </w:p>
        </w:tc>
        <w:tc>
          <w:tcPr>
            <w:tcW w:w="7850"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413C4" w14:textId="77777777" w:rsidR="00D73DF6" w:rsidRDefault="00D73DF6" w:rsidP="00D73DF6">
            <w:pPr>
              <w:pStyle w:val="Style9"/>
              <w:widowControl/>
              <w:numPr>
                <w:ilvl w:val="0"/>
                <w:numId w:val="37"/>
              </w:numPr>
              <w:ind w:left="613" w:hanging="283"/>
              <w:rPr>
                <w:rStyle w:val="FontStyle56"/>
              </w:rPr>
            </w:pPr>
            <w:r>
              <w:rPr>
                <w:rStyle w:val="FontStyle56"/>
              </w:rPr>
              <w:t>A hallgató a képzés során elsajátított ismereteket és a szakmai gyakorlat eredményeit összegezve, tanulmányai szintéziseként szakdolgozatot készít az informatikával és elektronikával intergrált gépészet területén a kiválasztott témáról. A szakdolgozat önálló munka, mely a megszerzett ismeretek alkotó felhasználását követeli meg. A szakdolgozat készítését konzulens irányítja és segíti. A szakdolgozat terjedelme legalább 50 oldal, maximum 80 oldal.</w:t>
            </w:r>
          </w:p>
          <w:p w14:paraId="20A71867" w14:textId="77777777" w:rsidR="00D73DF6" w:rsidRPr="002C2A81" w:rsidRDefault="00D73DF6" w:rsidP="006B736A">
            <w:pPr>
              <w:pStyle w:val="Default"/>
              <w:numPr>
                <w:ilvl w:val="1"/>
                <w:numId w:val="28"/>
              </w:numPr>
              <w:ind w:left="643"/>
              <w:rPr>
                <w:rFonts w:ascii="Times New Roman" w:hAnsi="Times New Roman" w:cs="Times New Roman"/>
                <w:color w:val="auto"/>
                <w:sz w:val="18"/>
                <w:szCs w:val="20"/>
              </w:rPr>
            </w:pPr>
          </w:p>
        </w:tc>
      </w:tr>
      <w:tr w:rsidR="00D73DF6" w:rsidRPr="002C2A81" w14:paraId="7174150A" w14:textId="77777777" w:rsidTr="006B736A">
        <w:tc>
          <w:tcPr>
            <w:tcW w:w="2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BA3AB" w14:textId="77777777" w:rsidR="00D73DF6" w:rsidRPr="002C2A81" w:rsidRDefault="00D73DF6" w:rsidP="006B736A">
            <w:pPr>
              <w:rPr>
                <w:sz w:val="18"/>
                <w:szCs w:val="18"/>
              </w:rPr>
            </w:pPr>
          </w:p>
        </w:tc>
        <w:tc>
          <w:tcPr>
            <w:tcW w:w="7850"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7227F22" w14:textId="77777777" w:rsidR="00D73DF6" w:rsidRPr="002C2A81" w:rsidRDefault="00D73DF6" w:rsidP="006B736A">
            <w:pPr>
              <w:rPr>
                <w:b/>
                <w:sz w:val="18"/>
                <w:szCs w:val="18"/>
              </w:rPr>
            </w:pPr>
            <w:r w:rsidRPr="002C2A81">
              <w:rPr>
                <w:b/>
                <w:sz w:val="18"/>
                <w:szCs w:val="18"/>
              </w:rPr>
              <w:t>Képesség</w:t>
            </w:r>
          </w:p>
        </w:tc>
      </w:tr>
      <w:tr w:rsidR="00D73DF6" w:rsidRPr="002C2A81" w14:paraId="76260404" w14:textId="77777777" w:rsidTr="006B736A">
        <w:tc>
          <w:tcPr>
            <w:tcW w:w="2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80ABC" w14:textId="77777777" w:rsidR="00D73DF6" w:rsidRPr="002C2A81" w:rsidRDefault="00D73DF6" w:rsidP="006B736A">
            <w:pPr>
              <w:rPr>
                <w:sz w:val="18"/>
                <w:szCs w:val="18"/>
              </w:rPr>
            </w:pPr>
          </w:p>
        </w:tc>
        <w:tc>
          <w:tcPr>
            <w:tcW w:w="7850"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08992" w14:textId="77777777" w:rsidR="00D73DF6" w:rsidRPr="007F769F" w:rsidRDefault="00D73DF6" w:rsidP="006B736A">
            <w:pPr>
              <w:pStyle w:val="Default"/>
              <w:numPr>
                <w:ilvl w:val="1"/>
                <w:numId w:val="28"/>
              </w:numPr>
              <w:ind w:left="643"/>
              <w:rPr>
                <w:color w:val="auto"/>
                <w:sz w:val="18"/>
                <w:szCs w:val="18"/>
              </w:rPr>
            </w:pPr>
            <w:r w:rsidRPr="007F769F">
              <w:rPr>
                <w:color w:val="auto"/>
                <w:sz w:val="18"/>
                <w:szCs w:val="18"/>
              </w:rPr>
              <w:t>A hallgató legyen képes megoldani a tanultakra alapozva a gépészmérnöki konstruktőri munka során felmerülő</w:t>
            </w:r>
            <w:r>
              <w:rPr>
                <w:color w:val="auto"/>
                <w:sz w:val="18"/>
                <w:szCs w:val="18"/>
              </w:rPr>
              <w:t xml:space="preserve"> </w:t>
            </w:r>
            <w:r w:rsidRPr="007F769F">
              <w:rPr>
                <w:color w:val="auto"/>
                <w:sz w:val="18"/>
                <w:szCs w:val="18"/>
              </w:rPr>
              <w:t xml:space="preserve">problémákat. Ismerje fel a különböző, összetett feladatok megoldásához szükséges elemi szerkesztéseket, legyen képes megállapítani azok megfelelő sorrendjét. </w:t>
            </w:r>
          </w:p>
          <w:p w14:paraId="7ACA4D26" w14:textId="77777777" w:rsidR="00D73DF6" w:rsidRDefault="00D73DF6" w:rsidP="006B736A">
            <w:pPr>
              <w:pStyle w:val="Default"/>
              <w:numPr>
                <w:ilvl w:val="1"/>
                <w:numId w:val="28"/>
              </w:numPr>
              <w:ind w:left="643"/>
              <w:rPr>
                <w:color w:val="auto"/>
                <w:sz w:val="18"/>
                <w:szCs w:val="18"/>
              </w:rPr>
            </w:pPr>
            <w:r w:rsidRPr="009E34D4">
              <w:rPr>
                <w:color w:val="auto"/>
                <w:sz w:val="18"/>
                <w:szCs w:val="18"/>
              </w:rPr>
              <w:t>Tudja kiválasztani a lehetséges megoldási módok közül az adott helyzetnek megfelelő optimálist. Legyen képes a gépészeti gyakorlatban előforduló összetett formák képzésére</w:t>
            </w:r>
            <w:r>
              <w:rPr>
                <w:color w:val="auto"/>
                <w:sz w:val="18"/>
                <w:szCs w:val="18"/>
              </w:rPr>
              <w:t>, ábrázolására.</w:t>
            </w:r>
          </w:p>
          <w:p w14:paraId="3DFEA3F7" w14:textId="77777777" w:rsidR="00D73DF6" w:rsidRPr="009E34D4" w:rsidRDefault="00D73DF6" w:rsidP="006B736A">
            <w:pPr>
              <w:pStyle w:val="Default"/>
              <w:numPr>
                <w:ilvl w:val="1"/>
                <w:numId w:val="28"/>
              </w:numPr>
              <w:ind w:left="643"/>
              <w:rPr>
                <w:color w:val="auto"/>
                <w:sz w:val="18"/>
                <w:szCs w:val="18"/>
              </w:rPr>
            </w:pPr>
            <w:r w:rsidRPr="009E34D4">
              <w:rPr>
                <w:color w:val="auto"/>
                <w:sz w:val="18"/>
                <w:szCs w:val="18"/>
              </w:rPr>
              <w:t xml:space="preserve"> A hallgató legyen jártas a szabványok és szerkesztési segédletek önálló használatában, alkatrészrajzok vázolásában, szerkesztésében, és gépegységek szerkesztésében. A hallgató ismerje a megengedett méreteltérések, tűrések, illesztések helyes előírásához az ISO tűrés- és illesztési rendszer elvi felépítését. Legyen képes gépalkatrészek pontossági előírásainak megadására. Ismerje a gépalkatrészek felületminőségét jellemző mérőszámokat, legyen képes azok meghatározására, előírására.</w:t>
            </w:r>
          </w:p>
          <w:p w14:paraId="6CE509A1" w14:textId="77777777" w:rsidR="00D73DF6" w:rsidRDefault="00D73DF6" w:rsidP="006B736A">
            <w:pPr>
              <w:pStyle w:val="Default"/>
              <w:numPr>
                <w:ilvl w:val="1"/>
                <w:numId w:val="28"/>
              </w:numPr>
              <w:ind w:left="643"/>
              <w:rPr>
                <w:color w:val="auto"/>
                <w:sz w:val="18"/>
                <w:szCs w:val="18"/>
              </w:rPr>
            </w:pPr>
            <w:r w:rsidRPr="007F769F">
              <w:rPr>
                <w:color w:val="auto"/>
                <w:sz w:val="18"/>
                <w:szCs w:val="18"/>
              </w:rPr>
              <w:t>Legyen képes adott gyártástechnológiának megfelelő jellegzetes kialakítású gépalkatrészek megtervezésére. Legyen képes valós gépalkatrészek műszaki rajzának rekonstruálására úgy, hogy az adott alkatrész, vagy azt helyettesíteni képes alkatrész az elkészült rajz alapján legyártható legyen.</w:t>
            </w:r>
          </w:p>
          <w:p w14:paraId="29AF4998" w14:textId="77777777" w:rsidR="00D73DF6" w:rsidRDefault="00D73DF6" w:rsidP="006B736A">
            <w:pPr>
              <w:pStyle w:val="Default"/>
              <w:numPr>
                <w:ilvl w:val="1"/>
                <w:numId w:val="28"/>
              </w:numPr>
              <w:ind w:left="643"/>
              <w:rPr>
                <w:color w:val="auto"/>
                <w:sz w:val="18"/>
                <w:szCs w:val="18"/>
              </w:rPr>
            </w:pPr>
            <w:r>
              <w:rPr>
                <w:color w:val="auto"/>
                <w:sz w:val="18"/>
                <w:szCs w:val="18"/>
              </w:rPr>
              <w:t xml:space="preserve">Legyen képes a felmerülő ipari folyamatok problémáinak (pl. karbantartási problémáinak) megértésére, elemzésére és azok javítására tudjon javaslatokat tenni. </w:t>
            </w:r>
          </w:p>
          <w:p w14:paraId="44A71978" w14:textId="77777777" w:rsidR="00D73DF6" w:rsidRPr="007F769F" w:rsidRDefault="00D73DF6" w:rsidP="006B736A">
            <w:pPr>
              <w:pStyle w:val="Default"/>
              <w:numPr>
                <w:ilvl w:val="1"/>
                <w:numId w:val="28"/>
              </w:numPr>
              <w:ind w:left="643"/>
              <w:rPr>
                <w:color w:val="auto"/>
                <w:sz w:val="18"/>
                <w:szCs w:val="18"/>
              </w:rPr>
            </w:pPr>
            <w:r>
              <w:rPr>
                <w:color w:val="auto"/>
                <w:sz w:val="18"/>
                <w:szCs w:val="18"/>
              </w:rPr>
              <w:t>Legyen képes a problémák és megoldásaik megfelelő prezentálására, dokumentálására.</w:t>
            </w:r>
          </w:p>
          <w:p w14:paraId="5988F4D9" w14:textId="77777777" w:rsidR="00D73DF6" w:rsidRPr="002C2A81" w:rsidRDefault="00D73DF6" w:rsidP="006B736A">
            <w:pPr>
              <w:pStyle w:val="Style21"/>
              <w:widowControl/>
              <w:spacing w:before="19" w:line="250" w:lineRule="exact"/>
              <w:jc w:val="left"/>
              <w:rPr>
                <w:sz w:val="18"/>
                <w:szCs w:val="20"/>
              </w:rPr>
            </w:pPr>
          </w:p>
        </w:tc>
      </w:tr>
      <w:tr w:rsidR="00D73DF6" w:rsidRPr="002C2A81" w14:paraId="233ED5C4" w14:textId="77777777" w:rsidTr="006B736A">
        <w:tc>
          <w:tcPr>
            <w:tcW w:w="2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50FD4" w14:textId="77777777" w:rsidR="00D73DF6" w:rsidRPr="002C2A81" w:rsidRDefault="00D73DF6" w:rsidP="006B736A">
            <w:pPr>
              <w:rPr>
                <w:sz w:val="18"/>
                <w:szCs w:val="18"/>
              </w:rPr>
            </w:pPr>
          </w:p>
        </w:tc>
        <w:tc>
          <w:tcPr>
            <w:tcW w:w="7850"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4ED13F4" w14:textId="77777777" w:rsidR="00D73DF6" w:rsidRPr="002C2A81" w:rsidRDefault="00D73DF6" w:rsidP="006B736A">
            <w:pPr>
              <w:rPr>
                <w:b/>
                <w:sz w:val="18"/>
                <w:szCs w:val="18"/>
              </w:rPr>
            </w:pPr>
            <w:r w:rsidRPr="002C2A81">
              <w:rPr>
                <w:b/>
                <w:sz w:val="18"/>
                <w:szCs w:val="18"/>
              </w:rPr>
              <w:t>Attitűd</w:t>
            </w:r>
          </w:p>
          <w:p w14:paraId="56234C9C" w14:textId="77777777" w:rsidR="00D73DF6" w:rsidRPr="002C2A81" w:rsidRDefault="00D73DF6" w:rsidP="006B736A">
            <w:pPr>
              <w:rPr>
                <w:sz w:val="18"/>
                <w:szCs w:val="18"/>
              </w:rPr>
            </w:pPr>
            <w:r w:rsidRPr="002C2A81">
              <w:rPr>
                <w:sz w:val="18"/>
                <w:szCs w:val="18"/>
              </w:rPr>
              <w:t xml:space="preserve">Nyitott a képesítésével, szakterületével kapcsolatos </w:t>
            </w:r>
            <w:r>
              <w:rPr>
                <w:sz w:val="18"/>
                <w:szCs w:val="18"/>
              </w:rPr>
              <w:t>mérnöki ismeret</w:t>
            </w:r>
            <w:r w:rsidRPr="002C2A81">
              <w:rPr>
                <w:sz w:val="18"/>
                <w:szCs w:val="18"/>
              </w:rPr>
              <w:t>ek megismerésére és befogadására. Érdeklődő a szakterülettel összefüggő új módszerekkel és eszközökkel kapcsolatban.</w:t>
            </w:r>
            <w:r>
              <w:rPr>
                <w:sz w:val="18"/>
                <w:szCs w:val="18"/>
              </w:rPr>
              <w:t xml:space="preserve"> És azokat képes beépíteni a készülő szakdolgozatba. </w:t>
            </w:r>
          </w:p>
        </w:tc>
      </w:tr>
      <w:tr w:rsidR="00D73DF6" w:rsidRPr="002C2A81" w14:paraId="4687BAF5" w14:textId="77777777" w:rsidTr="006B736A">
        <w:tc>
          <w:tcPr>
            <w:tcW w:w="2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B728E" w14:textId="77777777" w:rsidR="00D73DF6" w:rsidRPr="002C2A81" w:rsidRDefault="00D73DF6" w:rsidP="006B736A">
            <w:pPr>
              <w:rPr>
                <w:sz w:val="18"/>
                <w:szCs w:val="18"/>
              </w:rPr>
            </w:pPr>
          </w:p>
        </w:tc>
        <w:tc>
          <w:tcPr>
            <w:tcW w:w="7850"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868DD3" w14:textId="77777777" w:rsidR="00D73DF6" w:rsidRPr="002C2A81" w:rsidRDefault="00D73DF6" w:rsidP="006B736A">
            <w:pPr>
              <w:rPr>
                <w:b/>
                <w:sz w:val="18"/>
                <w:szCs w:val="18"/>
              </w:rPr>
            </w:pPr>
            <w:r w:rsidRPr="002C2A81">
              <w:rPr>
                <w:b/>
                <w:sz w:val="18"/>
                <w:szCs w:val="18"/>
              </w:rPr>
              <w:t>Autonómia és felelősségvállalás</w:t>
            </w:r>
          </w:p>
          <w:p w14:paraId="6EFBA221" w14:textId="77777777" w:rsidR="00D73DF6" w:rsidRPr="002C2A81" w:rsidRDefault="00D73DF6" w:rsidP="006B736A">
            <w:pPr>
              <w:rPr>
                <w:sz w:val="18"/>
                <w:szCs w:val="18"/>
              </w:rPr>
            </w:pPr>
            <w:r w:rsidRPr="002C2A81">
              <w:rPr>
                <w:sz w:val="18"/>
                <w:szCs w:val="18"/>
              </w:rPr>
              <w:t xml:space="preserve">Felelősségvállalás saját munkája </w:t>
            </w:r>
            <w:r>
              <w:rPr>
                <w:sz w:val="18"/>
                <w:szCs w:val="18"/>
              </w:rPr>
              <w:t>és a műszaki színvonal alkalmazására</w:t>
            </w:r>
          </w:p>
        </w:tc>
      </w:tr>
      <w:tr w:rsidR="00D73DF6" w:rsidRPr="002C2A81" w14:paraId="5E73DBCF" w14:textId="77777777" w:rsidTr="006B736A">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C234A" w14:textId="77777777" w:rsidR="00D73DF6" w:rsidRPr="002C2A81" w:rsidRDefault="00D73DF6" w:rsidP="006B736A">
            <w:pPr>
              <w:rPr>
                <w:sz w:val="18"/>
                <w:szCs w:val="18"/>
              </w:rPr>
            </w:pPr>
            <w:r w:rsidRPr="002C2A81">
              <w:rPr>
                <w:sz w:val="18"/>
                <w:szCs w:val="18"/>
              </w:rPr>
              <w:t>Tantárgy tartalmának rövid leírása</w:t>
            </w:r>
          </w:p>
        </w:tc>
        <w:tc>
          <w:tcPr>
            <w:tcW w:w="785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2C95E" w14:textId="77777777" w:rsidR="00D73DF6" w:rsidRPr="002C2A81" w:rsidRDefault="00D73DF6" w:rsidP="006B736A">
            <w:pPr>
              <w:pStyle w:val="Style9"/>
              <w:widowControl/>
              <w:rPr>
                <w:sz w:val="18"/>
                <w:szCs w:val="18"/>
              </w:rPr>
            </w:pPr>
            <w:r>
              <w:rPr>
                <w:rStyle w:val="FontStyle56"/>
              </w:rPr>
              <w:t xml:space="preserve">A hallgató a képzés során elsajátított ismereteket és a szakmai gyakorlat eredményeit összegezve, tanulmányai szintéziseként szakdolgozatot készít az informatikával és elektronikával intergrált gépészet </w:t>
            </w:r>
            <w:r>
              <w:rPr>
                <w:rStyle w:val="FontStyle56"/>
              </w:rPr>
              <w:lastRenderedPageBreak/>
              <w:t>területén a kiválasztott témáról. A szakdolgozat önálló munka, mely a megszerzett ismeretek alkotó felhasználását követeli meg. A szakdolgozat készítését konzulensek rendszeres irányítása, útmutatása segíti</w:t>
            </w:r>
          </w:p>
        </w:tc>
      </w:tr>
      <w:tr w:rsidR="00D73DF6" w:rsidRPr="002C2A81" w14:paraId="3A34686A" w14:textId="77777777" w:rsidTr="006B736A">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48B0A" w14:textId="77777777" w:rsidR="00D73DF6" w:rsidRPr="002C2A81" w:rsidRDefault="00D73DF6" w:rsidP="006B736A">
            <w:pPr>
              <w:rPr>
                <w:sz w:val="18"/>
                <w:szCs w:val="18"/>
              </w:rPr>
            </w:pPr>
            <w:r w:rsidRPr="002C2A81">
              <w:rPr>
                <w:sz w:val="18"/>
                <w:szCs w:val="18"/>
              </w:rPr>
              <w:lastRenderedPageBreak/>
              <w:t>Tanulói tevékenységformák</w:t>
            </w:r>
          </w:p>
        </w:tc>
        <w:tc>
          <w:tcPr>
            <w:tcW w:w="785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16B542" w14:textId="77777777" w:rsidR="00D73DF6" w:rsidRPr="002C2A81" w:rsidRDefault="00D73DF6" w:rsidP="006B736A">
            <w:pPr>
              <w:pStyle w:val="Style9"/>
              <w:widowControl/>
              <w:rPr>
                <w:sz w:val="18"/>
                <w:szCs w:val="18"/>
              </w:rPr>
            </w:pPr>
            <w:r>
              <w:rPr>
                <w:sz w:val="18"/>
                <w:szCs w:val="18"/>
              </w:rPr>
              <w:t xml:space="preserve">Rendszeres konzultáció az ipari és az egyetemi konzulensekkel. A javaslatok beépítése a készülő szakdolgozatba. A dolgozat megfelelő szintű folyamatos fejlesztése, dokumentálása.   </w:t>
            </w:r>
          </w:p>
        </w:tc>
      </w:tr>
      <w:tr w:rsidR="00D73DF6" w:rsidRPr="002C2A81" w14:paraId="7468510D" w14:textId="77777777" w:rsidTr="006B736A">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67045" w14:textId="77777777" w:rsidR="00D73DF6" w:rsidRPr="002C2A81" w:rsidRDefault="00D73DF6" w:rsidP="006B736A">
            <w:pPr>
              <w:rPr>
                <w:sz w:val="18"/>
                <w:szCs w:val="18"/>
              </w:rPr>
            </w:pPr>
            <w:r w:rsidRPr="002C2A81">
              <w:rPr>
                <w:sz w:val="18"/>
                <w:szCs w:val="18"/>
              </w:rPr>
              <w:t>Kötelező irodalom és elérhetősége</w:t>
            </w:r>
          </w:p>
        </w:tc>
        <w:tc>
          <w:tcPr>
            <w:tcW w:w="785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5DBEAA" w14:textId="77777777" w:rsidR="00D73DF6" w:rsidRPr="002C2A81" w:rsidRDefault="00D73DF6" w:rsidP="006B736A">
            <w:pPr>
              <w:pStyle w:val="Style11"/>
              <w:widowControl/>
              <w:rPr>
                <w:sz w:val="18"/>
                <w:szCs w:val="18"/>
              </w:rPr>
            </w:pPr>
            <w:r>
              <w:rPr>
                <w:rStyle w:val="FontStyle56"/>
              </w:rPr>
              <w:t>- Útmutató a szakdolgozat készítéséhez. 2. bővített, javított változat. EGYETEMI KIADÓ</w:t>
            </w:r>
          </w:p>
        </w:tc>
      </w:tr>
      <w:tr w:rsidR="00D73DF6" w:rsidRPr="002C2A81" w14:paraId="2F55CC79" w14:textId="77777777" w:rsidTr="006B736A">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A62FF" w14:textId="77777777" w:rsidR="00D73DF6" w:rsidRPr="002C2A81" w:rsidRDefault="00D73DF6" w:rsidP="006B736A">
            <w:pPr>
              <w:rPr>
                <w:sz w:val="18"/>
                <w:szCs w:val="18"/>
              </w:rPr>
            </w:pPr>
            <w:r w:rsidRPr="002C2A81">
              <w:rPr>
                <w:sz w:val="18"/>
                <w:szCs w:val="18"/>
              </w:rPr>
              <w:t>Ajánlott irodalom és elérhetősége</w:t>
            </w:r>
          </w:p>
        </w:tc>
        <w:tc>
          <w:tcPr>
            <w:tcW w:w="785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B4B379" w14:textId="77777777" w:rsidR="00D73DF6" w:rsidRPr="002C2A81" w:rsidRDefault="00D73DF6" w:rsidP="006B736A">
            <w:pPr>
              <w:pStyle w:val="Style9"/>
              <w:widowControl/>
              <w:spacing w:line="254" w:lineRule="exact"/>
              <w:rPr>
                <w:sz w:val="18"/>
                <w:szCs w:val="18"/>
              </w:rPr>
            </w:pPr>
            <w:r>
              <w:rPr>
                <w:rStyle w:val="FontStyle56"/>
              </w:rPr>
              <w:t>- Dr. Majoros Pál: Kutatásmódszertan avagy, hogyan írjunk könnyen gyorsan jó diplomamunkát. Nemzeti Tankönyvkiadó, Budapest, 1997.</w:t>
            </w:r>
            <w:r w:rsidRPr="002C2A81">
              <w:rPr>
                <w:sz w:val="18"/>
                <w:szCs w:val="18"/>
              </w:rPr>
              <w:t xml:space="preserve"> </w:t>
            </w:r>
          </w:p>
        </w:tc>
      </w:tr>
    </w:tbl>
    <w:p w14:paraId="7F427C61" w14:textId="77777777" w:rsidR="00FD26F3" w:rsidRDefault="00FD26F3">
      <w:pPr>
        <w:pStyle w:val="Style9"/>
        <w:widowControl/>
        <w:spacing w:line="254" w:lineRule="exact"/>
        <w:rPr>
          <w:rStyle w:val="FontStyle56"/>
        </w:rPr>
        <w:sectPr w:rsidR="00FD26F3" w:rsidSect="00F650CD">
          <w:headerReference w:type="even" r:id="rId38"/>
          <w:headerReference w:type="default" r:id="rId39"/>
          <w:footerReference w:type="even" r:id="rId40"/>
          <w:footerReference w:type="default" r:id="rId41"/>
          <w:pgSz w:w="11905" w:h="16837"/>
          <w:pgMar w:top="633" w:right="848" w:bottom="1440" w:left="851" w:header="708" w:footer="708" w:gutter="0"/>
          <w:cols w:space="60"/>
          <w:noEndnote/>
        </w:sectPr>
      </w:pPr>
    </w:p>
    <w:p w14:paraId="7F427C62" w14:textId="77777777" w:rsidR="00FD26F3" w:rsidRPr="009E283B" w:rsidRDefault="00FD26F3" w:rsidP="00861DEB">
      <w:pPr>
        <w:pStyle w:val="Cmsor1"/>
        <w:rPr>
          <w:rStyle w:val="FontStyle55"/>
          <w:b/>
          <w:sz w:val="24"/>
          <w:szCs w:val="24"/>
        </w:rPr>
      </w:pPr>
      <w:bookmarkStart w:id="27" w:name="bookmark31"/>
      <w:bookmarkStart w:id="28" w:name="_Toc514784352"/>
      <w:r w:rsidRPr="009E283B">
        <w:rPr>
          <w:rStyle w:val="FontStyle55"/>
          <w:b/>
          <w:sz w:val="24"/>
          <w:szCs w:val="24"/>
        </w:rPr>
        <w:lastRenderedPageBreak/>
        <w:t>S</w:t>
      </w:r>
      <w:bookmarkEnd w:id="27"/>
      <w:r w:rsidRPr="009E283B">
        <w:rPr>
          <w:rStyle w:val="FontStyle55"/>
          <w:b/>
          <w:sz w:val="24"/>
          <w:szCs w:val="24"/>
        </w:rPr>
        <w:t>zakmai gyakorlat</w:t>
      </w:r>
      <w:bookmarkEnd w:id="28"/>
    </w:p>
    <w:p w14:paraId="7F427C63" w14:textId="77777777" w:rsidR="00FD26F3" w:rsidRDefault="00FD26F3">
      <w:pPr>
        <w:pStyle w:val="Style21"/>
        <w:widowControl/>
        <w:spacing w:line="240" w:lineRule="exact"/>
        <w:ind w:right="6437"/>
        <w:rPr>
          <w:sz w:val="20"/>
          <w:szCs w:val="20"/>
        </w:rPr>
      </w:pPr>
    </w:p>
    <w:p w14:paraId="7F427C64" w14:textId="77777777" w:rsidR="00861DEB" w:rsidRDefault="00995FA9">
      <w:pPr>
        <w:pStyle w:val="Style21"/>
        <w:widowControl/>
        <w:spacing w:before="14"/>
        <w:ind w:right="6437"/>
        <w:rPr>
          <w:rStyle w:val="FontStyle55"/>
        </w:rPr>
      </w:pPr>
      <w:r>
        <w:rPr>
          <w:rStyle w:val="FontStyle55"/>
        </w:rPr>
        <w:t>DUEN-MUG-093</w:t>
      </w:r>
      <w:r w:rsidR="002B0228">
        <w:rPr>
          <w:rStyle w:val="FontStyle55"/>
        </w:rPr>
        <w:tab/>
      </w:r>
      <w:r w:rsidR="00FD26F3">
        <w:rPr>
          <w:rStyle w:val="FontStyle55"/>
        </w:rPr>
        <w:t>0/0/0/A/5</w:t>
      </w:r>
    </w:p>
    <w:p w14:paraId="7F427C65" w14:textId="77777777" w:rsidR="00FD26F3" w:rsidRDefault="00995FA9">
      <w:pPr>
        <w:pStyle w:val="Style21"/>
        <w:widowControl/>
        <w:spacing w:before="14"/>
        <w:ind w:right="6437"/>
        <w:rPr>
          <w:rStyle w:val="FontStyle55"/>
        </w:rPr>
      </w:pPr>
      <w:r>
        <w:rPr>
          <w:rStyle w:val="FontStyle55"/>
        </w:rPr>
        <w:t>DUE</w:t>
      </w:r>
      <w:r w:rsidR="00FD26F3">
        <w:rPr>
          <w:rStyle w:val="FontStyle55"/>
        </w:rPr>
        <w:t>L-MUG-</w:t>
      </w:r>
      <w:r>
        <w:rPr>
          <w:rStyle w:val="FontStyle55"/>
        </w:rPr>
        <w:t>093</w:t>
      </w:r>
      <w:r w:rsidR="002B0228">
        <w:rPr>
          <w:rStyle w:val="FontStyle55"/>
        </w:rPr>
        <w:tab/>
      </w:r>
      <w:r w:rsidR="00FD26F3">
        <w:rPr>
          <w:rStyle w:val="FontStyle55"/>
        </w:rPr>
        <w:t>0/0/0/A/5</w:t>
      </w:r>
    </w:p>
    <w:p w14:paraId="7F427C66" w14:textId="77777777" w:rsidR="00FD26F3" w:rsidRDefault="00FD26F3">
      <w:pPr>
        <w:pStyle w:val="Style21"/>
        <w:widowControl/>
        <w:spacing w:line="240" w:lineRule="exact"/>
        <w:jc w:val="left"/>
        <w:rPr>
          <w:sz w:val="20"/>
          <w:szCs w:val="20"/>
        </w:rPr>
      </w:pPr>
    </w:p>
    <w:p w14:paraId="7F427C67" w14:textId="77777777" w:rsidR="00FD26F3" w:rsidRDefault="00FD26F3">
      <w:pPr>
        <w:pStyle w:val="Style21"/>
        <w:widowControl/>
        <w:spacing w:before="43" w:line="240" w:lineRule="auto"/>
        <w:jc w:val="left"/>
        <w:rPr>
          <w:rStyle w:val="FontStyle56"/>
        </w:rPr>
      </w:pPr>
      <w:r>
        <w:rPr>
          <w:rStyle w:val="FontStyle55"/>
        </w:rPr>
        <w:t>Felelős oktatási egység</w:t>
      </w:r>
      <w:r w:rsidR="002B0228">
        <w:rPr>
          <w:rStyle w:val="FontStyle55"/>
        </w:rPr>
        <w:t xml:space="preserve">: </w:t>
      </w:r>
      <w:r>
        <w:rPr>
          <w:rStyle w:val="FontStyle56"/>
        </w:rPr>
        <w:t>Műszaki Intézet</w:t>
      </w:r>
    </w:p>
    <w:p w14:paraId="7F427C68" w14:textId="77777777" w:rsidR="00FD26F3" w:rsidRDefault="00437929">
      <w:pPr>
        <w:pStyle w:val="Style21"/>
        <w:widowControl/>
        <w:spacing w:line="240" w:lineRule="exact"/>
        <w:jc w:val="left"/>
        <w:rPr>
          <w:sz w:val="20"/>
          <w:szCs w:val="20"/>
        </w:rPr>
      </w:pPr>
      <w:r>
        <w:rPr>
          <w:rStyle w:val="FontStyle55"/>
        </w:rPr>
        <w:t>Tárgyfelelős oktató</w:t>
      </w:r>
      <w:r w:rsidR="002B0228">
        <w:rPr>
          <w:rStyle w:val="FontStyle55"/>
        </w:rPr>
        <w:t xml:space="preserve">: </w:t>
      </w:r>
      <w:r w:rsidR="00995FA9" w:rsidRPr="00995FA9">
        <w:rPr>
          <w:rStyle w:val="FontStyle55"/>
          <w:b w:val="0"/>
          <w:color w:val="auto"/>
        </w:rPr>
        <w:t>Petrovickijné dr. Angerer Ildikó</w:t>
      </w:r>
    </w:p>
    <w:p w14:paraId="7F427C69" w14:textId="77777777" w:rsidR="00FD26F3" w:rsidRDefault="00FD26F3">
      <w:pPr>
        <w:pStyle w:val="Style21"/>
        <w:widowControl/>
        <w:spacing w:before="62" w:line="240" w:lineRule="auto"/>
        <w:jc w:val="left"/>
        <w:rPr>
          <w:rStyle w:val="FontStyle55"/>
        </w:rPr>
      </w:pPr>
      <w:r>
        <w:rPr>
          <w:rStyle w:val="FontStyle55"/>
        </w:rPr>
        <w:t>Kötelező előtanulmány neve:</w:t>
      </w:r>
    </w:p>
    <w:p w14:paraId="7F427C6A" w14:textId="77777777" w:rsidR="00FD26F3" w:rsidRDefault="00FD26F3">
      <w:pPr>
        <w:pStyle w:val="Style9"/>
        <w:widowControl/>
        <w:spacing w:before="29" w:line="240" w:lineRule="auto"/>
        <w:jc w:val="left"/>
        <w:rPr>
          <w:rStyle w:val="FontStyle56"/>
        </w:rPr>
      </w:pPr>
      <w:r>
        <w:rPr>
          <w:rStyle w:val="FontStyle56"/>
        </w:rPr>
        <w:t>Nincs</w:t>
      </w:r>
    </w:p>
    <w:p w14:paraId="7F427C6B" w14:textId="77777777" w:rsidR="00FD26F3" w:rsidRDefault="00FD26F3">
      <w:pPr>
        <w:pStyle w:val="Style21"/>
        <w:widowControl/>
        <w:spacing w:line="240" w:lineRule="exact"/>
        <w:jc w:val="left"/>
        <w:rPr>
          <w:sz w:val="20"/>
          <w:szCs w:val="20"/>
        </w:rPr>
      </w:pPr>
    </w:p>
    <w:p w14:paraId="7F427C6C" w14:textId="77777777" w:rsidR="00FD26F3" w:rsidRDefault="00FD26F3">
      <w:pPr>
        <w:pStyle w:val="Style21"/>
        <w:widowControl/>
        <w:spacing w:before="34" w:line="250" w:lineRule="exact"/>
        <w:jc w:val="left"/>
        <w:rPr>
          <w:rStyle w:val="FontStyle55"/>
        </w:rPr>
      </w:pPr>
      <w:r>
        <w:rPr>
          <w:rStyle w:val="FontStyle55"/>
        </w:rPr>
        <w:t>Jellemző átadási módok:</w:t>
      </w:r>
    </w:p>
    <w:p w14:paraId="7F427C6D" w14:textId="77777777" w:rsidR="00FD26F3" w:rsidRDefault="00FD26F3">
      <w:pPr>
        <w:pStyle w:val="Style9"/>
        <w:widowControl/>
        <w:jc w:val="left"/>
        <w:rPr>
          <w:rStyle w:val="FontStyle56"/>
          <w:u w:val="single"/>
        </w:rPr>
      </w:pPr>
      <w:r>
        <w:rPr>
          <w:rStyle w:val="FontStyle56"/>
          <w:u w:val="single"/>
        </w:rPr>
        <w:t>Előadás:</w:t>
      </w:r>
    </w:p>
    <w:p w14:paraId="7F427C6E" w14:textId="77777777" w:rsidR="00D073B0" w:rsidRDefault="00FD26F3">
      <w:pPr>
        <w:pStyle w:val="Style9"/>
        <w:widowControl/>
        <w:jc w:val="left"/>
        <w:rPr>
          <w:rStyle w:val="FontStyle56"/>
          <w:u w:val="single"/>
        </w:rPr>
      </w:pPr>
      <w:r>
        <w:rPr>
          <w:rStyle w:val="FontStyle56"/>
          <w:u w:val="single"/>
        </w:rPr>
        <w:t>Gyakorlat</w:t>
      </w:r>
      <w:r w:rsidR="002B0228">
        <w:rPr>
          <w:rStyle w:val="FontStyle56"/>
          <w:u w:val="single"/>
        </w:rPr>
        <w:t xml:space="preserve">: </w:t>
      </w:r>
      <w:r>
        <w:rPr>
          <w:rStyle w:val="FontStyle56"/>
        </w:rPr>
        <w:t>Ipari gyakorlat</w:t>
      </w:r>
      <w:r>
        <w:rPr>
          <w:rStyle w:val="FontStyle56"/>
        </w:rPr>
        <w:br/>
      </w:r>
      <w:r>
        <w:rPr>
          <w:rStyle w:val="FontStyle56"/>
          <w:u w:val="single"/>
        </w:rPr>
        <w:t>Labor:</w:t>
      </w:r>
    </w:p>
    <w:p w14:paraId="7F427C6F" w14:textId="77777777" w:rsidR="00D073B0" w:rsidRDefault="00D073B0">
      <w:pPr>
        <w:pStyle w:val="Style9"/>
        <w:widowControl/>
        <w:jc w:val="left"/>
        <w:rPr>
          <w:rStyle w:val="FontStyle56"/>
          <w:u w:val="single"/>
        </w:rPr>
      </w:pPr>
    </w:p>
    <w:p w14:paraId="7F427C70" w14:textId="77777777" w:rsidR="004A5460" w:rsidRDefault="004A5460" w:rsidP="004A5460">
      <w:pPr>
        <w:pStyle w:val="Style21"/>
        <w:widowControl/>
        <w:spacing w:before="14" w:line="250" w:lineRule="exact"/>
        <w:jc w:val="left"/>
        <w:rPr>
          <w:rStyle w:val="FontStyle55"/>
        </w:rPr>
      </w:pPr>
      <w:r>
        <w:rPr>
          <w:rStyle w:val="FontStyle55"/>
        </w:rPr>
        <w:t>A tantárgy által fejleszteni kívánt kompetenciák:</w:t>
      </w:r>
    </w:p>
    <w:p w14:paraId="7F427C71" w14:textId="77777777" w:rsidR="004A5460" w:rsidRDefault="004A5460" w:rsidP="004A5460">
      <w:pPr>
        <w:pStyle w:val="Style21"/>
        <w:widowControl/>
        <w:numPr>
          <w:ilvl w:val="0"/>
          <w:numId w:val="28"/>
        </w:numPr>
        <w:spacing w:before="14" w:line="250" w:lineRule="exact"/>
        <w:jc w:val="left"/>
        <w:rPr>
          <w:rStyle w:val="FontStyle55"/>
        </w:rPr>
      </w:pPr>
      <w:r>
        <w:rPr>
          <w:rStyle w:val="FontStyle55"/>
        </w:rPr>
        <w:t>tudás</w:t>
      </w:r>
    </w:p>
    <w:p w14:paraId="7F427C72" w14:textId="77777777" w:rsidR="002B0228" w:rsidRPr="00995FA9" w:rsidRDefault="002430F1" w:rsidP="002430F1">
      <w:pPr>
        <w:pStyle w:val="Default"/>
        <w:numPr>
          <w:ilvl w:val="1"/>
          <w:numId w:val="28"/>
        </w:numPr>
        <w:rPr>
          <w:rFonts w:ascii="Times New Roman" w:hAnsi="Times New Roman" w:cs="Times New Roman"/>
          <w:color w:val="auto"/>
          <w:sz w:val="20"/>
          <w:szCs w:val="20"/>
        </w:rPr>
      </w:pPr>
      <w:r w:rsidRPr="00995FA9">
        <w:rPr>
          <w:rFonts w:ascii="Times New Roman" w:hAnsi="Times New Roman" w:cs="Times New Roman"/>
          <w:color w:val="auto"/>
          <w:sz w:val="20"/>
          <w:szCs w:val="20"/>
        </w:rPr>
        <w:t>Átfogóan ismeri a műszaki szakterület tárgykörének alapvető tényeit, irányait és határait.</w:t>
      </w:r>
    </w:p>
    <w:p w14:paraId="7F427C73" w14:textId="77777777" w:rsidR="002B0228" w:rsidRPr="00995FA9" w:rsidRDefault="0002429C" w:rsidP="0002429C">
      <w:pPr>
        <w:pStyle w:val="Default"/>
        <w:numPr>
          <w:ilvl w:val="1"/>
          <w:numId w:val="28"/>
        </w:numPr>
        <w:rPr>
          <w:rFonts w:ascii="Times New Roman" w:hAnsi="Times New Roman" w:cs="Times New Roman"/>
          <w:color w:val="auto"/>
          <w:sz w:val="20"/>
          <w:szCs w:val="20"/>
        </w:rPr>
      </w:pPr>
      <w:r w:rsidRPr="00995FA9">
        <w:rPr>
          <w:rFonts w:ascii="Times New Roman" w:hAnsi="Times New Roman" w:cs="Times New Roman"/>
          <w:color w:val="auto"/>
          <w:sz w:val="20"/>
          <w:szCs w:val="20"/>
        </w:rPr>
        <w:t>Ismeri a szakterületéhez kötődő fogalomrendszert, a legfontosabb összefüggéseket és elméleteket.</w:t>
      </w:r>
    </w:p>
    <w:p w14:paraId="7F427C74" w14:textId="77777777" w:rsidR="002B0228" w:rsidRPr="00995FA9" w:rsidRDefault="00AE17DB" w:rsidP="00AE17DB">
      <w:pPr>
        <w:pStyle w:val="Default"/>
        <w:numPr>
          <w:ilvl w:val="1"/>
          <w:numId w:val="28"/>
        </w:numPr>
        <w:rPr>
          <w:rFonts w:ascii="Times New Roman" w:hAnsi="Times New Roman" w:cs="Times New Roman"/>
          <w:color w:val="auto"/>
          <w:sz w:val="20"/>
          <w:szCs w:val="20"/>
        </w:rPr>
      </w:pPr>
      <w:r w:rsidRPr="00995FA9">
        <w:rPr>
          <w:rFonts w:ascii="Times New Roman" w:hAnsi="Times New Roman" w:cs="Times New Roman"/>
          <w:color w:val="auto"/>
          <w:sz w:val="20"/>
          <w:szCs w:val="20"/>
        </w:rPr>
        <w:t>Átfogóan ismeri szakterülete fő elméleteinek ismeretszerzési és problémamegoldási módszereit.</w:t>
      </w:r>
    </w:p>
    <w:p w14:paraId="7F427C75" w14:textId="77777777" w:rsidR="002B0228" w:rsidRPr="00995FA9" w:rsidRDefault="00417FA6" w:rsidP="00417FA6">
      <w:pPr>
        <w:pStyle w:val="Default"/>
        <w:numPr>
          <w:ilvl w:val="1"/>
          <w:numId w:val="28"/>
        </w:numPr>
        <w:rPr>
          <w:rFonts w:ascii="Times New Roman" w:hAnsi="Times New Roman" w:cs="Times New Roman"/>
          <w:color w:val="auto"/>
          <w:sz w:val="20"/>
          <w:szCs w:val="20"/>
        </w:rPr>
      </w:pPr>
      <w:r w:rsidRPr="00995FA9">
        <w:rPr>
          <w:rFonts w:ascii="Times New Roman" w:hAnsi="Times New Roman" w:cs="Times New Roman"/>
          <w:color w:val="auto"/>
          <w:sz w:val="20"/>
          <w:szCs w:val="20"/>
        </w:rPr>
        <w:t>Behatóan ismeri a gépészmérnöki szakterület tanulási, ismeretszerzési, adatgyűjtési módszereit, azok etikai korlátait és problémamegoldó technikáit.</w:t>
      </w:r>
    </w:p>
    <w:p w14:paraId="7F427C76" w14:textId="77777777" w:rsidR="004A5460" w:rsidRPr="00995FA9" w:rsidRDefault="004A5460" w:rsidP="004A5460">
      <w:pPr>
        <w:pStyle w:val="Style21"/>
        <w:widowControl/>
        <w:numPr>
          <w:ilvl w:val="0"/>
          <w:numId w:val="28"/>
        </w:numPr>
        <w:spacing w:before="14" w:line="250" w:lineRule="exact"/>
        <w:jc w:val="left"/>
        <w:rPr>
          <w:rStyle w:val="FontStyle55"/>
          <w:color w:val="auto"/>
        </w:rPr>
      </w:pPr>
      <w:r w:rsidRPr="00995FA9">
        <w:rPr>
          <w:rStyle w:val="FontStyle55"/>
          <w:color w:val="auto"/>
        </w:rPr>
        <w:t>képesség</w:t>
      </w:r>
    </w:p>
    <w:p w14:paraId="7F427C77" w14:textId="77777777" w:rsidR="002B0228" w:rsidRPr="00995FA9" w:rsidRDefault="002B0228" w:rsidP="002B0228">
      <w:pPr>
        <w:pStyle w:val="Default"/>
        <w:numPr>
          <w:ilvl w:val="1"/>
          <w:numId w:val="28"/>
        </w:numPr>
        <w:rPr>
          <w:rFonts w:ascii="Times New Roman" w:hAnsi="Times New Roman" w:cs="Times New Roman"/>
          <w:color w:val="auto"/>
          <w:sz w:val="20"/>
          <w:szCs w:val="20"/>
        </w:rPr>
      </w:pPr>
      <w:r w:rsidRPr="00995FA9">
        <w:rPr>
          <w:rFonts w:ascii="Times New Roman" w:hAnsi="Times New Roman" w:cs="Times New Roman"/>
          <w:color w:val="auto"/>
          <w:sz w:val="20"/>
          <w:szCs w:val="20"/>
        </w:rPr>
        <w:t>Ellátja a szakképzettségének megfelelő munkakört.</w:t>
      </w:r>
    </w:p>
    <w:p w14:paraId="7F427C78" w14:textId="77777777" w:rsidR="00D964D0" w:rsidRPr="00995FA9" w:rsidRDefault="00D964D0" w:rsidP="00D964D0">
      <w:pPr>
        <w:pStyle w:val="Default"/>
        <w:numPr>
          <w:ilvl w:val="1"/>
          <w:numId w:val="28"/>
        </w:numPr>
        <w:rPr>
          <w:rFonts w:ascii="Times New Roman" w:hAnsi="Times New Roman" w:cs="Times New Roman"/>
          <w:color w:val="auto"/>
          <w:sz w:val="20"/>
          <w:szCs w:val="20"/>
        </w:rPr>
      </w:pPr>
      <w:r w:rsidRPr="00995FA9">
        <w:rPr>
          <w:rFonts w:ascii="Times New Roman" w:hAnsi="Times New Roman" w:cs="Times New Roman"/>
          <w:color w:val="auto"/>
          <w:sz w:val="20"/>
          <w:szCs w:val="20"/>
        </w:rPr>
        <w:t xml:space="preserve">Képes az adott műszaki szakterület legfontosabb terminológiáit, elméleteit, eljárásrendjét alkalmazni az azokkal összefüggő feladatok végrehajtásakor. </w:t>
      </w:r>
    </w:p>
    <w:p w14:paraId="7F427C79" w14:textId="77777777" w:rsidR="00D964D0" w:rsidRPr="00995FA9" w:rsidRDefault="00D964D0" w:rsidP="00D964D0">
      <w:pPr>
        <w:pStyle w:val="Default"/>
        <w:numPr>
          <w:ilvl w:val="1"/>
          <w:numId w:val="28"/>
        </w:numPr>
        <w:rPr>
          <w:rFonts w:ascii="Times New Roman" w:hAnsi="Times New Roman" w:cs="Times New Roman"/>
          <w:color w:val="auto"/>
          <w:sz w:val="20"/>
          <w:szCs w:val="20"/>
        </w:rPr>
      </w:pPr>
      <w:r w:rsidRPr="00995FA9">
        <w:rPr>
          <w:rFonts w:ascii="Times New Roman" w:hAnsi="Times New Roman" w:cs="Times New Roman"/>
          <w:color w:val="auto"/>
          <w:sz w:val="20"/>
          <w:szCs w:val="20"/>
        </w:rPr>
        <w:t xml:space="preserve">Képes önálló tanulás megtervezésére, megszervezésére és végzésére. </w:t>
      </w:r>
    </w:p>
    <w:p w14:paraId="7F427C7A" w14:textId="77777777" w:rsidR="00EF4FA4" w:rsidRPr="00995FA9" w:rsidRDefault="00EF4FA4" w:rsidP="00EF4FA4">
      <w:pPr>
        <w:pStyle w:val="Default"/>
        <w:numPr>
          <w:ilvl w:val="1"/>
          <w:numId w:val="28"/>
        </w:numPr>
        <w:rPr>
          <w:rFonts w:ascii="Times New Roman" w:hAnsi="Times New Roman" w:cs="Times New Roman"/>
          <w:color w:val="auto"/>
          <w:sz w:val="20"/>
          <w:szCs w:val="20"/>
        </w:rPr>
      </w:pPr>
      <w:r w:rsidRPr="00995FA9">
        <w:rPr>
          <w:rFonts w:ascii="Times New Roman" w:hAnsi="Times New Roman" w:cs="Times New Roman"/>
          <w:color w:val="auto"/>
          <w:sz w:val="20"/>
          <w:szCs w:val="20"/>
        </w:rPr>
        <w:t xml:space="preserve">Munkája során képes alkalmazni és betartatni a biztonságtechnikai, tűzvédelmi és higiéniai szabályokat, előírásokat. </w:t>
      </w:r>
    </w:p>
    <w:p w14:paraId="7F427C7B" w14:textId="77777777" w:rsidR="00EF4FA4" w:rsidRPr="00995FA9" w:rsidRDefault="00EF4FA4" w:rsidP="00EF4FA4">
      <w:pPr>
        <w:pStyle w:val="Default"/>
        <w:numPr>
          <w:ilvl w:val="1"/>
          <w:numId w:val="28"/>
        </w:numPr>
        <w:rPr>
          <w:rFonts w:ascii="Times New Roman" w:hAnsi="Times New Roman" w:cs="Times New Roman"/>
          <w:color w:val="auto"/>
          <w:sz w:val="20"/>
          <w:szCs w:val="20"/>
        </w:rPr>
      </w:pPr>
      <w:r w:rsidRPr="00995FA9">
        <w:rPr>
          <w:rFonts w:ascii="Times New Roman" w:hAnsi="Times New Roman" w:cs="Times New Roman"/>
          <w:color w:val="auto"/>
          <w:sz w:val="20"/>
          <w:szCs w:val="20"/>
        </w:rPr>
        <w:t xml:space="preserve">Képes arra, hogy szakterületének megfelelően, szakmailag adekvát módon, szóban és írásban kommunikáljon anyanyelvén és legalább egy idegen nyelven. </w:t>
      </w:r>
    </w:p>
    <w:p w14:paraId="7F427C7C" w14:textId="77777777" w:rsidR="00EF4FA4" w:rsidRPr="00995FA9" w:rsidRDefault="00EF4FA4" w:rsidP="00EF4FA4">
      <w:pPr>
        <w:pStyle w:val="Default"/>
        <w:numPr>
          <w:ilvl w:val="1"/>
          <w:numId w:val="28"/>
        </w:numPr>
        <w:rPr>
          <w:rFonts w:ascii="Times New Roman" w:hAnsi="Times New Roman" w:cs="Times New Roman"/>
          <w:color w:val="auto"/>
          <w:sz w:val="20"/>
          <w:szCs w:val="20"/>
        </w:rPr>
      </w:pPr>
      <w:r w:rsidRPr="00995FA9">
        <w:rPr>
          <w:rFonts w:ascii="Times New Roman" w:hAnsi="Times New Roman" w:cs="Times New Roman"/>
          <w:color w:val="auto"/>
          <w:sz w:val="20"/>
          <w:szCs w:val="20"/>
        </w:rPr>
        <w:t xml:space="preserve">Képes alkalmazni a gépészeti rendszerek üzemeltetéséhez kapcsolódó műszaki előírásokat, a gépek, gépészeti berendezések beállításának, üzemeltetésének elveit és gazdaságossági összefüggéseit. </w:t>
      </w:r>
    </w:p>
    <w:p w14:paraId="7F427C7D" w14:textId="77777777" w:rsidR="00FD26F3" w:rsidRDefault="00FD26F3">
      <w:pPr>
        <w:pStyle w:val="Style21"/>
        <w:widowControl/>
        <w:spacing w:before="53" w:line="240" w:lineRule="auto"/>
        <w:jc w:val="left"/>
        <w:rPr>
          <w:rStyle w:val="FontStyle55"/>
        </w:rPr>
      </w:pPr>
      <w:r>
        <w:rPr>
          <w:rStyle w:val="FontStyle55"/>
        </w:rPr>
        <w:t>Oktatási cél (kompetenciákban kifejezve):</w:t>
      </w:r>
    </w:p>
    <w:p w14:paraId="7F427C7E" w14:textId="77777777" w:rsidR="00437929" w:rsidRDefault="00FD26F3">
      <w:pPr>
        <w:pStyle w:val="Style25"/>
        <w:widowControl/>
        <w:rPr>
          <w:rStyle w:val="FontStyle55"/>
        </w:rPr>
      </w:pPr>
      <w:r>
        <w:rPr>
          <w:rStyle w:val="FontStyle56"/>
        </w:rPr>
        <w:t>A hallgató legyen képes szakmai irányítás mellett mérnöki tevékenység végzésére.</w:t>
      </w:r>
      <w:r>
        <w:rPr>
          <w:rStyle w:val="FontStyle56"/>
        </w:rPr>
        <w:br/>
      </w:r>
      <w:r>
        <w:rPr>
          <w:rStyle w:val="FontStyle55"/>
        </w:rPr>
        <w:t>Tantárgy tartalmának rövid leírása:</w:t>
      </w:r>
      <w:r>
        <w:rPr>
          <w:rStyle w:val="FontStyle55"/>
        </w:rPr>
        <w:br/>
        <w:t>Tanulói tevékenységformák:</w:t>
      </w:r>
    </w:p>
    <w:p w14:paraId="7F427C7F" w14:textId="77777777" w:rsidR="00437929" w:rsidRDefault="00FD26F3">
      <w:pPr>
        <w:pStyle w:val="Style25"/>
        <w:widowControl/>
        <w:rPr>
          <w:rStyle w:val="FontStyle55"/>
        </w:rPr>
      </w:pPr>
      <w:r>
        <w:rPr>
          <w:rStyle w:val="FontStyle55"/>
        </w:rPr>
        <w:t>Kötelező irodalom és elérhetősége:</w:t>
      </w:r>
    </w:p>
    <w:p w14:paraId="7F427C80" w14:textId="77777777" w:rsidR="00FD26F3" w:rsidRDefault="00FD26F3">
      <w:pPr>
        <w:pStyle w:val="Style25"/>
        <w:widowControl/>
        <w:rPr>
          <w:rStyle w:val="FontStyle55"/>
        </w:rPr>
      </w:pPr>
      <w:r>
        <w:rPr>
          <w:rStyle w:val="FontStyle55"/>
        </w:rPr>
        <w:t>Ajánlott irodalom és elérhetősége:</w:t>
      </w:r>
    </w:p>
    <w:p w14:paraId="7F427C81" w14:textId="77777777" w:rsidR="00FD26F3" w:rsidRDefault="00FD26F3">
      <w:pPr>
        <w:pStyle w:val="Style25"/>
        <w:widowControl/>
        <w:rPr>
          <w:rStyle w:val="FontStyle55"/>
        </w:rPr>
        <w:sectPr w:rsidR="00FD26F3" w:rsidSect="00F650CD">
          <w:pgSz w:w="11905" w:h="16837"/>
          <w:pgMar w:top="1021" w:right="848" w:bottom="1440" w:left="851" w:header="708" w:footer="708" w:gutter="0"/>
          <w:cols w:space="60"/>
          <w:noEndnote/>
        </w:sectPr>
      </w:pPr>
    </w:p>
    <w:tbl>
      <w:tblPr>
        <w:tblW w:w="5000" w:type="pct"/>
        <w:shd w:val="clear" w:color="auto" w:fill="FFFFFF"/>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E46F02" w14:paraId="74DA9264" w14:textId="77777777" w:rsidTr="00E46F02">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CAFC8" w14:textId="77777777" w:rsidR="00E46F02" w:rsidRDefault="00E46F02">
            <w:pPr>
              <w:spacing w:line="256" w:lineRule="auto"/>
              <w:rPr>
                <w:sz w:val="18"/>
                <w:szCs w:val="18"/>
                <w:lang w:eastAsia="en-US"/>
              </w:rPr>
            </w:pPr>
            <w:r>
              <w:rPr>
                <w:sz w:val="18"/>
                <w:szCs w:val="18"/>
                <w:lang w:eastAsia="en-US"/>
              </w:rPr>
              <w:lastRenderedPageBreak/>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074EE" w14:textId="77777777" w:rsidR="00E46F02" w:rsidRDefault="00E46F02">
            <w:pPr>
              <w:spacing w:line="256" w:lineRule="auto"/>
              <w:rPr>
                <w:sz w:val="18"/>
                <w:szCs w:val="18"/>
                <w:lang w:eastAsia="en-US"/>
              </w:rPr>
            </w:pPr>
            <w:r>
              <w:rPr>
                <w:sz w:val="18"/>
                <w:szCs w:val="18"/>
                <w:lang w:eastAsia="en-US"/>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2B02B" w14:textId="77777777" w:rsidR="00E46F02" w:rsidRDefault="00E46F02">
            <w:pPr>
              <w:spacing w:line="256" w:lineRule="auto"/>
              <w:rPr>
                <w:sz w:val="18"/>
                <w:szCs w:val="18"/>
                <w:lang w:eastAsia="en-US"/>
              </w:rPr>
            </w:pPr>
            <w:r>
              <w:rPr>
                <w:sz w:val="18"/>
                <w:szCs w:val="18"/>
                <w:lang w:eastAsia="en-US"/>
              </w:rPr>
              <w:t>Minőségirányítás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D3611" w14:textId="77777777" w:rsidR="00E46F02" w:rsidRDefault="00E46F02">
            <w:pPr>
              <w:spacing w:line="256" w:lineRule="auto"/>
              <w:rPr>
                <w:sz w:val="18"/>
                <w:szCs w:val="18"/>
                <w:lang w:eastAsia="en-US"/>
              </w:rPr>
            </w:pPr>
            <w:r>
              <w:rPr>
                <w:sz w:val="18"/>
                <w:szCs w:val="18"/>
                <w:lang w:eastAsia="en-US"/>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FF8D9" w14:textId="77777777" w:rsidR="00E46F02" w:rsidRDefault="00E46F02">
            <w:pPr>
              <w:spacing w:line="256" w:lineRule="auto"/>
              <w:rPr>
                <w:sz w:val="18"/>
                <w:szCs w:val="18"/>
                <w:lang w:eastAsia="en-US"/>
              </w:rPr>
            </w:pPr>
            <w:r>
              <w:rPr>
                <w:sz w:val="18"/>
                <w:szCs w:val="18"/>
                <w:lang w:eastAsia="en-US"/>
              </w:rPr>
              <w:t>A</w:t>
            </w:r>
          </w:p>
        </w:tc>
      </w:tr>
      <w:tr w:rsidR="00E46F02" w14:paraId="65C06311" w14:textId="77777777" w:rsidTr="00E46F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F064F" w14:textId="77777777" w:rsidR="00E46F02" w:rsidRDefault="00E46F02">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1C178" w14:textId="77777777" w:rsidR="00E46F02" w:rsidRDefault="00E46F02">
            <w:pPr>
              <w:spacing w:line="256" w:lineRule="auto"/>
              <w:rPr>
                <w:sz w:val="18"/>
                <w:szCs w:val="18"/>
                <w:lang w:eastAsia="en-US"/>
              </w:rPr>
            </w:pPr>
            <w:r>
              <w:rPr>
                <w:sz w:val="18"/>
                <w:szCs w:val="18"/>
                <w:lang w:eastAsia="en-US"/>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7D7FB" w14:textId="77777777" w:rsidR="00E46F02" w:rsidRDefault="00E46F02">
            <w:pPr>
              <w:spacing w:line="256" w:lineRule="auto"/>
              <w:rPr>
                <w:sz w:val="18"/>
                <w:szCs w:val="18"/>
                <w:lang w:eastAsia="en-US"/>
              </w:rPr>
            </w:pPr>
            <w:r>
              <w:rPr>
                <w:sz w:val="18"/>
                <w:szCs w:val="18"/>
                <w:lang w:eastAsia="en-US"/>
              </w:rPr>
              <w:t>Quality control</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65BA09" w14:textId="77777777" w:rsidR="00E46F02" w:rsidRDefault="00E46F02">
            <w:pPr>
              <w:rPr>
                <w:sz w:val="18"/>
                <w:szCs w:val="18"/>
                <w:lang w:eastAsia="en-US"/>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EBCDD" w14:textId="77777777" w:rsidR="00E46F02" w:rsidRDefault="00E46F02">
            <w:pPr>
              <w:spacing w:line="256" w:lineRule="auto"/>
              <w:rPr>
                <w:sz w:val="18"/>
                <w:szCs w:val="18"/>
                <w:lang w:eastAsia="en-US"/>
              </w:rPr>
            </w:pPr>
            <w:r>
              <w:rPr>
                <w:sz w:val="18"/>
                <w:szCs w:val="18"/>
                <w:lang w:eastAsia="en-US"/>
              </w:rPr>
              <w:t>DUEN(L)-MUG-117</w:t>
            </w:r>
          </w:p>
        </w:tc>
      </w:tr>
      <w:tr w:rsidR="00E46F02" w14:paraId="078E7ED9" w14:textId="77777777" w:rsidTr="00E46F0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57BE3" w14:textId="77777777" w:rsidR="00E46F02" w:rsidRDefault="00E46F02">
            <w:pPr>
              <w:rPr>
                <w:sz w:val="18"/>
                <w:szCs w:val="18"/>
                <w:lang w:eastAsia="en-US"/>
              </w:rPr>
            </w:pPr>
          </w:p>
        </w:tc>
      </w:tr>
      <w:tr w:rsidR="00E46F02" w14:paraId="7D1C76FD" w14:textId="77777777" w:rsidTr="00E46F02">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4F3F9" w14:textId="77777777" w:rsidR="00E46F02" w:rsidRDefault="00E46F02">
            <w:pPr>
              <w:spacing w:line="256" w:lineRule="auto"/>
              <w:rPr>
                <w:sz w:val="18"/>
                <w:szCs w:val="18"/>
                <w:lang w:eastAsia="en-US"/>
              </w:rPr>
            </w:pPr>
            <w:r>
              <w:rPr>
                <w:sz w:val="18"/>
                <w:szCs w:val="18"/>
                <w:lang w:eastAsia="en-US"/>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04038" w14:textId="77777777" w:rsidR="00E46F02" w:rsidRDefault="00E46F02">
            <w:pPr>
              <w:spacing w:line="256" w:lineRule="auto"/>
              <w:rPr>
                <w:sz w:val="18"/>
                <w:szCs w:val="18"/>
                <w:lang w:eastAsia="en-US"/>
              </w:rPr>
            </w:pPr>
            <w:r>
              <w:rPr>
                <w:sz w:val="18"/>
                <w:szCs w:val="18"/>
                <w:lang w:eastAsia="en-US"/>
              </w:rPr>
              <w:t xml:space="preserve">Műszaki Intézet, </w:t>
            </w:r>
          </w:p>
        </w:tc>
      </w:tr>
      <w:tr w:rsidR="00E46F02" w14:paraId="6A878031" w14:textId="77777777" w:rsidTr="00E46F02">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DBAA0" w14:textId="77777777" w:rsidR="00E46F02" w:rsidRDefault="00E46F02">
            <w:pPr>
              <w:spacing w:line="256" w:lineRule="auto"/>
              <w:rPr>
                <w:sz w:val="18"/>
                <w:szCs w:val="18"/>
                <w:lang w:eastAsia="en-US"/>
              </w:rPr>
            </w:pPr>
            <w:r>
              <w:rPr>
                <w:sz w:val="18"/>
                <w:szCs w:val="18"/>
                <w:lang w:eastAsia="en-US"/>
              </w:rPr>
              <w:t>Kötelező előtanulmány neve</w:t>
            </w:r>
          </w:p>
        </w:tc>
        <w:tc>
          <w:tcPr>
            <w:tcW w:w="6020" w:type="dxa"/>
            <w:gridSpan w:val="7"/>
            <w:shd w:val="clear" w:color="auto" w:fill="FFFFFF"/>
            <w:tcMar>
              <w:top w:w="0" w:type="dxa"/>
              <w:left w:w="0" w:type="dxa"/>
              <w:bottom w:w="0" w:type="dxa"/>
              <w:right w:w="0" w:type="dxa"/>
            </w:tcMar>
            <w:vAlign w:val="center"/>
            <w:hideMark/>
          </w:tcPr>
          <w:p w14:paraId="51BD698F" w14:textId="77777777" w:rsidR="00E46F02" w:rsidRDefault="00E46F02">
            <w:pPr>
              <w:rPr>
                <w:sz w:val="18"/>
                <w:szCs w:val="18"/>
                <w:lang w:eastAsia="en-US"/>
              </w:rPr>
            </w:pPr>
          </w:p>
        </w:tc>
      </w:tr>
      <w:tr w:rsidR="00E46F02" w14:paraId="1E612FFB" w14:textId="77777777" w:rsidTr="00E46F02">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DD18F" w14:textId="77777777" w:rsidR="00E46F02" w:rsidRDefault="00E46F02">
            <w:pPr>
              <w:spacing w:line="256" w:lineRule="auto"/>
              <w:rPr>
                <w:sz w:val="18"/>
                <w:szCs w:val="18"/>
                <w:lang w:eastAsia="en-US"/>
              </w:rPr>
            </w:pPr>
            <w:r>
              <w:rPr>
                <w:sz w:val="18"/>
                <w:szCs w:val="18"/>
                <w:lang w:eastAsia="en-US"/>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6D3B29" w14:textId="77777777" w:rsidR="00E46F02" w:rsidRDefault="00E46F02">
            <w:pPr>
              <w:spacing w:line="256" w:lineRule="auto"/>
              <w:rPr>
                <w:sz w:val="18"/>
                <w:szCs w:val="18"/>
                <w:lang w:eastAsia="en-US"/>
              </w:rPr>
            </w:pPr>
            <w:r>
              <w:rPr>
                <w:sz w:val="18"/>
                <w:szCs w:val="18"/>
                <w:lang w:eastAsia="en-US"/>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35010" w14:textId="77777777" w:rsidR="00E46F02" w:rsidRDefault="00E46F02">
            <w:pPr>
              <w:spacing w:line="256" w:lineRule="auto"/>
              <w:rPr>
                <w:sz w:val="18"/>
                <w:szCs w:val="18"/>
                <w:lang w:eastAsia="en-US"/>
              </w:rPr>
            </w:pPr>
            <w:r>
              <w:rPr>
                <w:sz w:val="18"/>
                <w:szCs w:val="18"/>
                <w:lang w:eastAsia="en-US"/>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34A2F" w14:textId="77777777" w:rsidR="00E46F02" w:rsidRDefault="00E46F02">
            <w:pPr>
              <w:spacing w:line="256" w:lineRule="auto"/>
              <w:rPr>
                <w:sz w:val="18"/>
                <w:szCs w:val="18"/>
                <w:lang w:eastAsia="en-US"/>
              </w:rPr>
            </w:pPr>
            <w:r>
              <w:rPr>
                <w:sz w:val="18"/>
                <w:szCs w:val="18"/>
                <w:lang w:eastAsia="en-US"/>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61B4C7" w14:textId="77777777" w:rsidR="00E46F02" w:rsidRDefault="00E46F02">
            <w:pPr>
              <w:spacing w:line="256" w:lineRule="auto"/>
              <w:rPr>
                <w:sz w:val="18"/>
                <w:szCs w:val="18"/>
                <w:lang w:eastAsia="en-US"/>
              </w:rPr>
            </w:pPr>
            <w:r>
              <w:rPr>
                <w:sz w:val="18"/>
                <w:szCs w:val="18"/>
                <w:lang w:eastAsia="en-US"/>
              </w:rPr>
              <w:t>Oktatás nyelve</w:t>
            </w:r>
          </w:p>
        </w:tc>
      </w:tr>
      <w:tr w:rsidR="00E46F02" w14:paraId="1ABE19E3" w14:textId="77777777" w:rsidTr="00E46F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A6310" w14:textId="77777777" w:rsidR="00E46F02" w:rsidRDefault="00E46F02">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71D1A" w14:textId="77777777" w:rsidR="00E46F02" w:rsidRDefault="00E46F02">
            <w:pPr>
              <w:spacing w:line="256" w:lineRule="auto"/>
              <w:rPr>
                <w:sz w:val="18"/>
                <w:szCs w:val="18"/>
                <w:lang w:eastAsia="en-US"/>
              </w:rPr>
            </w:pPr>
            <w:r>
              <w:rPr>
                <w:sz w:val="18"/>
                <w:szCs w:val="18"/>
                <w:lang w:eastAsia="en-US"/>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44271" w14:textId="77777777" w:rsidR="00E46F02" w:rsidRDefault="00E46F02">
            <w:pPr>
              <w:spacing w:line="256" w:lineRule="auto"/>
              <w:rPr>
                <w:sz w:val="18"/>
                <w:szCs w:val="18"/>
                <w:lang w:eastAsia="en-US"/>
              </w:rPr>
            </w:pPr>
            <w:r>
              <w:rPr>
                <w:sz w:val="18"/>
                <w:szCs w:val="18"/>
                <w:lang w:eastAsia="en-US"/>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5B447" w14:textId="77777777" w:rsidR="00E46F02" w:rsidRDefault="00E46F02">
            <w:pPr>
              <w:spacing w:line="256" w:lineRule="auto"/>
              <w:rPr>
                <w:sz w:val="18"/>
                <w:szCs w:val="18"/>
                <w:lang w:eastAsia="en-US"/>
              </w:rPr>
            </w:pPr>
            <w:r>
              <w:rPr>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1EFB9" w14:textId="77777777" w:rsidR="00E46F02" w:rsidRDefault="00E46F02">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63D36" w14:textId="77777777" w:rsidR="00E46F02" w:rsidRDefault="00E46F02">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71283" w14:textId="77777777" w:rsidR="00E46F02" w:rsidRDefault="00E46F02">
            <w:pPr>
              <w:widowControl/>
              <w:autoSpaceDE/>
              <w:autoSpaceDN/>
              <w:adjustRightInd/>
              <w:spacing w:line="256" w:lineRule="auto"/>
              <w:rPr>
                <w:sz w:val="18"/>
                <w:szCs w:val="18"/>
                <w:lang w:eastAsia="en-US"/>
              </w:rPr>
            </w:pPr>
          </w:p>
        </w:tc>
      </w:tr>
      <w:tr w:rsidR="00E46F02" w14:paraId="425F1E17" w14:textId="77777777" w:rsidTr="00E46F02">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3DB55" w14:textId="77777777" w:rsidR="00E46F02" w:rsidRDefault="00E46F02">
            <w:pPr>
              <w:spacing w:line="256" w:lineRule="auto"/>
              <w:rPr>
                <w:sz w:val="18"/>
                <w:szCs w:val="18"/>
                <w:lang w:eastAsia="en-US"/>
              </w:rPr>
            </w:pPr>
            <w:r>
              <w:rPr>
                <w:sz w:val="18"/>
                <w:szCs w:val="18"/>
                <w:lang w:eastAsia="en-US"/>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31F264" w14:textId="77777777" w:rsidR="00E46F02" w:rsidRDefault="00E46F02">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CCE1A" w14:textId="77777777" w:rsidR="00E46F02" w:rsidRDefault="00E46F02">
            <w:pPr>
              <w:rPr>
                <w:sz w:val="18"/>
                <w:szCs w:val="18"/>
                <w:lang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BAB51" w14:textId="77777777" w:rsidR="00E46F02" w:rsidRDefault="00E46F02">
            <w:pPr>
              <w:spacing w:line="256" w:lineRule="auto"/>
              <w:rPr>
                <w:sz w:val="18"/>
                <w:szCs w:val="18"/>
                <w:lang w:eastAsia="en-US"/>
              </w:rPr>
            </w:pPr>
            <w:r>
              <w:rPr>
                <w:sz w:val="18"/>
                <w:szCs w:val="18"/>
                <w:lang w:eastAsia="en-US"/>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17FD3E" w14:textId="77777777" w:rsidR="00E46F02" w:rsidRDefault="00E46F02">
            <w:pPr>
              <w:rPr>
                <w:sz w:val="18"/>
                <w:szCs w:val="18"/>
                <w:lang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B23EA" w14:textId="77777777" w:rsidR="00E46F02" w:rsidRDefault="00E46F02">
            <w:pPr>
              <w:spacing w:line="256" w:lineRule="auto"/>
              <w:rPr>
                <w:sz w:val="18"/>
                <w:szCs w:val="18"/>
                <w:lang w:eastAsia="en-US"/>
              </w:rPr>
            </w:pPr>
            <w:r>
              <w:rPr>
                <w:sz w:val="18"/>
                <w:szCs w:val="18"/>
                <w:lang w:eastAsia="en-US"/>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DB389" w14:textId="77777777" w:rsidR="00E46F02" w:rsidRDefault="00E46F02">
            <w:pPr>
              <w:rPr>
                <w:sz w:val="18"/>
                <w:szCs w:val="18"/>
                <w:lang w:eastAsia="en-US"/>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D34FB" w14:textId="77777777" w:rsidR="00E46F02" w:rsidRDefault="00E46F02">
            <w:pPr>
              <w:spacing w:line="256" w:lineRule="auto"/>
              <w:rPr>
                <w:sz w:val="18"/>
                <w:szCs w:val="18"/>
                <w:lang w:eastAsia="en-US"/>
              </w:rPr>
            </w:pPr>
            <w:r>
              <w:rPr>
                <w:sz w:val="18"/>
                <w:szCs w:val="18"/>
                <w:lang w:eastAsia="en-US"/>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67373" w14:textId="77777777" w:rsidR="00E46F02" w:rsidRDefault="00E46F02">
            <w:pPr>
              <w:spacing w:line="256" w:lineRule="auto"/>
              <w:rPr>
                <w:sz w:val="18"/>
                <w:szCs w:val="18"/>
                <w:lang w:eastAsia="en-US"/>
              </w:rPr>
            </w:pPr>
            <w:r>
              <w:rPr>
                <w:sz w:val="18"/>
                <w:szCs w:val="18"/>
                <w:lang w:eastAsia="en-US"/>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7E828" w14:textId="77777777" w:rsidR="00E46F02" w:rsidRDefault="00E46F02">
            <w:pPr>
              <w:spacing w:line="256" w:lineRule="auto"/>
              <w:rPr>
                <w:sz w:val="18"/>
                <w:szCs w:val="18"/>
                <w:lang w:eastAsia="en-US"/>
              </w:rPr>
            </w:pPr>
            <w:r>
              <w:rPr>
                <w:sz w:val="18"/>
                <w:szCs w:val="18"/>
                <w:lang w:eastAsia="en-US"/>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21729" w14:textId="77777777" w:rsidR="00E46F02" w:rsidRDefault="00E46F02">
            <w:pPr>
              <w:spacing w:line="256" w:lineRule="auto"/>
              <w:rPr>
                <w:sz w:val="18"/>
                <w:szCs w:val="18"/>
                <w:lang w:eastAsia="en-US"/>
              </w:rPr>
            </w:pPr>
            <w:r>
              <w:rPr>
                <w:sz w:val="18"/>
                <w:szCs w:val="18"/>
                <w:lang w:eastAsia="en-US"/>
              </w:rPr>
              <w:t>magyar</w:t>
            </w:r>
          </w:p>
        </w:tc>
      </w:tr>
      <w:tr w:rsidR="00E46F02" w14:paraId="444C5445" w14:textId="77777777" w:rsidTr="00E46F02">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239EA" w14:textId="77777777" w:rsidR="00E46F02" w:rsidRDefault="00E46F02">
            <w:pPr>
              <w:spacing w:line="256" w:lineRule="auto"/>
              <w:rPr>
                <w:sz w:val="18"/>
                <w:szCs w:val="18"/>
                <w:lang w:eastAsia="en-US"/>
              </w:rPr>
            </w:pPr>
            <w:r>
              <w:rPr>
                <w:sz w:val="18"/>
                <w:szCs w:val="18"/>
                <w:lang w:eastAsia="en-US"/>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4497FB" w14:textId="77777777" w:rsidR="00E46F02" w:rsidRDefault="00E46F02">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74716" w14:textId="77777777" w:rsidR="00E46F02" w:rsidRDefault="00E46F02">
            <w:pPr>
              <w:spacing w:line="256" w:lineRule="auto"/>
              <w:rPr>
                <w:sz w:val="18"/>
                <w:szCs w:val="18"/>
                <w:lang w:eastAsia="en-US"/>
              </w:rPr>
            </w:pPr>
            <w:r>
              <w:rPr>
                <w:sz w:val="18"/>
                <w:szCs w:val="18"/>
                <w:lang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ED4BC" w14:textId="77777777" w:rsidR="00E46F02" w:rsidRDefault="00E46F02">
            <w:pPr>
              <w:spacing w:line="256" w:lineRule="auto"/>
              <w:rPr>
                <w:sz w:val="18"/>
                <w:szCs w:val="18"/>
                <w:lang w:eastAsia="en-US"/>
              </w:rPr>
            </w:pPr>
            <w:r>
              <w:rPr>
                <w:sz w:val="18"/>
                <w:szCs w:val="18"/>
                <w:lang w:eastAsia="en-US"/>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3FD8C" w14:textId="77777777" w:rsidR="00E46F02" w:rsidRDefault="00E46F02">
            <w:pPr>
              <w:spacing w:line="256" w:lineRule="auto"/>
              <w:rPr>
                <w:sz w:val="18"/>
                <w:szCs w:val="18"/>
                <w:lang w:eastAsia="en-US"/>
              </w:rPr>
            </w:pPr>
            <w:r>
              <w:rPr>
                <w:sz w:val="18"/>
                <w:szCs w:val="18"/>
                <w:lang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2C81D" w14:textId="77777777" w:rsidR="00E46F02" w:rsidRDefault="00E46F02">
            <w:pPr>
              <w:spacing w:line="256" w:lineRule="auto"/>
              <w:rPr>
                <w:sz w:val="18"/>
                <w:szCs w:val="18"/>
                <w:lang w:eastAsia="en-US"/>
              </w:rPr>
            </w:pPr>
            <w:r>
              <w:rPr>
                <w:sz w:val="18"/>
                <w:szCs w:val="18"/>
                <w:lang w:eastAsia="en-US"/>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3DBBA" w14:textId="77777777" w:rsidR="00E46F02" w:rsidRDefault="00E46F02">
            <w:pPr>
              <w:spacing w:line="256" w:lineRule="auto"/>
              <w:rPr>
                <w:sz w:val="18"/>
                <w:szCs w:val="18"/>
                <w:lang w:eastAsia="en-US"/>
              </w:rPr>
            </w:pPr>
            <w:r>
              <w:rPr>
                <w:sz w:val="18"/>
                <w:szCs w:val="18"/>
                <w:lang w:eastAsia="en-US"/>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12438" w14:textId="77777777" w:rsidR="00E46F02" w:rsidRDefault="00E46F02">
            <w:pPr>
              <w:spacing w:line="256" w:lineRule="auto"/>
              <w:rPr>
                <w:sz w:val="18"/>
                <w:szCs w:val="18"/>
                <w:lang w:eastAsia="en-US"/>
              </w:rPr>
            </w:pPr>
            <w:r>
              <w:rPr>
                <w:sz w:val="18"/>
                <w:szCs w:val="18"/>
                <w:lang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75449" w14:textId="77777777" w:rsidR="00E46F02" w:rsidRDefault="00E46F02">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9231F" w14:textId="77777777" w:rsidR="00E46F02" w:rsidRDefault="00E46F02">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55BB7" w14:textId="77777777" w:rsidR="00E46F02" w:rsidRDefault="00E46F02">
            <w:pPr>
              <w:widowControl/>
              <w:autoSpaceDE/>
              <w:autoSpaceDN/>
              <w:adjustRightInd/>
              <w:spacing w:line="256" w:lineRule="auto"/>
              <w:rPr>
                <w:sz w:val="18"/>
                <w:szCs w:val="18"/>
                <w:lang w:eastAsia="en-US"/>
              </w:rPr>
            </w:pPr>
          </w:p>
        </w:tc>
      </w:tr>
      <w:tr w:rsidR="00E46F02" w14:paraId="4D117B17" w14:textId="77777777" w:rsidTr="00E46F02">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9BE46" w14:textId="77777777" w:rsidR="00E46F02" w:rsidRDefault="00E46F02">
            <w:pPr>
              <w:spacing w:line="256" w:lineRule="auto"/>
              <w:rPr>
                <w:sz w:val="18"/>
                <w:szCs w:val="18"/>
                <w:lang w:eastAsia="en-US"/>
              </w:rPr>
            </w:pPr>
            <w:r>
              <w:rPr>
                <w:sz w:val="18"/>
                <w:szCs w:val="18"/>
                <w:lang w:eastAsia="en-US"/>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549CA" w14:textId="77777777" w:rsidR="00E46F02" w:rsidRDefault="00E46F02">
            <w:pPr>
              <w:spacing w:line="256" w:lineRule="auto"/>
              <w:rPr>
                <w:sz w:val="18"/>
                <w:szCs w:val="18"/>
                <w:lang w:eastAsia="en-US"/>
              </w:rPr>
            </w:pPr>
            <w:r>
              <w:rPr>
                <w:sz w:val="18"/>
                <w:szCs w:val="18"/>
                <w:lang w:eastAsia="en-US"/>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C935D" w14:textId="77777777" w:rsidR="00E46F02" w:rsidRDefault="00E46F02">
            <w:pPr>
              <w:spacing w:line="256" w:lineRule="auto"/>
              <w:rPr>
                <w:sz w:val="18"/>
                <w:szCs w:val="18"/>
                <w:lang w:eastAsia="en-US"/>
              </w:rPr>
            </w:pPr>
            <w:r>
              <w:rPr>
                <w:sz w:val="18"/>
                <w:szCs w:val="18"/>
                <w:lang w:eastAsia="en-US"/>
              </w:rPr>
              <w:t>Dr. Bajor Péter</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E2D7A" w14:textId="77777777" w:rsidR="00E46F02" w:rsidRDefault="00E46F02">
            <w:pPr>
              <w:spacing w:line="256" w:lineRule="auto"/>
              <w:rPr>
                <w:sz w:val="18"/>
                <w:szCs w:val="18"/>
                <w:lang w:eastAsia="en-US"/>
              </w:rPr>
            </w:pPr>
            <w:r>
              <w:rPr>
                <w:sz w:val="18"/>
                <w:szCs w:val="18"/>
                <w:lang w:eastAsia="en-US"/>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3813C" w14:textId="77777777" w:rsidR="00E46F02" w:rsidRDefault="00E46F02">
            <w:pPr>
              <w:spacing w:line="256" w:lineRule="auto"/>
              <w:rPr>
                <w:sz w:val="18"/>
                <w:szCs w:val="18"/>
                <w:lang w:eastAsia="en-US"/>
              </w:rPr>
            </w:pPr>
            <w:r>
              <w:rPr>
                <w:sz w:val="18"/>
                <w:szCs w:val="18"/>
                <w:lang w:eastAsia="en-US"/>
              </w:rPr>
              <w:t>főiskolai docens</w:t>
            </w:r>
          </w:p>
        </w:tc>
      </w:tr>
      <w:tr w:rsidR="00E46F02" w14:paraId="4FC54B46" w14:textId="77777777" w:rsidTr="00E46F02">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C0636" w14:textId="77777777" w:rsidR="00E46F02" w:rsidRDefault="00E46F02">
            <w:pPr>
              <w:spacing w:line="256" w:lineRule="auto"/>
              <w:rPr>
                <w:sz w:val="18"/>
                <w:szCs w:val="18"/>
                <w:lang w:eastAsia="en-US"/>
              </w:rPr>
            </w:pPr>
            <w:r>
              <w:rPr>
                <w:sz w:val="18"/>
                <w:szCs w:val="18"/>
                <w:lang w:eastAsia="en-US"/>
              </w:rPr>
              <w:t>A kurzus képzési célja, indokoltsága (tartalom, kimenet, tantervi hely)</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77174B" w14:textId="77777777" w:rsidR="00E46F02" w:rsidRDefault="00E46F02">
            <w:pPr>
              <w:spacing w:line="256" w:lineRule="auto"/>
              <w:rPr>
                <w:b/>
                <w:sz w:val="18"/>
                <w:szCs w:val="18"/>
                <w:lang w:eastAsia="en-US"/>
              </w:rPr>
            </w:pPr>
            <w:r>
              <w:rPr>
                <w:b/>
                <w:sz w:val="18"/>
                <w:szCs w:val="18"/>
                <w:lang w:eastAsia="en-US"/>
              </w:rPr>
              <w:t>Célok, fejlesztési célkitűzések</w:t>
            </w:r>
          </w:p>
        </w:tc>
      </w:tr>
      <w:tr w:rsidR="00E46F02" w14:paraId="09E15D00" w14:textId="77777777" w:rsidTr="00E46F0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58AA7" w14:textId="77777777" w:rsidR="00E46F02" w:rsidRDefault="00E46F02">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51AC9" w14:textId="77777777" w:rsidR="00E46F02" w:rsidRDefault="00E46F02">
            <w:pPr>
              <w:pStyle w:val="Style9"/>
              <w:widowControl/>
              <w:rPr>
                <w:sz w:val="20"/>
                <w:szCs w:val="20"/>
                <w:lang w:eastAsia="en-US"/>
              </w:rPr>
            </w:pPr>
            <w:r>
              <w:rPr>
                <w:rStyle w:val="FontStyle56"/>
                <w:lang w:eastAsia="en-US"/>
              </w:rPr>
              <w:t>A hallgató képes legyen értelmezni a minőségügy alapfogalmait, áttekinteni a minőségügy főbb területeit, elemezni a minőségfogalom különböző megközelítéseit és fejlődését, eltérését a megfelelőség fogalmától, értelmezni a termelési és a szolgáltatási folyamatok szereplőinek kapcsolatait a minőség tükrében, megfogalmazni a vállalati minőségmenedzsment feladatát és struktúráját, bemutatni a "minőség-ház" felépítését. A hallgató ismerje a nemzeti minőségügyi rendszer felépítését, a TQM - filozófiát és hatását a vezetésre, az alkalmazottakra és a környezetre, a minőségi díjak célját és követelményrendszerének lényegét, a szabványok szerepét, ezek nemzeti és nemzetközi rendszerét és ezek szerepét az EU minőség-politikájában, a szabványértelmezés módszerét és szövegelemzést tudjon végezni egy-egy rendszerszabvány követelményeit kielégítő rendszer felépítését, szerezzen jártasságot az irányítási (MIR, KIR, MEBIR) szabványok használatában és tudja alkalmazni a minőségügy módszereit, technikáit, megfelelőség-tanúsítás európai rendszerét.</w:t>
            </w:r>
          </w:p>
        </w:tc>
      </w:tr>
      <w:tr w:rsidR="00E46F02" w14:paraId="029F6D0C" w14:textId="77777777" w:rsidTr="00E46F02">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98385" w14:textId="77777777" w:rsidR="00E46F02" w:rsidRDefault="00E46F02">
            <w:pPr>
              <w:spacing w:line="256" w:lineRule="auto"/>
              <w:rPr>
                <w:sz w:val="18"/>
                <w:szCs w:val="18"/>
                <w:lang w:eastAsia="en-US"/>
              </w:rPr>
            </w:pPr>
            <w:r>
              <w:rPr>
                <w:sz w:val="18"/>
                <w:szCs w:val="18"/>
                <w:lang w:eastAsia="en-US"/>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759D6" w14:textId="77777777" w:rsidR="00E46F02" w:rsidRDefault="00E46F02">
            <w:pPr>
              <w:spacing w:line="256" w:lineRule="auto"/>
              <w:rPr>
                <w:sz w:val="18"/>
                <w:szCs w:val="18"/>
                <w:lang w:eastAsia="en-US"/>
              </w:rPr>
            </w:pPr>
            <w:r>
              <w:rPr>
                <w:sz w:val="18"/>
                <w:szCs w:val="18"/>
                <w:lang w:eastAsia="en-US"/>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E3C63" w14:textId="77777777" w:rsidR="00E46F02" w:rsidRDefault="00E46F02">
            <w:pPr>
              <w:spacing w:line="256" w:lineRule="auto"/>
              <w:rPr>
                <w:sz w:val="18"/>
                <w:szCs w:val="18"/>
                <w:lang w:eastAsia="en-US"/>
              </w:rPr>
            </w:pPr>
            <w:r>
              <w:rPr>
                <w:rStyle w:val="FontStyle56"/>
                <w:lang w:eastAsia="en-US"/>
              </w:rPr>
              <w:t>Minden hallgatónak, nagy előadóban, táblás előadás, projektor vagy írásvetítő, számítógépes hálózat felhasználásával</w:t>
            </w:r>
          </w:p>
        </w:tc>
      </w:tr>
      <w:tr w:rsidR="00E46F02" w14:paraId="09C5007C" w14:textId="77777777" w:rsidTr="00E46F0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718FC" w14:textId="77777777" w:rsidR="00E46F02" w:rsidRDefault="00E46F02">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65B29" w14:textId="77777777" w:rsidR="00E46F02" w:rsidRDefault="00E46F02">
            <w:pPr>
              <w:spacing w:line="256" w:lineRule="auto"/>
              <w:rPr>
                <w:sz w:val="18"/>
                <w:szCs w:val="18"/>
                <w:lang w:eastAsia="en-US"/>
              </w:rPr>
            </w:pPr>
            <w:r>
              <w:rPr>
                <w:sz w:val="18"/>
                <w:szCs w:val="18"/>
                <w:lang w:eastAsia="en-US"/>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3F5AF" w14:textId="77777777" w:rsidR="00E46F02" w:rsidRDefault="00E46F02">
            <w:pPr>
              <w:spacing w:line="256" w:lineRule="auto"/>
              <w:rPr>
                <w:sz w:val="18"/>
                <w:szCs w:val="18"/>
                <w:lang w:eastAsia="en-US"/>
              </w:rPr>
            </w:pPr>
            <w:r>
              <w:rPr>
                <w:rStyle w:val="FontStyle56"/>
                <w:lang w:eastAsia="en-US"/>
              </w:rPr>
              <w:t>Csoportmunka, prezentációk</w:t>
            </w:r>
          </w:p>
        </w:tc>
      </w:tr>
      <w:tr w:rsidR="00E46F02" w14:paraId="3490D716" w14:textId="77777777" w:rsidTr="00E46F0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05A94" w14:textId="77777777" w:rsidR="00E46F02" w:rsidRDefault="00E46F02">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8FCF2F" w14:textId="77777777" w:rsidR="00E46F02" w:rsidRDefault="00E46F02">
            <w:pPr>
              <w:spacing w:line="256" w:lineRule="auto"/>
              <w:rPr>
                <w:sz w:val="18"/>
                <w:szCs w:val="18"/>
                <w:lang w:eastAsia="en-US"/>
              </w:rPr>
            </w:pPr>
            <w:r>
              <w:rPr>
                <w:sz w:val="18"/>
                <w:szCs w:val="18"/>
                <w:lang w:eastAsia="en-US"/>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C1BBC" w14:textId="77777777" w:rsidR="00E46F02" w:rsidRDefault="00E46F02">
            <w:pPr>
              <w:spacing w:line="256" w:lineRule="auto"/>
              <w:rPr>
                <w:sz w:val="18"/>
                <w:szCs w:val="18"/>
                <w:lang w:eastAsia="en-US"/>
              </w:rPr>
            </w:pPr>
            <w:r>
              <w:rPr>
                <w:rStyle w:val="FontStyle56"/>
                <w:lang w:eastAsia="en-US"/>
              </w:rPr>
              <w:t>.</w:t>
            </w:r>
          </w:p>
        </w:tc>
      </w:tr>
      <w:tr w:rsidR="00E46F02" w14:paraId="7A894503" w14:textId="77777777" w:rsidTr="00E46F0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82E06" w14:textId="77777777" w:rsidR="00E46F02" w:rsidRDefault="00E46F02">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A7D82" w14:textId="77777777" w:rsidR="00E46F02" w:rsidRDefault="00E46F02">
            <w:pPr>
              <w:spacing w:line="256" w:lineRule="auto"/>
              <w:rPr>
                <w:sz w:val="18"/>
                <w:szCs w:val="18"/>
                <w:lang w:eastAsia="en-US"/>
              </w:rPr>
            </w:pPr>
            <w:r>
              <w:rPr>
                <w:sz w:val="18"/>
                <w:szCs w:val="18"/>
                <w:lang w:eastAsia="en-US"/>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DE28F" w14:textId="77777777" w:rsidR="00E46F02" w:rsidRDefault="00E46F02">
            <w:pPr>
              <w:rPr>
                <w:sz w:val="18"/>
                <w:szCs w:val="18"/>
                <w:lang w:eastAsia="en-US"/>
              </w:rPr>
            </w:pPr>
          </w:p>
        </w:tc>
      </w:tr>
      <w:tr w:rsidR="00E46F02" w14:paraId="2E4D6680" w14:textId="77777777" w:rsidTr="00E46F02">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985B6" w14:textId="77777777" w:rsidR="00E46F02" w:rsidRDefault="00E46F02">
            <w:pPr>
              <w:spacing w:line="256" w:lineRule="auto"/>
              <w:rPr>
                <w:sz w:val="18"/>
                <w:szCs w:val="18"/>
                <w:lang w:eastAsia="en-US"/>
              </w:rPr>
            </w:pPr>
            <w:r>
              <w:rPr>
                <w:sz w:val="18"/>
                <w:szCs w:val="18"/>
                <w:lang w:eastAsia="en-US"/>
              </w:rPr>
              <w:t>Követelmények (tanulmányi eredményekben kifejezve)</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6FBA09C" w14:textId="77777777" w:rsidR="00E46F02" w:rsidRDefault="00E46F02">
            <w:pPr>
              <w:spacing w:line="256" w:lineRule="auto"/>
              <w:rPr>
                <w:b/>
                <w:sz w:val="18"/>
                <w:szCs w:val="18"/>
                <w:lang w:eastAsia="en-US"/>
              </w:rPr>
            </w:pPr>
            <w:r>
              <w:rPr>
                <w:b/>
                <w:sz w:val="18"/>
                <w:szCs w:val="18"/>
                <w:lang w:eastAsia="en-US"/>
              </w:rPr>
              <w:t>Tudás</w:t>
            </w:r>
          </w:p>
        </w:tc>
      </w:tr>
      <w:tr w:rsidR="00E46F02" w14:paraId="18059CAF" w14:textId="77777777" w:rsidTr="00E46F0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210A4" w14:textId="77777777" w:rsidR="00E46F02" w:rsidRDefault="00E46F02">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5631B" w14:textId="77777777" w:rsidR="00E46F02" w:rsidRDefault="00E46F02" w:rsidP="00E46F02">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Ismeri a szakterületéhez kötődő fogalomrendszert, a legfontosabb összefüggéseket és elméleteket.</w:t>
            </w:r>
          </w:p>
          <w:p w14:paraId="6857E27D" w14:textId="77777777" w:rsidR="00E46F02" w:rsidRDefault="00E46F02" w:rsidP="00E46F02">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Alapvetően ismeri a géptervezési elveket és módszereket, gépgyártástechnológiai, irányítástechnikai eljárásokat és működési folyamatokat.</w:t>
            </w:r>
          </w:p>
          <w:p w14:paraId="0E98D3E4" w14:textId="77777777" w:rsidR="00E46F02" w:rsidRDefault="00E46F02" w:rsidP="00E46F02">
            <w:pPr>
              <w:pStyle w:val="Default"/>
              <w:numPr>
                <w:ilvl w:val="1"/>
                <w:numId w:val="40"/>
              </w:numPr>
              <w:spacing w:line="256" w:lineRule="auto"/>
              <w:rPr>
                <w:rStyle w:val="FontStyle55"/>
                <w:b w:val="0"/>
                <w:bCs w:val="0"/>
                <w:color w:val="auto"/>
                <w:sz w:val="20"/>
                <w:szCs w:val="20"/>
              </w:rPr>
            </w:pPr>
            <w:r>
              <w:rPr>
                <w:rFonts w:ascii="Times New Roman" w:hAnsi="Times New Roman" w:cs="Times New Roman"/>
                <w:color w:val="auto"/>
                <w:sz w:val="20"/>
                <w:szCs w:val="20"/>
                <w:lang w:eastAsia="en-US"/>
              </w:rPr>
              <w:t>Értelmezni, jellemezni és modellezni tudja a gépészeti rendszerek szerkezeti egységeinek, elemeinek felépítését, működését, az alkalmazott rendszerelemek kialakítását és kapcsolatát.</w:t>
            </w:r>
          </w:p>
        </w:tc>
      </w:tr>
      <w:tr w:rsidR="00E46F02" w14:paraId="2AB98563" w14:textId="77777777" w:rsidTr="00E46F0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8AAA9" w14:textId="77777777" w:rsidR="00E46F02" w:rsidRDefault="00E46F02">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97DB01" w14:textId="77777777" w:rsidR="00E46F02" w:rsidRDefault="00E46F02">
            <w:pPr>
              <w:spacing w:line="256" w:lineRule="auto"/>
              <w:rPr>
                <w:b/>
                <w:sz w:val="18"/>
                <w:szCs w:val="18"/>
              </w:rPr>
            </w:pPr>
            <w:r>
              <w:rPr>
                <w:b/>
                <w:sz w:val="18"/>
                <w:szCs w:val="18"/>
                <w:lang w:eastAsia="en-US"/>
              </w:rPr>
              <w:t>Képesség</w:t>
            </w:r>
          </w:p>
        </w:tc>
      </w:tr>
      <w:tr w:rsidR="00E46F02" w14:paraId="26A1EED0" w14:textId="77777777" w:rsidTr="00E46F0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F0081" w14:textId="77777777" w:rsidR="00E46F02" w:rsidRDefault="00E46F02">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33106" w14:textId="77777777" w:rsidR="00E46F02" w:rsidRDefault="00E46F02" w:rsidP="00E46F02">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önálló tanulás megtervezésére, megszervezésére és végzésére. </w:t>
            </w:r>
          </w:p>
          <w:p w14:paraId="6B7C9D0D" w14:textId="77777777" w:rsidR="00E46F02" w:rsidRDefault="00E46F02" w:rsidP="00E46F02">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irányítani és ellenőrizni a szaktechnológiai gyártási folyamatokat, a minőségbiztosítás és minőségszabályozás elemeit szem előtt tartva. </w:t>
            </w:r>
          </w:p>
        </w:tc>
      </w:tr>
      <w:tr w:rsidR="00E46F02" w14:paraId="7B1C1CAF" w14:textId="77777777" w:rsidTr="00E46F0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37B67" w14:textId="77777777" w:rsidR="00E46F02" w:rsidRDefault="00E46F02">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6B1F016" w14:textId="77777777" w:rsidR="00E46F02" w:rsidRDefault="00E46F02">
            <w:pPr>
              <w:spacing w:line="256" w:lineRule="auto"/>
              <w:rPr>
                <w:b/>
                <w:sz w:val="18"/>
                <w:szCs w:val="18"/>
                <w:lang w:eastAsia="en-US"/>
              </w:rPr>
            </w:pPr>
            <w:r>
              <w:rPr>
                <w:b/>
                <w:sz w:val="18"/>
                <w:szCs w:val="18"/>
                <w:lang w:eastAsia="en-US"/>
              </w:rPr>
              <w:t>Attitűd</w:t>
            </w:r>
          </w:p>
          <w:p w14:paraId="23547BBF" w14:textId="77777777" w:rsidR="00E46F02" w:rsidRDefault="00E46F02">
            <w:pPr>
              <w:spacing w:line="256" w:lineRule="auto"/>
              <w:rPr>
                <w:sz w:val="18"/>
                <w:szCs w:val="18"/>
                <w:lang w:eastAsia="en-US"/>
              </w:rPr>
            </w:pPr>
            <w:r>
              <w:rPr>
                <w:sz w:val="18"/>
                <w:szCs w:val="18"/>
                <w:lang w:eastAsia="en-US"/>
              </w:rPr>
              <w:t>Nyitott a képesítésével, szakterületével kapcsolatos gépgyártástechnológiához kapcsolódó ismeretek megismerésére és befogadására. Érdeklődő a szakterülettel összefüggő új módszerekkel és eszközökkel kapcsolatban.</w:t>
            </w:r>
          </w:p>
        </w:tc>
      </w:tr>
      <w:tr w:rsidR="00E46F02" w14:paraId="0DFEF8BB" w14:textId="77777777" w:rsidTr="00E46F0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55EAA" w14:textId="77777777" w:rsidR="00E46F02" w:rsidRDefault="00E46F02">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8D4141" w14:textId="77777777" w:rsidR="00E46F02" w:rsidRDefault="00E46F02">
            <w:pPr>
              <w:spacing w:line="256" w:lineRule="auto"/>
              <w:rPr>
                <w:b/>
                <w:sz w:val="18"/>
                <w:szCs w:val="18"/>
                <w:lang w:eastAsia="en-US"/>
              </w:rPr>
            </w:pPr>
            <w:r>
              <w:rPr>
                <w:b/>
                <w:sz w:val="18"/>
                <w:szCs w:val="18"/>
                <w:lang w:eastAsia="en-US"/>
              </w:rPr>
              <w:t>Autonómia és felelősségvállalás</w:t>
            </w:r>
          </w:p>
          <w:p w14:paraId="210D1583" w14:textId="77777777" w:rsidR="00E46F02" w:rsidRDefault="00E46F02">
            <w:pPr>
              <w:spacing w:line="256" w:lineRule="auto"/>
              <w:rPr>
                <w:sz w:val="18"/>
                <w:szCs w:val="18"/>
                <w:lang w:eastAsia="en-US"/>
              </w:rPr>
            </w:pPr>
            <w:r>
              <w:rPr>
                <w:sz w:val="18"/>
                <w:szCs w:val="18"/>
                <w:lang w:eastAsia="en-US"/>
              </w:rPr>
              <w:t>Felelősségvállalás saját munkája és társai munkája iránt.</w:t>
            </w:r>
          </w:p>
        </w:tc>
      </w:tr>
      <w:tr w:rsidR="00E46F02" w14:paraId="7069E723" w14:textId="77777777" w:rsidTr="00E46F02">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8C743" w14:textId="77777777" w:rsidR="00E46F02" w:rsidRDefault="00E46F02">
            <w:pPr>
              <w:spacing w:line="256" w:lineRule="auto"/>
              <w:rPr>
                <w:sz w:val="18"/>
                <w:szCs w:val="18"/>
                <w:lang w:eastAsia="en-US"/>
              </w:rPr>
            </w:pPr>
            <w:r>
              <w:rPr>
                <w:sz w:val="18"/>
                <w:szCs w:val="18"/>
                <w:lang w:eastAsia="en-US"/>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7D7122" w14:textId="7140A45F" w:rsidR="00E46F02" w:rsidRDefault="00E46F02" w:rsidP="009011EB">
            <w:pPr>
              <w:pStyle w:val="Style9"/>
              <w:widowControl/>
            </w:pPr>
            <w:r>
              <w:rPr>
                <w:rStyle w:val="FontStyle56"/>
                <w:lang w:eastAsia="en-US"/>
              </w:rPr>
              <w:t>A tárgy általános képet ad arról, hogy milyen szakmai vonatkozásai vannak egy minőségirányítási rendszer kiépítésének és üzemeltetésének, továbbá azt, hogy az irányítási rendszerek kiépítése folyamatszemléletű. A kiépítés során figyelembe veszi a törvényi hátteret, a dokumentációs rendszer követelményeit, valamint azokat a technikákat, amelyek elősegítik a minőségfejlesztést. Bemutatja az ISO 9000 rendszer fő elemeit és a különböző minőségi díjakat és kiegészítésül röviden a Környezet Irányítási Rendszert és MEBIR - t is.</w:t>
            </w:r>
          </w:p>
        </w:tc>
      </w:tr>
      <w:tr w:rsidR="00E46F02" w14:paraId="41C2B925" w14:textId="77777777" w:rsidTr="00E46F02">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515FD" w14:textId="77777777" w:rsidR="00E46F02" w:rsidRDefault="00E46F02">
            <w:pPr>
              <w:spacing w:line="256" w:lineRule="auto"/>
              <w:rPr>
                <w:sz w:val="18"/>
                <w:szCs w:val="18"/>
                <w:lang w:eastAsia="en-US"/>
              </w:rPr>
            </w:pPr>
            <w:r>
              <w:rPr>
                <w:sz w:val="18"/>
                <w:szCs w:val="18"/>
                <w:lang w:eastAsia="en-US"/>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52CE57" w14:textId="349F8D64" w:rsidR="00E46F02" w:rsidRDefault="00E46F02" w:rsidP="009011EB">
            <w:pPr>
              <w:pStyle w:val="Style9"/>
              <w:widowControl/>
            </w:pPr>
            <w:r>
              <w:rPr>
                <w:rStyle w:val="FontStyle56"/>
                <w:lang w:eastAsia="en-US"/>
              </w:rPr>
              <w:t>Hallott szöveg feldolgozása jegyzeteléssel 60% Információk feladattal vezetett rendszerezése 10% Feladatok önálló feldolgozása 30%.</w:t>
            </w:r>
          </w:p>
        </w:tc>
      </w:tr>
      <w:tr w:rsidR="00E46F02" w14:paraId="25A7354B" w14:textId="77777777" w:rsidTr="00E46F02">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59C9A" w14:textId="77777777" w:rsidR="00E46F02" w:rsidRDefault="00E46F02">
            <w:pPr>
              <w:spacing w:line="256" w:lineRule="auto"/>
              <w:rPr>
                <w:sz w:val="18"/>
                <w:szCs w:val="18"/>
                <w:lang w:eastAsia="en-US"/>
              </w:rPr>
            </w:pPr>
            <w:r>
              <w:rPr>
                <w:sz w:val="18"/>
                <w:szCs w:val="18"/>
                <w:lang w:eastAsia="en-US"/>
              </w:rPr>
              <w:lastRenderedPageBreak/>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A0AA04" w14:textId="291684D2" w:rsidR="00E46F02" w:rsidRDefault="00E46F02" w:rsidP="009011EB">
            <w:pPr>
              <w:pStyle w:val="Style11"/>
              <w:widowControl/>
            </w:pPr>
            <w:r>
              <w:rPr>
                <w:rStyle w:val="FontStyle56"/>
                <w:lang w:eastAsia="en-US"/>
              </w:rPr>
              <w:t>]Dr. Gremsperger Géza: Minőségügyi szabvány-, és normatív dokumentumismeret. DF jegyzet, Dunaújváros, 1999.</w:t>
            </w:r>
            <w:r>
              <w:rPr>
                <w:rStyle w:val="FontStyle56"/>
                <w:lang w:eastAsia="en-US"/>
              </w:rPr>
              <w:br/>
              <w:t xml:space="preserve">A </w:t>
            </w:r>
            <w:hyperlink r:id="rId42" w:history="1">
              <w:r>
                <w:rPr>
                  <w:rStyle w:val="FontStyle56"/>
                  <w:color w:val="000080"/>
                  <w:u w:val="single"/>
                  <w:lang w:eastAsia="en-US"/>
                </w:rPr>
                <w:t>www.duf.hu</w:t>
              </w:r>
            </w:hyperlink>
            <w:r>
              <w:rPr>
                <w:rStyle w:val="FontStyle56"/>
                <w:lang w:eastAsia="en-US"/>
              </w:rPr>
              <w:t xml:space="preserve"> honlapról letölthető segédletek.</w:t>
            </w:r>
          </w:p>
        </w:tc>
      </w:tr>
      <w:tr w:rsidR="00E46F02" w14:paraId="7B27FDED" w14:textId="77777777" w:rsidTr="00E46F02">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44FEC" w14:textId="77777777" w:rsidR="00E46F02" w:rsidRDefault="00E46F02">
            <w:pPr>
              <w:spacing w:line="256" w:lineRule="auto"/>
              <w:rPr>
                <w:sz w:val="18"/>
                <w:szCs w:val="18"/>
                <w:lang w:eastAsia="en-US"/>
              </w:rPr>
            </w:pPr>
            <w:r>
              <w:rPr>
                <w:sz w:val="18"/>
                <w:szCs w:val="18"/>
                <w:lang w:eastAsia="en-US"/>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E4DE11" w14:textId="258E6636" w:rsidR="00E46F02" w:rsidRDefault="00E46F02" w:rsidP="009011EB">
            <w:pPr>
              <w:pStyle w:val="Style9"/>
              <w:widowControl/>
              <w:jc w:val="left"/>
            </w:pPr>
            <w:r>
              <w:rPr>
                <w:rStyle w:val="FontStyle56"/>
                <w:lang w:eastAsia="en-US"/>
              </w:rPr>
              <w:t>A.R.Tenner - I.J.DeToro: Teljes körű minőségmenedzsment</w:t>
            </w:r>
            <w:r>
              <w:rPr>
                <w:rStyle w:val="FontStyle56"/>
                <w:lang w:eastAsia="en-US"/>
              </w:rPr>
              <w:br/>
              <w:t>Műszaki Könyvkiadó. Budapest. 1997.</w:t>
            </w:r>
          </w:p>
        </w:tc>
      </w:tr>
    </w:tbl>
    <w:p w14:paraId="7F427CA3" w14:textId="77777777" w:rsidR="00FD26F3" w:rsidRDefault="00FD26F3">
      <w:pPr>
        <w:pStyle w:val="Style9"/>
        <w:widowControl/>
        <w:jc w:val="left"/>
        <w:rPr>
          <w:rStyle w:val="FontStyle56"/>
        </w:rPr>
        <w:sectPr w:rsidR="00FD26F3" w:rsidSect="00F650CD">
          <w:pgSz w:w="11905" w:h="16837"/>
          <w:pgMar w:top="633" w:right="848" w:bottom="1440" w:left="851" w:header="708" w:footer="708" w:gutter="0"/>
          <w:cols w:space="60"/>
          <w:noEndnote/>
        </w:sectPr>
      </w:pPr>
    </w:p>
    <w:p w14:paraId="7F427CA4" w14:textId="77777777" w:rsidR="00FD26F3" w:rsidRPr="009E283B" w:rsidRDefault="00FD26F3" w:rsidP="00EB61ED">
      <w:pPr>
        <w:pStyle w:val="Cmsor1"/>
        <w:rPr>
          <w:rStyle w:val="FontStyle50"/>
          <w:rFonts w:ascii="Times New Roman" w:hAnsi="Times New Roman" w:cs="Times New Roman"/>
          <w:b/>
          <w:bCs/>
          <w:color w:val="4F81BD"/>
          <w:sz w:val="32"/>
          <w:szCs w:val="32"/>
        </w:rPr>
      </w:pPr>
      <w:bookmarkStart w:id="29" w:name="bookmark33"/>
      <w:bookmarkStart w:id="30" w:name="_Toc514784354"/>
      <w:r w:rsidRPr="009E283B">
        <w:rPr>
          <w:rStyle w:val="FontStyle50"/>
          <w:rFonts w:ascii="Times New Roman" w:hAnsi="Times New Roman" w:cs="Times New Roman"/>
          <w:b/>
          <w:bCs/>
          <w:color w:val="4F81BD"/>
          <w:sz w:val="32"/>
          <w:szCs w:val="32"/>
        </w:rPr>
        <w:lastRenderedPageBreak/>
        <w:t>S</w:t>
      </w:r>
      <w:bookmarkEnd w:id="29"/>
      <w:r w:rsidRPr="009E283B">
        <w:rPr>
          <w:rStyle w:val="FontStyle50"/>
          <w:rFonts w:ascii="Times New Roman" w:hAnsi="Times New Roman" w:cs="Times New Roman"/>
          <w:b/>
          <w:bCs/>
          <w:color w:val="4F81BD"/>
          <w:sz w:val="32"/>
          <w:szCs w:val="32"/>
        </w:rPr>
        <w:t>pecializációk</w:t>
      </w:r>
      <w:bookmarkEnd w:id="30"/>
    </w:p>
    <w:p w14:paraId="7F427CA6" w14:textId="77777777" w:rsidR="00FD26F3" w:rsidRPr="00531B95" w:rsidRDefault="00FD26F3" w:rsidP="00EB61ED">
      <w:pPr>
        <w:pStyle w:val="Cmsor1"/>
        <w:rPr>
          <w:rStyle w:val="FontStyle55"/>
          <w:b/>
          <w:color w:val="0070C0"/>
          <w:sz w:val="28"/>
          <w:szCs w:val="28"/>
        </w:rPr>
      </w:pPr>
      <w:bookmarkStart w:id="31" w:name="bookmark34"/>
      <w:bookmarkStart w:id="32" w:name="_Toc514784355"/>
      <w:r w:rsidRPr="00531B95">
        <w:rPr>
          <w:rStyle w:val="FontStyle55"/>
          <w:b/>
          <w:color w:val="0070C0"/>
          <w:sz w:val="28"/>
          <w:szCs w:val="28"/>
        </w:rPr>
        <w:t>M</w:t>
      </w:r>
      <w:bookmarkEnd w:id="31"/>
      <w:r w:rsidRPr="00531B95">
        <w:rPr>
          <w:rStyle w:val="FontStyle55"/>
          <w:b/>
          <w:color w:val="0070C0"/>
          <w:sz w:val="28"/>
          <w:szCs w:val="28"/>
        </w:rPr>
        <w:t>echatronika tantárgyak</w:t>
      </w:r>
      <w:bookmarkEnd w:id="32"/>
    </w:p>
    <w:p w14:paraId="70D3E3AA" w14:textId="0BD1EDAB" w:rsidR="007F580E" w:rsidRDefault="007F580E" w:rsidP="007F580E">
      <w:pPr>
        <w:pStyle w:val="Style23"/>
        <w:widowControl/>
        <w:tabs>
          <w:tab w:val="left" w:pos="211"/>
        </w:tabs>
        <w:spacing w:before="5" w:line="240" w:lineRule="exact"/>
        <w:jc w:val="left"/>
        <w:rPr>
          <w:color w:val="000000"/>
          <w:sz w:val="18"/>
          <w:szCs w:val="18"/>
        </w:rPr>
      </w:pPr>
    </w:p>
    <w:p w14:paraId="2AF4A7B0" w14:textId="39415071" w:rsidR="00D530BD" w:rsidRPr="00A664A7" w:rsidRDefault="007F580E" w:rsidP="00A664A7">
      <w:pPr>
        <w:pStyle w:val="Cmsor2"/>
      </w:pPr>
      <w:r>
        <w:t>Mechatronika alapjai</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343"/>
        <w:gridCol w:w="153"/>
        <w:gridCol w:w="536"/>
        <w:gridCol w:w="536"/>
        <w:gridCol w:w="1762"/>
        <w:gridCol w:w="855"/>
        <w:gridCol w:w="2411"/>
      </w:tblGrid>
      <w:tr w:rsidR="00D530BD" w:rsidRPr="00022689" w14:paraId="2C8F88E2" w14:textId="77777777" w:rsidTr="007F580E">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A6CA04A" w14:textId="77777777" w:rsidR="00D530BD" w:rsidRPr="00022689" w:rsidRDefault="00D530BD" w:rsidP="007F580E">
            <w:pPr>
              <w:rPr>
                <w:rFonts w:eastAsia="Arial Unicode MS"/>
                <w:sz w:val="16"/>
                <w:szCs w:val="16"/>
              </w:rPr>
            </w:pPr>
            <w:r w:rsidRPr="00022689">
              <w:rPr>
                <w:sz w:val="16"/>
                <w:szCs w:val="16"/>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244E08A2" w14:textId="77777777" w:rsidR="00D530BD" w:rsidRPr="00022689" w:rsidRDefault="00D530BD" w:rsidP="00E4481D">
            <w:pPr>
              <w:rPr>
                <w:rFonts w:eastAsia="Arial Unicode MS"/>
                <w:sz w:val="16"/>
                <w:szCs w:val="16"/>
              </w:rPr>
            </w:pPr>
            <w:r w:rsidRPr="00022689">
              <w:rPr>
                <w:sz w:val="16"/>
                <w:szCs w:val="16"/>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60ADE8D8" w14:textId="518B9869" w:rsidR="00D530BD" w:rsidRPr="00022689" w:rsidRDefault="00D530BD" w:rsidP="00E4481D">
            <w:pPr>
              <w:rPr>
                <w:rFonts w:eastAsia="Arial Unicode MS"/>
                <w:b/>
                <w:bCs/>
                <w:sz w:val="16"/>
                <w:szCs w:val="16"/>
              </w:rPr>
            </w:pPr>
            <w:r w:rsidRPr="00022689">
              <w:rPr>
                <w:rStyle w:val="style41"/>
                <w:b/>
                <w:bCs/>
                <w:sz w:val="16"/>
                <w:szCs w:val="16"/>
              </w:rPr>
              <w:t xml:space="preserve">Mechatronikai </w:t>
            </w:r>
            <w:r>
              <w:rPr>
                <w:rStyle w:val="style41"/>
                <w:b/>
                <w:bCs/>
                <w:sz w:val="16"/>
                <w:szCs w:val="16"/>
              </w:rPr>
              <w:t>alapjai</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0ACA96F1" w14:textId="77777777" w:rsidR="00D530BD" w:rsidRPr="00022689" w:rsidRDefault="00D530BD" w:rsidP="00E4481D">
            <w:pPr>
              <w:jc w:val="center"/>
              <w:rPr>
                <w:rFonts w:eastAsia="Arial Unicode MS"/>
                <w:sz w:val="16"/>
                <w:szCs w:val="16"/>
              </w:rPr>
            </w:pPr>
            <w:r w:rsidRPr="00022689">
              <w:rPr>
                <w:sz w:val="16"/>
                <w:szCs w:val="16"/>
              </w:rPr>
              <w:t>Kódja:</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190D4151" w14:textId="7D901744" w:rsidR="00D530BD" w:rsidRPr="00022689" w:rsidRDefault="00D530BD" w:rsidP="00E4481D">
            <w:pPr>
              <w:jc w:val="center"/>
              <w:rPr>
                <w:rFonts w:eastAsia="Arial Unicode MS"/>
                <w:b/>
                <w:sz w:val="16"/>
                <w:szCs w:val="16"/>
              </w:rPr>
            </w:pPr>
            <w:r>
              <w:rPr>
                <w:rStyle w:val="Kiemels2"/>
                <w:sz w:val="16"/>
                <w:szCs w:val="16"/>
              </w:rPr>
              <w:t>DUEN(L)-</w:t>
            </w:r>
            <w:r w:rsidRPr="00022689">
              <w:rPr>
                <w:rStyle w:val="Kiemels2"/>
                <w:sz w:val="16"/>
                <w:szCs w:val="16"/>
              </w:rPr>
              <w:t>MUG-</w:t>
            </w:r>
            <w:r w:rsidR="002103B3">
              <w:rPr>
                <w:rStyle w:val="Kiemels2"/>
                <w:sz w:val="16"/>
                <w:szCs w:val="16"/>
              </w:rPr>
              <w:t>155</w:t>
            </w:r>
          </w:p>
        </w:tc>
      </w:tr>
      <w:tr w:rsidR="00D530BD" w:rsidRPr="00022689" w14:paraId="7DB6350C" w14:textId="77777777" w:rsidTr="007F580E">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9831262" w14:textId="77777777" w:rsidR="00D530BD" w:rsidRPr="00022689" w:rsidRDefault="00D530BD" w:rsidP="00E4481D">
            <w:pPr>
              <w:rPr>
                <w:rFonts w:eastAsia="Arial Unicode MS"/>
                <w:sz w:val="16"/>
                <w:szCs w:val="16"/>
              </w:rPr>
            </w:pPr>
          </w:p>
        </w:tc>
        <w:tc>
          <w:tcPr>
            <w:tcW w:w="989" w:type="dxa"/>
            <w:gridSpan w:val="2"/>
            <w:tcBorders>
              <w:top w:val="nil"/>
              <w:left w:val="nil"/>
              <w:bottom w:val="single" w:sz="4" w:space="0" w:color="auto"/>
              <w:right w:val="single" w:sz="4" w:space="0" w:color="auto"/>
            </w:tcBorders>
            <w:shd w:val="clear" w:color="auto" w:fill="auto"/>
            <w:vAlign w:val="center"/>
          </w:tcPr>
          <w:p w14:paraId="5464E9A1" w14:textId="77777777" w:rsidR="00D530BD" w:rsidRPr="00022689" w:rsidRDefault="00D530BD" w:rsidP="00E4481D">
            <w:pPr>
              <w:rPr>
                <w:sz w:val="16"/>
                <w:szCs w:val="16"/>
              </w:rPr>
            </w:pPr>
            <w:r w:rsidRPr="00022689">
              <w:rPr>
                <w:sz w:val="16"/>
                <w:szCs w:val="16"/>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3E63AFE3" w14:textId="0C44547A" w:rsidR="00D530BD" w:rsidRPr="00022689" w:rsidRDefault="00A664A7" w:rsidP="00E4481D">
            <w:pPr>
              <w:rPr>
                <w:sz w:val="16"/>
                <w:szCs w:val="16"/>
                <w:lang w:val="en-US"/>
              </w:rPr>
            </w:pPr>
            <w:r>
              <w:rPr>
                <w:sz w:val="16"/>
                <w:szCs w:val="16"/>
                <w:lang w:val="en-US"/>
              </w:rPr>
              <w:t>Basics of mechatronics</w:t>
            </w:r>
          </w:p>
        </w:tc>
        <w:tc>
          <w:tcPr>
            <w:tcW w:w="855" w:type="dxa"/>
            <w:vMerge/>
            <w:tcBorders>
              <w:left w:val="single" w:sz="4" w:space="0" w:color="auto"/>
              <w:bottom w:val="single" w:sz="4" w:space="0" w:color="auto"/>
              <w:right w:val="single" w:sz="4" w:space="0" w:color="auto"/>
            </w:tcBorders>
            <w:shd w:val="clear" w:color="auto" w:fill="auto"/>
            <w:vAlign w:val="center"/>
          </w:tcPr>
          <w:p w14:paraId="115F6E9C" w14:textId="77777777" w:rsidR="00D530BD" w:rsidRPr="00022689" w:rsidRDefault="00D530BD" w:rsidP="00E4481D">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152313AB" w14:textId="77777777" w:rsidR="00D530BD" w:rsidRPr="00022689" w:rsidRDefault="00D530BD" w:rsidP="00E4481D">
            <w:pPr>
              <w:rPr>
                <w:rFonts w:eastAsia="Arial Unicode MS"/>
                <w:sz w:val="16"/>
                <w:szCs w:val="16"/>
              </w:rPr>
            </w:pPr>
          </w:p>
        </w:tc>
      </w:tr>
      <w:tr w:rsidR="00D530BD" w:rsidRPr="00022689" w14:paraId="67F7E817" w14:textId="77777777" w:rsidTr="007F580E">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21E1AD3" w14:textId="77777777" w:rsidR="00D530BD" w:rsidRPr="00022689" w:rsidRDefault="00D530BD" w:rsidP="00E4481D">
            <w:pPr>
              <w:jc w:val="center"/>
              <w:rPr>
                <w:b/>
                <w:bCs/>
                <w:sz w:val="16"/>
                <w:szCs w:val="16"/>
              </w:rPr>
            </w:pPr>
          </w:p>
        </w:tc>
      </w:tr>
      <w:tr w:rsidR="00D530BD" w:rsidRPr="00022689" w14:paraId="51873992" w14:textId="77777777" w:rsidTr="007F580E">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8FB996" w14:textId="77777777" w:rsidR="00D530BD" w:rsidRPr="00022689" w:rsidRDefault="00D530BD" w:rsidP="00E4481D">
            <w:pPr>
              <w:ind w:left="20"/>
              <w:rPr>
                <w:sz w:val="16"/>
                <w:szCs w:val="16"/>
              </w:rPr>
            </w:pPr>
            <w:r w:rsidRPr="00022689">
              <w:rPr>
                <w:sz w:val="16"/>
                <w:szCs w:val="16"/>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CF734E" w14:textId="77777777" w:rsidR="00D530BD" w:rsidRPr="00022689" w:rsidRDefault="00D530BD" w:rsidP="00E4481D">
            <w:pPr>
              <w:rPr>
                <w:b/>
                <w:sz w:val="16"/>
                <w:szCs w:val="16"/>
              </w:rPr>
            </w:pPr>
            <w:r w:rsidRPr="00022689">
              <w:rPr>
                <w:b/>
                <w:sz w:val="16"/>
                <w:szCs w:val="16"/>
              </w:rPr>
              <w:t xml:space="preserve"> Műszaki Intézet</w:t>
            </w:r>
          </w:p>
        </w:tc>
      </w:tr>
      <w:tr w:rsidR="00D530BD" w:rsidRPr="00022689" w14:paraId="3B00DFA3" w14:textId="77777777" w:rsidTr="007F580E">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B885C2" w14:textId="77777777" w:rsidR="00D530BD" w:rsidRPr="00022689" w:rsidRDefault="00D530BD" w:rsidP="00E4481D">
            <w:pPr>
              <w:ind w:left="20"/>
              <w:rPr>
                <w:rFonts w:eastAsia="Arial Unicode MS"/>
                <w:sz w:val="16"/>
                <w:szCs w:val="16"/>
              </w:rPr>
            </w:pPr>
            <w:r w:rsidRPr="00022689">
              <w:rPr>
                <w:sz w:val="16"/>
                <w:szCs w:val="16"/>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00F036A7" w14:textId="77777777" w:rsidR="00D530BD" w:rsidRPr="00022689" w:rsidRDefault="00D530BD" w:rsidP="00E4481D">
            <w:pPr>
              <w:rPr>
                <w:rFonts w:eastAsia="Arial Unicode MS"/>
                <w:sz w:val="16"/>
                <w:szCs w:val="16"/>
              </w:rPr>
            </w:pPr>
            <w:r w:rsidRPr="00022689">
              <w:rPr>
                <w:sz w:val="16"/>
                <w:szCs w:val="16"/>
              </w:rPr>
              <w:t>Bevezetés a mechatronikába</w:t>
            </w:r>
          </w:p>
        </w:tc>
        <w:tc>
          <w:tcPr>
            <w:tcW w:w="855" w:type="dxa"/>
            <w:tcBorders>
              <w:top w:val="single" w:sz="4" w:space="0" w:color="auto"/>
              <w:left w:val="nil"/>
              <w:bottom w:val="single" w:sz="4" w:space="0" w:color="auto"/>
              <w:right w:val="single" w:sz="4" w:space="0" w:color="auto"/>
            </w:tcBorders>
            <w:shd w:val="clear" w:color="auto" w:fill="auto"/>
            <w:vAlign w:val="center"/>
          </w:tcPr>
          <w:p w14:paraId="1A6D499C" w14:textId="77777777" w:rsidR="00D530BD" w:rsidRPr="00022689" w:rsidRDefault="00D530BD" w:rsidP="00E4481D">
            <w:pPr>
              <w:jc w:val="center"/>
              <w:rPr>
                <w:rFonts w:eastAsia="Arial Unicode MS"/>
                <w:sz w:val="16"/>
                <w:szCs w:val="16"/>
              </w:rPr>
            </w:pPr>
            <w:r w:rsidRPr="00022689">
              <w:rPr>
                <w:sz w:val="16"/>
                <w:szCs w:val="16"/>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6DADAE34" w14:textId="77777777" w:rsidR="00D530BD" w:rsidRPr="00022689" w:rsidRDefault="00D530BD" w:rsidP="00E4481D">
            <w:pPr>
              <w:jc w:val="center"/>
              <w:rPr>
                <w:rFonts w:eastAsia="Arial Unicode MS"/>
                <w:sz w:val="16"/>
                <w:szCs w:val="16"/>
              </w:rPr>
            </w:pPr>
            <w:r w:rsidRPr="00022689">
              <w:rPr>
                <w:sz w:val="16"/>
                <w:szCs w:val="16"/>
              </w:rPr>
              <w:t>MUG-</w:t>
            </w:r>
            <w:r>
              <w:rPr>
                <w:sz w:val="16"/>
                <w:szCs w:val="16"/>
              </w:rPr>
              <w:t>211</w:t>
            </w:r>
          </w:p>
        </w:tc>
      </w:tr>
      <w:tr w:rsidR="00D530BD" w:rsidRPr="00022689" w14:paraId="322FE2FC" w14:textId="77777777" w:rsidTr="007F580E">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2B905140" w14:textId="77777777" w:rsidR="00D530BD" w:rsidRPr="00022689" w:rsidRDefault="00D530BD" w:rsidP="00E4481D">
            <w:pPr>
              <w:jc w:val="center"/>
              <w:rPr>
                <w:sz w:val="16"/>
                <w:szCs w:val="16"/>
              </w:rPr>
            </w:pPr>
            <w:r w:rsidRPr="00022689">
              <w:rPr>
                <w:sz w:val="16"/>
                <w:szCs w:val="16"/>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A89C057" w14:textId="77777777" w:rsidR="00D530BD" w:rsidRPr="00022689" w:rsidRDefault="00D530BD" w:rsidP="00E4481D">
            <w:pPr>
              <w:jc w:val="center"/>
              <w:rPr>
                <w:sz w:val="16"/>
                <w:szCs w:val="16"/>
              </w:rPr>
            </w:pPr>
            <w:r w:rsidRPr="00022689">
              <w:rPr>
                <w:sz w:val="16"/>
                <w:szCs w:val="16"/>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71A4BD5E" w14:textId="77777777" w:rsidR="00D530BD" w:rsidRPr="00022689" w:rsidRDefault="00D530BD" w:rsidP="00E4481D">
            <w:pPr>
              <w:jc w:val="center"/>
              <w:rPr>
                <w:sz w:val="16"/>
                <w:szCs w:val="16"/>
              </w:rPr>
            </w:pPr>
            <w:r w:rsidRPr="00022689">
              <w:rPr>
                <w:sz w:val="16"/>
                <w:szCs w:val="16"/>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801B157" w14:textId="77777777" w:rsidR="00D530BD" w:rsidRPr="00022689" w:rsidRDefault="00D530BD" w:rsidP="00E4481D">
            <w:pPr>
              <w:jc w:val="center"/>
              <w:rPr>
                <w:sz w:val="16"/>
                <w:szCs w:val="16"/>
              </w:rPr>
            </w:pPr>
            <w:r w:rsidRPr="00022689">
              <w:rPr>
                <w:sz w:val="16"/>
                <w:szCs w:val="16"/>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53FD298D" w14:textId="77777777" w:rsidR="00D530BD" w:rsidRPr="00022689" w:rsidRDefault="00D530BD" w:rsidP="00E4481D">
            <w:pPr>
              <w:jc w:val="center"/>
              <w:rPr>
                <w:sz w:val="16"/>
                <w:szCs w:val="16"/>
              </w:rPr>
            </w:pPr>
            <w:r w:rsidRPr="00022689">
              <w:rPr>
                <w:sz w:val="16"/>
                <w:szCs w:val="16"/>
              </w:rPr>
              <w:t>Oktatás nyelve</w:t>
            </w:r>
          </w:p>
        </w:tc>
      </w:tr>
      <w:tr w:rsidR="00D530BD" w:rsidRPr="00022689" w14:paraId="6EEB3099" w14:textId="77777777" w:rsidTr="007F580E">
        <w:tc>
          <w:tcPr>
            <w:tcW w:w="1604" w:type="dxa"/>
            <w:gridSpan w:val="2"/>
            <w:vMerge/>
            <w:tcBorders>
              <w:left w:val="single" w:sz="4" w:space="0" w:color="auto"/>
              <w:bottom w:val="single" w:sz="4" w:space="0" w:color="auto"/>
              <w:right w:val="single" w:sz="4" w:space="0" w:color="auto"/>
            </w:tcBorders>
            <w:shd w:val="clear" w:color="auto" w:fill="auto"/>
            <w:vAlign w:val="center"/>
          </w:tcPr>
          <w:p w14:paraId="7223B270" w14:textId="77777777" w:rsidR="00D530BD" w:rsidRPr="00022689" w:rsidRDefault="00D530BD" w:rsidP="00E4481D">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816B2C" w14:textId="77777777" w:rsidR="00D530BD" w:rsidRPr="00022689" w:rsidRDefault="00D530BD" w:rsidP="00E4481D">
            <w:pPr>
              <w:jc w:val="center"/>
              <w:rPr>
                <w:sz w:val="16"/>
                <w:szCs w:val="16"/>
              </w:rPr>
            </w:pPr>
            <w:r w:rsidRPr="00022689">
              <w:rPr>
                <w:sz w:val="16"/>
                <w:szCs w:val="16"/>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F953D3" w14:textId="77777777" w:rsidR="00D530BD" w:rsidRPr="00022689" w:rsidRDefault="00D530BD" w:rsidP="00E4481D">
            <w:pPr>
              <w:jc w:val="center"/>
              <w:rPr>
                <w:sz w:val="16"/>
                <w:szCs w:val="16"/>
              </w:rPr>
            </w:pPr>
            <w:r w:rsidRPr="00022689">
              <w:rPr>
                <w:sz w:val="16"/>
                <w:szCs w:val="16"/>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17B26" w14:textId="77777777" w:rsidR="00D530BD" w:rsidRPr="00022689" w:rsidRDefault="00D530BD" w:rsidP="00E4481D">
            <w:pPr>
              <w:jc w:val="center"/>
              <w:rPr>
                <w:sz w:val="16"/>
                <w:szCs w:val="16"/>
              </w:rPr>
            </w:pPr>
            <w:r w:rsidRPr="00022689">
              <w:rPr>
                <w:sz w:val="16"/>
                <w:szCs w:val="16"/>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5EAE552B" w14:textId="77777777" w:rsidR="00D530BD" w:rsidRPr="00022689" w:rsidRDefault="00D530BD" w:rsidP="00E4481D">
            <w:pPr>
              <w:rPr>
                <w:sz w:val="16"/>
                <w:szCs w:val="16"/>
              </w:rPr>
            </w:pPr>
          </w:p>
        </w:tc>
        <w:tc>
          <w:tcPr>
            <w:tcW w:w="855" w:type="dxa"/>
            <w:vMerge/>
            <w:tcBorders>
              <w:left w:val="single" w:sz="4" w:space="0" w:color="auto"/>
              <w:bottom w:val="single" w:sz="4" w:space="0" w:color="auto"/>
              <w:right w:val="single" w:sz="4" w:space="0" w:color="auto"/>
            </w:tcBorders>
            <w:shd w:val="clear" w:color="auto" w:fill="auto"/>
            <w:vAlign w:val="center"/>
          </w:tcPr>
          <w:p w14:paraId="61062FD5" w14:textId="77777777" w:rsidR="00D530BD" w:rsidRPr="00022689" w:rsidRDefault="00D530BD" w:rsidP="00E4481D">
            <w:pPr>
              <w:rPr>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4565D6B8" w14:textId="77777777" w:rsidR="00D530BD" w:rsidRPr="00022689" w:rsidRDefault="00D530BD" w:rsidP="00E4481D">
            <w:pPr>
              <w:rPr>
                <w:sz w:val="16"/>
                <w:szCs w:val="16"/>
              </w:rPr>
            </w:pPr>
          </w:p>
        </w:tc>
      </w:tr>
      <w:tr w:rsidR="00D530BD" w:rsidRPr="00022689" w14:paraId="7930D19D" w14:textId="77777777" w:rsidTr="007F580E">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FB46307" w14:textId="77777777" w:rsidR="00D530BD" w:rsidRPr="00022689" w:rsidRDefault="00D530BD" w:rsidP="00E4481D">
            <w:pPr>
              <w:jc w:val="center"/>
              <w:rPr>
                <w:sz w:val="16"/>
                <w:szCs w:val="16"/>
              </w:rPr>
            </w:pPr>
            <w:r w:rsidRPr="00022689">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647F0B6" w14:textId="77777777" w:rsidR="00D530BD" w:rsidRPr="00022689" w:rsidRDefault="00D530BD" w:rsidP="00E4481D">
            <w:pPr>
              <w:jc w:val="center"/>
              <w:rPr>
                <w:b/>
                <w:sz w:val="16"/>
                <w:szCs w:val="16"/>
              </w:rPr>
            </w:pPr>
            <w:r w:rsidRPr="00022689">
              <w:rPr>
                <w:b/>
                <w:sz w:val="16"/>
                <w:szCs w:val="16"/>
              </w:rPr>
              <w:t>150/</w:t>
            </w:r>
            <w:r>
              <w:rPr>
                <w:b/>
                <w:sz w:val="16"/>
                <w:szCs w:val="16"/>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A68E9" w14:textId="77777777" w:rsidR="00D530BD" w:rsidRPr="00022689" w:rsidRDefault="00D530BD" w:rsidP="00E4481D">
            <w:pPr>
              <w:jc w:val="center"/>
              <w:rPr>
                <w:sz w:val="16"/>
                <w:szCs w:val="16"/>
              </w:rPr>
            </w:pPr>
            <w:r w:rsidRPr="00022689">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7709C" w14:textId="6A230571" w:rsidR="00D530BD" w:rsidRPr="00022689" w:rsidRDefault="00A664A7" w:rsidP="00E4481D">
            <w:pPr>
              <w:jc w:val="center"/>
              <w:rPr>
                <w:b/>
                <w:sz w:val="16"/>
                <w:szCs w:val="16"/>
              </w:rPr>
            </w:pPr>
            <w:r>
              <w:rPr>
                <w:b/>
                <w:sz w:val="16"/>
                <w:szCs w:val="16"/>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D37F2D5" w14:textId="77777777" w:rsidR="00D530BD" w:rsidRPr="00022689" w:rsidRDefault="00D530BD" w:rsidP="00E4481D">
            <w:pPr>
              <w:jc w:val="center"/>
              <w:rPr>
                <w:sz w:val="16"/>
                <w:szCs w:val="16"/>
              </w:rPr>
            </w:pPr>
            <w:r w:rsidRPr="00022689">
              <w:rPr>
                <w:sz w:val="16"/>
                <w:szCs w:val="16"/>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B86E8" w14:textId="4E9DF1F2" w:rsidR="00D530BD" w:rsidRPr="00022689" w:rsidRDefault="00A664A7" w:rsidP="00E4481D">
            <w:pPr>
              <w:jc w:val="center"/>
              <w:rPr>
                <w:b/>
                <w:sz w:val="16"/>
                <w:szCs w:val="16"/>
              </w:rPr>
            </w:pPr>
            <w:r>
              <w:rPr>
                <w:b/>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6234E98" w14:textId="77777777" w:rsidR="00D530BD" w:rsidRPr="00022689" w:rsidRDefault="00D530BD" w:rsidP="00E4481D">
            <w:pPr>
              <w:jc w:val="center"/>
              <w:rPr>
                <w:sz w:val="16"/>
                <w:szCs w:val="16"/>
              </w:rPr>
            </w:pPr>
            <w:r w:rsidRPr="00022689">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38AEEAB" w14:textId="68F6CE87" w:rsidR="00D530BD" w:rsidRPr="00022689" w:rsidRDefault="00A664A7" w:rsidP="00E4481D">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23F2DA9C" w14:textId="77777777" w:rsidR="00D530BD" w:rsidRPr="00022689" w:rsidRDefault="00D530BD" w:rsidP="00E4481D">
            <w:pPr>
              <w:jc w:val="center"/>
              <w:rPr>
                <w:b/>
                <w:sz w:val="16"/>
                <w:szCs w:val="16"/>
              </w:rPr>
            </w:pPr>
            <w:r w:rsidRPr="00022689">
              <w:rPr>
                <w:b/>
                <w:sz w:val="16"/>
                <w:szCs w:val="16"/>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36B946E6" w14:textId="77777777" w:rsidR="00D530BD" w:rsidRPr="00022689" w:rsidRDefault="00D530BD" w:rsidP="00E4481D">
            <w:pPr>
              <w:jc w:val="center"/>
              <w:rPr>
                <w:b/>
                <w:sz w:val="16"/>
                <w:szCs w:val="16"/>
              </w:rPr>
            </w:pPr>
            <w:r w:rsidRPr="00022689">
              <w:rPr>
                <w:b/>
                <w:sz w:val="16"/>
                <w:szCs w:val="16"/>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7CE1B02E" w14:textId="77777777" w:rsidR="00D530BD" w:rsidRPr="00022689" w:rsidRDefault="00D530BD" w:rsidP="00E4481D">
            <w:pPr>
              <w:jc w:val="center"/>
              <w:rPr>
                <w:b/>
                <w:sz w:val="16"/>
                <w:szCs w:val="16"/>
              </w:rPr>
            </w:pPr>
            <w:r w:rsidRPr="00022689">
              <w:rPr>
                <w:b/>
                <w:sz w:val="16"/>
                <w:szCs w:val="16"/>
              </w:rPr>
              <w:t>magyar</w:t>
            </w:r>
          </w:p>
        </w:tc>
      </w:tr>
      <w:tr w:rsidR="00D530BD" w:rsidRPr="00022689" w14:paraId="4C30BDCF" w14:textId="77777777" w:rsidTr="007F580E">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60E66C71" w14:textId="77777777" w:rsidR="00D530BD" w:rsidRPr="00022689" w:rsidRDefault="00D530BD" w:rsidP="00E4481D">
            <w:pPr>
              <w:jc w:val="center"/>
              <w:rPr>
                <w:sz w:val="16"/>
                <w:szCs w:val="16"/>
              </w:rPr>
            </w:pPr>
            <w:r w:rsidRPr="00022689">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2DB275C" w14:textId="77777777" w:rsidR="00D530BD" w:rsidRPr="00022689" w:rsidRDefault="00D530BD" w:rsidP="00E4481D">
            <w:pPr>
              <w:jc w:val="center"/>
              <w:rPr>
                <w:b/>
                <w:sz w:val="16"/>
                <w:szCs w:val="16"/>
              </w:rPr>
            </w:pPr>
            <w:r w:rsidRPr="00022689">
              <w:rPr>
                <w:b/>
                <w:sz w:val="16"/>
                <w:szCs w:val="16"/>
              </w:rPr>
              <w:t>150/</w:t>
            </w:r>
            <w:r>
              <w:rPr>
                <w:b/>
                <w:sz w:val="16"/>
                <w:szCs w:val="16"/>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1B503" w14:textId="77777777" w:rsidR="00D530BD" w:rsidRPr="00022689" w:rsidRDefault="00D530BD" w:rsidP="00E4481D">
            <w:pPr>
              <w:jc w:val="center"/>
              <w:rPr>
                <w:sz w:val="16"/>
                <w:szCs w:val="16"/>
              </w:rPr>
            </w:pPr>
            <w:r w:rsidRPr="00022689">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9FD9A" w14:textId="1757BD02" w:rsidR="00D530BD" w:rsidRPr="00022689" w:rsidRDefault="00A664A7" w:rsidP="00E4481D">
            <w:pPr>
              <w:jc w:val="center"/>
              <w:rPr>
                <w:b/>
                <w:sz w:val="16"/>
                <w:szCs w:val="16"/>
              </w:rPr>
            </w:pPr>
            <w:r>
              <w:rPr>
                <w:b/>
                <w:sz w:val="16"/>
                <w:szCs w:val="16"/>
              </w:rPr>
              <w:t>1</w:t>
            </w:r>
            <w:r w:rsidR="00D530BD" w:rsidRPr="00022689">
              <w:rPr>
                <w:b/>
                <w:sz w:val="16"/>
                <w:szCs w:val="16"/>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552A855" w14:textId="77777777" w:rsidR="00D530BD" w:rsidRPr="00022689" w:rsidRDefault="00D530BD" w:rsidP="00E4481D">
            <w:pPr>
              <w:jc w:val="center"/>
              <w:rPr>
                <w:sz w:val="16"/>
                <w:szCs w:val="16"/>
              </w:rPr>
            </w:pPr>
            <w:r w:rsidRPr="00022689">
              <w:rPr>
                <w:sz w:val="16"/>
                <w:szCs w:val="16"/>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07EDF" w14:textId="5E26F37C" w:rsidR="00D530BD" w:rsidRPr="00022689" w:rsidRDefault="00A664A7" w:rsidP="00E4481D">
            <w:pPr>
              <w:jc w:val="center"/>
              <w:rPr>
                <w:b/>
                <w:sz w:val="16"/>
                <w:szCs w:val="16"/>
              </w:rPr>
            </w:pPr>
            <w:r>
              <w:rPr>
                <w:b/>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6E0217A" w14:textId="77777777" w:rsidR="00D530BD" w:rsidRPr="00022689" w:rsidRDefault="00D530BD" w:rsidP="00E4481D">
            <w:pPr>
              <w:jc w:val="center"/>
              <w:rPr>
                <w:sz w:val="16"/>
                <w:szCs w:val="16"/>
              </w:rPr>
            </w:pPr>
            <w:r w:rsidRPr="00022689">
              <w:rPr>
                <w:sz w:val="16"/>
                <w:szCs w:val="16"/>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F7137E3" w14:textId="669A7532" w:rsidR="00D530BD" w:rsidRPr="00022689" w:rsidRDefault="00A664A7" w:rsidP="00E4481D">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auto"/>
            <w:vAlign w:val="center"/>
          </w:tcPr>
          <w:p w14:paraId="7579CEE3" w14:textId="77777777" w:rsidR="00D530BD" w:rsidRPr="00022689" w:rsidRDefault="00D530BD" w:rsidP="00E4481D">
            <w:pPr>
              <w:jc w:val="center"/>
              <w:rPr>
                <w:sz w:val="16"/>
                <w:szCs w:val="16"/>
              </w:rPr>
            </w:pPr>
          </w:p>
        </w:tc>
        <w:tc>
          <w:tcPr>
            <w:tcW w:w="855" w:type="dxa"/>
            <w:vMerge/>
            <w:tcBorders>
              <w:left w:val="single" w:sz="4" w:space="0" w:color="auto"/>
              <w:bottom w:val="single" w:sz="4" w:space="0" w:color="auto"/>
              <w:right w:val="single" w:sz="4" w:space="0" w:color="auto"/>
            </w:tcBorders>
            <w:shd w:val="clear" w:color="auto" w:fill="auto"/>
            <w:vAlign w:val="center"/>
          </w:tcPr>
          <w:p w14:paraId="5D02C8FC" w14:textId="77777777" w:rsidR="00D530BD" w:rsidRPr="00022689" w:rsidRDefault="00D530BD" w:rsidP="00E4481D">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4EE54263" w14:textId="77777777" w:rsidR="00D530BD" w:rsidRPr="00022689" w:rsidRDefault="00D530BD" w:rsidP="00E4481D">
            <w:pPr>
              <w:jc w:val="center"/>
              <w:rPr>
                <w:sz w:val="16"/>
                <w:szCs w:val="16"/>
              </w:rPr>
            </w:pPr>
          </w:p>
        </w:tc>
      </w:tr>
      <w:tr w:rsidR="00D530BD" w:rsidRPr="00022689" w14:paraId="6535669A" w14:textId="77777777" w:rsidTr="007F580E">
        <w:tc>
          <w:tcPr>
            <w:tcW w:w="2690" w:type="dxa"/>
            <w:gridSpan w:val="6"/>
            <w:tcBorders>
              <w:top w:val="single" w:sz="4" w:space="0" w:color="auto"/>
              <w:left w:val="single" w:sz="4" w:space="0" w:color="auto"/>
              <w:right w:val="single" w:sz="4" w:space="0" w:color="000000"/>
            </w:tcBorders>
            <w:shd w:val="clear" w:color="auto" w:fill="auto"/>
            <w:vAlign w:val="center"/>
          </w:tcPr>
          <w:p w14:paraId="04EE92FB" w14:textId="77777777" w:rsidR="00D530BD" w:rsidRPr="00022689" w:rsidRDefault="00D530BD" w:rsidP="00E4481D">
            <w:pPr>
              <w:ind w:left="20"/>
              <w:rPr>
                <w:rFonts w:eastAsia="Arial Unicode MS"/>
                <w:sz w:val="16"/>
                <w:szCs w:val="16"/>
              </w:rPr>
            </w:pPr>
            <w:r w:rsidRPr="00022689">
              <w:rPr>
                <w:sz w:val="16"/>
                <w:szCs w:val="16"/>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tcPr>
          <w:p w14:paraId="4F89666C" w14:textId="77777777" w:rsidR="00D530BD" w:rsidRPr="00022689" w:rsidRDefault="00D530BD" w:rsidP="00E4481D">
            <w:pPr>
              <w:rPr>
                <w:rFonts w:eastAsia="Arial Unicode MS"/>
                <w:sz w:val="16"/>
                <w:szCs w:val="16"/>
              </w:rPr>
            </w:pPr>
            <w:r w:rsidRPr="00022689">
              <w:rPr>
                <w:sz w:val="16"/>
                <w:szCs w:val="16"/>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652B22C3" w14:textId="77777777" w:rsidR="00D530BD" w:rsidRPr="00022689" w:rsidRDefault="00D530BD" w:rsidP="00E4481D">
            <w:pPr>
              <w:rPr>
                <w:rFonts w:eastAsia="Arial Unicode MS"/>
                <w:sz w:val="16"/>
                <w:szCs w:val="16"/>
              </w:rPr>
            </w:pPr>
            <w:r w:rsidRPr="00022689">
              <w:rPr>
                <w:rFonts w:eastAsia="Arial Unicode MS"/>
                <w:sz w:val="16"/>
                <w:szCs w:val="16"/>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42E17166" w14:textId="77777777" w:rsidR="00D530BD" w:rsidRPr="00022689" w:rsidRDefault="00D530BD" w:rsidP="00E4481D">
            <w:pPr>
              <w:rPr>
                <w:rFonts w:eastAsia="Arial Unicode MS"/>
                <w:sz w:val="16"/>
                <w:szCs w:val="16"/>
              </w:rPr>
            </w:pPr>
            <w:r w:rsidRPr="00022689">
              <w:rPr>
                <w:sz w:val="16"/>
                <w:szCs w:val="16"/>
              </w:rPr>
              <w:t>beosztása:</w:t>
            </w:r>
          </w:p>
        </w:tc>
        <w:tc>
          <w:tcPr>
            <w:tcW w:w="2411" w:type="dxa"/>
            <w:tcBorders>
              <w:top w:val="nil"/>
              <w:left w:val="nil"/>
              <w:bottom w:val="single" w:sz="4" w:space="0" w:color="auto"/>
              <w:right w:val="single" w:sz="4" w:space="0" w:color="auto"/>
            </w:tcBorders>
            <w:shd w:val="clear" w:color="auto" w:fill="auto"/>
            <w:vAlign w:val="center"/>
          </w:tcPr>
          <w:p w14:paraId="5DC838BC" w14:textId="77777777" w:rsidR="00D530BD" w:rsidRPr="00022689" w:rsidRDefault="00D530BD" w:rsidP="00E4481D">
            <w:pPr>
              <w:rPr>
                <w:sz w:val="16"/>
                <w:szCs w:val="16"/>
              </w:rPr>
            </w:pPr>
            <w:r w:rsidRPr="00022689">
              <w:rPr>
                <w:sz w:val="16"/>
                <w:szCs w:val="16"/>
              </w:rPr>
              <w:t xml:space="preserve"> </w:t>
            </w:r>
            <w:r w:rsidRPr="00022689">
              <w:rPr>
                <w:rFonts w:eastAsia="Arial Unicode MS"/>
                <w:sz w:val="16"/>
                <w:szCs w:val="16"/>
              </w:rPr>
              <w:t>egyetemi docens</w:t>
            </w:r>
          </w:p>
        </w:tc>
      </w:tr>
      <w:tr w:rsidR="00D530BD" w:rsidRPr="00022689" w14:paraId="0ADD7B1F" w14:textId="77777777" w:rsidTr="007F580E">
        <w:tc>
          <w:tcPr>
            <w:tcW w:w="2690" w:type="dxa"/>
            <w:gridSpan w:val="6"/>
            <w:tcBorders>
              <w:top w:val="single" w:sz="4" w:space="0" w:color="auto"/>
              <w:left w:val="single" w:sz="4" w:space="0" w:color="auto"/>
              <w:right w:val="single" w:sz="4" w:space="0" w:color="000000"/>
            </w:tcBorders>
            <w:shd w:val="clear" w:color="auto" w:fill="auto"/>
            <w:vAlign w:val="center"/>
          </w:tcPr>
          <w:p w14:paraId="4CAE07C6" w14:textId="77777777" w:rsidR="00D530BD" w:rsidRPr="00022689" w:rsidRDefault="00D530BD" w:rsidP="00E4481D">
            <w:pPr>
              <w:ind w:left="20"/>
              <w:rPr>
                <w:sz w:val="16"/>
                <w:szCs w:val="16"/>
              </w:rPr>
            </w:pPr>
            <w:r w:rsidRPr="00022689">
              <w:rPr>
                <w:sz w:val="16"/>
                <w:szCs w:val="16"/>
              </w:rPr>
              <w:t xml:space="preserve">A kurzus képzési célja </w:t>
            </w:r>
          </w:p>
        </w:tc>
        <w:tc>
          <w:tcPr>
            <w:tcW w:w="7249" w:type="dxa"/>
            <w:gridSpan w:val="8"/>
            <w:tcBorders>
              <w:top w:val="nil"/>
              <w:left w:val="nil"/>
              <w:bottom w:val="single" w:sz="4" w:space="0" w:color="auto"/>
              <w:right w:val="single" w:sz="4" w:space="0" w:color="000000"/>
            </w:tcBorders>
            <w:shd w:val="clear" w:color="auto" w:fill="auto"/>
            <w:vAlign w:val="center"/>
          </w:tcPr>
          <w:p w14:paraId="4B6D0B00" w14:textId="77777777" w:rsidR="00D530BD" w:rsidRDefault="00D530BD" w:rsidP="00E4481D">
            <w:pPr>
              <w:widowControl/>
              <w:suppressAutoHyphens/>
              <w:ind w:right="113"/>
              <w:jc w:val="both"/>
              <w:rPr>
                <w:sz w:val="16"/>
                <w:szCs w:val="16"/>
              </w:rPr>
            </w:pPr>
            <w:r w:rsidRPr="00022689">
              <w:rPr>
                <w:sz w:val="16"/>
                <w:szCs w:val="16"/>
              </w:rPr>
              <w:t>Rövid célkitűzés:</w:t>
            </w:r>
          </w:p>
          <w:p w14:paraId="314BD133" w14:textId="6A3E2C73" w:rsidR="00D530BD" w:rsidRPr="00022689" w:rsidRDefault="00A664A7" w:rsidP="00E4481D">
            <w:pPr>
              <w:widowControl/>
              <w:suppressAutoHyphens/>
              <w:ind w:left="286" w:right="113"/>
              <w:jc w:val="both"/>
              <w:rPr>
                <w:sz w:val="16"/>
                <w:szCs w:val="16"/>
              </w:rPr>
            </w:pPr>
            <w:r w:rsidRPr="00A664A7">
              <w:rPr>
                <w:sz w:val="16"/>
                <w:szCs w:val="16"/>
              </w:rPr>
              <w:t>A mechatronikai rendszerelméleti alapismeretek elsajátítása, mechatronikai berendezések irányításával összefüggő jel- és rendszertechnikai ismeretek megalapozása.</w:t>
            </w:r>
          </w:p>
          <w:p w14:paraId="44A54EF8" w14:textId="77777777" w:rsidR="00D530BD" w:rsidRDefault="00D530BD" w:rsidP="00E4481D">
            <w:pPr>
              <w:widowControl/>
              <w:suppressAutoHyphens/>
              <w:ind w:right="113"/>
              <w:jc w:val="both"/>
              <w:rPr>
                <w:sz w:val="16"/>
                <w:szCs w:val="16"/>
              </w:rPr>
            </w:pPr>
            <w:r w:rsidRPr="00022689">
              <w:rPr>
                <w:sz w:val="16"/>
                <w:szCs w:val="16"/>
              </w:rPr>
              <w:t>Képzési előzménye, ráépülő fejlesztési célok:</w:t>
            </w:r>
          </w:p>
          <w:p w14:paraId="14D357D6" w14:textId="4505CE19" w:rsidR="00D530BD" w:rsidRPr="00022689" w:rsidRDefault="00D530BD" w:rsidP="00E4481D">
            <w:pPr>
              <w:widowControl/>
              <w:suppressAutoHyphens/>
              <w:ind w:left="286" w:right="113"/>
              <w:jc w:val="both"/>
              <w:rPr>
                <w:sz w:val="16"/>
                <w:szCs w:val="16"/>
              </w:rPr>
            </w:pPr>
            <w:r w:rsidRPr="00022689">
              <w:rPr>
                <w:sz w:val="16"/>
                <w:szCs w:val="16"/>
              </w:rPr>
              <w:t>Bevezetés a mechatronikába tantárgyban tanult ismeretek</w:t>
            </w:r>
            <w:r w:rsidR="00A664A7">
              <w:rPr>
                <w:sz w:val="16"/>
                <w:szCs w:val="16"/>
              </w:rPr>
              <w:t>re alapozva</w:t>
            </w:r>
            <w:r w:rsidRPr="00022689">
              <w:rPr>
                <w:sz w:val="16"/>
                <w:szCs w:val="16"/>
              </w:rPr>
              <w:t>.</w:t>
            </w:r>
          </w:p>
        </w:tc>
      </w:tr>
      <w:tr w:rsidR="00D530BD" w:rsidRPr="00022689" w14:paraId="3F5469E3" w14:textId="77777777" w:rsidTr="007F580E">
        <w:tc>
          <w:tcPr>
            <w:tcW w:w="2690" w:type="dxa"/>
            <w:gridSpan w:val="6"/>
            <w:vMerge w:val="restart"/>
            <w:tcBorders>
              <w:top w:val="single" w:sz="4" w:space="0" w:color="auto"/>
              <w:left w:val="single" w:sz="4" w:space="0" w:color="auto"/>
              <w:right w:val="single" w:sz="4" w:space="0" w:color="000000"/>
            </w:tcBorders>
            <w:shd w:val="clear" w:color="auto" w:fill="auto"/>
            <w:vAlign w:val="center"/>
          </w:tcPr>
          <w:p w14:paraId="6DC90796" w14:textId="77777777" w:rsidR="00D530BD" w:rsidRPr="00022689" w:rsidRDefault="00D530BD" w:rsidP="00E4481D">
            <w:pPr>
              <w:ind w:left="20"/>
              <w:rPr>
                <w:rFonts w:eastAsia="Arial Unicode MS"/>
                <w:sz w:val="16"/>
                <w:szCs w:val="16"/>
              </w:rPr>
            </w:pPr>
            <w:r w:rsidRPr="00022689">
              <w:rPr>
                <w:sz w:val="16"/>
                <w:szCs w:val="16"/>
              </w:rPr>
              <w:t>Jellemző átadási módok</w:t>
            </w:r>
          </w:p>
        </w:tc>
        <w:tc>
          <w:tcPr>
            <w:tcW w:w="996" w:type="dxa"/>
            <w:gridSpan w:val="2"/>
            <w:tcBorders>
              <w:top w:val="nil"/>
              <w:left w:val="nil"/>
              <w:bottom w:val="single" w:sz="4" w:space="0" w:color="auto"/>
              <w:right w:val="single" w:sz="4" w:space="0" w:color="auto"/>
            </w:tcBorders>
            <w:shd w:val="clear" w:color="auto" w:fill="auto"/>
            <w:vAlign w:val="center"/>
          </w:tcPr>
          <w:p w14:paraId="5434EF97" w14:textId="77777777" w:rsidR="00D530BD" w:rsidRPr="00022689" w:rsidRDefault="00D530BD" w:rsidP="00E4481D">
            <w:pPr>
              <w:ind w:left="288" w:firstLine="10"/>
              <w:rPr>
                <w:rFonts w:eastAsia="Arial Unicode MS"/>
                <w:sz w:val="16"/>
                <w:szCs w:val="16"/>
              </w:rPr>
            </w:pPr>
            <w:r w:rsidRPr="00022689">
              <w:rPr>
                <w:sz w:val="16"/>
                <w:szCs w:val="16"/>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0DD8557E" w14:textId="3DF65FE5" w:rsidR="00D530BD" w:rsidRPr="00A664A7" w:rsidRDefault="00A664A7" w:rsidP="00E4481D">
            <w:pPr>
              <w:ind w:right="138"/>
              <w:rPr>
                <w:rFonts w:eastAsia="Arial Unicode MS"/>
                <w:sz w:val="16"/>
                <w:szCs w:val="16"/>
              </w:rPr>
            </w:pPr>
            <w:r w:rsidRPr="00A664A7">
              <w:rPr>
                <w:rFonts w:eastAsia="Arial Unicode MS"/>
                <w:sz w:val="16"/>
                <w:szCs w:val="16"/>
              </w:rPr>
              <w:t>Előadás projektorral vagy online tananyag (jegyzet, előadás diák, egyéb), tananyag elsajátítását segítő útmutató, illetve online konzultációk segítségével.</w:t>
            </w:r>
          </w:p>
        </w:tc>
      </w:tr>
      <w:tr w:rsidR="00D530BD" w:rsidRPr="00022689" w14:paraId="7231C910" w14:textId="77777777" w:rsidTr="007F580E">
        <w:tc>
          <w:tcPr>
            <w:tcW w:w="2690" w:type="dxa"/>
            <w:gridSpan w:val="6"/>
            <w:vMerge/>
            <w:tcBorders>
              <w:left w:val="single" w:sz="4" w:space="0" w:color="auto"/>
              <w:right w:val="single" w:sz="4" w:space="0" w:color="000000"/>
            </w:tcBorders>
            <w:shd w:val="clear" w:color="auto" w:fill="auto"/>
            <w:vAlign w:val="center"/>
          </w:tcPr>
          <w:p w14:paraId="246EFC43" w14:textId="77777777" w:rsidR="00D530BD" w:rsidRPr="00022689" w:rsidRDefault="00D530BD" w:rsidP="00E4481D">
            <w:pPr>
              <w:rPr>
                <w:sz w:val="16"/>
                <w:szCs w:val="16"/>
              </w:rPr>
            </w:pPr>
          </w:p>
        </w:tc>
        <w:tc>
          <w:tcPr>
            <w:tcW w:w="996" w:type="dxa"/>
            <w:gridSpan w:val="2"/>
            <w:tcBorders>
              <w:top w:val="nil"/>
              <w:left w:val="nil"/>
              <w:bottom w:val="single" w:sz="4" w:space="0" w:color="auto"/>
              <w:right w:val="single" w:sz="4" w:space="0" w:color="auto"/>
            </w:tcBorders>
            <w:shd w:val="clear" w:color="auto" w:fill="auto"/>
            <w:vAlign w:val="center"/>
          </w:tcPr>
          <w:p w14:paraId="50D0652A" w14:textId="77777777" w:rsidR="00D530BD" w:rsidRPr="00022689" w:rsidRDefault="00D530BD" w:rsidP="00E4481D">
            <w:pPr>
              <w:ind w:left="288" w:firstLine="10"/>
              <w:rPr>
                <w:rFonts w:eastAsia="Arial Unicode MS"/>
                <w:sz w:val="16"/>
                <w:szCs w:val="16"/>
              </w:rPr>
            </w:pPr>
            <w:r w:rsidRPr="00022689">
              <w:rPr>
                <w:sz w:val="16"/>
                <w:szCs w:val="16"/>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65C5D964" w14:textId="692023D1" w:rsidR="00D530BD" w:rsidRPr="00B6631B" w:rsidRDefault="00A664A7" w:rsidP="00E4481D">
            <w:pPr>
              <w:ind w:right="138"/>
              <w:rPr>
                <w:rFonts w:eastAsia="Arial Unicode MS"/>
                <w:b/>
                <w:bCs/>
                <w:sz w:val="16"/>
                <w:szCs w:val="16"/>
              </w:rPr>
            </w:pPr>
            <w:r>
              <w:rPr>
                <w:sz w:val="16"/>
                <w:szCs w:val="16"/>
              </w:rPr>
              <w:t>-</w:t>
            </w:r>
          </w:p>
        </w:tc>
      </w:tr>
      <w:tr w:rsidR="00D530BD" w:rsidRPr="00022689" w14:paraId="1C984FCC" w14:textId="77777777" w:rsidTr="007F580E">
        <w:tc>
          <w:tcPr>
            <w:tcW w:w="2690" w:type="dxa"/>
            <w:gridSpan w:val="6"/>
            <w:vMerge/>
            <w:tcBorders>
              <w:left w:val="single" w:sz="4" w:space="0" w:color="auto"/>
              <w:bottom w:val="single" w:sz="4" w:space="0" w:color="000000"/>
              <w:right w:val="single" w:sz="4" w:space="0" w:color="000000"/>
            </w:tcBorders>
            <w:shd w:val="clear" w:color="auto" w:fill="auto"/>
            <w:vAlign w:val="center"/>
          </w:tcPr>
          <w:p w14:paraId="7AFB4EB0" w14:textId="77777777" w:rsidR="00D530BD" w:rsidRPr="00022689" w:rsidRDefault="00D530BD" w:rsidP="00E4481D">
            <w:pPr>
              <w:rPr>
                <w:sz w:val="16"/>
                <w:szCs w:val="16"/>
              </w:rPr>
            </w:pPr>
          </w:p>
        </w:tc>
        <w:tc>
          <w:tcPr>
            <w:tcW w:w="996" w:type="dxa"/>
            <w:gridSpan w:val="2"/>
            <w:tcBorders>
              <w:top w:val="nil"/>
              <w:left w:val="nil"/>
              <w:bottom w:val="single" w:sz="4" w:space="0" w:color="auto"/>
              <w:right w:val="single" w:sz="4" w:space="0" w:color="auto"/>
            </w:tcBorders>
            <w:shd w:val="clear" w:color="auto" w:fill="auto"/>
            <w:vAlign w:val="center"/>
          </w:tcPr>
          <w:p w14:paraId="1606BB17" w14:textId="77777777" w:rsidR="00D530BD" w:rsidRPr="00022689" w:rsidRDefault="00D530BD" w:rsidP="00E4481D">
            <w:pPr>
              <w:ind w:left="288" w:firstLine="10"/>
              <w:rPr>
                <w:sz w:val="16"/>
                <w:szCs w:val="16"/>
              </w:rPr>
            </w:pPr>
            <w:r w:rsidRPr="00022689">
              <w:rPr>
                <w:sz w:val="16"/>
                <w:szCs w:val="16"/>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1B440C4B" w14:textId="77777777" w:rsidR="00D530BD" w:rsidRPr="00B6631B" w:rsidRDefault="00D530BD" w:rsidP="00E4481D">
            <w:pPr>
              <w:ind w:right="138"/>
              <w:rPr>
                <w:rFonts w:eastAsia="Arial Unicode MS"/>
                <w:b/>
                <w:bCs/>
                <w:sz w:val="16"/>
                <w:szCs w:val="16"/>
              </w:rPr>
            </w:pPr>
            <w:r w:rsidRPr="002E7B60">
              <w:rPr>
                <w:sz w:val="16"/>
                <w:szCs w:val="16"/>
              </w:rPr>
              <w:t xml:space="preserve">A laboratóriumi feladatok elvégzése történhet kontaktórák keretében vagy online labor </w:t>
            </w:r>
            <w:r>
              <w:rPr>
                <w:sz w:val="16"/>
                <w:szCs w:val="16"/>
              </w:rPr>
              <w:t xml:space="preserve">feladatok, </w:t>
            </w:r>
            <w:r w:rsidRPr="002E7B60">
              <w:rPr>
                <w:sz w:val="16"/>
                <w:szCs w:val="16"/>
              </w:rPr>
              <w:t xml:space="preserve">útmutatók segítségével kiegészítve </w:t>
            </w:r>
            <w:r>
              <w:rPr>
                <w:sz w:val="16"/>
                <w:szCs w:val="16"/>
              </w:rPr>
              <w:t>online</w:t>
            </w:r>
            <w:r w:rsidRPr="002E7B60">
              <w:rPr>
                <w:sz w:val="16"/>
                <w:szCs w:val="16"/>
              </w:rPr>
              <w:t xml:space="preserve"> konzultációkkal.</w:t>
            </w:r>
          </w:p>
        </w:tc>
      </w:tr>
      <w:tr w:rsidR="00D530BD" w:rsidRPr="00022689" w14:paraId="5036D03E" w14:textId="77777777" w:rsidTr="007F580E">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3A0194" w14:textId="77777777" w:rsidR="00D530BD" w:rsidRPr="00022689" w:rsidRDefault="00D530BD" w:rsidP="00E4481D">
            <w:pPr>
              <w:ind w:left="20"/>
              <w:rPr>
                <w:sz w:val="16"/>
                <w:szCs w:val="16"/>
              </w:rPr>
            </w:pPr>
            <w:r w:rsidRPr="00022689">
              <w:rPr>
                <w:sz w:val="16"/>
                <w:szCs w:val="16"/>
              </w:rPr>
              <w:t>Oktatási cél</w:t>
            </w:r>
          </w:p>
          <w:p w14:paraId="3E5B54A5" w14:textId="77777777" w:rsidR="00D530BD" w:rsidRPr="00022689" w:rsidRDefault="00D530BD" w:rsidP="00E4481D">
            <w:pPr>
              <w:ind w:left="20"/>
              <w:rPr>
                <w:rFonts w:eastAsia="Arial Unicode MS"/>
                <w:sz w:val="16"/>
                <w:szCs w:val="16"/>
              </w:rPr>
            </w:pPr>
            <w:r w:rsidRPr="00022689">
              <w:rPr>
                <w:sz w:val="16"/>
                <w:szCs w:val="16"/>
              </w:rPr>
              <w:t>(tanulmányi eredményekben kifejezve)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50CB1B87" w14:textId="77777777" w:rsidR="00D530BD" w:rsidRDefault="00D530BD" w:rsidP="00E4481D">
            <w:pPr>
              <w:ind w:right="138"/>
              <w:rPr>
                <w:b/>
                <w:sz w:val="16"/>
                <w:szCs w:val="16"/>
              </w:rPr>
            </w:pPr>
            <w:r w:rsidRPr="00B6631B">
              <w:rPr>
                <w:b/>
                <w:sz w:val="16"/>
                <w:szCs w:val="16"/>
              </w:rPr>
              <w:t>Tudás</w:t>
            </w:r>
          </w:p>
          <w:p w14:paraId="1AEBDEDD" w14:textId="77777777" w:rsidR="00D530BD" w:rsidRPr="00101F3F" w:rsidRDefault="00D530BD" w:rsidP="00E4481D">
            <w:pPr>
              <w:ind w:left="286" w:right="138"/>
              <w:rPr>
                <w:bCs/>
                <w:sz w:val="16"/>
                <w:szCs w:val="16"/>
              </w:rPr>
            </w:pPr>
            <w:r w:rsidRPr="00101F3F">
              <w:rPr>
                <w:bCs/>
                <w:sz w:val="16"/>
                <w:szCs w:val="16"/>
              </w:rPr>
              <w:t xml:space="preserve">Átfogóan ismeri a </w:t>
            </w:r>
            <w:r>
              <w:rPr>
                <w:bCs/>
                <w:sz w:val="16"/>
                <w:szCs w:val="16"/>
              </w:rPr>
              <w:t xml:space="preserve">mechatronika </w:t>
            </w:r>
            <w:r w:rsidRPr="00101F3F">
              <w:rPr>
                <w:bCs/>
                <w:sz w:val="16"/>
                <w:szCs w:val="16"/>
              </w:rPr>
              <w:t xml:space="preserve">szakterület tárgykörének alapvető tényeit, irányait és határait. </w:t>
            </w:r>
          </w:p>
          <w:p w14:paraId="65D18F70" w14:textId="77777777" w:rsidR="00D530BD" w:rsidRPr="00101F3F" w:rsidRDefault="00D530BD" w:rsidP="00E4481D">
            <w:pPr>
              <w:ind w:left="286" w:right="138"/>
              <w:rPr>
                <w:bCs/>
                <w:sz w:val="16"/>
                <w:szCs w:val="16"/>
              </w:rPr>
            </w:pPr>
            <w:r w:rsidRPr="00101F3F">
              <w:rPr>
                <w:bCs/>
                <w:sz w:val="16"/>
                <w:szCs w:val="16"/>
              </w:rPr>
              <w:t xml:space="preserve">Ismeri a </w:t>
            </w:r>
            <w:r>
              <w:rPr>
                <w:bCs/>
                <w:sz w:val="16"/>
                <w:szCs w:val="16"/>
              </w:rPr>
              <w:t>mechatronika</w:t>
            </w:r>
            <w:r w:rsidRPr="00101F3F">
              <w:rPr>
                <w:bCs/>
                <w:sz w:val="16"/>
                <w:szCs w:val="16"/>
              </w:rPr>
              <w:t xml:space="preserve"> szakterület műveléséhez szükséges általános és specifikus szabályokat, összefüggéseket, eljárásokat.</w:t>
            </w:r>
          </w:p>
          <w:p w14:paraId="33789CA5" w14:textId="77777777" w:rsidR="00D530BD" w:rsidRPr="00101F3F" w:rsidRDefault="00D530BD" w:rsidP="00E4481D">
            <w:pPr>
              <w:ind w:left="286" w:right="138"/>
              <w:rPr>
                <w:bCs/>
                <w:sz w:val="16"/>
                <w:szCs w:val="16"/>
              </w:rPr>
            </w:pPr>
            <w:r w:rsidRPr="00101F3F">
              <w:rPr>
                <w:bCs/>
                <w:sz w:val="16"/>
                <w:szCs w:val="16"/>
              </w:rPr>
              <w:t>Ismeri a szakterületéhez kötődő fogalomrendszert, a legfontosabb összefüggéseket és elméleteket.</w:t>
            </w:r>
          </w:p>
          <w:p w14:paraId="351E416E" w14:textId="77777777" w:rsidR="00D530BD" w:rsidRPr="00101F3F" w:rsidRDefault="00D530BD" w:rsidP="00E4481D">
            <w:pPr>
              <w:ind w:left="286" w:right="138"/>
              <w:rPr>
                <w:bCs/>
                <w:sz w:val="16"/>
                <w:szCs w:val="16"/>
              </w:rPr>
            </w:pPr>
            <w:r w:rsidRPr="00101F3F">
              <w:rPr>
                <w:bCs/>
                <w:sz w:val="16"/>
                <w:szCs w:val="16"/>
              </w:rPr>
              <w:t xml:space="preserve">Átfogóan ismeri szakterülete fő elméleteinek ismeretszerzési és problémamegoldási </w:t>
            </w:r>
          </w:p>
          <w:p w14:paraId="64C0EA7B" w14:textId="77777777" w:rsidR="00D530BD" w:rsidRPr="00101F3F" w:rsidRDefault="00D530BD" w:rsidP="00E4481D">
            <w:pPr>
              <w:ind w:left="286" w:right="138"/>
              <w:rPr>
                <w:bCs/>
                <w:sz w:val="16"/>
                <w:szCs w:val="16"/>
              </w:rPr>
            </w:pPr>
            <w:r w:rsidRPr="00101F3F">
              <w:rPr>
                <w:bCs/>
                <w:sz w:val="16"/>
                <w:szCs w:val="16"/>
              </w:rPr>
              <w:t>módszereit.</w:t>
            </w:r>
          </w:p>
          <w:p w14:paraId="57F06280" w14:textId="77777777" w:rsidR="00D530BD" w:rsidRDefault="00D530BD" w:rsidP="00E4481D">
            <w:pPr>
              <w:ind w:left="286" w:right="138"/>
              <w:rPr>
                <w:sz w:val="16"/>
                <w:szCs w:val="16"/>
              </w:rPr>
            </w:pPr>
            <w:r w:rsidRPr="00B6631B">
              <w:rPr>
                <w:sz w:val="16"/>
                <w:szCs w:val="16"/>
              </w:rPr>
              <w:t>Alkalmazói szinten ismeri a gépészetben használatos mérési eljárásokat, azok eszközeit, műszereit, mérőberendezéseit.</w:t>
            </w:r>
          </w:p>
          <w:p w14:paraId="3BFF9EF8" w14:textId="77777777" w:rsidR="00D530BD" w:rsidRPr="00B6631B" w:rsidRDefault="00D530BD" w:rsidP="00E4481D">
            <w:pPr>
              <w:ind w:right="138"/>
              <w:rPr>
                <w:b/>
                <w:sz w:val="16"/>
                <w:szCs w:val="16"/>
              </w:rPr>
            </w:pPr>
            <w:r w:rsidRPr="00B6631B">
              <w:rPr>
                <w:b/>
                <w:sz w:val="16"/>
                <w:szCs w:val="16"/>
              </w:rPr>
              <w:t>Képesség</w:t>
            </w:r>
          </w:p>
          <w:p w14:paraId="58825B19" w14:textId="77777777" w:rsidR="00D530BD" w:rsidRPr="00101F3F" w:rsidRDefault="00D530BD" w:rsidP="00E4481D">
            <w:pPr>
              <w:ind w:left="287" w:right="138"/>
              <w:rPr>
                <w:sz w:val="16"/>
                <w:szCs w:val="16"/>
              </w:rPr>
            </w:pPr>
            <w:r w:rsidRPr="00101F3F">
              <w:rPr>
                <w:sz w:val="16"/>
                <w:szCs w:val="16"/>
              </w:rPr>
              <w:t>Képes önálló tanulás megtervezésére, megszervezésére és végzésére.</w:t>
            </w:r>
          </w:p>
          <w:p w14:paraId="1BEDA11B" w14:textId="77777777" w:rsidR="00D530BD" w:rsidRPr="00101F3F" w:rsidRDefault="00D530BD" w:rsidP="00E4481D">
            <w:pPr>
              <w:ind w:left="287" w:right="138"/>
              <w:rPr>
                <w:sz w:val="16"/>
                <w:szCs w:val="16"/>
              </w:rPr>
            </w:pPr>
            <w:r w:rsidRPr="00101F3F">
              <w:rPr>
                <w:sz w:val="16"/>
                <w:szCs w:val="16"/>
              </w:rPr>
              <w:t xml:space="preserve">Képes rutin szakmai problémák azonosítására, azok megoldásához szükséges elvi és </w:t>
            </w:r>
          </w:p>
          <w:p w14:paraId="064A462E" w14:textId="77777777" w:rsidR="00D530BD" w:rsidRPr="00101F3F" w:rsidRDefault="00D530BD" w:rsidP="00E4481D">
            <w:pPr>
              <w:ind w:left="287" w:right="138"/>
              <w:rPr>
                <w:sz w:val="16"/>
                <w:szCs w:val="16"/>
              </w:rPr>
            </w:pPr>
            <w:r w:rsidRPr="00101F3F">
              <w:rPr>
                <w:sz w:val="16"/>
                <w:szCs w:val="16"/>
              </w:rPr>
              <w:t>gyakorlati háttér feltárására, megfogalmazására és megoldására.</w:t>
            </w:r>
          </w:p>
          <w:p w14:paraId="6A72FD1E" w14:textId="77777777" w:rsidR="00D530BD" w:rsidRDefault="00D530BD" w:rsidP="00E4481D">
            <w:pPr>
              <w:ind w:left="287" w:right="138"/>
              <w:rPr>
                <w:sz w:val="16"/>
                <w:szCs w:val="16"/>
              </w:rPr>
            </w:pPr>
            <w:r w:rsidRPr="00101F3F">
              <w:rPr>
                <w:sz w:val="16"/>
                <w:szCs w:val="16"/>
              </w:rPr>
              <w:t>Képes megérteni és használni szakterületének jellemző szakirodalmát, számítástechnikai, könyvtári forrásait.</w:t>
            </w:r>
          </w:p>
          <w:p w14:paraId="586560C2" w14:textId="77777777" w:rsidR="00D530BD" w:rsidRPr="00B6631B" w:rsidRDefault="00D530BD" w:rsidP="00E4481D">
            <w:pPr>
              <w:ind w:right="138"/>
              <w:rPr>
                <w:b/>
                <w:sz w:val="16"/>
                <w:szCs w:val="16"/>
              </w:rPr>
            </w:pPr>
            <w:r w:rsidRPr="00B6631B">
              <w:rPr>
                <w:b/>
                <w:sz w:val="16"/>
                <w:szCs w:val="16"/>
              </w:rPr>
              <w:t>Attitűd</w:t>
            </w:r>
          </w:p>
          <w:p w14:paraId="443DCBCB" w14:textId="77777777" w:rsidR="00D530BD" w:rsidRPr="00101F3F" w:rsidRDefault="00D530BD" w:rsidP="00E4481D">
            <w:pPr>
              <w:ind w:left="287" w:right="138"/>
              <w:rPr>
                <w:sz w:val="16"/>
                <w:szCs w:val="16"/>
              </w:rPr>
            </w:pPr>
            <w:r w:rsidRPr="00101F3F">
              <w:rPr>
                <w:sz w:val="16"/>
                <w:szCs w:val="16"/>
              </w:rPr>
              <w:t xml:space="preserve">Tisztában van </w:t>
            </w:r>
            <w:r>
              <w:rPr>
                <w:sz w:val="16"/>
                <w:szCs w:val="16"/>
              </w:rPr>
              <w:t>a műszaki tevékenység</w:t>
            </w:r>
            <w:r w:rsidRPr="00101F3F">
              <w:rPr>
                <w:sz w:val="16"/>
                <w:szCs w:val="16"/>
              </w:rPr>
              <w:t xml:space="preserve"> jelentőségével.</w:t>
            </w:r>
          </w:p>
          <w:p w14:paraId="11BFF202" w14:textId="77777777" w:rsidR="00D530BD" w:rsidRPr="00B6631B" w:rsidRDefault="00D530BD" w:rsidP="00E4481D">
            <w:pPr>
              <w:ind w:left="287" w:right="138"/>
              <w:rPr>
                <w:sz w:val="16"/>
                <w:szCs w:val="16"/>
              </w:rPr>
            </w:pPr>
            <w:r w:rsidRPr="00101F3F">
              <w:rPr>
                <w:sz w:val="16"/>
                <w:szCs w:val="16"/>
              </w:rPr>
              <w:t xml:space="preserve">Elkötelezettek a modern </w:t>
            </w:r>
            <w:r>
              <w:rPr>
                <w:sz w:val="16"/>
                <w:szCs w:val="16"/>
              </w:rPr>
              <w:t>műszaki</w:t>
            </w:r>
            <w:r w:rsidRPr="00101F3F">
              <w:rPr>
                <w:sz w:val="16"/>
                <w:szCs w:val="16"/>
              </w:rPr>
              <w:t xml:space="preserve"> </w:t>
            </w:r>
            <w:r>
              <w:rPr>
                <w:sz w:val="16"/>
                <w:szCs w:val="16"/>
              </w:rPr>
              <w:t>alkalmazások</w:t>
            </w:r>
            <w:r w:rsidRPr="00101F3F">
              <w:rPr>
                <w:sz w:val="16"/>
                <w:szCs w:val="16"/>
              </w:rPr>
              <w:t xml:space="preserve"> megvalósításában</w:t>
            </w:r>
            <w:r>
              <w:rPr>
                <w:sz w:val="16"/>
                <w:szCs w:val="16"/>
              </w:rPr>
              <w:t>.</w:t>
            </w:r>
          </w:p>
          <w:p w14:paraId="0BB3E03E" w14:textId="77777777" w:rsidR="00D530BD" w:rsidRDefault="00D530BD" w:rsidP="00E4481D">
            <w:pPr>
              <w:ind w:right="138"/>
              <w:rPr>
                <w:b/>
                <w:sz w:val="16"/>
                <w:szCs w:val="16"/>
              </w:rPr>
            </w:pPr>
            <w:r w:rsidRPr="00B6631B">
              <w:rPr>
                <w:b/>
                <w:sz w:val="16"/>
                <w:szCs w:val="16"/>
              </w:rPr>
              <w:t>Autonómia és felelősségvállalás</w:t>
            </w:r>
          </w:p>
          <w:p w14:paraId="0EAE4FC4" w14:textId="77777777" w:rsidR="00D530BD" w:rsidRPr="00022689" w:rsidRDefault="00D530BD" w:rsidP="00E4481D">
            <w:pPr>
              <w:ind w:left="286" w:right="138"/>
              <w:rPr>
                <w:sz w:val="16"/>
                <w:szCs w:val="16"/>
              </w:rPr>
            </w:pPr>
            <w:r w:rsidRPr="00DC21B0">
              <w:rPr>
                <w:bCs/>
                <w:sz w:val="16"/>
                <w:szCs w:val="16"/>
              </w:rPr>
              <w:t>Képesek egyedül a mérnöki folyamatokat és eszközöket kidolgozni és végrehajtani.</w:t>
            </w:r>
          </w:p>
        </w:tc>
      </w:tr>
      <w:tr w:rsidR="00D530BD" w:rsidRPr="00022689" w14:paraId="29EB52C8" w14:textId="77777777" w:rsidTr="007F580E">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DFC3A5" w14:textId="77777777" w:rsidR="00D530BD" w:rsidRPr="00022689" w:rsidRDefault="00D530BD" w:rsidP="00E4481D">
            <w:pPr>
              <w:ind w:left="20"/>
              <w:rPr>
                <w:sz w:val="16"/>
                <w:szCs w:val="16"/>
              </w:rPr>
            </w:pPr>
            <w:r w:rsidRPr="00022689">
              <w:rPr>
                <w:sz w:val="16"/>
                <w:szCs w:val="16"/>
              </w:rPr>
              <w:t>Tantárgy tartalmának rövid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9213497" w14:textId="3D9C3463" w:rsidR="00D530BD" w:rsidRPr="00022689" w:rsidRDefault="00A664A7" w:rsidP="00E4481D">
            <w:pPr>
              <w:ind w:left="288" w:right="138" w:firstLine="10"/>
              <w:rPr>
                <w:sz w:val="16"/>
                <w:szCs w:val="16"/>
              </w:rPr>
            </w:pPr>
            <w:r w:rsidRPr="00A664A7">
              <w:rPr>
                <w:sz w:val="16"/>
                <w:szCs w:val="16"/>
              </w:rPr>
              <w:t>A mechatronikai rendszerek felépítése, modellezése. A mechatronika mechanikai alapjai, passzív és aktív rendszerelemek. Mechatronikai rendszerekben alkalmazott legfontosabb villamos energia átalakítók. Mechatronikai részegységek, mozgás-átalakítók.</w:t>
            </w:r>
          </w:p>
        </w:tc>
      </w:tr>
      <w:tr w:rsidR="00D530BD" w:rsidRPr="00022689" w14:paraId="19568F13" w14:textId="77777777" w:rsidTr="007F580E">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D398E6" w14:textId="77777777" w:rsidR="00D530BD" w:rsidRPr="00022689" w:rsidRDefault="00D530BD" w:rsidP="00E4481D">
            <w:pPr>
              <w:ind w:left="20"/>
              <w:rPr>
                <w:sz w:val="16"/>
                <w:szCs w:val="16"/>
              </w:rPr>
            </w:pPr>
            <w:r w:rsidRPr="00022689">
              <w:rPr>
                <w:sz w:val="16"/>
                <w:szCs w:val="16"/>
              </w:rPr>
              <w:br w:type="page"/>
              <w:t>Tanulói tevékenységformák</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279D8C05" w14:textId="77777777" w:rsidR="00D530BD" w:rsidRPr="00404750" w:rsidRDefault="00D530BD" w:rsidP="00E4481D">
            <w:pPr>
              <w:ind w:left="286" w:right="138"/>
              <w:rPr>
                <w:iCs/>
                <w:sz w:val="16"/>
                <w:szCs w:val="16"/>
              </w:rPr>
            </w:pPr>
            <w:r w:rsidRPr="00404750">
              <w:rPr>
                <w:iCs/>
                <w:sz w:val="16"/>
                <w:szCs w:val="16"/>
              </w:rPr>
              <w:t>Megért</w:t>
            </w:r>
            <w:r>
              <w:rPr>
                <w:iCs/>
                <w:sz w:val="16"/>
                <w:szCs w:val="16"/>
              </w:rPr>
              <w:t>i</w:t>
            </w:r>
            <w:r w:rsidRPr="00404750">
              <w:rPr>
                <w:iCs/>
                <w:sz w:val="16"/>
                <w:szCs w:val="16"/>
              </w:rPr>
              <w:t xml:space="preserve"> és </w:t>
            </w:r>
            <w:r>
              <w:rPr>
                <w:iCs/>
                <w:sz w:val="16"/>
                <w:szCs w:val="16"/>
              </w:rPr>
              <w:t>értelmezi</w:t>
            </w:r>
            <w:r w:rsidRPr="00404750">
              <w:rPr>
                <w:iCs/>
                <w:sz w:val="16"/>
                <w:szCs w:val="16"/>
              </w:rPr>
              <w:t xml:space="preserve"> az írott szövegeket.</w:t>
            </w:r>
          </w:p>
          <w:p w14:paraId="621154D6" w14:textId="77777777" w:rsidR="00D530BD" w:rsidRPr="00404750" w:rsidRDefault="00D530BD" w:rsidP="00E4481D">
            <w:pPr>
              <w:ind w:left="286" w:right="138"/>
              <w:rPr>
                <w:iCs/>
                <w:sz w:val="16"/>
                <w:szCs w:val="16"/>
              </w:rPr>
            </w:pPr>
            <w:r w:rsidRPr="00404750">
              <w:rPr>
                <w:iCs/>
                <w:sz w:val="16"/>
                <w:szCs w:val="16"/>
              </w:rPr>
              <w:t>Információ</w:t>
            </w:r>
            <w:r>
              <w:rPr>
                <w:iCs/>
                <w:sz w:val="16"/>
                <w:szCs w:val="16"/>
              </w:rPr>
              <w:t>k</w:t>
            </w:r>
            <w:r w:rsidRPr="00404750">
              <w:rPr>
                <w:iCs/>
                <w:sz w:val="16"/>
                <w:szCs w:val="16"/>
              </w:rPr>
              <w:t xml:space="preserve"> </w:t>
            </w:r>
            <w:r>
              <w:rPr>
                <w:iCs/>
                <w:sz w:val="16"/>
                <w:szCs w:val="16"/>
              </w:rPr>
              <w:t>fel</w:t>
            </w:r>
            <w:r w:rsidRPr="00404750">
              <w:rPr>
                <w:iCs/>
                <w:sz w:val="16"/>
                <w:szCs w:val="16"/>
              </w:rPr>
              <w:t>dolgozása.</w:t>
            </w:r>
          </w:p>
          <w:p w14:paraId="1D45C9AC" w14:textId="0979FF8D" w:rsidR="00D530BD" w:rsidRPr="00A664A7" w:rsidRDefault="00D530BD" w:rsidP="00A664A7">
            <w:pPr>
              <w:ind w:left="286" w:right="138"/>
              <w:rPr>
                <w:iCs/>
                <w:sz w:val="16"/>
                <w:szCs w:val="16"/>
              </w:rPr>
            </w:pPr>
            <w:r w:rsidRPr="00404750">
              <w:rPr>
                <w:iCs/>
                <w:sz w:val="16"/>
                <w:szCs w:val="16"/>
              </w:rPr>
              <w:t xml:space="preserve">Egyéni </w:t>
            </w:r>
            <w:r w:rsidR="00A664A7">
              <w:rPr>
                <w:iCs/>
                <w:sz w:val="16"/>
                <w:szCs w:val="16"/>
              </w:rPr>
              <w:t>feladatmegoldás</w:t>
            </w:r>
            <w:r w:rsidRPr="00404750">
              <w:rPr>
                <w:iCs/>
                <w:sz w:val="16"/>
                <w:szCs w:val="16"/>
              </w:rPr>
              <w:t>, eredménye</w:t>
            </w:r>
            <w:r>
              <w:rPr>
                <w:iCs/>
                <w:sz w:val="16"/>
                <w:szCs w:val="16"/>
              </w:rPr>
              <w:t>k bemutatása</w:t>
            </w:r>
            <w:r w:rsidRPr="00404750">
              <w:rPr>
                <w:iCs/>
                <w:sz w:val="16"/>
                <w:szCs w:val="16"/>
              </w:rPr>
              <w:t>.</w:t>
            </w:r>
          </w:p>
        </w:tc>
      </w:tr>
      <w:tr w:rsidR="00D530BD" w:rsidRPr="00022689" w14:paraId="59E74200" w14:textId="77777777" w:rsidTr="007F580E">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BB793C" w14:textId="77777777" w:rsidR="00D530BD" w:rsidRPr="00022689" w:rsidRDefault="00D530BD" w:rsidP="00E4481D">
            <w:pPr>
              <w:tabs>
                <w:tab w:val="num" w:pos="570"/>
              </w:tabs>
              <w:rPr>
                <w:rFonts w:eastAsia="Arial Unicode MS"/>
                <w:sz w:val="16"/>
                <w:szCs w:val="16"/>
              </w:rPr>
            </w:pPr>
            <w:r w:rsidRPr="00022689">
              <w:rPr>
                <w:sz w:val="16"/>
                <w:szCs w:val="16"/>
              </w:rPr>
              <w:t>Kötelező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78EFF305" w14:textId="77777777" w:rsidR="002103B3" w:rsidRPr="002103B3" w:rsidRDefault="002103B3" w:rsidP="002103B3">
            <w:pPr>
              <w:ind w:left="288" w:right="138" w:firstLine="10"/>
              <w:rPr>
                <w:sz w:val="16"/>
                <w:szCs w:val="16"/>
              </w:rPr>
            </w:pPr>
            <w:r w:rsidRPr="002103B3">
              <w:rPr>
                <w:sz w:val="16"/>
                <w:szCs w:val="16"/>
              </w:rPr>
              <w:t>Horváth Péter: A mechatronika alapjai</w:t>
            </w:r>
          </w:p>
          <w:p w14:paraId="284AF437" w14:textId="77777777" w:rsidR="002103B3" w:rsidRPr="002103B3" w:rsidRDefault="002103B3" w:rsidP="002103B3">
            <w:pPr>
              <w:ind w:left="288" w:right="138" w:firstLine="10"/>
              <w:rPr>
                <w:sz w:val="16"/>
                <w:szCs w:val="16"/>
              </w:rPr>
            </w:pPr>
            <w:r w:rsidRPr="002103B3">
              <w:rPr>
                <w:sz w:val="16"/>
                <w:szCs w:val="16"/>
              </w:rPr>
              <w:t>(http://jegyzet.sze.hu/index.php?felt=horv%C3%A1th+p%C3%A9ter&amp;fajl=keres)</w:t>
            </w:r>
          </w:p>
          <w:p w14:paraId="5E879CF3" w14:textId="77777777" w:rsidR="002103B3" w:rsidRPr="002103B3" w:rsidRDefault="002103B3" w:rsidP="002103B3">
            <w:pPr>
              <w:ind w:left="288" w:right="138" w:firstLine="10"/>
              <w:rPr>
                <w:sz w:val="16"/>
                <w:szCs w:val="16"/>
              </w:rPr>
            </w:pPr>
            <w:r w:rsidRPr="002103B3">
              <w:rPr>
                <w:sz w:val="16"/>
                <w:szCs w:val="16"/>
              </w:rPr>
              <w:t>Bencsik Attila: Mechatronika alapjai</w:t>
            </w:r>
          </w:p>
          <w:p w14:paraId="139CEE3F" w14:textId="77777777" w:rsidR="002103B3" w:rsidRPr="002103B3" w:rsidRDefault="002103B3" w:rsidP="002103B3">
            <w:pPr>
              <w:ind w:left="288" w:right="138" w:firstLine="10"/>
              <w:rPr>
                <w:sz w:val="16"/>
                <w:szCs w:val="16"/>
              </w:rPr>
            </w:pPr>
            <w:r w:rsidRPr="002103B3">
              <w:rPr>
                <w:sz w:val="16"/>
                <w:szCs w:val="16"/>
              </w:rPr>
              <w:t>(http://www.tankonyvtar.hu/hu/tartalom/tamop412A/2011-0054_mechatronika_alapjai/)</w:t>
            </w:r>
          </w:p>
          <w:p w14:paraId="066CA3CF" w14:textId="77777777" w:rsidR="002103B3" w:rsidRPr="002103B3" w:rsidRDefault="002103B3" w:rsidP="002103B3">
            <w:pPr>
              <w:ind w:left="288" w:right="138" w:firstLine="10"/>
              <w:rPr>
                <w:sz w:val="16"/>
                <w:szCs w:val="16"/>
              </w:rPr>
            </w:pPr>
            <w:r w:rsidRPr="002103B3">
              <w:rPr>
                <w:sz w:val="16"/>
                <w:szCs w:val="16"/>
              </w:rPr>
              <w:t>Dr. Huba Antal, Dr. Aradi Petra, Czmerk András, Dr. Lakatos Béla, Dr. Chován Tibor, Dr. Varga Tamás: Mechatronikai berendezések tervezése</w:t>
            </w:r>
          </w:p>
          <w:p w14:paraId="10D4E32A" w14:textId="77777777" w:rsidR="002103B3" w:rsidRPr="002103B3" w:rsidRDefault="002103B3" w:rsidP="002103B3">
            <w:pPr>
              <w:ind w:left="288" w:right="138" w:firstLine="10"/>
              <w:rPr>
                <w:sz w:val="16"/>
                <w:szCs w:val="16"/>
              </w:rPr>
            </w:pPr>
            <w:r w:rsidRPr="002103B3">
              <w:rPr>
                <w:sz w:val="16"/>
                <w:szCs w:val="16"/>
              </w:rPr>
              <w:t>(http://www.tankonyvtar.hu/hu/tartalom/tamop412A/2011-0042_mechatronikai_berendezesek_tervezese/index.html)</w:t>
            </w:r>
          </w:p>
          <w:p w14:paraId="521B871E" w14:textId="77777777" w:rsidR="002103B3" w:rsidRPr="002103B3" w:rsidRDefault="002103B3" w:rsidP="002103B3">
            <w:pPr>
              <w:ind w:left="288" w:right="138" w:firstLine="10"/>
              <w:rPr>
                <w:sz w:val="16"/>
                <w:szCs w:val="16"/>
              </w:rPr>
            </w:pPr>
            <w:r w:rsidRPr="002103B3">
              <w:rPr>
                <w:sz w:val="16"/>
                <w:szCs w:val="16"/>
              </w:rPr>
              <w:t>Dr. Varga Zoltán, Szauter Ferenc: Járműmechatronika</w:t>
            </w:r>
          </w:p>
          <w:p w14:paraId="051B60F8" w14:textId="77777777" w:rsidR="002103B3" w:rsidRPr="002103B3" w:rsidRDefault="002103B3" w:rsidP="002103B3">
            <w:pPr>
              <w:ind w:left="288" w:right="138" w:firstLine="10"/>
              <w:rPr>
                <w:sz w:val="16"/>
                <w:szCs w:val="16"/>
              </w:rPr>
            </w:pPr>
            <w:r w:rsidRPr="002103B3">
              <w:rPr>
                <w:sz w:val="16"/>
                <w:szCs w:val="16"/>
              </w:rPr>
              <w:t>(http://www.tankonyvtar.hu/hu/tartalom/tamop425/0007_09-Jarmumechatronika/adatok.html)</w:t>
            </w:r>
          </w:p>
          <w:p w14:paraId="0663C01F" w14:textId="77777777" w:rsidR="002103B3" w:rsidRPr="002103B3" w:rsidRDefault="002103B3" w:rsidP="002103B3">
            <w:pPr>
              <w:ind w:left="288" w:right="138" w:firstLine="10"/>
              <w:rPr>
                <w:sz w:val="16"/>
                <w:szCs w:val="16"/>
              </w:rPr>
            </w:pPr>
            <w:r w:rsidRPr="002103B3">
              <w:rPr>
                <w:sz w:val="16"/>
                <w:szCs w:val="16"/>
              </w:rPr>
              <w:t>Kőfalusi Pál: Futómű rendszerek mechatronikája</w:t>
            </w:r>
          </w:p>
          <w:p w14:paraId="3BCE1750" w14:textId="77777777" w:rsidR="002103B3" w:rsidRPr="002103B3" w:rsidRDefault="002103B3" w:rsidP="002103B3">
            <w:pPr>
              <w:ind w:left="288" w:right="138" w:firstLine="10"/>
              <w:rPr>
                <w:sz w:val="16"/>
                <w:szCs w:val="16"/>
              </w:rPr>
            </w:pPr>
            <w:r w:rsidRPr="002103B3">
              <w:rPr>
                <w:sz w:val="16"/>
                <w:szCs w:val="16"/>
              </w:rPr>
              <w:t>(http://www.tankonyvtar.hu/hu/tartalom/tamop412A/2011-0042_futomu_rendszerek_mechatronikaja/index.html)</w:t>
            </w:r>
          </w:p>
          <w:p w14:paraId="6C613EC9" w14:textId="77777777" w:rsidR="002103B3" w:rsidRPr="002103B3" w:rsidRDefault="002103B3" w:rsidP="002103B3">
            <w:pPr>
              <w:ind w:left="288" w:right="138" w:firstLine="10"/>
              <w:rPr>
                <w:sz w:val="16"/>
                <w:szCs w:val="16"/>
              </w:rPr>
            </w:pPr>
            <w:r w:rsidRPr="002103B3">
              <w:rPr>
                <w:sz w:val="16"/>
                <w:szCs w:val="16"/>
              </w:rPr>
              <w:t>Kőfalusi Pál, Dr. Antal Ákos, Dr. Varga Ferenc, Kádár Lehel, Dr. Fodor Dénes: Járműfedélzeti elektronika</w:t>
            </w:r>
          </w:p>
          <w:p w14:paraId="3B26C884" w14:textId="69B2A658" w:rsidR="00D530BD" w:rsidRPr="00022689" w:rsidRDefault="002103B3" w:rsidP="002103B3">
            <w:pPr>
              <w:ind w:left="288" w:right="138" w:firstLine="10"/>
              <w:rPr>
                <w:sz w:val="16"/>
                <w:szCs w:val="16"/>
              </w:rPr>
            </w:pPr>
            <w:r w:rsidRPr="002103B3">
              <w:rPr>
                <w:sz w:val="16"/>
                <w:szCs w:val="16"/>
              </w:rPr>
              <w:t>(http://www.tankonyvtar.hu/hu/tartalom/tamop412A/2011-0042_jarmufedelzeti_elektronika/index.html)</w:t>
            </w:r>
          </w:p>
        </w:tc>
      </w:tr>
      <w:tr w:rsidR="00D530BD" w:rsidRPr="00022689" w14:paraId="4D36D3AF" w14:textId="77777777" w:rsidTr="007F580E">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DBCFDF" w14:textId="77777777" w:rsidR="00D530BD" w:rsidRPr="00022689" w:rsidRDefault="00D530BD" w:rsidP="00E4481D">
            <w:pPr>
              <w:ind w:left="20"/>
              <w:rPr>
                <w:sz w:val="16"/>
                <w:szCs w:val="16"/>
              </w:rPr>
            </w:pPr>
            <w:r w:rsidRPr="00022689">
              <w:rPr>
                <w:sz w:val="16"/>
                <w:szCs w:val="16"/>
              </w:rPr>
              <w:t>Ajánlott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08C1BCBC" w14:textId="77777777" w:rsidR="002103B3" w:rsidRPr="002103B3" w:rsidRDefault="002103B3" w:rsidP="002103B3">
            <w:pPr>
              <w:ind w:left="288" w:right="138" w:firstLine="10"/>
              <w:rPr>
                <w:sz w:val="16"/>
                <w:szCs w:val="16"/>
              </w:rPr>
            </w:pPr>
            <w:r w:rsidRPr="002103B3">
              <w:rPr>
                <w:sz w:val="16"/>
                <w:szCs w:val="16"/>
              </w:rPr>
              <w:t>Dr. Puklus Zoltán: Teljesítményelektronika</w:t>
            </w:r>
          </w:p>
          <w:p w14:paraId="0209CE2A" w14:textId="152845AE" w:rsidR="00D530BD" w:rsidRPr="00022689" w:rsidRDefault="002103B3" w:rsidP="002103B3">
            <w:pPr>
              <w:ind w:left="288" w:right="138" w:firstLine="10"/>
              <w:rPr>
                <w:sz w:val="16"/>
                <w:szCs w:val="16"/>
              </w:rPr>
            </w:pPr>
            <w:r w:rsidRPr="002103B3">
              <w:rPr>
                <w:sz w:val="16"/>
                <w:szCs w:val="16"/>
              </w:rPr>
              <w:t>(http://jegyzet.sze.hu/index.php?felt=elektr&amp;fajl=keres)</w:t>
            </w:r>
          </w:p>
        </w:tc>
      </w:tr>
      <w:tr w:rsidR="002103B3" w:rsidRPr="00022689" w14:paraId="2AAC58BB" w14:textId="77777777" w:rsidTr="007F580E">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63C3C8" w14:textId="77777777" w:rsidR="002103B3" w:rsidRPr="00022689" w:rsidRDefault="002103B3" w:rsidP="002103B3">
            <w:pPr>
              <w:ind w:left="20"/>
              <w:rPr>
                <w:rFonts w:eastAsia="Arial Unicode MS"/>
                <w:sz w:val="16"/>
                <w:szCs w:val="16"/>
              </w:rPr>
            </w:pPr>
            <w:r w:rsidRPr="00022689">
              <w:rPr>
                <w:sz w:val="16"/>
                <w:szCs w:val="16"/>
              </w:rPr>
              <w:t xml:space="preserve">Beadandó feladatok/mérési </w:t>
            </w:r>
            <w:r w:rsidRPr="00022689">
              <w:rPr>
                <w:sz w:val="16"/>
                <w:szCs w:val="16"/>
              </w:rPr>
              <w:lastRenderedPageBreak/>
              <w:t>jegyzőkönyvek egyéb számonkérés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4D5AAD04" w14:textId="676B50B0" w:rsidR="002103B3" w:rsidRPr="00022689" w:rsidRDefault="002103B3" w:rsidP="002103B3">
            <w:pPr>
              <w:ind w:left="288" w:right="138" w:firstLine="10"/>
              <w:rPr>
                <w:sz w:val="16"/>
                <w:szCs w:val="16"/>
              </w:rPr>
            </w:pPr>
            <w:r>
              <w:rPr>
                <w:sz w:val="16"/>
                <w:szCs w:val="16"/>
              </w:rPr>
              <w:lastRenderedPageBreak/>
              <w:t>M</w:t>
            </w:r>
            <w:r w:rsidRPr="00B6631B">
              <w:rPr>
                <w:sz w:val="16"/>
                <w:szCs w:val="16"/>
              </w:rPr>
              <w:t>érési jegyzőkönyvek a laborvezető előírásai szerint</w:t>
            </w:r>
          </w:p>
        </w:tc>
      </w:tr>
      <w:tr w:rsidR="002103B3" w:rsidRPr="00022689" w14:paraId="507252B9" w14:textId="77777777" w:rsidTr="007F580E">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D4D573" w14:textId="77777777" w:rsidR="002103B3" w:rsidRPr="00022689" w:rsidRDefault="002103B3" w:rsidP="002103B3">
            <w:pPr>
              <w:ind w:left="20"/>
              <w:rPr>
                <w:rFonts w:eastAsia="Arial Unicode MS"/>
                <w:sz w:val="16"/>
                <w:szCs w:val="16"/>
              </w:rPr>
            </w:pPr>
            <w:r w:rsidRPr="00022689">
              <w:rPr>
                <w:sz w:val="16"/>
                <w:szCs w:val="16"/>
              </w:rPr>
              <w:t>Zárthelyik leírása, időbeosztása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700D7C9C" w14:textId="5DC15926" w:rsidR="002103B3" w:rsidRPr="00022689" w:rsidRDefault="002103B3" w:rsidP="002103B3">
            <w:pPr>
              <w:ind w:left="288" w:right="138" w:firstLine="10"/>
              <w:rPr>
                <w:sz w:val="16"/>
                <w:szCs w:val="16"/>
              </w:rPr>
            </w:pPr>
            <w:r w:rsidRPr="00B6631B">
              <w:rPr>
                <w:sz w:val="16"/>
                <w:szCs w:val="16"/>
              </w:rPr>
              <w:t>Első előadáson elhangzottak szerint 2 db zárthelyi, pótlás az azt követő héten</w:t>
            </w:r>
            <w:r>
              <w:rPr>
                <w:sz w:val="16"/>
                <w:szCs w:val="16"/>
              </w:rPr>
              <w:t>, utolsó héten félév értékelés.</w:t>
            </w:r>
          </w:p>
        </w:tc>
      </w:tr>
    </w:tbl>
    <w:p w14:paraId="3C3723FE" w14:textId="77777777" w:rsidR="00D530BD" w:rsidRDefault="00D530BD" w:rsidP="00D530BD">
      <w:pPr>
        <w:pStyle w:val="Style23"/>
        <w:widowControl/>
        <w:tabs>
          <w:tab w:val="left" w:pos="211"/>
        </w:tabs>
        <w:spacing w:before="5" w:line="240" w:lineRule="exact"/>
        <w:jc w:val="left"/>
        <w:rPr>
          <w:sz w:val="22"/>
          <w:szCs w:val="22"/>
        </w:rPr>
      </w:pPr>
    </w:p>
    <w:p w14:paraId="7F427CD8" w14:textId="06D1DDD0" w:rsidR="00D530BD" w:rsidRDefault="00D530BD" w:rsidP="00D530BD">
      <w:pPr>
        <w:pStyle w:val="Style23"/>
        <w:widowControl/>
        <w:tabs>
          <w:tab w:val="left" w:pos="211"/>
        </w:tabs>
        <w:spacing w:before="5" w:line="240" w:lineRule="exact"/>
        <w:jc w:val="left"/>
        <w:rPr>
          <w:rStyle w:val="FontStyle56"/>
        </w:rPr>
        <w:sectPr w:rsidR="00D530BD" w:rsidSect="00F650CD">
          <w:headerReference w:type="even" r:id="rId43"/>
          <w:headerReference w:type="default" r:id="rId44"/>
          <w:footerReference w:type="even" r:id="rId45"/>
          <w:footerReference w:type="default" r:id="rId46"/>
          <w:pgSz w:w="11905" w:h="16837"/>
          <w:pgMar w:top="633" w:right="848" w:bottom="1342" w:left="851" w:header="708" w:footer="708" w:gutter="0"/>
          <w:cols w:space="60"/>
          <w:noEndnote/>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3"/>
        <w:gridCol w:w="581"/>
        <w:gridCol w:w="813"/>
        <w:gridCol w:w="252"/>
        <w:gridCol w:w="1198"/>
        <w:gridCol w:w="235"/>
        <w:gridCol w:w="716"/>
        <w:gridCol w:w="236"/>
        <w:gridCol w:w="1174"/>
        <w:gridCol w:w="925"/>
        <w:gridCol w:w="1517"/>
        <w:gridCol w:w="1550"/>
      </w:tblGrid>
      <w:tr w:rsidR="00462D7F" w:rsidRPr="00F92BA7" w14:paraId="5B76B540" w14:textId="77777777" w:rsidTr="008D100E">
        <w:trPr>
          <w:gridAfter w:val="1"/>
        </w:trPr>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4297C" w14:textId="77777777" w:rsidR="00462D7F" w:rsidRPr="00F92BA7" w:rsidRDefault="00462D7F" w:rsidP="008D100E">
            <w:pPr>
              <w:rPr>
                <w:sz w:val="18"/>
                <w:szCs w:val="18"/>
              </w:rPr>
            </w:pPr>
            <w:r w:rsidRPr="00F92BA7">
              <w:rPr>
                <w:sz w:val="18"/>
                <w:szCs w:val="18"/>
              </w:rPr>
              <w:lastRenderedPageBreak/>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83550" w14:textId="77777777" w:rsidR="00462D7F" w:rsidRPr="00F92BA7" w:rsidRDefault="00462D7F" w:rsidP="008D100E">
            <w:pPr>
              <w:rPr>
                <w:sz w:val="18"/>
                <w:szCs w:val="18"/>
              </w:rPr>
            </w:pPr>
            <w:r w:rsidRPr="00F92BA7">
              <w:rPr>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231E7" w14:textId="77777777" w:rsidR="00462D7F" w:rsidRPr="00F92BA7" w:rsidRDefault="00462D7F" w:rsidP="008D100E">
            <w:pPr>
              <w:rPr>
                <w:sz w:val="18"/>
                <w:szCs w:val="18"/>
              </w:rPr>
            </w:pPr>
            <w:r w:rsidRPr="009D12D8">
              <w:rPr>
                <w:sz w:val="18"/>
                <w:szCs w:val="18"/>
              </w:rPr>
              <w:t>Szenzorok és aktuátorok</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13DDE" w14:textId="77777777" w:rsidR="00462D7F" w:rsidRPr="00F92BA7" w:rsidRDefault="00462D7F" w:rsidP="008D100E">
            <w:pPr>
              <w:rPr>
                <w:sz w:val="18"/>
                <w:szCs w:val="18"/>
              </w:rPr>
            </w:pPr>
            <w:r w:rsidRPr="00F92BA7">
              <w:rPr>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F240D" w14:textId="77777777" w:rsidR="00462D7F" w:rsidRPr="00F92BA7" w:rsidRDefault="00462D7F" w:rsidP="008D100E">
            <w:pPr>
              <w:rPr>
                <w:sz w:val="18"/>
                <w:szCs w:val="18"/>
              </w:rPr>
            </w:pPr>
            <w:r w:rsidRPr="00F92BA7">
              <w:rPr>
                <w:sz w:val="18"/>
                <w:szCs w:val="18"/>
              </w:rPr>
              <w:t>A</w:t>
            </w:r>
          </w:p>
        </w:tc>
      </w:tr>
      <w:tr w:rsidR="00462D7F" w:rsidRPr="00F92BA7" w14:paraId="6F397308" w14:textId="77777777" w:rsidTr="008D100E">
        <w:trPr>
          <w:gridAfter w:val="1"/>
        </w:trPr>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450BB" w14:textId="77777777" w:rsidR="00462D7F" w:rsidRPr="00F92BA7" w:rsidRDefault="00462D7F" w:rsidP="008D100E">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A1922" w14:textId="77777777" w:rsidR="00462D7F" w:rsidRPr="00F92BA7" w:rsidRDefault="00462D7F" w:rsidP="008D100E">
            <w:pPr>
              <w:rPr>
                <w:sz w:val="18"/>
                <w:szCs w:val="18"/>
              </w:rPr>
            </w:pPr>
            <w:r w:rsidRPr="00F92BA7">
              <w:rPr>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30949" w14:textId="77777777" w:rsidR="00462D7F" w:rsidRPr="00F92BA7" w:rsidRDefault="00462D7F" w:rsidP="008D100E">
            <w:pPr>
              <w:rPr>
                <w:sz w:val="18"/>
                <w:szCs w:val="18"/>
              </w:rPr>
            </w:pPr>
            <w:r>
              <w:rPr>
                <w:sz w:val="18"/>
                <w:szCs w:val="18"/>
              </w:rPr>
              <w:t>Sensors and actuators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830DB" w14:textId="77777777" w:rsidR="00462D7F" w:rsidRPr="00F92BA7" w:rsidRDefault="00462D7F" w:rsidP="008D100E">
            <w:pPr>
              <w:rPr>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6F44A" w14:textId="77777777" w:rsidR="00462D7F" w:rsidRDefault="00462D7F" w:rsidP="008D100E">
            <w:pPr>
              <w:pStyle w:val="NormlWeb"/>
              <w:jc w:val="both"/>
              <w:rPr>
                <w:rStyle w:val="Kiemels2"/>
                <w:bCs/>
                <w:sz w:val="18"/>
                <w:szCs w:val="18"/>
              </w:rPr>
            </w:pPr>
            <w:r w:rsidRPr="009D12D8">
              <w:rPr>
                <w:rStyle w:val="Kiemels2"/>
                <w:bCs/>
                <w:sz w:val="18"/>
                <w:szCs w:val="18"/>
              </w:rPr>
              <w:t>DUEN-MUG-158 2/0/0/V/5</w:t>
            </w:r>
          </w:p>
          <w:p w14:paraId="3A266D3C" w14:textId="77777777" w:rsidR="00462D7F" w:rsidRPr="009D12D8" w:rsidRDefault="00462D7F" w:rsidP="008D100E">
            <w:pPr>
              <w:pStyle w:val="NormlWeb"/>
              <w:jc w:val="both"/>
              <w:rPr>
                <w:b/>
                <w:bCs/>
                <w:sz w:val="18"/>
                <w:szCs w:val="18"/>
              </w:rPr>
            </w:pPr>
            <w:r w:rsidRPr="009D12D8">
              <w:rPr>
                <w:rStyle w:val="Kiemels2"/>
                <w:bCs/>
                <w:sz w:val="18"/>
                <w:szCs w:val="18"/>
              </w:rPr>
              <w:t>DUEL-MUG-158 10/0/0/V/5</w:t>
            </w:r>
          </w:p>
        </w:tc>
      </w:tr>
      <w:tr w:rsidR="00462D7F" w:rsidRPr="00F92BA7" w14:paraId="15385CA6" w14:textId="77777777" w:rsidTr="008D100E">
        <w:trPr>
          <w:gridAfter w:val="1"/>
        </w:trPr>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EF637" w14:textId="77777777" w:rsidR="00462D7F" w:rsidRPr="00F92BA7" w:rsidRDefault="00462D7F" w:rsidP="008D100E">
            <w:pPr>
              <w:rPr>
                <w:sz w:val="18"/>
                <w:szCs w:val="18"/>
              </w:rPr>
            </w:pPr>
          </w:p>
        </w:tc>
      </w:tr>
      <w:tr w:rsidR="00462D7F" w:rsidRPr="00F92BA7" w14:paraId="7C405492" w14:textId="77777777" w:rsidTr="008D100E">
        <w:trPr>
          <w:gridAfter w:val="1"/>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6F66A" w14:textId="77777777" w:rsidR="00462D7F" w:rsidRPr="00F92BA7" w:rsidRDefault="00462D7F" w:rsidP="008D100E">
            <w:pPr>
              <w:rPr>
                <w:sz w:val="18"/>
                <w:szCs w:val="18"/>
              </w:rPr>
            </w:pPr>
            <w:r w:rsidRPr="00F92BA7">
              <w:rPr>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81D7E" w14:textId="77777777" w:rsidR="00462D7F" w:rsidRPr="00F92BA7" w:rsidRDefault="00462D7F" w:rsidP="008D100E">
            <w:pPr>
              <w:rPr>
                <w:sz w:val="18"/>
                <w:szCs w:val="18"/>
              </w:rPr>
            </w:pPr>
            <w:r>
              <w:rPr>
                <w:sz w:val="18"/>
                <w:szCs w:val="18"/>
              </w:rPr>
              <w:t xml:space="preserve">Műszaki Intézet, </w:t>
            </w:r>
          </w:p>
        </w:tc>
      </w:tr>
      <w:tr w:rsidR="00462D7F" w:rsidRPr="00F92BA7" w14:paraId="20F1D5BB" w14:textId="77777777" w:rsidTr="008D100E">
        <w:trPr>
          <w:gridAfter w:val="1"/>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95129" w14:textId="77777777" w:rsidR="00462D7F" w:rsidRPr="00F92BA7" w:rsidRDefault="00462D7F" w:rsidP="008D100E">
            <w:pPr>
              <w:rPr>
                <w:sz w:val="18"/>
                <w:szCs w:val="18"/>
              </w:rPr>
            </w:pPr>
            <w:r w:rsidRPr="00F92BA7">
              <w:rPr>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59AB6FEE" w14:textId="77777777" w:rsidR="00462D7F" w:rsidRPr="006D5DF1" w:rsidRDefault="00462D7F" w:rsidP="008D100E">
            <w:pPr>
              <w:pStyle w:val="NormlWeb"/>
              <w:spacing w:before="0" w:beforeAutospacing="0" w:after="0" w:afterAutospacing="0"/>
              <w:jc w:val="both"/>
              <w:rPr>
                <w:sz w:val="22"/>
                <w:szCs w:val="22"/>
              </w:rPr>
            </w:pPr>
            <w:r w:rsidRPr="009D12D8">
              <w:rPr>
                <w:color w:val="000000" w:themeColor="text1"/>
                <w:sz w:val="18"/>
                <w:szCs w:val="18"/>
              </w:rPr>
              <w:t>DUEN(L)-MUT-211 Bevezetés a mechatronikába</w:t>
            </w:r>
          </w:p>
        </w:tc>
      </w:tr>
      <w:tr w:rsidR="00462D7F" w:rsidRPr="00F92BA7" w14:paraId="00ACDB87" w14:textId="77777777" w:rsidTr="008D100E">
        <w:trPr>
          <w:gridAfter w:val="1"/>
        </w:trPr>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1195B" w14:textId="77777777" w:rsidR="00462D7F" w:rsidRPr="00F92BA7" w:rsidRDefault="00462D7F" w:rsidP="008D100E">
            <w:pPr>
              <w:rPr>
                <w:sz w:val="18"/>
                <w:szCs w:val="18"/>
              </w:rPr>
            </w:pPr>
            <w:r w:rsidRPr="00F92BA7">
              <w:rPr>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6C1A0" w14:textId="77777777" w:rsidR="00462D7F" w:rsidRPr="00F92BA7" w:rsidRDefault="00462D7F" w:rsidP="008D100E">
            <w:pPr>
              <w:rPr>
                <w:sz w:val="18"/>
                <w:szCs w:val="18"/>
              </w:rPr>
            </w:pPr>
            <w:r w:rsidRPr="00F92BA7">
              <w:rPr>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F03D9" w14:textId="77777777" w:rsidR="00462D7F" w:rsidRPr="00F92BA7" w:rsidRDefault="00462D7F" w:rsidP="008D100E">
            <w:pPr>
              <w:rPr>
                <w:sz w:val="18"/>
                <w:szCs w:val="18"/>
              </w:rPr>
            </w:pPr>
            <w:r w:rsidRPr="00F92BA7">
              <w:rPr>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364D1" w14:textId="77777777" w:rsidR="00462D7F" w:rsidRPr="00F92BA7" w:rsidRDefault="00462D7F" w:rsidP="008D100E">
            <w:pPr>
              <w:rPr>
                <w:sz w:val="18"/>
                <w:szCs w:val="18"/>
              </w:rPr>
            </w:pPr>
            <w:r w:rsidRPr="00F92BA7">
              <w:rPr>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F5641" w14:textId="77777777" w:rsidR="00462D7F" w:rsidRPr="00F92BA7" w:rsidRDefault="00462D7F" w:rsidP="008D100E">
            <w:pPr>
              <w:rPr>
                <w:sz w:val="18"/>
                <w:szCs w:val="18"/>
              </w:rPr>
            </w:pPr>
            <w:r w:rsidRPr="00F92BA7">
              <w:rPr>
                <w:sz w:val="18"/>
                <w:szCs w:val="18"/>
              </w:rPr>
              <w:t>Oktatás nyelve</w:t>
            </w:r>
          </w:p>
        </w:tc>
      </w:tr>
      <w:tr w:rsidR="00462D7F" w:rsidRPr="00F92BA7" w14:paraId="1F51BB6A" w14:textId="77777777" w:rsidTr="008D100E">
        <w:trPr>
          <w:gridAfter w:val="1"/>
        </w:trPr>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E6A57" w14:textId="77777777" w:rsidR="00462D7F" w:rsidRPr="00F92BA7" w:rsidRDefault="00462D7F" w:rsidP="008D100E">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24A18" w14:textId="77777777" w:rsidR="00462D7F" w:rsidRPr="00F92BA7" w:rsidRDefault="00462D7F" w:rsidP="008D100E">
            <w:pPr>
              <w:rPr>
                <w:sz w:val="18"/>
                <w:szCs w:val="18"/>
              </w:rPr>
            </w:pPr>
            <w:r w:rsidRPr="00F92BA7">
              <w:rPr>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172CA" w14:textId="77777777" w:rsidR="00462D7F" w:rsidRPr="00F92BA7" w:rsidRDefault="00462D7F" w:rsidP="008D100E">
            <w:pPr>
              <w:rPr>
                <w:sz w:val="18"/>
                <w:szCs w:val="18"/>
              </w:rPr>
            </w:pPr>
            <w:r w:rsidRPr="00F92BA7">
              <w:rPr>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D887A" w14:textId="77777777" w:rsidR="00462D7F" w:rsidRPr="00F92BA7" w:rsidRDefault="00462D7F" w:rsidP="008D100E">
            <w:pPr>
              <w:rPr>
                <w:sz w:val="18"/>
                <w:szCs w:val="18"/>
              </w:rPr>
            </w:pPr>
            <w:r w:rsidRPr="00F92BA7">
              <w:rPr>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962AB" w14:textId="77777777" w:rsidR="00462D7F" w:rsidRPr="00F92BA7" w:rsidRDefault="00462D7F" w:rsidP="008D100E">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B3CB9" w14:textId="77777777" w:rsidR="00462D7F" w:rsidRPr="00F92BA7" w:rsidRDefault="00462D7F" w:rsidP="008D100E">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54FC4" w14:textId="77777777" w:rsidR="00462D7F" w:rsidRPr="00F92BA7" w:rsidRDefault="00462D7F" w:rsidP="008D100E">
            <w:pPr>
              <w:rPr>
                <w:sz w:val="18"/>
                <w:szCs w:val="18"/>
              </w:rPr>
            </w:pPr>
          </w:p>
        </w:tc>
      </w:tr>
      <w:tr w:rsidR="00462D7F" w:rsidRPr="00F92BA7" w14:paraId="6ADC4059" w14:textId="77777777" w:rsidTr="008D100E">
        <w:trPr>
          <w:gridAfter w:val="1"/>
        </w:trPr>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FA79A" w14:textId="77777777" w:rsidR="00462D7F" w:rsidRPr="00F92BA7" w:rsidRDefault="00462D7F" w:rsidP="008D100E">
            <w:pPr>
              <w:rPr>
                <w:sz w:val="18"/>
                <w:szCs w:val="18"/>
              </w:rPr>
            </w:pPr>
            <w:r w:rsidRPr="00F92BA7">
              <w:rPr>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1D8D79" w14:textId="77777777" w:rsidR="00462D7F" w:rsidRPr="00F92BA7" w:rsidRDefault="00462D7F" w:rsidP="008D100E">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91C39" w14:textId="77777777" w:rsidR="00462D7F" w:rsidRPr="00F92BA7" w:rsidRDefault="00462D7F" w:rsidP="008D100E">
            <w:pPr>
              <w:rPr>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C7233" w14:textId="77777777" w:rsidR="00462D7F" w:rsidRPr="00F92BA7" w:rsidRDefault="00462D7F" w:rsidP="008D100E">
            <w:pPr>
              <w:rPr>
                <w:sz w:val="18"/>
                <w:szCs w:val="18"/>
              </w:rPr>
            </w:pPr>
            <w:r>
              <w:rPr>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5F0E9" w14:textId="77777777" w:rsidR="00462D7F" w:rsidRPr="00F92BA7" w:rsidRDefault="00462D7F" w:rsidP="008D100E">
            <w:pPr>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7E114" w14:textId="77777777" w:rsidR="00462D7F" w:rsidRPr="00F92BA7" w:rsidRDefault="00462D7F" w:rsidP="008D100E">
            <w:pPr>
              <w:rPr>
                <w:sz w:val="18"/>
                <w:szCs w:val="18"/>
              </w:rPr>
            </w:pPr>
            <w:r>
              <w:rPr>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28C37" w14:textId="77777777" w:rsidR="00462D7F" w:rsidRPr="00F92BA7" w:rsidRDefault="00462D7F" w:rsidP="008D100E">
            <w:pPr>
              <w:rPr>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9EC8D" w14:textId="77777777" w:rsidR="00462D7F" w:rsidRPr="00F92BA7" w:rsidRDefault="00462D7F" w:rsidP="008D100E">
            <w:pPr>
              <w:rPr>
                <w:sz w:val="18"/>
                <w:szCs w:val="18"/>
              </w:rPr>
            </w:pPr>
            <w:r>
              <w:rPr>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4BD81" w14:textId="77777777" w:rsidR="00462D7F" w:rsidRPr="00F92BA7" w:rsidRDefault="00462D7F" w:rsidP="008D100E">
            <w:pPr>
              <w:rPr>
                <w:sz w:val="18"/>
                <w:szCs w:val="18"/>
              </w:rPr>
            </w:pPr>
            <w:r>
              <w:rPr>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6E75D" w14:textId="77777777" w:rsidR="00462D7F" w:rsidRPr="00F92BA7" w:rsidRDefault="00462D7F" w:rsidP="008D100E">
            <w:pPr>
              <w:rPr>
                <w:sz w:val="18"/>
                <w:szCs w:val="18"/>
              </w:rPr>
            </w:pPr>
            <w:r w:rsidRPr="00F92BA7">
              <w:rPr>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6AB09" w14:textId="77777777" w:rsidR="00462D7F" w:rsidRPr="00F92BA7" w:rsidRDefault="00462D7F" w:rsidP="008D100E">
            <w:pPr>
              <w:rPr>
                <w:sz w:val="18"/>
                <w:szCs w:val="18"/>
              </w:rPr>
            </w:pPr>
            <w:r w:rsidRPr="00F92BA7">
              <w:rPr>
                <w:sz w:val="18"/>
                <w:szCs w:val="18"/>
              </w:rPr>
              <w:t>magyar</w:t>
            </w:r>
          </w:p>
        </w:tc>
      </w:tr>
      <w:tr w:rsidR="00462D7F" w:rsidRPr="00F92BA7" w14:paraId="6D5CB9C3" w14:textId="77777777" w:rsidTr="008D100E">
        <w:trPr>
          <w:gridAfter w:val="1"/>
        </w:trPr>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D8C7F" w14:textId="77777777" w:rsidR="00462D7F" w:rsidRPr="00F92BA7" w:rsidRDefault="00462D7F" w:rsidP="008D100E">
            <w:pPr>
              <w:rPr>
                <w:sz w:val="18"/>
                <w:szCs w:val="18"/>
              </w:rPr>
            </w:pPr>
            <w:r w:rsidRPr="00F92BA7">
              <w:rPr>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23A8D9" w14:textId="77777777" w:rsidR="00462D7F" w:rsidRPr="00F92BA7" w:rsidRDefault="00462D7F" w:rsidP="008D100E">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155F5" w14:textId="77777777" w:rsidR="00462D7F" w:rsidRPr="00F92BA7" w:rsidRDefault="00462D7F" w:rsidP="008D100E">
            <w:pPr>
              <w:rPr>
                <w:sz w:val="18"/>
                <w:szCs w:val="18"/>
              </w:rPr>
            </w:pPr>
            <w:r w:rsidRPr="00F92BA7">
              <w:rPr>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BA2FF" w14:textId="77777777" w:rsidR="00462D7F" w:rsidRPr="00F92BA7" w:rsidRDefault="00462D7F" w:rsidP="008D100E">
            <w:pPr>
              <w:rPr>
                <w:sz w:val="18"/>
                <w:szCs w:val="18"/>
              </w:rPr>
            </w:pPr>
            <w:r>
              <w:rPr>
                <w:sz w:val="18"/>
                <w:szCs w:val="18"/>
              </w:rPr>
              <w:t>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8E860" w14:textId="77777777" w:rsidR="00462D7F" w:rsidRPr="00F92BA7" w:rsidRDefault="00462D7F" w:rsidP="008D100E">
            <w:pPr>
              <w:rPr>
                <w:sz w:val="18"/>
                <w:szCs w:val="18"/>
              </w:rPr>
            </w:pPr>
            <w:r w:rsidRPr="00F92BA7">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79F9D" w14:textId="77777777" w:rsidR="00462D7F" w:rsidRPr="00F92BA7" w:rsidRDefault="00462D7F" w:rsidP="008D100E">
            <w:pPr>
              <w:rPr>
                <w:sz w:val="18"/>
                <w:szCs w:val="18"/>
              </w:rPr>
            </w:pPr>
            <w:r>
              <w:rPr>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323DF" w14:textId="77777777" w:rsidR="00462D7F" w:rsidRPr="00F92BA7" w:rsidRDefault="00462D7F" w:rsidP="008D100E">
            <w:pPr>
              <w:rPr>
                <w:sz w:val="18"/>
                <w:szCs w:val="18"/>
              </w:rPr>
            </w:pPr>
            <w:r w:rsidRPr="00F92BA7">
              <w:rPr>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041A0B" w14:textId="77777777" w:rsidR="00462D7F" w:rsidRPr="00F92BA7" w:rsidRDefault="00462D7F" w:rsidP="008D100E">
            <w:pPr>
              <w:rPr>
                <w:sz w:val="18"/>
                <w:szCs w:val="18"/>
              </w:rPr>
            </w:pPr>
            <w:r>
              <w:rPr>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817C1" w14:textId="77777777" w:rsidR="00462D7F" w:rsidRPr="00F92BA7" w:rsidRDefault="00462D7F" w:rsidP="008D100E">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3EEFA" w14:textId="77777777" w:rsidR="00462D7F" w:rsidRPr="00F92BA7" w:rsidRDefault="00462D7F" w:rsidP="008D100E">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3B892" w14:textId="77777777" w:rsidR="00462D7F" w:rsidRPr="00F92BA7" w:rsidRDefault="00462D7F" w:rsidP="008D100E">
            <w:pPr>
              <w:rPr>
                <w:sz w:val="18"/>
                <w:szCs w:val="18"/>
              </w:rPr>
            </w:pPr>
          </w:p>
        </w:tc>
      </w:tr>
      <w:tr w:rsidR="00462D7F" w:rsidRPr="00F92BA7" w14:paraId="4A9AFD82" w14:textId="77777777" w:rsidTr="008D100E">
        <w:trPr>
          <w:gridAfter w:val="1"/>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F7071" w14:textId="77777777" w:rsidR="00462D7F" w:rsidRPr="00F92BA7" w:rsidRDefault="00462D7F" w:rsidP="008D100E">
            <w:pPr>
              <w:rPr>
                <w:sz w:val="18"/>
                <w:szCs w:val="18"/>
              </w:rPr>
            </w:pPr>
            <w:r w:rsidRPr="00F92BA7">
              <w:rPr>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9699B" w14:textId="77777777" w:rsidR="00462D7F" w:rsidRPr="00F92BA7" w:rsidRDefault="00462D7F" w:rsidP="008D100E">
            <w:pPr>
              <w:rPr>
                <w:sz w:val="18"/>
                <w:szCs w:val="18"/>
              </w:rPr>
            </w:pPr>
            <w:r w:rsidRPr="00F92BA7">
              <w:rPr>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52EE1" w14:textId="77777777" w:rsidR="00462D7F" w:rsidRPr="00F92BA7" w:rsidRDefault="00462D7F" w:rsidP="008D100E">
            <w:pPr>
              <w:rPr>
                <w:sz w:val="18"/>
                <w:szCs w:val="18"/>
              </w:rPr>
            </w:pPr>
            <w:r w:rsidRPr="00F92BA7">
              <w:rPr>
                <w:sz w:val="18"/>
                <w:szCs w:val="18"/>
              </w:rPr>
              <w:t xml:space="preserve">Dr. </w:t>
            </w:r>
            <w:r>
              <w:rPr>
                <w:sz w:val="18"/>
                <w:szCs w:val="18"/>
              </w:rPr>
              <w:t>Nagy András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46A31" w14:textId="77777777" w:rsidR="00462D7F" w:rsidRPr="00F92BA7" w:rsidRDefault="00462D7F" w:rsidP="008D100E">
            <w:pPr>
              <w:rPr>
                <w:sz w:val="18"/>
                <w:szCs w:val="18"/>
              </w:rPr>
            </w:pPr>
            <w:r w:rsidRPr="00F92BA7">
              <w:rPr>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ACEC3" w14:textId="77777777" w:rsidR="00462D7F" w:rsidRPr="00F92BA7" w:rsidRDefault="00462D7F" w:rsidP="008D100E">
            <w:pPr>
              <w:rPr>
                <w:sz w:val="18"/>
                <w:szCs w:val="18"/>
              </w:rPr>
            </w:pPr>
            <w:r w:rsidRPr="006D5DF1">
              <w:rPr>
                <w:sz w:val="18"/>
                <w:szCs w:val="18"/>
              </w:rPr>
              <w:t>Tudományos és Kutatási Rektorhelyettes</w:t>
            </w:r>
            <w:r>
              <w:rPr>
                <w:sz w:val="18"/>
                <w:szCs w:val="18"/>
              </w:rPr>
              <w:t>, Főiskolai docens</w:t>
            </w:r>
          </w:p>
        </w:tc>
      </w:tr>
      <w:tr w:rsidR="00462D7F" w:rsidRPr="00F92BA7" w14:paraId="5544CF5E" w14:textId="77777777" w:rsidTr="008D100E">
        <w:trPr>
          <w:gridAfter w:val="1"/>
        </w:trPr>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C48EE" w14:textId="77777777" w:rsidR="00462D7F" w:rsidRPr="00F92BA7" w:rsidRDefault="00462D7F" w:rsidP="008D100E">
            <w:pPr>
              <w:rPr>
                <w:sz w:val="18"/>
                <w:szCs w:val="18"/>
              </w:rPr>
            </w:pPr>
            <w:r w:rsidRPr="00F92BA7">
              <w:rPr>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786B119" w14:textId="77777777" w:rsidR="00462D7F" w:rsidRPr="00F92BA7" w:rsidRDefault="00462D7F" w:rsidP="008D100E">
            <w:pPr>
              <w:rPr>
                <w:b/>
                <w:sz w:val="18"/>
                <w:szCs w:val="18"/>
              </w:rPr>
            </w:pPr>
            <w:r w:rsidRPr="00F92BA7">
              <w:rPr>
                <w:b/>
                <w:sz w:val="18"/>
                <w:szCs w:val="18"/>
              </w:rPr>
              <w:t>Célok, fejlesztési célkitűzések</w:t>
            </w:r>
          </w:p>
        </w:tc>
      </w:tr>
      <w:tr w:rsidR="00462D7F" w:rsidRPr="00F92BA7" w14:paraId="7E78BE4C" w14:textId="77777777" w:rsidTr="008D100E">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D42755" w14:textId="77777777" w:rsidR="00462D7F" w:rsidRPr="00F92BA7" w:rsidRDefault="00462D7F" w:rsidP="008D100E">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5CE15" w14:textId="77777777" w:rsidR="00462D7F" w:rsidRPr="00F92BA7" w:rsidRDefault="00462D7F" w:rsidP="008D100E">
            <w:pPr>
              <w:pStyle w:val="Style9"/>
              <w:widowControl/>
              <w:rPr>
                <w:sz w:val="18"/>
                <w:szCs w:val="18"/>
              </w:rPr>
            </w:pPr>
            <w:r w:rsidRPr="00CA5DC2">
              <w:rPr>
                <w:sz w:val="18"/>
                <w:szCs w:val="18"/>
              </w:rPr>
              <w:t>Érzékelők és beavatkozók felépítésének, jellemzőinek, működésének, alkalmazásának megismerése.</w:t>
            </w:r>
          </w:p>
        </w:tc>
        <w:tc>
          <w:tcPr>
            <w:tcW w:w="0" w:type="auto"/>
          </w:tcPr>
          <w:p w14:paraId="04EFCC2E" w14:textId="77777777" w:rsidR="00462D7F" w:rsidRPr="00F92BA7" w:rsidRDefault="00462D7F" w:rsidP="008D100E">
            <w:pPr>
              <w:widowControl/>
              <w:autoSpaceDE/>
              <w:autoSpaceDN/>
              <w:adjustRightInd/>
              <w:spacing w:after="160" w:line="259" w:lineRule="auto"/>
            </w:pPr>
            <w:r w:rsidRPr="00CA5DC2">
              <w:t>felépítésének, jellemzőinek, működésének, alkalmazásának megismerése.</w:t>
            </w:r>
          </w:p>
        </w:tc>
      </w:tr>
      <w:tr w:rsidR="00462D7F" w:rsidRPr="00F92BA7" w14:paraId="7C799675" w14:textId="77777777" w:rsidTr="008D100E">
        <w:trPr>
          <w:gridAfter w:val="1"/>
        </w:trPr>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975A6" w14:textId="77777777" w:rsidR="00462D7F" w:rsidRPr="00F92BA7" w:rsidRDefault="00462D7F" w:rsidP="008D100E">
            <w:pPr>
              <w:rPr>
                <w:sz w:val="18"/>
                <w:szCs w:val="18"/>
              </w:rPr>
            </w:pPr>
            <w:r w:rsidRPr="00F92BA7">
              <w:rPr>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34DE0" w14:textId="77777777" w:rsidR="00462D7F" w:rsidRPr="00F92BA7" w:rsidRDefault="00462D7F" w:rsidP="008D100E">
            <w:pPr>
              <w:rPr>
                <w:sz w:val="18"/>
                <w:szCs w:val="18"/>
              </w:rPr>
            </w:pPr>
            <w:r w:rsidRPr="00F92BA7">
              <w:rPr>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1F6BDC" w14:textId="77777777" w:rsidR="00462D7F" w:rsidRPr="00F92BA7" w:rsidRDefault="00462D7F" w:rsidP="008D100E">
            <w:pPr>
              <w:rPr>
                <w:sz w:val="18"/>
                <w:szCs w:val="18"/>
              </w:rPr>
            </w:pPr>
            <w:r w:rsidRPr="009D12D8">
              <w:rPr>
                <w:sz w:val="18"/>
                <w:szCs w:val="18"/>
              </w:rPr>
              <w:t>Minden hallgatónak nagy előadóban, táblás előadás. Projektor használata.</w:t>
            </w:r>
          </w:p>
        </w:tc>
      </w:tr>
      <w:tr w:rsidR="00462D7F" w:rsidRPr="00F92BA7" w14:paraId="4F6B3245" w14:textId="77777777" w:rsidTr="008D100E">
        <w:trPr>
          <w:gridAfter w:val="1"/>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E07E7" w14:textId="77777777" w:rsidR="00462D7F" w:rsidRPr="00F92BA7" w:rsidRDefault="00462D7F" w:rsidP="008D100E">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21D6E" w14:textId="77777777" w:rsidR="00462D7F" w:rsidRPr="00F92BA7" w:rsidRDefault="00462D7F" w:rsidP="008D100E">
            <w:pPr>
              <w:rPr>
                <w:sz w:val="18"/>
                <w:szCs w:val="18"/>
              </w:rPr>
            </w:pPr>
            <w:r w:rsidRPr="00F92BA7">
              <w:rPr>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BFF01C" w14:textId="77777777" w:rsidR="00462D7F" w:rsidRPr="00F92BA7" w:rsidRDefault="00462D7F" w:rsidP="008D100E">
            <w:pPr>
              <w:rPr>
                <w:sz w:val="18"/>
                <w:szCs w:val="18"/>
              </w:rPr>
            </w:pPr>
            <w:r>
              <w:rPr>
                <w:sz w:val="18"/>
                <w:szCs w:val="18"/>
              </w:rPr>
              <w:t xml:space="preserve"> -</w:t>
            </w:r>
          </w:p>
        </w:tc>
      </w:tr>
      <w:tr w:rsidR="00462D7F" w:rsidRPr="00F92BA7" w14:paraId="0838242E" w14:textId="77777777" w:rsidTr="008D100E">
        <w:trPr>
          <w:gridAfter w:val="1"/>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46193" w14:textId="77777777" w:rsidR="00462D7F" w:rsidRPr="00F92BA7" w:rsidRDefault="00462D7F" w:rsidP="008D100E">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01C72" w14:textId="77777777" w:rsidR="00462D7F" w:rsidRPr="00F92BA7" w:rsidRDefault="00462D7F" w:rsidP="008D100E">
            <w:pPr>
              <w:rPr>
                <w:sz w:val="18"/>
                <w:szCs w:val="18"/>
              </w:rPr>
            </w:pPr>
            <w:r w:rsidRPr="00F92BA7">
              <w:rPr>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E0054D" w14:textId="77777777" w:rsidR="00462D7F" w:rsidRPr="00F92BA7" w:rsidRDefault="00462D7F" w:rsidP="008D100E">
            <w:pPr>
              <w:rPr>
                <w:sz w:val="18"/>
                <w:szCs w:val="18"/>
              </w:rPr>
            </w:pPr>
            <w:r>
              <w:rPr>
                <w:sz w:val="18"/>
                <w:szCs w:val="18"/>
              </w:rPr>
              <w:t xml:space="preserve"> -</w:t>
            </w:r>
          </w:p>
        </w:tc>
      </w:tr>
      <w:tr w:rsidR="00462D7F" w:rsidRPr="00F92BA7" w14:paraId="35FF3877" w14:textId="77777777" w:rsidTr="008D100E">
        <w:trPr>
          <w:gridAfter w:val="1"/>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0BDF1" w14:textId="77777777" w:rsidR="00462D7F" w:rsidRPr="00F92BA7" w:rsidRDefault="00462D7F" w:rsidP="008D100E">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3C076" w14:textId="77777777" w:rsidR="00462D7F" w:rsidRPr="00F92BA7" w:rsidRDefault="00462D7F" w:rsidP="008D100E">
            <w:pPr>
              <w:rPr>
                <w:sz w:val="18"/>
                <w:szCs w:val="18"/>
              </w:rPr>
            </w:pPr>
            <w:r w:rsidRPr="00F92BA7">
              <w:rPr>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B36B9" w14:textId="77777777" w:rsidR="00462D7F" w:rsidRPr="00F92BA7" w:rsidRDefault="00462D7F" w:rsidP="008D100E">
            <w:pPr>
              <w:rPr>
                <w:sz w:val="18"/>
                <w:szCs w:val="18"/>
              </w:rPr>
            </w:pPr>
            <w:r>
              <w:rPr>
                <w:sz w:val="18"/>
                <w:szCs w:val="18"/>
              </w:rPr>
              <w:t xml:space="preserve"> -</w:t>
            </w:r>
          </w:p>
        </w:tc>
      </w:tr>
      <w:tr w:rsidR="00462D7F" w:rsidRPr="00F92BA7" w14:paraId="05E194EA" w14:textId="77777777" w:rsidTr="008D100E">
        <w:trPr>
          <w:gridAfter w:val="1"/>
        </w:trPr>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5FE3B" w14:textId="77777777" w:rsidR="00462D7F" w:rsidRPr="00F92BA7" w:rsidRDefault="00462D7F" w:rsidP="008D100E">
            <w:pPr>
              <w:rPr>
                <w:sz w:val="18"/>
                <w:szCs w:val="18"/>
              </w:rPr>
            </w:pPr>
            <w:r w:rsidRPr="00F92BA7">
              <w:rPr>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B96DE79" w14:textId="77777777" w:rsidR="00462D7F" w:rsidRPr="00F92BA7" w:rsidRDefault="00462D7F" w:rsidP="008D100E">
            <w:pPr>
              <w:rPr>
                <w:b/>
                <w:sz w:val="18"/>
                <w:szCs w:val="18"/>
              </w:rPr>
            </w:pPr>
            <w:r w:rsidRPr="00F92BA7">
              <w:rPr>
                <w:b/>
                <w:sz w:val="18"/>
                <w:szCs w:val="18"/>
              </w:rPr>
              <w:t>Tudás</w:t>
            </w:r>
          </w:p>
        </w:tc>
      </w:tr>
      <w:tr w:rsidR="00462D7F" w:rsidRPr="00F92BA7" w14:paraId="0111C6C8" w14:textId="77777777" w:rsidTr="008D100E">
        <w:trPr>
          <w:gridAfter w:val="1"/>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A7707" w14:textId="77777777" w:rsidR="00462D7F" w:rsidRPr="00F92BA7" w:rsidRDefault="00462D7F" w:rsidP="008D100E">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50CDB" w14:textId="77777777" w:rsidR="00462D7F" w:rsidRPr="00B85428" w:rsidRDefault="00462D7F" w:rsidP="008D100E">
            <w:pPr>
              <w:pStyle w:val="Style9"/>
              <w:widowControl/>
              <w:rPr>
                <w:sz w:val="18"/>
                <w:szCs w:val="18"/>
              </w:rPr>
            </w:pPr>
            <w:r>
              <w:rPr>
                <w:sz w:val="18"/>
                <w:szCs w:val="18"/>
              </w:rPr>
              <w:t xml:space="preserve">      </w:t>
            </w:r>
            <w:r w:rsidRPr="00B85428">
              <w:rPr>
                <w:sz w:val="18"/>
                <w:szCs w:val="18"/>
              </w:rPr>
              <w:t>o</w:t>
            </w:r>
            <w:r w:rsidRPr="00AE73E3">
              <w:rPr>
                <w:sz w:val="18"/>
                <w:szCs w:val="18"/>
              </w:rPr>
              <w:tab/>
            </w:r>
            <w:r w:rsidRPr="00CA5DC2">
              <w:rPr>
                <w:sz w:val="18"/>
                <w:szCs w:val="18"/>
              </w:rPr>
              <w:t>Értelmezni, jellemezni és modellezni tudja a gépészeti rendszerek szerkezeti egységeinek, elemeinek felépítését, működését, az alkalmazott rendszerelemek kialakítását és kapcsolatát.</w:t>
            </w:r>
          </w:p>
          <w:p w14:paraId="6DDAE1B5" w14:textId="77777777" w:rsidR="00462D7F" w:rsidRPr="0001722E" w:rsidRDefault="00462D7F" w:rsidP="008D100E">
            <w:pPr>
              <w:pStyle w:val="Default"/>
              <w:ind w:left="643"/>
              <w:rPr>
                <w:rFonts w:ascii="Times New Roman" w:hAnsi="Times New Roman" w:cs="Times New Roman"/>
                <w:color w:val="auto"/>
                <w:sz w:val="20"/>
                <w:szCs w:val="20"/>
              </w:rPr>
            </w:pPr>
          </w:p>
        </w:tc>
      </w:tr>
      <w:tr w:rsidR="00462D7F" w:rsidRPr="00F92BA7" w14:paraId="081EADC3" w14:textId="77777777" w:rsidTr="008D100E">
        <w:trPr>
          <w:gridAfter w:val="1"/>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39B09" w14:textId="77777777" w:rsidR="00462D7F" w:rsidRPr="00F92BA7" w:rsidRDefault="00462D7F" w:rsidP="008D100E">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5F5A78" w14:textId="77777777" w:rsidR="00462D7F" w:rsidRPr="0001722E" w:rsidRDefault="00462D7F" w:rsidP="008D100E">
            <w:pPr>
              <w:rPr>
                <w:b/>
                <w:sz w:val="18"/>
                <w:szCs w:val="18"/>
              </w:rPr>
            </w:pPr>
            <w:r w:rsidRPr="0001722E">
              <w:rPr>
                <w:b/>
                <w:sz w:val="18"/>
                <w:szCs w:val="18"/>
              </w:rPr>
              <w:t>Képesség</w:t>
            </w:r>
          </w:p>
        </w:tc>
      </w:tr>
      <w:tr w:rsidR="00462D7F" w:rsidRPr="00F92BA7" w14:paraId="1A6F52DE" w14:textId="77777777" w:rsidTr="008D100E">
        <w:trPr>
          <w:gridAfter w:val="1"/>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CCCF6" w14:textId="77777777" w:rsidR="00462D7F" w:rsidRPr="00F92BA7" w:rsidRDefault="00462D7F" w:rsidP="008D100E">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FB8E8" w14:textId="77777777" w:rsidR="00462D7F" w:rsidRPr="009D12D8" w:rsidRDefault="00462D7F" w:rsidP="008D100E">
            <w:pPr>
              <w:pStyle w:val="Style9"/>
              <w:widowControl/>
              <w:rPr>
                <w:sz w:val="18"/>
                <w:szCs w:val="18"/>
              </w:rPr>
            </w:pPr>
            <w:r w:rsidRPr="00AE73E3">
              <w:rPr>
                <w:sz w:val="18"/>
                <w:szCs w:val="18"/>
              </w:rPr>
              <w:t>o</w:t>
            </w:r>
            <w:r w:rsidRPr="00AE73E3">
              <w:rPr>
                <w:sz w:val="18"/>
                <w:szCs w:val="18"/>
              </w:rPr>
              <w:tab/>
            </w:r>
            <w:r w:rsidRPr="009D12D8">
              <w:rPr>
                <w:sz w:val="18"/>
                <w:szCs w:val="18"/>
              </w:rPr>
              <w:t>Ellátja a szakképzettségének megfelelő munkakört.</w:t>
            </w:r>
          </w:p>
          <w:p w14:paraId="29757752" w14:textId="77777777" w:rsidR="00462D7F" w:rsidRPr="0001722E" w:rsidRDefault="00462D7F" w:rsidP="008D100E">
            <w:pPr>
              <w:pStyle w:val="Default"/>
              <w:rPr>
                <w:rFonts w:ascii="Times New Roman" w:hAnsi="Times New Roman" w:cs="Times New Roman"/>
                <w:color w:val="auto"/>
                <w:sz w:val="20"/>
                <w:szCs w:val="20"/>
              </w:rPr>
            </w:pPr>
            <w:r w:rsidRPr="009D12D8">
              <w:rPr>
                <w:sz w:val="18"/>
                <w:szCs w:val="18"/>
              </w:rPr>
              <w:t>o</w:t>
            </w:r>
            <w:r w:rsidRPr="009D12D8">
              <w:rPr>
                <w:sz w:val="18"/>
                <w:szCs w:val="18"/>
              </w:rPr>
              <w:tab/>
              <w:t>Képes önálló tanulás megtervezésére, megszervezésére és végzésére.</w:t>
            </w:r>
          </w:p>
        </w:tc>
      </w:tr>
      <w:tr w:rsidR="00462D7F" w:rsidRPr="00F92BA7" w14:paraId="304F4248" w14:textId="77777777" w:rsidTr="008D100E">
        <w:trPr>
          <w:gridAfter w:val="1"/>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ACC77" w14:textId="77777777" w:rsidR="00462D7F" w:rsidRPr="00F92BA7" w:rsidRDefault="00462D7F" w:rsidP="008D100E">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E12C573" w14:textId="77777777" w:rsidR="00462D7F" w:rsidRPr="00F92BA7" w:rsidRDefault="00462D7F" w:rsidP="008D100E">
            <w:pPr>
              <w:rPr>
                <w:b/>
                <w:sz w:val="18"/>
                <w:szCs w:val="18"/>
              </w:rPr>
            </w:pPr>
            <w:r w:rsidRPr="00F92BA7">
              <w:rPr>
                <w:b/>
                <w:sz w:val="18"/>
                <w:szCs w:val="18"/>
              </w:rPr>
              <w:t>Attitűd</w:t>
            </w:r>
          </w:p>
          <w:p w14:paraId="612DACE9" w14:textId="77777777" w:rsidR="00462D7F" w:rsidRPr="00F92BA7" w:rsidRDefault="00462D7F" w:rsidP="008D100E">
            <w:pPr>
              <w:rPr>
                <w:sz w:val="18"/>
                <w:szCs w:val="18"/>
              </w:rPr>
            </w:pPr>
            <w:r w:rsidRPr="00F92BA7">
              <w:rPr>
                <w:sz w:val="18"/>
                <w:szCs w:val="18"/>
              </w:rPr>
              <w:t xml:space="preserve">Nyitott a képesítésével, szakterületével kapcsolatos </w:t>
            </w:r>
            <w:r>
              <w:rPr>
                <w:sz w:val="18"/>
                <w:szCs w:val="18"/>
              </w:rPr>
              <w:t>Szenzorok és aktuátorok tantárgyhoz kapcsolódó</w:t>
            </w:r>
            <w:r w:rsidRPr="00F92BA7">
              <w:rPr>
                <w:sz w:val="18"/>
                <w:szCs w:val="18"/>
              </w:rPr>
              <w:t xml:space="preserve"> </w:t>
            </w:r>
            <w:r>
              <w:rPr>
                <w:sz w:val="18"/>
                <w:szCs w:val="18"/>
              </w:rPr>
              <w:t xml:space="preserve">ismeretek </w:t>
            </w:r>
            <w:r w:rsidRPr="00F92BA7">
              <w:rPr>
                <w:sz w:val="18"/>
                <w:szCs w:val="18"/>
              </w:rPr>
              <w:t>megismerésére és befogadására. Érdeklődő a szakterülettel összefüggő új módszerekkel és eszközökkel kapcsolatban.</w:t>
            </w:r>
          </w:p>
        </w:tc>
      </w:tr>
      <w:tr w:rsidR="00462D7F" w:rsidRPr="00F92BA7" w14:paraId="0090E8AA" w14:textId="77777777" w:rsidTr="008D100E">
        <w:trPr>
          <w:gridAfter w:val="1"/>
        </w:trPr>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EA39D" w14:textId="77777777" w:rsidR="00462D7F" w:rsidRPr="00F92BA7" w:rsidRDefault="00462D7F" w:rsidP="008D100E">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C7A79C" w14:textId="77777777" w:rsidR="00462D7F" w:rsidRPr="00F92BA7" w:rsidRDefault="00462D7F" w:rsidP="008D100E">
            <w:pPr>
              <w:rPr>
                <w:b/>
                <w:sz w:val="18"/>
                <w:szCs w:val="18"/>
              </w:rPr>
            </w:pPr>
            <w:r w:rsidRPr="00F92BA7">
              <w:rPr>
                <w:b/>
                <w:sz w:val="18"/>
                <w:szCs w:val="18"/>
              </w:rPr>
              <w:t>Autonómia és felelősségvállalás</w:t>
            </w:r>
          </w:p>
          <w:p w14:paraId="7775E2F6" w14:textId="77777777" w:rsidR="00462D7F" w:rsidRPr="00F92BA7" w:rsidRDefault="00462D7F" w:rsidP="008D100E">
            <w:pPr>
              <w:rPr>
                <w:sz w:val="18"/>
                <w:szCs w:val="18"/>
              </w:rPr>
            </w:pPr>
            <w:r w:rsidRPr="00F92BA7">
              <w:rPr>
                <w:sz w:val="18"/>
                <w:szCs w:val="18"/>
              </w:rPr>
              <w:t>Felelősségvállalás saját munkája és társai munkája iránt.</w:t>
            </w:r>
          </w:p>
        </w:tc>
      </w:tr>
      <w:tr w:rsidR="00462D7F" w:rsidRPr="00F92BA7" w14:paraId="6F6FD490" w14:textId="77777777" w:rsidTr="008D100E">
        <w:trPr>
          <w:gridAfter w:val="1"/>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A6772" w14:textId="77777777" w:rsidR="00462D7F" w:rsidRPr="00F92BA7" w:rsidRDefault="00462D7F" w:rsidP="008D100E">
            <w:pPr>
              <w:rPr>
                <w:sz w:val="18"/>
                <w:szCs w:val="18"/>
              </w:rPr>
            </w:pPr>
            <w:r w:rsidRPr="00F92BA7">
              <w:rPr>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9F6845" w14:textId="77777777" w:rsidR="00462D7F" w:rsidRPr="009A1579" w:rsidRDefault="00462D7F" w:rsidP="008D100E">
            <w:pPr>
              <w:pStyle w:val="Style9"/>
              <w:widowControl/>
              <w:rPr>
                <w:color w:val="000000"/>
                <w:sz w:val="18"/>
                <w:szCs w:val="18"/>
              </w:rPr>
            </w:pPr>
            <w:r w:rsidRPr="009D12D8">
              <w:rPr>
                <w:rStyle w:val="FontStyle56"/>
              </w:rPr>
              <w:t>Érzékelők és beavatkozók működésének fizikai alapjai. Érzékelőkkel szemben támasztott követelmények, felépítésük, jellemzőik, alkalmazásaik. Beavatkozókkal szemben támasztott követelmények, felépítésük, működésük, jelleggörbéik.</w:t>
            </w:r>
          </w:p>
        </w:tc>
      </w:tr>
      <w:tr w:rsidR="00462D7F" w:rsidRPr="00F92BA7" w14:paraId="58724008" w14:textId="77777777" w:rsidTr="008D100E">
        <w:trPr>
          <w:gridAfter w:val="1"/>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A8CAD" w14:textId="77777777" w:rsidR="00462D7F" w:rsidRPr="00F92BA7" w:rsidRDefault="00462D7F" w:rsidP="008D100E">
            <w:pPr>
              <w:rPr>
                <w:sz w:val="18"/>
                <w:szCs w:val="18"/>
              </w:rPr>
            </w:pPr>
            <w:r w:rsidRPr="00F92BA7">
              <w:rPr>
                <w:sz w:val="18"/>
                <w:szCs w:val="18"/>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33A622" w14:textId="77777777" w:rsidR="00462D7F" w:rsidRPr="009D12D8" w:rsidRDefault="00462D7F" w:rsidP="008D100E">
            <w:pPr>
              <w:pStyle w:val="Style9"/>
              <w:widowControl/>
              <w:rPr>
                <w:rStyle w:val="FontStyle56"/>
              </w:rPr>
            </w:pPr>
            <w:r w:rsidRPr="009D12D8">
              <w:rPr>
                <w:rStyle w:val="FontStyle56"/>
              </w:rPr>
              <w:t>Előadás: Hallott szöveg feldolgozása jegyzeteléssel 40%, elméleti anyag önálló feldolgozása 20%, feladatmegoldás 40%.</w:t>
            </w:r>
          </w:p>
          <w:p w14:paraId="457945A9" w14:textId="77777777" w:rsidR="00462D7F" w:rsidRPr="002C2A81" w:rsidRDefault="00462D7F" w:rsidP="008D100E">
            <w:pPr>
              <w:pStyle w:val="Style9"/>
              <w:widowControl/>
              <w:rPr>
                <w:color w:val="000000"/>
                <w:sz w:val="18"/>
                <w:szCs w:val="18"/>
              </w:rPr>
            </w:pPr>
            <w:r w:rsidRPr="009D12D8">
              <w:rPr>
                <w:rStyle w:val="FontStyle56"/>
              </w:rPr>
              <w:t>Labor: Hallott szöveg feldolgozása jegyzeteléssel 10%, otthoni felkészülés a mérésre 20%, mérés 40%, jegyzőkönyv készítés 30%.</w:t>
            </w:r>
          </w:p>
        </w:tc>
      </w:tr>
      <w:tr w:rsidR="00462D7F" w:rsidRPr="00F92BA7" w14:paraId="50A9DFF6" w14:textId="77777777" w:rsidTr="008D100E">
        <w:trPr>
          <w:gridAfter w:val="1"/>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F525E" w14:textId="77777777" w:rsidR="00462D7F" w:rsidRPr="00F92BA7" w:rsidRDefault="00462D7F" w:rsidP="008D100E">
            <w:pPr>
              <w:rPr>
                <w:sz w:val="18"/>
                <w:szCs w:val="18"/>
              </w:rPr>
            </w:pPr>
            <w:r w:rsidRPr="00F92BA7">
              <w:rPr>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D7A35D" w14:textId="77777777" w:rsidR="00462D7F" w:rsidRPr="009D12D8" w:rsidRDefault="00462D7F" w:rsidP="008D100E">
            <w:pPr>
              <w:pStyle w:val="Style11"/>
              <w:widowControl/>
              <w:spacing w:before="34"/>
              <w:rPr>
                <w:color w:val="000000"/>
                <w:sz w:val="18"/>
                <w:szCs w:val="18"/>
              </w:rPr>
            </w:pPr>
            <w:r w:rsidRPr="009D12D8">
              <w:rPr>
                <w:color w:val="000000"/>
                <w:sz w:val="18"/>
                <w:szCs w:val="18"/>
              </w:rPr>
              <w:t>Horváth Péter: A mechatronika alapjai</w:t>
            </w:r>
          </w:p>
          <w:p w14:paraId="3BA2D7A4" w14:textId="77777777" w:rsidR="00462D7F" w:rsidRPr="009D12D8" w:rsidRDefault="00462D7F" w:rsidP="008D100E">
            <w:pPr>
              <w:pStyle w:val="Style11"/>
              <w:widowControl/>
              <w:spacing w:before="34"/>
              <w:rPr>
                <w:color w:val="000000"/>
                <w:sz w:val="18"/>
                <w:szCs w:val="18"/>
              </w:rPr>
            </w:pPr>
            <w:r w:rsidRPr="009D12D8">
              <w:rPr>
                <w:color w:val="000000"/>
                <w:sz w:val="18"/>
                <w:szCs w:val="18"/>
              </w:rPr>
              <w:t>(http://jegyzet.sze.hu/index.php?felt=horv%C3%A1th+p%C3%A9ter&amp;fajl=keres)</w:t>
            </w:r>
          </w:p>
          <w:p w14:paraId="71377289" w14:textId="77777777" w:rsidR="00462D7F" w:rsidRPr="009D12D8" w:rsidRDefault="00462D7F" w:rsidP="008D100E">
            <w:pPr>
              <w:pStyle w:val="Style11"/>
              <w:widowControl/>
              <w:spacing w:before="34"/>
              <w:rPr>
                <w:color w:val="000000"/>
                <w:sz w:val="18"/>
                <w:szCs w:val="18"/>
              </w:rPr>
            </w:pPr>
            <w:r w:rsidRPr="009D12D8">
              <w:rPr>
                <w:color w:val="000000"/>
                <w:sz w:val="18"/>
                <w:szCs w:val="18"/>
              </w:rPr>
              <w:t>Bencsik Attila: Mechatronika alapjai</w:t>
            </w:r>
          </w:p>
          <w:p w14:paraId="7731E84E" w14:textId="77777777" w:rsidR="00462D7F" w:rsidRPr="002C2A81" w:rsidRDefault="00462D7F" w:rsidP="008D100E">
            <w:pPr>
              <w:pStyle w:val="Style11"/>
              <w:widowControl/>
              <w:spacing w:before="34" w:line="240" w:lineRule="auto"/>
              <w:rPr>
                <w:color w:val="000000"/>
                <w:sz w:val="18"/>
                <w:szCs w:val="18"/>
              </w:rPr>
            </w:pPr>
            <w:r w:rsidRPr="009D12D8">
              <w:rPr>
                <w:color w:val="000000"/>
                <w:sz w:val="18"/>
                <w:szCs w:val="18"/>
              </w:rPr>
              <w:t>(http://www.tankonyvtar.hu/hu/tartalom/tamop412A/2011-0054_mechatronika_alapjai/)</w:t>
            </w:r>
          </w:p>
        </w:tc>
      </w:tr>
      <w:tr w:rsidR="00462D7F" w:rsidRPr="00F92BA7" w14:paraId="29901C9C" w14:textId="77777777" w:rsidTr="008D100E">
        <w:trPr>
          <w:gridAfter w:val="1"/>
        </w:trPr>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1C24D" w14:textId="77777777" w:rsidR="00462D7F" w:rsidRPr="00F92BA7" w:rsidRDefault="00462D7F" w:rsidP="008D100E">
            <w:pPr>
              <w:rPr>
                <w:sz w:val="18"/>
                <w:szCs w:val="18"/>
              </w:rPr>
            </w:pPr>
            <w:r w:rsidRPr="00F92BA7">
              <w:rPr>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87C6F4" w14:textId="77777777" w:rsidR="00462D7F" w:rsidRPr="009D12D8" w:rsidRDefault="00462D7F" w:rsidP="008D100E">
            <w:pPr>
              <w:pStyle w:val="Style9"/>
              <w:widowControl/>
              <w:rPr>
                <w:sz w:val="18"/>
                <w:szCs w:val="18"/>
              </w:rPr>
            </w:pPr>
            <w:r w:rsidRPr="009D12D8">
              <w:rPr>
                <w:sz w:val="18"/>
                <w:szCs w:val="18"/>
              </w:rPr>
              <w:t>Puklus Zoltán: Elektronika gépészmérnököknek</w:t>
            </w:r>
          </w:p>
          <w:p w14:paraId="39E88DAE" w14:textId="77777777" w:rsidR="00462D7F" w:rsidRPr="009D12D8" w:rsidRDefault="00462D7F" w:rsidP="008D100E">
            <w:pPr>
              <w:pStyle w:val="Style9"/>
              <w:widowControl/>
              <w:rPr>
                <w:sz w:val="18"/>
                <w:szCs w:val="18"/>
              </w:rPr>
            </w:pPr>
            <w:r w:rsidRPr="009D12D8">
              <w:rPr>
                <w:sz w:val="18"/>
                <w:szCs w:val="18"/>
              </w:rPr>
              <w:t>(http://jegyzet.sze.hu/index.php?felt=elektronika+g&amp;fajl=keres)</w:t>
            </w:r>
          </w:p>
        </w:tc>
      </w:tr>
    </w:tbl>
    <w:p w14:paraId="18A662B1" w14:textId="77777777" w:rsidR="00462D7F" w:rsidRDefault="00462D7F" w:rsidP="00462D7F"/>
    <w:p w14:paraId="7F427D02" w14:textId="3CC942CB" w:rsidR="00EB61ED" w:rsidRDefault="00EB61ED" w:rsidP="00EB61ED">
      <w:pPr>
        <w:pStyle w:val="NormlWeb"/>
        <w:spacing w:before="0" w:beforeAutospacing="0" w:after="0" w:afterAutospacing="0"/>
        <w:jc w:val="both"/>
        <w:rPr>
          <w:sz w:val="22"/>
          <w:szCs w:val="22"/>
        </w:rPr>
      </w:pPr>
      <w:r>
        <w:rPr>
          <w:sz w:val="22"/>
          <w:szCs w:val="22"/>
        </w:rPr>
        <w:t>)</w:t>
      </w:r>
    </w:p>
    <w:p w14:paraId="7F427D03" w14:textId="77777777" w:rsidR="00FD26F3" w:rsidRDefault="00FD26F3" w:rsidP="00E3545F">
      <w:pPr>
        <w:pStyle w:val="Style23"/>
        <w:widowControl/>
        <w:numPr>
          <w:ilvl w:val="0"/>
          <w:numId w:val="18"/>
        </w:numPr>
        <w:tabs>
          <w:tab w:val="left" w:pos="216"/>
        </w:tabs>
        <w:spacing w:line="240" w:lineRule="exact"/>
        <w:jc w:val="left"/>
        <w:rPr>
          <w:rStyle w:val="FontStyle56"/>
        </w:rPr>
        <w:sectPr w:rsidR="00FD26F3" w:rsidSect="00F650CD">
          <w:pgSz w:w="11905" w:h="16837"/>
          <w:pgMar w:top="633" w:right="848" w:bottom="1294" w:left="851" w:header="708" w:footer="708" w:gutter="0"/>
          <w:cols w:space="60"/>
          <w:noEndnote/>
        </w:sectPr>
      </w:pPr>
    </w:p>
    <w:tbl>
      <w:tblPr>
        <w:tblW w:w="5000" w:type="pct"/>
        <w:shd w:val="clear" w:color="auto" w:fill="FFFFFF"/>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025811" w14:paraId="7AF7B0F7" w14:textId="77777777" w:rsidTr="00025811">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60900" w14:textId="77777777" w:rsidR="00025811" w:rsidRDefault="00025811">
            <w:pPr>
              <w:spacing w:line="256" w:lineRule="auto"/>
              <w:rPr>
                <w:sz w:val="18"/>
                <w:szCs w:val="18"/>
                <w:lang w:eastAsia="en-US"/>
              </w:rPr>
            </w:pPr>
            <w:r>
              <w:rPr>
                <w:sz w:val="18"/>
                <w:szCs w:val="18"/>
                <w:lang w:eastAsia="en-US"/>
              </w:rPr>
              <w:lastRenderedPageBreak/>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429C7" w14:textId="77777777" w:rsidR="00025811" w:rsidRDefault="00025811">
            <w:pPr>
              <w:spacing w:line="256" w:lineRule="auto"/>
              <w:rPr>
                <w:sz w:val="18"/>
                <w:szCs w:val="18"/>
                <w:lang w:eastAsia="en-US"/>
              </w:rPr>
            </w:pPr>
            <w:r>
              <w:rPr>
                <w:sz w:val="18"/>
                <w:szCs w:val="18"/>
                <w:lang w:eastAsia="en-US"/>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39CE5" w14:textId="77777777" w:rsidR="00025811" w:rsidRDefault="00025811">
            <w:pPr>
              <w:spacing w:line="256" w:lineRule="auto"/>
              <w:rPr>
                <w:sz w:val="18"/>
                <w:szCs w:val="18"/>
                <w:lang w:eastAsia="en-US"/>
              </w:rPr>
            </w:pPr>
            <w:r>
              <w:rPr>
                <w:sz w:val="18"/>
                <w:szCs w:val="18"/>
                <w:lang w:eastAsia="en-US"/>
              </w:rPr>
              <w:t>Mechatronikai rendszerek I.</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6E2B9" w14:textId="77777777" w:rsidR="00025811" w:rsidRDefault="00025811">
            <w:pPr>
              <w:spacing w:line="256" w:lineRule="auto"/>
              <w:rPr>
                <w:sz w:val="18"/>
                <w:szCs w:val="18"/>
                <w:lang w:eastAsia="en-US"/>
              </w:rPr>
            </w:pPr>
            <w:r>
              <w:rPr>
                <w:sz w:val="18"/>
                <w:szCs w:val="18"/>
                <w:lang w:eastAsia="en-US"/>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D48B7B" w14:textId="77777777" w:rsidR="00025811" w:rsidRDefault="00025811">
            <w:pPr>
              <w:spacing w:line="256" w:lineRule="auto"/>
              <w:rPr>
                <w:sz w:val="18"/>
                <w:szCs w:val="18"/>
                <w:lang w:eastAsia="en-US"/>
              </w:rPr>
            </w:pPr>
            <w:r>
              <w:rPr>
                <w:sz w:val="18"/>
                <w:szCs w:val="18"/>
                <w:lang w:eastAsia="en-US"/>
              </w:rPr>
              <w:t>A</w:t>
            </w:r>
          </w:p>
        </w:tc>
      </w:tr>
      <w:tr w:rsidR="00025811" w14:paraId="3FFB4D36" w14:textId="77777777" w:rsidTr="0002581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CF848" w14:textId="77777777" w:rsidR="00025811" w:rsidRDefault="00025811">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DA212" w14:textId="77777777" w:rsidR="00025811" w:rsidRDefault="00025811">
            <w:pPr>
              <w:spacing w:line="256" w:lineRule="auto"/>
              <w:rPr>
                <w:sz w:val="18"/>
                <w:szCs w:val="18"/>
                <w:lang w:eastAsia="en-US"/>
              </w:rPr>
            </w:pPr>
            <w:r>
              <w:rPr>
                <w:sz w:val="18"/>
                <w:szCs w:val="18"/>
                <w:lang w:eastAsia="en-US"/>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F640F" w14:textId="77777777" w:rsidR="00025811" w:rsidRDefault="00025811">
            <w:pPr>
              <w:spacing w:line="256" w:lineRule="auto"/>
              <w:rPr>
                <w:sz w:val="18"/>
                <w:szCs w:val="18"/>
                <w:lang w:eastAsia="en-US"/>
              </w:rPr>
            </w:pPr>
            <w:r>
              <w:rPr>
                <w:sz w:val="18"/>
                <w:szCs w:val="18"/>
                <w:lang w:eastAsia="en-US"/>
              </w:rPr>
              <w:t>Mechatronics Systems I.</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E4CEC" w14:textId="77777777" w:rsidR="00025811" w:rsidRDefault="00025811">
            <w:pPr>
              <w:rPr>
                <w:sz w:val="18"/>
                <w:szCs w:val="18"/>
                <w:lang w:eastAsia="en-US"/>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9B96D" w14:textId="77777777" w:rsidR="00025811" w:rsidRDefault="00025811">
            <w:pPr>
              <w:spacing w:line="256" w:lineRule="auto"/>
              <w:rPr>
                <w:sz w:val="18"/>
                <w:szCs w:val="18"/>
                <w:lang w:eastAsia="en-US"/>
              </w:rPr>
            </w:pPr>
            <w:r>
              <w:rPr>
                <w:sz w:val="18"/>
                <w:szCs w:val="18"/>
                <w:lang w:eastAsia="en-US"/>
              </w:rPr>
              <w:t>DUEN(L)-MUG-114</w:t>
            </w:r>
          </w:p>
        </w:tc>
      </w:tr>
      <w:tr w:rsidR="00025811" w14:paraId="41A8DEB5" w14:textId="77777777" w:rsidTr="00025811">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DD674" w14:textId="77777777" w:rsidR="00025811" w:rsidRDefault="00025811">
            <w:pPr>
              <w:rPr>
                <w:sz w:val="18"/>
                <w:szCs w:val="18"/>
                <w:lang w:eastAsia="en-US"/>
              </w:rPr>
            </w:pPr>
          </w:p>
        </w:tc>
      </w:tr>
      <w:tr w:rsidR="00025811" w14:paraId="3F252BB2" w14:textId="77777777" w:rsidTr="00025811">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492EF" w14:textId="77777777" w:rsidR="00025811" w:rsidRDefault="00025811">
            <w:pPr>
              <w:spacing w:line="256" w:lineRule="auto"/>
              <w:rPr>
                <w:sz w:val="18"/>
                <w:szCs w:val="18"/>
                <w:lang w:eastAsia="en-US"/>
              </w:rPr>
            </w:pPr>
            <w:r>
              <w:rPr>
                <w:sz w:val="18"/>
                <w:szCs w:val="18"/>
                <w:lang w:eastAsia="en-US"/>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591BF" w14:textId="77777777" w:rsidR="00025811" w:rsidRDefault="00025811">
            <w:pPr>
              <w:spacing w:line="256" w:lineRule="auto"/>
              <w:rPr>
                <w:sz w:val="18"/>
                <w:szCs w:val="18"/>
                <w:lang w:eastAsia="en-US"/>
              </w:rPr>
            </w:pPr>
            <w:r>
              <w:rPr>
                <w:sz w:val="18"/>
                <w:szCs w:val="18"/>
                <w:lang w:eastAsia="en-US"/>
              </w:rPr>
              <w:t xml:space="preserve">Műszaki Intézet, </w:t>
            </w:r>
          </w:p>
        </w:tc>
      </w:tr>
      <w:tr w:rsidR="00025811" w14:paraId="42552989" w14:textId="77777777" w:rsidTr="00025811">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A274E" w14:textId="77777777" w:rsidR="00025811" w:rsidRDefault="00025811">
            <w:pPr>
              <w:spacing w:line="256" w:lineRule="auto"/>
              <w:rPr>
                <w:sz w:val="18"/>
                <w:szCs w:val="18"/>
                <w:lang w:eastAsia="en-US"/>
              </w:rPr>
            </w:pPr>
            <w:r>
              <w:rPr>
                <w:sz w:val="18"/>
                <w:szCs w:val="18"/>
                <w:lang w:eastAsia="en-US"/>
              </w:rPr>
              <w:t>Kötelező előtanulmány neve</w:t>
            </w:r>
          </w:p>
        </w:tc>
        <w:tc>
          <w:tcPr>
            <w:tcW w:w="6020" w:type="dxa"/>
            <w:gridSpan w:val="7"/>
            <w:shd w:val="clear" w:color="auto" w:fill="FFFFFF"/>
            <w:tcMar>
              <w:top w:w="0" w:type="dxa"/>
              <w:left w:w="0" w:type="dxa"/>
              <w:bottom w:w="0" w:type="dxa"/>
              <w:right w:w="0" w:type="dxa"/>
            </w:tcMar>
            <w:vAlign w:val="center"/>
            <w:hideMark/>
          </w:tcPr>
          <w:p w14:paraId="7092946E" w14:textId="77777777" w:rsidR="00025811" w:rsidRDefault="00025811">
            <w:pPr>
              <w:pStyle w:val="Style11"/>
              <w:widowControl/>
              <w:rPr>
                <w:sz w:val="18"/>
                <w:szCs w:val="18"/>
                <w:lang w:eastAsia="en-US"/>
              </w:rPr>
            </w:pPr>
            <w:r>
              <w:rPr>
                <w:sz w:val="18"/>
                <w:szCs w:val="18"/>
                <w:lang w:eastAsia="en-US"/>
              </w:rPr>
              <w:t>DUEN(L)-MUG-211 Bevezetés a mechatronikába</w:t>
            </w:r>
          </w:p>
        </w:tc>
      </w:tr>
      <w:tr w:rsidR="00025811" w14:paraId="3C4C6A80" w14:textId="77777777" w:rsidTr="00025811">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7440F" w14:textId="77777777" w:rsidR="00025811" w:rsidRDefault="00025811">
            <w:pPr>
              <w:spacing w:line="256" w:lineRule="auto"/>
              <w:rPr>
                <w:sz w:val="18"/>
                <w:szCs w:val="18"/>
                <w:lang w:eastAsia="en-US"/>
              </w:rPr>
            </w:pPr>
            <w:r>
              <w:rPr>
                <w:sz w:val="18"/>
                <w:szCs w:val="18"/>
                <w:lang w:eastAsia="en-US"/>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AE4BD" w14:textId="77777777" w:rsidR="00025811" w:rsidRDefault="00025811">
            <w:pPr>
              <w:spacing w:line="256" w:lineRule="auto"/>
              <w:rPr>
                <w:sz w:val="18"/>
                <w:szCs w:val="18"/>
                <w:lang w:eastAsia="en-US"/>
              </w:rPr>
            </w:pPr>
            <w:r>
              <w:rPr>
                <w:sz w:val="18"/>
                <w:szCs w:val="18"/>
                <w:lang w:eastAsia="en-US"/>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61914" w14:textId="77777777" w:rsidR="00025811" w:rsidRDefault="00025811">
            <w:pPr>
              <w:spacing w:line="256" w:lineRule="auto"/>
              <w:rPr>
                <w:sz w:val="18"/>
                <w:szCs w:val="18"/>
                <w:lang w:eastAsia="en-US"/>
              </w:rPr>
            </w:pPr>
            <w:r>
              <w:rPr>
                <w:sz w:val="18"/>
                <w:szCs w:val="18"/>
                <w:lang w:eastAsia="en-US"/>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CD5D4" w14:textId="77777777" w:rsidR="00025811" w:rsidRDefault="00025811">
            <w:pPr>
              <w:spacing w:line="256" w:lineRule="auto"/>
              <w:rPr>
                <w:sz w:val="18"/>
                <w:szCs w:val="18"/>
                <w:lang w:eastAsia="en-US"/>
              </w:rPr>
            </w:pPr>
            <w:r>
              <w:rPr>
                <w:sz w:val="18"/>
                <w:szCs w:val="18"/>
                <w:lang w:eastAsia="en-US"/>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3FD62" w14:textId="77777777" w:rsidR="00025811" w:rsidRDefault="00025811">
            <w:pPr>
              <w:spacing w:line="256" w:lineRule="auto"/>
              <w:rPr>
                <w:sz w:val="18"/>
                <w:szCs w:val="18"/>
                <w:lang w:eastAsia="en-US"/>
              </w:rPr>
            </w:pPr>
            <w:r>
              <w:rPr>
                <w:sz w:val="18"/>
                <w:szCs w:val="18"/>
                <w:lang w:eastAsia="en-US"/>
              </w:rPr>
              <w:t>Oktatás nyelve</w:t>
            </w:r>
          </w:p>
        </w:tc>
      </w:tr>
      <w:tr w:rsidR="00025811" w14:paraId="2E12A904" w14:textId="77777777" w:rsidTr="0002581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E786E" w14:textId="77777777" w:rsidR="00025811" w:rsidRDefault="00025811">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7EFC31" w14:textId="77777777" w:rsidR="00025811" w:rsidRDefault="00025811">
            <w:pPr>
              <w:spacing w:line="256" w:lineRule="auto"/>
              <w:rPr>
                <w:sz w:val="18"/>
                <w:szCs w:val="18"/>
                <w:lang w:eastAsia="en-US"/>
              </w:rPr>
            </w:pPr>
            <w:r>
              <w:rPr>
                <w:sz w:val="18"/>
                <w:szCs w:val="18"/>
                <w:lang w:eastAsia="en-US"/>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D8A4F" w14:textId="77777777" w:rsidR="00025811" w:rsidRDefault="00025811">
            <w:pPr>
              <w:spacing w:line="256" w:lineRule="auto"/>
              <w:rPr>
                <w:sz w:val="18"/>
                <w:szCs w:val="18"/>
                <w:lang w:eastAsia="en-US"/>
              </w:rPr>
            </w:pPr>
            <w:r>
              <w:rPr>
                <w:sz w:val="18"/>
                <w:szCs w:val="18"/>
                <w:lang w:eastAsia="en-US"/>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006D6" w14:textId="77777777" w:rsidR="00025811" w:rsidRDefault="00025811">
            <w:pPr>
              <w:spacing w:line="256" w:lineRule="auto"/>
              <w:rPr>
                <w:sz w:val="18"/>
                <w:szCs w:val="18"/>
                <w:lang w:eastAsia="en-US"/>
              </w:rPr>
            </w:pPr>
            <w:r>
              <w:rPr>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32F9C" w14:textId="77777777" w:rsidR="00025811" w:rsidRDefault="00025811">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654DB" w14:textId="77777777" w:rsidR="00025811" w:rsidRDefault="00025811">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21F97" w14:textId="77777777" w:rsidR="00025811" w:rsidRDefault="00025811">
            <w:pPr>
              <w:widowControl/>
              <w:autoSpaceDE/>
              <w:autoSpaceDN/>
              <w:adjustRightInd/>
              <w:spacing w:line="256" w:lineRule="auto"/>
              <w:rPr>
                <w:sz w:val="18"/>
                <w:szCs w:val="18"/>
                <w:lang w:eastAsia="en-US"/>
              </w:rPr>
            </w:pPr>
          </w:p>
        </w:tc>
      </w:tr>
      <w:tr w:rsidR="00025811" w14:paraId="5B7651D0" w14:textId="77777777" w:rsidTr="00025811">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ACB08" w14:textId="77777777" w:rsidR="00025811" w:rsidRDefault="00025811">
            <w:pPr>
              <w:spacing w:line="256" w:lineRule="auto"/>
              <w:rPr>
                <w:sz w:val="18"/>
                <w:szCs w:val="18"/>
                <w:lang w:eastAsia="en-US"/>
              </w:rPr>
            </w:pPr>
            <w:r>
              <w:rPr>
                <w:sz w:val="18"/>
                <w:szCs w:val="18"/>
                <w:lang w:eastAsia="en-US"/>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7BBDCE" w14:textId="77777777" w:rsidR="00025811" w:rsidRDefault="00025811">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D881E" w14:textId="77777777" w:rsidR="00025811" w:rsidRDefault="00025811">
            <w:pPr>
              <w:rPr>
                <w:sz w:val="18"/>
                <w:szCs w:val="18"/>
                <w:lang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B992C" w14:textId="77777777" w:rsidR="00025811" w:rsidRDefault="00025811">
            <w:pPr>
              <w:spacing w:line="256" w:lineRule="auto"/>
              <w:rPr>
                <w:sz w:val="18"/>
                <w:szCs w:val="18"/>
                <w:lang w:eastAsia="en-US"/>
              </w:rPr>
            </w:pPr>
            <w:r>
              <w:rPr>
                <w:sz w:val="18"/>
                <w:szCs w:val="18"/>
                <w:lang w:eastAsia="en-US"/>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0289D" w14:textId="77777777" w:rsidR="00025811" w:rsidRDefault="00025811">
            <w:pPr>
              <w:rPr>
                <w:sz w:val="18"/>
                <w:szCs w:val="18"/>
                <w:lang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30400" w14:textId="77777777" w:rsidR="00025811" w:rsidRDefault="00025811">
            <w:pPr>
              <w:spacing w:line="256" w:lineRule="auto"/>
              <w:rPr>
                <w:sz w:val="18"/>
                <w:szCs w:val="18"/>
                <w:lang w:eastAsia="en-US"/>
              </w:rPr>
            </w:pPr>
            <w:r>
              <w:rPr>
                <w:sz w:val="18"/>
                <w:szCs w:val="18"/>
                <w:lang w:eastAsia="en-US"/>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D3C3B" w14:textId="77777777" w:rsidR="00025811" w:rsidRDefault="00025811">
            <w:pPr>
              <w:rPr>
                <w:sz w:val="18"/>
                <w:szCs w:val="18"/>
                <w:lang w:eastAsia="en-US"/>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C812A" w14:textId="77777777" w:rsidR="00025811" w:rsidRDefault="00025811">
            <w:pPr>
              <w:spacing w:line="256" w:lineRule="auto"/>
              <w:rPr>
                <w:sz w:val="18"/>
                <w:szCs w:val="18"/>
                <w:lang w:eastAsia="en-US"/>
              </w:rPr>
            </w:pPr>
            <w:r>
              <w:rPr>
                <w:sz w:val="18"/>
                <w:szCs w:val="18"/>
                <w:lang w:eastAsia="en-US"/>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43161" w14:textId="77777777" w:rsidR="00025811" w:rsidRDefault="00025811">
            <w:pPr>
              <w:spacing w:line="256" w:lineRule="auto"/>
              <w:rPr>
                <w:sz w:val="18"/>
                <w:szCs w:val="18"/>
                <w:lang w:eastAsia="en-US"/>
              </w:rPr>
            </w:pPr>
            <w:r>
              <w:rPr>
                <w:sz w:val="18"/>
                <w:szCs w:val="18"/>
                <w:lang w:eastAsia="en-US"/>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7194D" w14:textId="77777777" w:rsidR="00025811" w:rsidRDefault="00025811">
            <w:pPr>
              <w:spacing w:line="256" w:lineRule="auto"/>
              <w:rPr>
                <w:sz w:val="18"/>
                <w:szCs w:val="18"/>
                <w:lang w:eastAsia="en-US"/>
              </w:rPr>
            </w:pPr>
            <w:r>
              <w:rPr>
                <w:sz w:val="18"/>
                <w:szCs w:val="18"/>
                <w:lang w:eastAsia="en-US"/>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526841" w14:textId="77777777" w:rsidR="00025811" w:rsidRDefault="00025811">
            <w:pPr>
              <w:spacing w:line="256" w:lineRule="auto"/>
              <w:rPr>
                <w:sz w:val="18"/>
                <w:szCs w:val="18"/>
                <w:lang w:eastAsia="en-US"/>
              </w:rPr>
            </w:pPr>
            <w:r>
              <w:rPr>
                <w:sz w:val="18"/>
                <w:szCs w:val="18"/>
                <w:lang w:eastAsia="en-US"/>
              </w:rPr>
              <w:t>magyar</w:t>
            </w:r>
          </w:p>
        </w:tc>
      </w:tr>
      <w:tr w:rsidR="00025811" w14:paraId="0BD64CBB" w14:textId="77777777" w:rsidTr="00025811">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D8E59" w14:textId="77777777" w:rsidR="00025811" w:rsidRDefault="00025811">
            <w:pPr>
              <w:spacing w:line="256" w:lineRule="auto"/>
              <w:rPr>
                <w:sz w:val="18"/>
                <w:szCs w:val="18"/>
                <w:lang w:eastAsia="en-US"/>
              </w:rPr>
            </w:pPr>
            <w:r>
              <w:rPr>
                <w:sz w:val="18"/>
                <w:szCs w:val="18"/>
                <w:lang w:eastAsia="en-US"/>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BADADB" w14:textId="77777777" w:rsidR="00025811" w:rsidRDefault="00025811">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AB3F6" w14:textId="77777777" w:rsidR="00025811" w:rsidRDefault="00025811">
            <w:pPr>
              <w:spacing w:line="256" w:lineRule="auto"/>
              <w:rPr>
                <w:sz w:val="18"/>
                <w:szCs w:val="18"/>
                <w:lang w:eastAsia="en-US"/>
              </w:rPr>
            </w:pPr>
            <w:r>
              <w:rPr>
                <w:sz w:val="18"/>
                <w:szCs w:val="18"/>
                <w:lang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6CB3F" w14:textId="77777777" w:rsidR="00025811" w:rsidRDefault="00025811">
            <w:pPr>
              <w:spacing w:line="256" w:lineRule="auto"/>
              <w:rPr>
                <w:sz w:val="18"/>
                <w:szCs w:val="18"/>
                <w:lang w:eastAsia="en-US"/>
              </w:rPr>
            </w:pPr>
            <w:r>
              <w:rPr>
                <w:sz w:val="18"/>
                <w:szCs w:val="18"/>
                <w:lang w:eastAsia="en-US"/>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FF26C" w14:textId="77777777" w:rsidR="00025811" w:rsidRDefault="00025811">
            <w:pPr>
              <w:spacing w:line="256" w:lineRule="auto"/>
              <w:rPr>
                <w:sz w:val="18"/>
                <w:szCs w:val="18"/>
                <w:lang w:eastAsia="en-US"/>
              </w:rPr>
            </w:pPr>
            <w:r>
              <w:rPr>
                <w:sz w:val="18"/>
                <w:szCs w:val="18"/>
                <w:lang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3FE76" w14:textId="77777777" w:rsidR="00025811" w:rsidRDefault="00025811">
            <w:pPr>
              <w:spacing w:line="256" w:lineRule="auto"/>
              <w:rPr>
                <w:sz w:val="18"/>
                <w:szCs w:val="18"/>
                <w:lang w:eastAsia="en-US"/>
              </w:rPr>
            </w:pPr>
            <w:r>
              <w:rPr>
                <w:sz w:val="18"/>
                <w:szCs w:val="18"/>
                <w:lang w:eastAsia="en-US"/>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5DDEA" w14:textId="77777777" w:rsidR="00025811" w:rsidRDefault="00025811">
            <w:pPr>
              <w:spacing w:line="256" w:lineRule="auto"/>
              <w:rPr>
                <w:sz w:val="18"/>
                <w:szCs w:val="18"/>
                <w:lang w:eastAsia="en-US"/>
              </w:rPr>
            </w:pPr>
            <w:r>
              <w:rPr>
                <w:sz w:val="18"/>
                <w:szCs w:val="18"/>
                <w:lang w:eastAsia="en-US"/>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F4D2C" w14:textId="77777777" w:rsidR="00025811" w:rsidRDefault="00025811">
            <w:pPr>
              <w:spacing w:line="256" w:lineRule="auto"/>
              <w:rPr>
                <w:sz w:val="18"/>
                <w:szCs w:val="18"/>
                <w:lang w:eastAsia="en-US"/>
              </w:rPr>
            </w:pPr>
            <w:r>
              <w:rPr>
                <w:sz w:val="18"/>
                <w:szCs w:val="18"/>
                <w:lang w:eastAsia="en-US"/>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071CB" w14:textId="77777777" w:rsidR="00025811" w:rsidRDefault="00025811">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A464B" w14:textId="77777777" w:rsidR="00025811" w:rsidRDefault="00025811">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7AB60" w14:textId="77777777" w:rsidR="00025811" w:rsidRDefault="00025811">
            <w:pPr>
              <w:widowControl/>
              <w:autoSpaceDE/>
              <w:autoSpaceDN/>
              <w:adjustRightInd/>
              <w:spacing w:line="256" w:lineRule="auto"/>
              <w:rPr>
                <w:sz w:val="18"/>
                <w:szCs w:val="18"/>
                <w:lang w:eastAsia="en-US"/>
              </w:rPr>
            </w:pPr>
          </w:p>
        </w:tc>
      </w:tr>
      <w:tr w:rsidR="00025811" w14:paraId="50238E39" w14:textId="77777777" w:rsidTr="00025811">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A6705" w14:textId="77777777" w:rsidR="00025811" w:rsidRDefault="00025811">
            <w:pPr>
              <w:spacing w:line="256" w:lineRule="auto"/>
              <w:rPr>
                <w:sz w:val="18"/>
                <w:szCs w:val="18"/>
                <w:lang w:eastAsia="en-US"/>
              </w:rPr>
            </w:pPr>
            <w:r>
              <w:rPr>
                <w:sz w:val="18"/>
                <w:szCs w:val="18"/>
                <w:lang w:eastAsia="en-US"/>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EF06D" w14:textId="77777777" w:rsidR="00025811" w:rsidRDefault="00025811">
            <w:pPr>
              <w:spacing w:line="256" w:lineRule="auto"/>
              <w:rPr>
                <w:sz w:val="18"/>
                <w:szCs w:val="18"/>
                <w:lang w:eastAsia="en-US"/>
              </w:rPr>
            </w:pPr>
            <w:r>
              <w:rPr>
                <w:sz w:val="18"/>
                <w:szCs w:val="18"/>
                <w:lang w:eastAsia="en-US"/>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A55A0" w14:textId="77777777" w:rsidR="00025811" w:rsidRDefault="00025811">
            <w:pPr>
              <w:spacing w:line="256" w:lineRule="auto"/>
              <w:rPr>
                <w:sz w:val="18"/>
                <w:szCs w:val="18"/>
                <w:lang w:eastAsia="en-US"/>
              </w:rPr>
            </w:pPr>
            <w:r>
              <w:rPr>
                <w:sz w:val="18"/>
                <w:szCs w:val="18"/>
                <w:lang w:eastAsia="en-US"/>
              </w:rPr>
              <w:t>Dr. Bajor Péter</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38E4D" w14:textId="77777777" w:rsidR="00025811" w:rsidRDefault="00025811">
            <w:pPr>
              <w:spacing w:line="256" w:lineRule="auto"/>
              <w:rPr>
                <w:sz w:val="18"/>
                <w:szCs w:val="18"/>
                <w:lang w:eastAsia="en-US"/>
              </w:rPr>
            </w:pPr>
            <w:r>
              <w:rPr>
                <w:sz w:val="18"/>
                <w:szCs w:val="18"/>
                <w:lang w:eastAsia="en-US"/>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6FC22" w14:textId="77777777" w:rsidR="00025811" w:rsidRDefault="00025811">
            <w:pPr>
              <w:spacing w:line="256" w:lineRule="auto"/>
              <w:rPr>
                <w:sz w:val="18"/>
                <w:szCs w:val="18"/>
                <w:lang w:eastAsia="en-US"/>
              </w:rPr>
            </w:pPr>
            <w:r>
              <w:rPr>
                <w:sz w:val="18"/>
                <w:szCs w:val="18"/>
                <w:lang w:eastAsia="en-US"/>
              </w:rPr>
              <w:t>főiskolai docens</w:t>
            </w:r>
          </w:p>
        </w:tc>
      </w:tr>
      <w:tr w:rsidR="00025811" w14:paraId="1FE96FD8" w14:textId="77777777" w:rsidTr="00025811">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1413DE" w14:textId="77777777" w:rsidR="00025811" w:rsidRDefault="00025811">
            <w:pPr>
              <w:spacing w:line="256" w:lineRule="auto"/>
              <w:rPr>
                <w:sz w:val="18"/>
                <w:szCs w:val="18"/>
                <w:lang w:eastAsia="en-US"/>
              </w:rPr>
            </w:pPr>
            <w:r>
              <w:rPr>
                <w:sz w:val="18"/>
                <w:szCs w:val="18"/>
                <w:lang w:eastAsia="en-US"/>
              </w:rPr>
              <w:t>A kurzus képzési célja, indokoltsága (tartalom, kimenet, tantervi hely)</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4B32D2" w14:textId="77777777" w:rsidR="00025811" w:rsidRDefault="00025811">
            <w:pPr>
              <w:spacing w:line="256" w:lineRule="auto"/>
              <w:rPr>
                <w:b/>
                <w:sz w:val="18"/>
                <w:szCs w:val="18"/>
                <w:lang w:eastAsia="en-US"/>
              </w:rPr>
            </w:pPr>
            <w:r>
              <w:rPr>
                <w:b/>
                <w:sz w:val="18"/>
                <w:szCs w:val="18"/>
                <w:lang w:eastAsia="en-US"/>
              </w:rPr>
              <w:t>Célok, fejlesztési célkitűzések</w:t>
            </w:r>
          </w:p>
        </w:tc>
      </w:tr>
      <w:tr w:rsidR="00025811" w14:paraId="1D060EFE" w14:textId="77777777" w:rsidTr="0002581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464DE" w14:textId="77777777" w:rsidR="00025811" w:rsidRDefault="00025811">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E89B7" w14:textId="77777777" w:rsidR="00025811" w:rsidRDefault="00025811">
            <w:pPr>
              <w:pStyle w:val="Style9"/>
              <w:widowControl/>
              <w:rPr>
                <w:sz w:val="20"/>
                <w:szCs w:val="20"/>
                <w:lang w:eastAsia="en-US"/>
              </w:rPr>
            </w:pPr>
            <w:r>
              <w:rPr>
                <w:rStyle w:val="FontStyle56"/>
                <w:lang w:eastAsia="en-US"/>
              </w:rPr>
              <w:t>A hallgató képes legyen értelmezni a minőségügy alapfogalmait, áttekinteni a minőségügy főbb területeit, elemezni a minőségfogalom különböző megközelítéseit és fejlődését, eltérését a megfelelőség fogalmától, értelmezni a termelési és a szolgáltatási folyamatok szereplőinek kapcsolatait a minőség tükrében, megfogalmazni a vállalati minőségmenedzsment feladatát és struktúráját, bemutatni a "minőség-ház" felépítését. A hallgató ismerje a nemzeti minőségügyi rendszer felépítését, a TQM - filozófiát és hatását a vezetésre, az alkalmazottakra és a környezetre, a minőségi díjak célját és követelményrendszerének lényegét, a szabványok szerepét, ezek nemzeti és nemzetközi rendszerét és ezek szerepét az EU minőség-politikájában, a szabványértelmezés módszerét és szövegelemzést tudjon végezni egy-egy rendszerszabvány követelményeit kielégítő rendszer felépítését, szerezzen jártasságot az irányítási (MIR, KIR, MEBIR) szabványok használatában és tudja alkalmazni a minőségügy módszereit, technikáit, megfelelőség-tanúsítás európai rendszerét.</w:t>
            </w:r>
          </w:p>
        </w:tc>
      </w:tr>
      <w:tr w:rsidR="00025811" w14:paraId="48DAC3B9" w14:textId="77777777" w:rsidTr="00025811">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79F421" w14:textId="77777777" w:rsidR="00025811" w:rsidRDefault="00025811">
            <w:pPr>
              <w:spacing w:line="256" w:lineRule="auto"/>
              <w:rPr>
                <w:sz w:val="18"/>
                <w:szCs w:val="18"/>
                <w:lang w:eastAsia="en-US"/>
              </w:rPr>
            </w:pPr>
            <w:r>
              <w:rPr>
                <w:sz w:val="18"/>
                <w:szCs w:val="18"/>
                <w:lang w:eastAsia="en-US"/>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73EE6" w14:textId="77777777" w:rsidR="00025811" w:rsidRDefault="00025811">
            <w:pPr>
              <w:spacing w:line="256" w:lineRule="auto"/>
              <w:rPr>
                <w:sz w:val="18"/>
                <w:szCs w:val="18"/>
                <w:lang w:eastAsia="en-US"/>
              </w:rPr>
            </w:pPr>
            <w:r>
              <w:rPr>
                <w:sz w:val="18"/>
                <w:szCs w:val="18"/>
                <w:lang w:eastAsia="en-US"/>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4DE22" w14:textId="77777777" w:rsidR="00025811" w:rsidRDefault="00025811">
            <w:pPr>
              <w:spacing w:line="256" w:lineRule="auto"/>
              <w:rPr>
                <w:sz w:val="18"/>
                <w:szCs w:val="18"/>
                <w:lang w:eastAsia="en-US"/>
              </w:rPr>
            </w:pPr>
            <w:r>
              <w:rPr>
                <w:rStyle w:val="FontStyle56"/>
                <w:lang w:eastAsia="en-US"/>
              </w:rPr>
              <w:t>Minden hallgatónak, nagy előadóban, táblás előadás, projektor vagy írásvetítő, számítógépes hálózat felhasználásával</w:t>
            </w:r>
          </w:p>
        </w:tc>
      </w:tr>
      <w:tr w:rsidR="00025811" w14:paraId="4FAF0F16" w14:textId="77777777" w:rsidTr="0002581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37656" w14:textId="77777777" w:rsidR="00025811" w:rsidRDefault="00025811">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F8AD3" w14:textId="77777777" w:rsidR="00025811" w:rsidRDefault="00025811">
            <w:pPr>
              <w:spacing w:line="256" w:lineRule="auto"/>
              <w:rPr>
                <w:sz w:val="18"/>
                <w:szCs w:val="18"/>
                <w:lang w:eastAsia="en-US"/>
              </w:rPr>
            </w:pPr>
            <w:r>
              <w:rPr>
                <w:sz w:val="18"/>
                <w:szCs w:val="18"/>
                <w:lang w:eastAsia="en-US"/>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ED825D" w14:textId="77777777" w:rsidR="00025811" w:rsidRDefault="00025811">
            <w:pPr>
              <w:spacing w:line="256" w:lineRule="auto"/>
              <w:rPr>
                <w:sz w:val="18"/>
                <w:szCs w:val="18"/>
                <w:lang w:eastAsia="en-US"/>
              </w:rPr>
            </w:pPr>
          </w:p>
        </w:tc>
      </w:tr>
      <w:tr w:rsidR="00025811" w14:paraId="52CC5BC7" w14:textId="77777777" w:rsidTr="0002581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2AF03" w14:textId="77777777" w:rsidR="00025811" w:rsidRDefault="00025811">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0CEC5" w14:textId="77777777" w:rsidR="00025811" w:rsidRDefault="00025811">
            <w:pPr>
              <w:spacing w:line="256" w:lineRule="auto"/>
              <w:rPr>
                <w:sz w:val="18"/>
                <w:szCs w:val="18"/>
                <w:lang w:eastAsia="en-US"/>
              </w:rPr>
            </w:pPr>
            <w:r>
              <w:rPr>
                <w:sz w:val="18"/>
                <w:szCs w:val="18"/>
                <w:lang w:eastAsia="en-US"/>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93CC0" w14:textId="77777777" w:rsidR="00025811" w:rsidRDefault="00025811">
            <w:pPr>
              <w:spacing w:line="256" w:lineRule="auto"/>
              <w:rPr>
                <w:sz w:val="18"/>
                <w:szCs w:val="18"/>
                <w:lang w:eastAsia="en-US"/>
              </w:rPr>
            </w:pPr>
            <w:r>
              <w:rPr>
                <w:sz w:val="18"/>
                <w:szCs w:val="18"/>
                <w:lang w:eastAsia="en-US"/>
              </w:rPr>
              <w:t>Minden hallgatónak labor gyakorlat. Projektor használata.</w:t>
            </w:r>
          </w:p>
        </w:tc>
      </w:tr>
      <w:tr w:rsidR="00025811" w14:paraId="6850631D" w14:textId="77777777" w:rsidTr="0002581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9CCD2" w14:textId="77777777" w:rsidR="00025811" w:rsidRDefault="00025811">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33A81" w14:textId="77777777" w:rsidR="00025811" w:rsidRDefault="00025811">
            <w:pPr>
              <w:spacing w:line="256" w:lineRule="auto"/>
              <w:rPr>
                <w:sz w:val="18"/>
                <w:szCs w:val="18"/>
                <w:lang w:eastAsia="en-US"/>
              </w:rPr>
            </w:pPr>
            <w:r>
              <w:rPr>
                <w:sz w:val="18"/>
                <w:szCs w:val="18"/>
                <w:lang w:eastAsia="en-US"/>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832C4" w14:textId="77777777" w:rsidR="00025811" w:rsidRDefault="00025811">
            <w:pPr>
              <w:rPr>
                <w:sz w:val="18"/>
                <w:szCs w:val="18"/>
                <w:lang w:eastAsia="en-US"/>
              </w:rPr>
            </w:pPr>
          </w:p>
        </w:tc>
      </w:tr>
      <w:tr w:rsidR="00025811" w14:paraId="567D132B" w14:textId="77777777" w:rsidTr="00025811">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74E89" w14:textId="77777777" w:rsidR="00025811" w:rsidRDefault="00025811">
            <w:pPr>
              <w:spacing w:line="256" w:lineRule="auto"/>
              <w:rPr>
                <w:sz w:val="18"/>
                <w:szCs w:val="18"/>
                <w:lang w:eastAsia="en-US"/>
              </w:rPr>
            </w:pPr>
            <w:r>
              <w:rPr>
                <w:sz w:val="18"/>
                <w:szCs w:val="18"/>
                <w:lang w:eastAsia="en-US"/>
              </w:rPr>
              <w:t>Követelmények (tanulmányi eredményekben kifejezve)</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8CD967" w14:textId="77777777" w:rsidR="00025811" w:rsidRDefault="00025811">
            <w:pPr>
              <w:spacing w:line="256" w:lineRule="auto"/>
              <w:rPr>
                <w:b/>
                <w:sz w:val="18"/>
                <w:szCs w:val="18"/>
                <w:lang w:eastAsia="en-US"/>
              </w:rPr>
            </w:pPr>
            <w:r>
              <w:rPr>
                <w:b/>
                <w:sz w:val="18"/>
                <w:szCs w:val="18"/>
                <w:lang w:eastAsia="en-US"/>
              </w:rPr>
              <w:t>Tudás</w:t>
            </w:r>
          </w:p>
        </w:tc>
      </w:tr>
      <w:tr w:rsidR="00025811" w14:paraId="668A04E1" w14:textId="77777777" w:rsidTr="0002581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52ECB" w14:textId="77777777" w:rsidR="00025811" w:rsidRDefault="00025811">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0D0E0" w14:textId="77777777" w:rsidR="00025811" w:rsidRDefault="00025811" w:rsidP="00025811">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Értelmezni, jellemezni és modellezni tudja a gépészeti rendszerek szerkezeti egységeinek, elemeinek felépítését, működését, az alkalmazott rendszerelemek kialakítását és kapcsolatát.</w:t>
            </w:r>
          </w:p>
        </w:tc>
      </w:tr>
      <w:tr w:rsidR="00025811" w14:paraId="6EEB85D4" w14:textId="77777777" w:rsidTr="0002581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A0DF8" w14:textId="77777777" w:rsidR="00025811" w:rsidRDefault="00025811">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926C1F4" w14:textId="77777777" w:rsidR="00025811" w:rsidRDefault="00025811">
            <w:pPr>
              <w:spacing w:line="256" w:lineRule="auto"/>
              <w:rPr>
                <w:b/>
                <w:sz w:val="18"/>
                <w:szCs w:val="18"/>
                <w:lang w:eastAsia="en-US"/>
              </w:rPr>
            </w:pPr>
            <w:r>
              <w:rPr>
                <w:b/>
                <w:sz w:val="18"/>
                <w:szCs w:val="18"/>
                <w:lang w:eastAsia="en-US"/>
              </w:rPr>
              <w:t>Képesség</w:t>
            </w:r>
          </w:p>
        </w:tc>
      </w:tr>
      <w:tr w:rsidR="00025811" w14:paraId="1CB6F5F0" w14:textId="77777777" w:rsidTr="0002581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A0E33" w14:textId="77777777" w:rsidR="00025811" w:rsidRDefault="00025811">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FA1DA" w14:textId="77777777" w:rsidR="00025811" w:rsidRDefault="00025811" w:rsidP="00025811">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Ellátja a szakképzettségének megfelelő munkakört.</w:t>
            </w:r>
          </w:p>
          <w:p w14:paraId="2871148B" w14:textId="77777777" w:rsidR="00025811" w:rsidRDefault="00025811" w:rsidP="00025811">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önálló tanulás megtervezésére, megszervezésére és végzésére. </w:t>
            </w:r>
          </w:p>
          <w:p w14:paraId="152DE500" w14:textId="77777777" w:rsidR="00025811" w:rsidRDefault="00025811" w:rsidP="00025811">
            <w:pPr>
              <w:pStyle w:val="Default"/>
              <w:numPr>
                <w:ilvl w:val="1"/>
                <w:numId w:val="40"/>
              </w:numPr>
              <w:spacing w:line="25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műszaki rendszerek és folyamatok alapvető modelljeinek megalkotására. </w:t>
            </w:r>
          </w:p>
        </w:tc>
      </w:tr>
      <w:tr w:rsidR="00025811" w14:paraId="6C35F146" w14:textId="77777777" w:rsidTr="0002581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5AFDC" w14:textId="77777777" w:rsidR="00025811" w:rsidRDefault="00025811">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386331" w14:textId="77777777" w:rsidR="00025811" w:rsidRDefault="00025811">
            <w:pPr>
              <w:spacing w:line="256" w:lineRule="auto"/>
              <w:rPr>
                <w:b/>
                <w:sz w:val="18"/>
                <w:szCs w:val="18"/>
                <w:lang w:eastAsia="en-US"/>
              </w:rPr>
            </w:pPr>
            <w:r>
              <w:rPr>
                <w:b/>
                <w:sz w:val="18"/>
                <w:szCs w:val="18"/>
                <w:lang w:eastAsia="en-US"/>
              </w:rPr>
              <w:t>Attitűd</w:t>
            </w:r>
          </w:p>
          <w:p w14:paraId="5142013A" w14:textId="77777777" w:rsidR="00025811" w:rsidRDefault="00025811">
            <w:pPr>
              <w:spacing w:line="256" w:lineRule="auto"/>
              <w:rPr>
                <w:sz w:val="18"/>
                <w:szCs w:val="18"/>
                <w:lang w:eastAsia="en-US"/>
              </w:rPr>
            </w:pPr>
            <w:r>
              <w:rPr>
                <w:sz w:val="18"/>
                <w:szCs w:val="18"/>
                <w:lang w:eastAsia="en-US"/>
              </w:rPr>
              <w:t>Nyitott a képesítésével, szakterületével kapcsolatos gépgyártástechnológiához kapcsolódó ismeretek megismerésére és befogadására. Érdeklődő a szakterülettel összefüggő új módszerekkel és eszközökkel kapcsolatban.</w:t>
            </w:r>
          </w:p>
        </w:tc>
      </w:tr>
      <w:tr w:rsidR="00025811" w14:paraId="1D17D5CF" w14:textId="77777777" w:rsidTr="0002581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5F726" w14:textId="77777777" w:rsidR="00025811" w:rsidRDefault="00025811">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975C3A" w14:textId="77777777" w:rsidR="00025811" w:rsidRDefault="00025811">
            <w:pPr>
              <w:spacing w:line="256" w:lineRule="auto"/>
              <w:rPr>
                <w:b/>
                <w:sz w:val="18"/>
                <w:szCs w:val="18"/>
                <w:lang w:eastAsia="en-US"/>
              </w:rPr>
            </w:pPr>
            <w:r>
              <w:rPr>
                <w:b/>
                <w:sz w:val="18"/>
                <w:szCs w:val="18"/>
                <w:lang w:eastAsia="en-US"/>
              </w:rPr>
              <w:t>Autonómia és felelősségvállalás</w:t>
            </w:r>
          </w:p>
          <w:p w14:paraId="3DB9D471" w14:textId="77777777" w:rsidR="00025811" w:rsidRDefault="00025811">
            <w:pPr>
              <w:spacing w:line="256" w:lineRule="auto"/>
              <w:rPr>
                <w:sz w:val="18"/>
                <w:szCs w:val="18"/>
                <w:lang w:eastAsia="en-US"/>
              </w:rPr>
            </w:pPr>
            <w:r>
              <w:rPr>
                <w:sz w:val="18"/>
                <w:szCs w:val="18"/>
                <w:lang w:eastAsia="en-US"/>
              </w:rPr>
              <w:t>Felelősségvállalás saját munkája és társai munkája iránt.</w:t>
            </w:r>
          </w:p>
        </w:tc>
      </w:tr>
      <w:tr w:rsidR="00025811" w14:paraId="155D2DF4" w14:textId="77777777" w:rsidTr="00025811">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2291C" w14:textId="77777777" w:rsidR="00025811" w:rsidRDefault="00025811">
            <w:pPr>
              <w:spacing w:line="256" w:lineRule="auto"/>
              <w:rPr>
                <w:sz w:val="18"/>
                <w:szCs w:val="18"/>
                <w:lang w:eastAsia="en-US"/>
              </w:rPr>
            </w:pPr>
            <w:r>
              <w:rPr>
                <w:sz w:val="18"/>
                <w:szCs w:val="18"/>
                <w:lang w:eastAsia="en-US"/>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9FF8E1" w14:textId="77777777" w:rsidR="00025811" w:rsidRDefault="00025811">
            <w:pPr>
              <w:pStyle w:val="Style9"/>
              <w:widowControl/>
              <w:rPr>
                <w:rStyle w:val="FontStyle56"/>
              </w:rPr>
            </w:pPr>
            <w:r>
              <w:rPr>
                <w:rStyle w:val="FontStyle56"/>
                <w:lang w:eastAsia="en-US"/>
              </w:rPr>
              <w:t>Előadás: Programozható logikai vezérlők fogalma, felépítése, működése, programozása. Gyártásautomatizálás célja, rendszere. Rugalmas gyártórendszerek, automatizálás alapelvei, szervei. CNC gépek felépítése, hajtáslánc nyitott és zárt szabályozási kőrben. CNC gépek adaptív szabályozása. Irányítás felosztása, technológiai folyamat. Robotok felépítése, alkalmazása.</w:t>
            </w:r>
          </w:p>
          <w:p w14:paraId="181BA42F" w14:textId="77777777" w:rsidR="00025811" w:rsidRDefault="00025811">
            <w:pPr>
              <w:pStyle w:val="Style9"/>
              <w:widowControl/>
              <w:rPr>
                <w:rStyle w:val="FontStyle56"/>
                <w:lang w:eastAsia="en-US"/>
              </w:rPr>
            </w:pPr>
          </w:p>
          <w:p w14:paraId="77766DBF" w14:textId="77777777" w:rsidR="00025811" w:rsidRDefault="00025811">
            <w:pPr>
              <w:pStyle w:val="Style9"/>
              <w:widowControl/>
            </w:pPr>
            <w:r>
              <w:rPr>
                <w:rStyle w:val="FontStyle56"/>
                <w:lang w:eastAsia="en-US"/>
              </w:rPr>
              <w:t>Labor: Programozható logikai vezérlővel működtetett rendszerek összeállítása.</w:t>
            </w:r>
          </w:p>
        </w:tc>
      </w:tr>
      <w:tr w:rsidR="00025811" w14:paraId="6FA91CDA" w14:textId="77777777" w:rsidTr="00025811">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89CF8" w14:textId="77777777" w:rsidR="00025811" w:rsidRDefault="00025811">
            <w:pPr>
              <w:spacing w:line="256" w:lineRule="auto"/>
              <w:rPr>
                <w:sz w:val="18"/>
                <w:szCs w:val="18"/>
                <w:lang w:eastAsia="en-US"/>
              </w:rPr>
            </w:pPr>
            <w:r>
              <w:rPr>
                <w:sz w:val="18"/>
                <w:szCs w:val="18"/>
                <w:lang w:eastAsia="en-US"/>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A99D4" w14:textId="77777777" w:rsidR="00025811" w:rsidRDefault="00025811">
            <w:pPr>
              <w:pStyle w:val="Style9"/>
              <w:widowControl/>
              <w:rPr>
                <w:rStyle w:val="FontStyle56"/>
              </w:rPr>
            </w:pPr>
            <w:r>
              <w:rPr>
                <w:rStyle w:val="FontStyle56"/>
                <w:lang w:eastAsia="en-US"/>
              </w:rPr>
              <w:t>Előadás: Hallott szöveg feldolgozása jegyzeteléssel 40%, elméleti anyag önálló feldolgozása 20%, feladatmegoldás 40%.</w:t>
            </w:r>
          </w:p>
          <w:p w14:paraId="679C3BA5" w14:textId="77777777" w:rsidR="00025811" w:rsidRDefault="00025811">
            <w:pPr>
              <w:pStyle w:val="Style9"/>
              <w:widowControl/>
            </w:pPr>
            <w:r>
              <w:rPr>
                <w:rStyle w:val="FontStyle56"/>
                <w:lang w:eastAsia="en-US"/>
              </w:rPr>
              <w:t>Labor: Hallott szöveg feldolgozása jegyzeteléssel 20%, feladat kidolgozás 50%, otthoni felkészülés 30%.</w:t>
            </w:r>
          </w:p>
        </w:tc>
      </w:tr>
      <w:tr w:rsidR="00025811" w14:paraId="14F5B245" w14:textId="77777777" w:rsidTr="00025811">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4D753" w14:textId="77777777" w:rsidR="00025811" w:rsidRDefault="00025811">
            <w:pPr>
              <w:spacing w:line="256" w:lineRule="auto"/>
              <w:rPr>
                <w:sz w:val="18"/>
                <w:szCs w:val="18"/>
                <w:lang w:eastAsia="en-US"/>
              </w:rPr>
            </w:pPr>
            <w:r>
              <w:rPr>
                <w:sz w:val="18"/>
                <w:szCs w:val="18"/>
                <w:lang w:eastAsia="en-US"/>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55602" w14:textId="77777777" w:rsidR="00025811" w:rsidRDefault="00025811">
            <w:pPr>
              <w:pStyle w:val="Style11"/>
              <w:widowControl/>
              <w:rPr>
                <w:rStyle w:val="FontStyle56"/>
              </w:rPr>
            </w:pPr>
            <w:r>
              <w:rPr>
                <w:rStyle w:val="FontStyle56"/>
                <w:lang w:eastAsia="en-US"/>
              </w:rPr>
              <w:t>Balla Sándor, Bánlaki Pál, Göndöcs Balázs, Haidegger Géza, Markovits Tamás, Pál Zoltán, Takács János, Weltsch Zoltán: Gyártásautomatizálás</w:t>
            </w:r>
          </w:p>
          <w:p w14:paraId="35414FD0" w14:textId="77777777" w:rsidR="00025811" w:rsidRDefault="00025811">
            <w:pPr>
              <w:pStyle w:val="Style11"/>
              <w:widowControl/>
              <w:rPr>
                <w:rStyle w:val="FontStyle56"/>
                <w:lang w:eastAsia="en-US"/>
              </w:rPr>
            </w:pPr>
            <w:r>
              <w:rPr>
                <w:rStyle w:val="FontStyle56"/>
                <w:lang w:eastAsia="en-US"/>
              </w:rPr>
              <w:t>(http://www.tankonyvtar.hu/hu/tartalom/tamop412A/0018_Gyartasautomatizalas/)</w:t>
            </w:r>
          </w:p>
          <w:p w14:paraId="259FA42C" w14:textId="77777777" w:rsidR="00025811" w:rsidRDefault="00025811">
            <w:pPr>
              <w:pStyle w:val="Style11"/>
              <w:widowControl/>
              <w:rPr>
                <w:rStyle w:val="FontStyle56"/>
                <w:lang w:eastAsia="en-US"/>
              </w:rPr>
            </w:pPr>
            <w:r>
              <w:rPr>
                <w:rStyle w:val="FontStyle56"/>
                <w:lang w:eastAsia="en-US"/>
              </w:rPr>
              <w:lastRenderedPageBreak/>
              <w:t>Bencsik Attila: Mechatronika alapjai</w:t>
            </w:r>
          </w:p>
          <w:p w14:paraId="7869FC01" w14:textId="77777777" w:rsidR="00025811" w:rsidRDefault="00025811">
            <w:pPr>
              <w:pStyle w:val="Style11"/>
              <w:widowControl/>
              <w:spacing w:before="34" w:line="240" w:lineRule="auto"/>
            </w:pPr>
            <w:r>
              <w:rPr>
                <w:rStyle w:val="FontStyle56"/>
                <w:lang w:eastAsia="en-US"/>
              </w:rPr>
              <w:t>(http://www.tankonyvtar.hu/hu/tartalom/tamop412A/2011-0054_mechatronika_alapjai/)</w:t>
            </w:r>
          </w:p>
        </w:tc>
      </w:tr>
      <w:tr w:rsidR="00025811" w14:paraId="332C60CE" w14:textId="77777777" w:rsidTr="00025811">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4B6F1" w14:textId="77777777" w:rsidR="00025811" w:rsidRDefault="00025811">
            <w:pPr>
              <w:spacing w:line="256" w:lineRule="auto"/>
              <w:rPr>
                <w:sz w:val="18"/>
                <w:szCs w:val="18"/>
                <w:lang w:eastAsia="en-US"/>
              </w:rPr>
            </w:pPr>
            <w:r>
              <w:rPr>
                <w:sz w:val="18"/>
                <w:szCs w:val="18"/>
                <w:lang w:eastAsia="en-US"/>
              </w:rPr>
              <w:lastRenderedPageBreak/>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B0609" w14:textId="77777777" w:rsidR="00025811" w:rsidRDefault="00025811">
            <w:pPr>
              <w:pStyle w:val="Style9"/>
              <w:widowControl/>
              <w:rPr>
                <w:rStyle w:val="FontStyle56"/>
              </w:rPr>
            </w:pPr>
            <w:r>
              <w:rPr>
                <w:rStyle w:val="FontStyle56"/>
                <w:lang w:eastAsia="en-US"/>
              </w:rPr>
              <w:t>Dr. Boza Pál, Dr. Pintér József: Gyártásautomatizálás</w:t>
            </w:r>
          </w:p>
          <w:p w14:paraId="0D132984" w14:textId="77777777" w:rsidR="00025811" w:rsidRDefault="00025811">
            <w:pPr>
              <w:pStyle w:val="Style9"/>
              <w:widowControl/>
            </w:pPr>
            <w:r>
              <w:rPr>
                <w:rStyle w:val="FontStyle56"/>
                <w:lang w:eastAsia="en-US"/>
              </w:rPr>
              <w:t>(http://www.tankonyvtar.hu/hu/tartalom/tamop425/0007_04-Gyartasautomatizalas/)</w:t>
            </w:r>
          </w:p>
        </w:tc>
      </w:tr>
    </w:tbl>
    <w:p w14:paraId="7F427D2E" w14:textId="65B08548" w:rsidR="00EB61ED" w:rsidRDefault="00EB61ED" w:rsidP="00EB61ED">
      <w:pPr>
        <w:rPr>
          <w:sz w:val="22"/>
          <w:szCs w:val="22"/>
        </w:rPr>
      </w:pPr>
      <w:r>
        <w:rPr>
          <w:sz w:val="22"/>
          <w:szCs w:val="22"/>
        </w:rPr>
        <w:t>)</w:t>
      </w:r>
    </w:p>
    <w:p w14:paraId="7F427D2F" w14:textId="77777777" w:rsidR="00FD26F3" w:rsidRDefault="00FD26F3">
      <w:pPr>
        <w:pStyle w:val="Style11"/>
        <w:widowControl/>
        <w:rPr>
          <w:rStyle w:val="FontStyle56"/>
        </w:rPr>
        <w:sectPr w:rsidR="00FD26F3" w:rsidSect="00F650CD">
          <w:pgSz w:w="11905" w:h="16837"/>
          <w:pgMar w:top="633" w:right="848" w:bottom="1440" w:left="851" w:header="708" w:footer="708" w:gutter="0"/>
          <w:cols w:space="60"/>
          <w:noEndnote/>
        </w:sect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343"/>
        <w:gridCol w:w="153"/>
        <w:gridCol w:w="536"/>
        <w:gridCol w:w="536"/>
        <w:gridCol w:w="1762"/>
        <w:gridCol w:w="855"/>
        <w:gridCol w:w="2411"/>
      </w:tblGrid>
      <w:tr w:rsidR="00964A98" w:rsidRPr="00022689" w14:paraId="29F2B423" w14:textId="77777777" w:rsidTr="002103B3">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5C4B639" w14:textId="77777777" w:rsidR="00964A98" w:rsidRPr="00022689" w:rsidRDefault="00964A98" w:rsidP="00E4481D">
            <w:pPr>
              <w:ind w:left="20"/>
              <w:rPr>
                <w:rFonts w:eastAsia="Arial Unicode MS"/>
                <w:sz w:val="16"/>
                <w:szCs w:val="16"/>
              </w:rPr>
            </w:pPr>
            <w:bookmarkStart w:id="33" w:name="_Toc514784360"/>
            <w:r w:rsidRPr="00022689">
              <w:rPr>
                <w:sz w:val="16"/>
                <w:szCs w:val="16"/>
              </w:rPr>
              <w:lastRenderedPageBreak/>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368F72BD" w14:textId="77777777" w:rsidR="00964A98" w:rsidRPr="00022689" w:rsidRDefault="00964A98" w:rsidP="00E4481D">
            <w:pPr>
              <w:rPr>
                <w:rFonts w:eastAsia="Arial Unicode MS"/>
                <w:sz w:val="16"/>
                <w:szCs w:val="16"/>
              </w:rPr>
            </w:pPr>
            <w:r w:rsidRPr="00022689">
              <w:rPr>
                <w:sz w:val="16"/>
                <w:szCs w:val="16"/>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383181D2" w14:textId="77777777" w:rsidR="00964A98" w:rsidRPr="00022689" w:rsidRDefault="00964A98" w:rsidP="00E4481D">
            <w:pPr>
              <w:rPr>
                <w:rFonts w:eastAsia="Arial Unicode MS"/>
                <w:b/>
                <w:bCs/>
                <w:sz w:val="16"/>
                <w:szCs w:val="16"/>
              </w:rPr>
            </w:pPr>
            <w:r w:rsidRPr="00022689">
              <w:rPr>
                <w:rStyle w:val="style41"/>
                <w:b/>
                <w:bCs/>
                <w:sz w:val="16"/>
                <w:szCs w:val="16"/>
              </w:rPr>
              <w:t>Mechatronikai projekt 1.</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E4E21DD" w14:textId="77777777" w:rsidR="00964A98" w:rsidRPr="00022689" w:rsidRDefault="00964A98" w:rsidP="00E4481D">
            <w:pPr>
              <w:jc w:val="center"/>
              <w:rPr>
                <w:rFonts w:eastAsia="Arial Unicode MS"/>
                <w:sz w:val="16"/>
                <w:szCs w:val="16"/>
              </w:rPr>
            </w:pPr>
            <w:r w:rsidRPr="00022689">
              <w:rPr>
                <w:sz w:val="16"/>
                <w:szCs w:val="16"/>
              </w:rPr>
              <w:t>Kódja:</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76760D8C" w14:textId="77777777" w:rsidR="00964A98" w:rsidRPr="00022689" w:rsidRDefault="00964A98" w:rsidP="00E4481D">
            <w:pPr>
              <w:jc w:val="center"/>
              <w:rPr>
                <w:rFonts w:eastAsia="Arial Unicode MS"/>
                <w:b/>
                <w:sz w:val="16"/>
                <w:szCs w:val="16"/>
              </w:rPr>
            </w:pPr>
            <w:r>
              <w:rPr>
                <w:rStyle w:val="Kiemels2"/>
                <w:sz w:val="16"/>
                <w:szCs w:val="16"/>
              </w:rPr>
              <w:t>DUEN(L)-</w:t>
            </w:r>
            <w:r w:rsidRPr="00022689">
              <w:rPr>
                <w:rStyle w:val="Kiemels2"/>
                <w:sz w:val="16"/>
                <w:szCs w:val="16"/>
              </w:rPr>
              <w:t>MUG-113</w:t>
            </w:r>
          </w:p>
        </w:tc>
      </w:tr>
      <w:tr w:rsidR="00964A98" w:rsidRPr="00022689" w14:paraId="3E385DF7" w14:textId="77777777" w:rsidTr="002103B3">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5EF57B5A" w14:textId="77777777" w:rsidR="00964A98" w:rsidRPr="00022689" w:rsidRDefault="00964A98" w:rsidP="00E4481D">
            <w:pPr>
              <w:rPr>
                <w:rFonts w:eastAsia="Arial Unicode MS"/>
                <w:sz w:val="16"/>
                <w:szCs w:val="16"/>
              </w:rPr>
            </w:pPr>
          </w:p>
        </w:tc>
        <w:tc>
          <w:tcPr>
            <w:tcW w:w="989" w:type="dxa"/>
            <w:gridSpan w:val="2"/>
            <w:tcBorders>
              <w:top w:val="nil"/>
              <w:left w:val="nil"/>
              <w:bottom w:val="single" w:sz="4" w:space="0" w:color="auto"/>
              <w:right w:val="single" w:sz="4" w:space="0" w:color="auto"/>
            </w:tcBorders>
            <w:shd w:val="clear" w:color="auto" w:fill="auto"/>
            <w:vAlign w:val="center"/>
          </w:tcPr>
          <w:p w14:paraId="0A8A2755" w14:textId="77777777" w:rsidR="00964A98" w:rsidRPr="00022689" w:rsidRDefault="00964A98" w:rsidP="00E4481D">
            <w:pPr>
              <w:rPr>
                <w:sz w:val="16"/>
                <w:szCs w:val="16"/>
              </w:rPr>
            </w:pPr>
            <w:r w:rsidRPr="00022689">
              <w:rPr>
                <w:sz w:val="16"/>
                <w:szCs w:val="16"/>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7113901D" w14:textId="77777777" w:rsidR="00964A98" w:rsidRPr="00022689" w:rsidRDefault="00964A98" w:rsidP="00E4481D">
            <w:pPr>
              <w:rPr>
                <w:sz w:val="16"/>
                <w:szCs w:val="16"/>
                <w:lang w:val="en-US"/>
              </w:rPr>
            </w:pPr>
            <w:r w:rsidRPr="00022689">
              <w:rPr>
                <w:sz w:val="16"/>
                <w:szCs w:val="16"/>
                <w:lang w:val="en-US"/>
              </w:rPr>
              <w:t>Mechatronic project 1.</w:t>
            </w:r>
          </w:p>
        </w:tc>
        <w:tc>
          <w:tcPr>
            <w:tcW w:w="855" w:type="dxa"/>
            <w:vMerge/>
            <w:tcBorders>
              <w:left w:val="single" w:sz="4" w:space="0" w:color="auto"/>
              <w:bottom w:val="single" w:sz="4" w:space="0" w:color="auto"/>
              <w:right w:val="single" w:sz="4" w:space="0" w:color="auto"/>
            </w:tcBorders>
            <w:shd w:val="clear" w:color="auto" w:fill="auto"/>
            <w:vAlign w:val="center"/>
          </w:tcPr>
          <w:p w14:paraId="168C9722" w14:textId="77777777" w:rsidR="00964A98" w:rsidRPr="00022689" w:rsidRDefault="00964A98" w:rsidP="00E4481D">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2A8EAABA" w14:textId="77777777" w:rsidR="00964A98" w:rsidRPr="00022689" w:rsidRDefault="00964A98" w:rsidP="00E4481D">
            <w:pPr>
              <w:rPr>
                <w:rFonts w:eastAsia="Arial Unicode MS"/>
                <w:sz w:val="16"/>
                <w:szCs w:val="16"/>
              </w:rPr>
            </w:pPr>
          </w:p>
        </w:tc>
      </w:tr>
      <w:tr w:rsidR="00964A98" w:rsidRPr="00022689" w14:paraId="39886849" w14:textId="77777777" w:rsidTr="002103B3">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3798FA5" w14:textId="77777777" w:rsidR="00964A98" w:rsidRPr="00022689" w:rsidRDefault="00964A98" w:rsidP="00E4481D">
            <w:pPr>
              <w:jc w:val="center"/>
              <w:rPr>
                <w:b/>
                <w:bCs/>
                <w:sz w:val="16"/>
                <w:szCs w:val="16"/>
              </w:rPr>
            </w:pPr>
          </w:p>
        </w:tc>
      </w:tr>
      <w:tr w:rsidR="00964A98" w:rsidRPr="00022689" w14:paraId="57A89AFB" w14:textId="77777777" w:rsidTr="002103B3">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158CF7" w14:textId="77777777" w:rsidR="00964A98" w:rsidRPr="00022689" w:rsidRDefault="00964A98" w:rsidP="00E4481D">
            <w:pPr>
              <w:ind w:left="20"/>
              <w:rPr>
                <w:sz w:val="16"/>
                <w:szCs w:val="16"/>
              </w:rPr>
            </w:pPr>
            <w:r w:rsidRPr="00022689">
              <w:rPr>
                <w:sz w:val="16"/>
                <w:szCs w:val="16"/>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CDAE67" w14:textId="77777777" w:rsidR="00964A98" w:rsidRPr="00022689" w:rsidRDefault="00964A98" w:rsidP="00E4481D">
            <w:pPr>
              <w:rPr>
                <w:b/>
                <w:sz w:val="16"/>
                <w:szCs w:val="16"/>
              </w:rPr>
            </w:pPr>
            <w:r w:rsidRPr="00022689">
              <w:rPr>
                <w:b/>
                <w:sz w:val="16"/>
                <w:szCs w:val="16"/>
              </w:rPr>
              <w:t xml:space="preserve"> Műszaki Intézet</w:t>
            </w:r>
          </w:p>
        </w:tc>
      </w:tr>
      <w:tr w:rsidR="00964A98" w:rsidRPr="00022689" w14:paraId="2D17C7DC" w14:textId="77777777" w:rsidTr="002103B3">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4E68DF" w14:textId="77777777" w:rsidR="00964A98" w:rsidRPr="00022689" w:rsidRDefault="00964A98" w:rsidP="00E4481D">
            <w:pPr>
              <w:ind w:left="20"/>
              <w:rPr>
                <w:rFonts w:eastAsia="Arial Unicode MS"/>
                <w:sz w:val="16"/>
                <w:szCs w:val="16"/>
              </w:rPr>
            </w:pPr>
            <w:r w:rsidRPr="00022689">
              <w:rPr>
                <w:sz w:val="16"/>
                <w:szCs w:val="16"/>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2D1A1D1D" w14:textId="77777777" w:rsidR="00964A98" w:rsidRPr="00022689" w:rsidRDefault="00964A98" w:rsidP="00E4481D">
            <w:pPr>
              <w:rPr>
                <w:rFonts w:eastAsia="Arial Unicode MS"/>
                <w:sz w:val="16"/>
                <w:szCs w:val="16"/>
              </w:rPr>
            </w:pPr>
            <w:r w:rsidRPr="00022689">
              <w:rPr>
                <w:sz w:val="16"/>
                <w:szCs w:val="16"/>
              </w:rPr>
              <w:t>Bevezetés a mechatronikába</w:t>
            </w:r>
          </w:p>
        </w:tc>
        <w:tc>
          <w:tcPr>
            <w:tcW w:w="855" w:type="dxa"/>
            <w:tcBorders>
              <w:top w:val="single" w:sz="4" w:space="0" w:color="auto"/>
              <w:left w:val="nil"/>
              <w:bottom w:val="single" w:sz="4" w:space="0" w:color="auto"/>
              <w:right w:val="single" w:sz="4" w:space="0" w:color="auto"/>
            </w:tcBorders>
            <w:shd w:val="clear" w:color="auto" w:fill="auto"/>
            <w:vAlign w:val="center"/>
          </w:tcPr>
          <w:p w14:paraId="5DDB9CCD" w14:textId="77777777" w:rsidR="00964A98" w:rsidRPr="00022689" w:rsidRDefault="00964A98" w:rsidP="00E4481D">
            <w:pPr>
              <w:jc w:val="center"/>
              <w:rPr>
                <w:rFonts w:eastAsia="Arial Unicode MS"/>
                <w:sz w:val="16"/>
                <w:szCs w:val="16"/>
              </w:rPr>
            </w:pPr>
            <w:r w:rsidRPr="00022689">
              <w:rPr>
                <w:sz w:val="16"/>
                <w:szCs w:val="16"/>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4D1B5850" w14:textId="77777777" w:rsidR="00964A98" w:rsidRPr="00022689" w:rsidRDefault="00964A98" w:rsidP="00E4481D">
            <w:pPr>
              <w:jc w:val="center"/>
              <w:rPr>
                <w:rFonts w:eastAsia="Arial Unicode MS"/>
                <w:sz w:val="16"/>
                <w:szCs w:val="16"/>
              </w:rPr>
            </w:pPr>
            <w:r w:rsidRPr="00022689">
              <w:rPr>
                <w:sz w:val="16"/>
                <w:szCs w:val="16"/>
              </w:rPr>
              <w:t>MUG-</w:t>
            </w:r>
            <w:r>
              <w:rPr>
                <w:sz w:val="16"/>
                <w:szCs w:val="16"/>
              </w:rPr>
              <w:t>211</w:t>
            </w:r>
          </w:p>
        </w:tc>
      </w:tr>
      <w:tr w:rsidR="00964A98" w:rsidRPr="00022689" w14:paraId="4BA93E28" w14:textId="77777777" w:rsidTr="002103B3">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045B11C0" w14:textId="77777777" w:rsidR="00964A98" w:rsidRPr="00022689" w:rsidRDefault="00964A98" w:rsidP="00E4481D">
            <w:pPr>
              <w:jc w:val="center"/>
              <w:rPr>
                <w:sz w:val="16"/>
                <w:szCs w:val="16"/>
              </w:rPr>
            </w:pPr>
            <w:r w:rsidRPr="00022689">
              <w:rPr>
                <w:sz w:val="16"/>
                <w:szCs w:val="16"/>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C4A986" w14:textId="77777777" w:rsidR="00964A98" w:rsidRPr="00022689" w:rsidRDefault="00964A98" w:rsidP="00E4481D">
            <w:pPr>
              <w:jc w:val="center"/>
              <w:rPr>
                <w:sz w:val="16"/>
                <w:szCs w:val="16"/>
              </w:rPr>
            </w:pPr>
            <w:r w:rsidRPr="00022689">
              <w:rPr>
                <w:sz w:val="16"/>
                <w:szCs w:val="16"/>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77A84B0C" w14:textId="77777777" w:rsidR="00964A98" w:rsidRPr="00022689" w:rsidRDefault="00964A98" w:rsidP="00E4481D">
            <w:pPr>
              <w:jc w:val="center"/>
              <w:rPr>
                <w:sz w:val="16"/>
                <w:szCs w:val="16"/>
              </w:rPr>
            </w:pPr>
            <w:r w:rsidRPr="00022689">
              <w:rPr>
                <w:sz w:val="16"/>
                <w:szCs w:val="16"/>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0E54159B" w14:textId="77777777" w:rsidR="00964A98" w:rsidRPr="00022689" w:rsidRDefault="00964A98" w:rsidP="00E4481D">
            <w:pPr>
              <w:jc w:val="center"/>
              <w:rPr>
                <w:sz w:val="16"/>
                <w:szCs w:val="16"/>
              </w:rPr>
            </w:pPr>
            <w:r w:rsidRPr="00022689">
              <w:rPr>
                <w:sz w:val="16"/>
                <w:szCs w:val="16"/>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ACD93BB" w14:textId="77777777" w:rsidR="00964A98" w:rsidRPr="00022689" w:rsidRDefault="00964A98" w:rsidP="00E4481D">
            <w:pPr>
              <w:jc w:val="center"/>
              <w:rPr>
                <w:sz w:val="16"/>
                <w:szCs w:val="16"/>
              </w:rPr>
            </w:pPr>
            <w:r w:rsidRPr="00022689">
              <w:rPr>
                <w:sz w:val="16"/>
                <w:szCs w:val="16"/>
              </w:rPr>
              <w:t>Oktatás nyelve</w:t>
            </w:r>
          </w:p>
        </w:tc>
      </w:tr>
      <w:tr w:rsidR="00964A98" w:rsidRPr="00022689" w14:paraId="7A521C32" w14:textId="77777777" w:rsidTr="002103B3">
        <w:tc>
          <w:tcPr>
            <w:tcW w:w="1604" w:type="dxa"/>
            <w:gridSpan w:val="2"/>
            <w:vMerge/>
            <w:tcBorders>
              <w:left w:val="single" w:sz="4" w:space="0" w:color="auto"/>
              <w:bottom w:val="single" w:sz="4" w:space="0" w:color="auto"/>
              <w:right w:val="single" w:sz="4" w:space="0" w:color="auto"/>
            </w:tcBorders>
            <w:shd w:val="clear" w:color="auto" w:fill="auto"/>
            <w:vAlign w:val="center"/>
          </w:tcPr>
          <w:p w14:paraId="36C25A7A" w14:textId="77777777" w:rsidR="00964A98" w:rsidRPr="00022689" w:rsidRDefault="00964A98" w:rsidP="00E4481D">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5BAE8" w14:textId="77777777" w:rsidR="00964A98" w:rsidRPr="00022689" w:rsidRDefault="00964A98" w:rsidP="00E4481D">
            <w:pPr>
              <w:jc w:val="center"/>
              <w:rPr>
                <w:sz w:val="16"/>
                <w:szCs w:val="16"/>
              </w:rPr>
            </w:pPr>
            <w:r w:rsidRPr="00022689">
              <w:rPr>
                <w:sz w:val="16"/>
                <w:szCs w:val="16"/>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B04626" w14:textId="77777777" w:rsidR="00964A98" w:rsidRPr="00022689" w:rsidRDefault="00964A98" w:rsidP="00E4481D">
            <w:pPr>
              <w:jc w:val="center"/>
              <w:rPr>
                <w:sz w:val="16"/>
                <w:szCs w:val="16"/>
              </w:rPr>
            </w:pPr>
            <w:r w:rsidRPr="00022689">
              <w:rPr>
                <w:sz w:val="16"/>
                <w:szCs w:val="16"/>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000E9" w14:textId="77777777" w:rsidR="00964A98" w:rsidRPr="00022689" w:rsidRDefault="00964A98" w:rsidP="00E4481D">
            <w:pPr>
              <w:jc w:val="center"/>
              <w:rPr>
                <w:sz w:val="16"/>
                <w:szCs w:val="16"/>
              </w:rPr>
            </w:pPr>
            <w:r w:rsidRPr="00022689">
              <w:rPr>
                <w:sz w:val="16"/>
                <w:szCs w:val="16"/>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13AFD412" w14:textId="77777777" w:rsidR="00964A98" w:rsidRPr="00022689" w:rsidRDefault="00964A98" w:rsidP="00E4481D">
            <w:pPr>
              <w:rPr>
                <w:sz w:val="16"/>
                <w:szCs w:val="16"/>
              </w:rPr>
            </w:pPr>
          </w:p>
        </w:tc>
        <w:tc>
          <w:tcPr>
            <w:tcW w:w="855" w:type="dxa"/>
            <w:vMerge/>
            <w:tcBorders>
              <w:left w:val="single" w:sz="4" w:space="0" w:color="auto"/>
              <w:bottom w:val="single" w:sz="4" w:space="0" w:color="auto"/>
              <w:right w:val="single" w:sz="4" w:space="0" w:color="auto"/>
            </w:tcBorders>
            <w:shd w:val="clear" w:color="auto" w:fill="auto"/>
            <w:vAlign w:val="center"/>
          </w:tcPr>
          <w:p w14:paraId="5B677FD1" w14:textId="77777777" w:rsidR="00964A98" w:rsidRPr="00022689" w:rsidRDefault="00964A98" w:rsidP="00E4481D">
            <w:pPr>
              <w:rPr>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2C9F677E" w14:textId="77777777" w:rsidR="00964A98" w:rsidRPr="00022689" w:rsidRDefault="00964A98" w:rsidP="00E4481D">
            <w:pPr>
              <w:rPr>
                <w:sz w:val="16"/>
                <w:szCs w:val="16"/>
              </w:rPr>
            </w:pPr>
          </w:p>
        </w:tc>
      </w:tr>
      <w:tr w:rsidR="00964A98" w:rsidRPr="00022689" w14:paraId="2F2FEF38" w14:textId="77777777" w:rsidTr="002103B3">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3B1098AF" w14:textId="77777777" w:rsidR="00964A98" w:rsidRPr="00022689" w:rsidRDefault="00964A98" w:rsidP="00E4481D">
            <w:pPr>
              <w:jc w:val="center"/>
              <w:rPr>
                <w:sz w:val="16"/>
                <w:szCs w:val="16"/>
              </w:rPr>
            </w:pPr>
            <w:r w:rsidRPr="00022689">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6BE486C" w14:textId="77777777" w:rsidR="00964A98" w:rsidRPr="00022689" w:rsidRDefault="00964A98" w:rsidP="00E4481D">
            <w:pPr>
              <w:jc w:val="center"/>
              <w:rPr>
                <w:b/>
                <w:sz w:val="16"/>
                <w:szCs w:val="16"/>
              </w:rPr>
            </w:pPr>
            <w:r w:rsidRPr="00022689">
              <w:rPr>
                <w:b/>
                <w:sz w:val="16"/>
                <w:szCs w:val="16"/>
              </w:rPr>
              <w:t>150/</w:t>
            </w:r>
            <w:r>
              <w:rPr>
                <w:b/>
                <w:sz w:val="16"/>
                <w:szCs w:val="16"/>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CF85A" w14:textId="77777777" w:rsidR="00964A98" w:rsidRPr="00022689" w:rsidRDefault="00964A98" w:rsidP="00E4481D">
            <w:pPr>
              <w:jc w:val="center"/>
              <w:rPr>
                <w:sz w:val="16"/>
                <w:szCs w:val="16"/>
              </w:rPr>
            </w:pPr>
            <w:r w:rsidRPr="00022689">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07979" w14:textId="77777777" w:rsidR="00964A98" w:rsidRPr="00022689" w:rsidRDefault="00964A98" w:rsidP="00E4481D">
            <w:pPr>
              <w:jc w:val="center"/>
              <w:rPr>
                <w:b/>
                <w:sz w:val="16"/>
                <w:szCs w:val="16"/>
              </w:rPr>
            </w:pPr>
            <w:r w:rsidRPr="00022689">
              <w:rPr>
                <w:b/>
                <w:sz w:val="16"/>
                <w:szCs w:val="16"/>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F40FC8F" w14:textId="77777777" w:rsidR="00964A98" w:rsidRPr="00022689" w:rsidRDefault="00964A98" w:rsidP="00E4481D">
            <w:pPr>
              <w:jc w:val="center"/>
              <w:rPr>
                <w:sz w:val="16"/>
                <w:szCs w:val="16"/>
              </w:rPr>
            </w:pPr>
            <w:r w:rsidRPr="00022689">
              <w:rPr>
                <w:sz w:val="16"/>
                <w:szCs w:val="16"/>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5DF7A" w14:textId="77777777" w:rsidR="00964A98" w:rsidRPr="00022689" w:rsidRDefault="00964A98" w:rsidP="00E4481D">
            <w:pPr>
              <w:jc w:val="center"/>
              <w:rPr>
                <w:b/>
                <w:sz w:val="16"/>
                <w:szCs w:val="16"/>
              </w:rPr>
            </w:pPr>
            <w:r w:rsidRPr="00022689">
              <w:rPr>
                <w:b/>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6FB29E1" w14:textId="77777777" w:rsidR="00964A98" w:rsidRPr="00022689" w:rsidRDefault="00964A98" w:rsidP="00E4481D">
            <w:pPr>
              <w:jc w:val="center"/>
              <w:rPr>
                <w:sz w:val="16"/>
                <w:szCs w:val="16"/>
              </w:rPr>
            </w:pPr>
            <w:r w:rsidRPr="00022689">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C827F6B" w14:textId="77777777" w:rsidR="00964A98" w:rsidRPr="00022689" w:rsidRDefault="00964A98" w:rsidP="00E4481D">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155F0E2E" w14:textId="77777777" w:rsidR="00964A98" w:rsidRPr="00022689" w:rsidRDefault="00964A98" w:rsidP="00E4481D">
            <w:pPr>
              <w:jc w:val="center"/>
              <w:rPr>
                <w:b/>
                <w:sz w:val="16"/>
                <w:szCs w:val="16"/>
              </w:rPr>
            </w:pPr>
            <w:r w:rsidRPr="00022689">
              <w:rPr>
                <w:b/>
                <w:sz w:val="16"/>
                <w:szCs w:val="16"/>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AAFBA2C" w14:textId="77777777" w:rsidR="00964A98" w:rsidRPr="00022689" w:rsidRDefault="00964A98" w:rsidP="00E4481D">
            <w:pPr>
              <w:jc w:val="center"/>
              <w:rPr>
                <w:b/>
                <w:sz w:val="16"/>
                <w:szCs w:val="16"/>
              </w:rPr>
            </w:pPr>
            <w:r w:rsidRPr="00022689">
              <w:rPr>
                <w:b/>
                <w:sz w:val="16"/>
                <w:szCs w:val="16"/>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4286246B" w14:textId="77777777" w:rsidR="00964A98" w:rsidRPr="00022689" w:rsidRDefault="00964A98" w:rsidP="00E4481D">
            <w:pPr>
              <w:jc w:val="center"/>
              <w:rPr>
                <w:b/>
                <w:sz w:val="16"/>
                <w:szCs w:val="16"/>
              </w:rPr>
            </w:pPr>
            <w:r w:rsidRPr="00022689">
              <w:rPr>
                <w:b/>
                <w:sz w:val="16"/>
                <w:szCs w:val="16"/>
              </w:rPr>
              <w:t>magyar</w:t>
            </w:r>
          </w:p>
        </w:tc>
      </w:tr>
      <w:tr w:rsidR="00964A98" w:rsidRPr="00022689" w14:paraId="04514DEA" w14:textId="77777777" w:rsidTr="002103B3">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CF902B8" w14:textId="77777777" w:rsidR="00964A98" w:rsidRPr="00022689" w:rsidRDefault="00964A98" w:rsidP="00E4481D">
            <w:pPr>
              <w:jc w:val="center"/>
              <w:rPr>
                <w:sz w:val="16"/>
                <w:szCs w:val="16"/>
              </w:rPr>
            </w:pPr>
            <w:r w:rsidRPr="00022689">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7EA42B4" w14:textId="77777777" w:rsidR="00964A98" w:rsidRPr="00022689" w:rsidRDefault="00964A98" w:rsidP="00E4481D">
            <w:pPr>
              <w:jc w:val="center"/>
              <w:rPr>
                <w:b/>
                <w:sz w:val="16"/>
                <w:szCs w:val="16"/>
              </w:rPr>
            </w:pPr>
            <w:r w:rsidRPr="00022689">
              <w:rPr>
                <w:b/>
                <w:sz w:val="16"/>
                <w:szCs w:val="16"/>
              </w:rPr>
              <w:t>150/</w:t>
            </w:r>
            <w:r>
              <w:rPr>
                <w:b/>
                <w:sz w:val="16"/>
                <w:szCs w:val="16"/>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DE8E1" w14:textId="77777777" w:rsidR="00964A98" w:rsidRPr="00022689" w:rsidRDefault="00964A98" w:rsidP="00E4481D">
            <w:pPr>
              <w:jc w:val="center"/>
              <w:rPr>
                <w:sz w:val="16"/>
                <w:szCs w:val="16"/>
              </w:rPr>
            </w:pPr>
            <w:r w:rsidRPr="00022689">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BD263" w14:textId="77777777" w:rsidR="00964A98" w:rsidRPr="00022689" w:rsidRDefault="00964A98" w:rsidP="00E4481D">
            <w:pPr>
              <w:jc w:val="center"/>
              <w:rPr>
                <w:b/>
                <w:sz w:val="16"/>
                <w:szCs w:val="16"/>
              </w:rPr>
            </w:pPr>
            <w:r w:rsidRPr="00022689">
              <w:rPr>
                <w:b/>
                <w:sz w:val="16"/>
                <w:szCs w:val="16"/>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3B2E0DA" w14:textId="77777777" w:rsidR="00964A98" w:rsidRPr="00022689" w:rsidRDefault="00964A98" w:rsidP="00E4481D">
            <w:pPr>
              <w:jc w:val="center"/>
              <w:rPr>
                <w:sz w:val="16"/>
                <w:szCs w:val="16"/>
              </w:rPr>
            </w:pPr>
            <w:r w:rsidRPr="00022689">
              <w:rPr>
                <w:sz w:val="16"/>
                <w:szCs w:val="16"/>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8F092" w14:textId="77777777" w:rsidR="00964A98" w:rsidRPr="00022689" w:rsidRDefault="00964A98" w:rsidP="00E4481D">
            <w:pPr>
              <w:jc w:val="center"/>
              <w:rPr>
                <w:b/>
                <w:sz w:val="16"/>
                <w:szCs w:val="16"/>
              </w:rPr>
            </w:pPr>
            <w:r w:rsidRPr="00022689">
              <w:rPr>
                <w:b/>
                <w:sz w:val="16"/>
                <w:szCs w:val="16"/>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4E20807" w14:textId="77777777" w:rsidR="00964A98" w:rsidRPr="00022689" w:rsidRDefault="00964A98" w:rsidP="00E4481D">
            <w:pPr>
              <w:jc w:val="center"/>
              <w:rPr>
                <w:sz w:val="16"/>
                <w:szCs w:val="16"/>
              </w:rPr>
            </w:pPr>
            <w:r w:rsidRPr="00022689">
              <w:rPr>
                <w:sz w:val="16"/>
                <w:szCs w:val="16"/>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E5AB91A" w14:textId="77777777" w:rsidR="00964A98" w:rsidRPr="00022689" w:rsidRDefault="00964A98" w:rsidP="00E4481D">
            <w:pPr>
              <w:jc w:val="center"/>
              <w:rPr>
                <w:b/>
                <w:sz w:val="16"/>
                <w:szCs w:val="16"/>
              </w:rPr>
            </w:pPr>
            <w:r w:rsidRPr="00022689">
              <w:rPr>
                <w:b/>
                <w:sz w:val="16"/>
                <w:szCs w:val="16"/>
              </w:rPr>
              <w:t>1</w:t>
            </w:r>
            <w:r>
              <w:rPr>
                <w:b/>
                <w:sz w:val="16"/>
                <w:szCs w:val="16"/>
              </w:rPr>
              <w:t>0</w:t>
            </w:r>
          </w:p>
        </w:tc>
        <w:tc>
          <w:tcPr>
            <w:tcW w:w="1762" w:type="dxa"/>
            <w:vMerge/>
            <w:tcBorders>
              <w:left w:val="single" w:sz="4" w:space="0" w:color="auto"/>
              <w:bottom w:val="single" w:sz="4" w:space="0" w:color="auto"/>
              <w:right w:val="single" w:sz="4" w:space="0" w:color="auto"/>
            </w:tcBorders>
            <w:shd w:val="clear" w:color="auto" w:fill="auto"/>
            <w:vAlign w:val="center"/>
          </w:tcPr>
          <w:p w14:paraId="597BFC00" w14:textId="77777777" w:rsidR="00964A98" w:rsidRPr="00022689" w:rsidRDefault="00964A98" w:rsidP="00E4481D">
            <w:pPr>
              <w:jc w:val="center"/>
              <w:rPr>
                <w:sz w:val="16"/>
                <w:szCs w:val="16"/>
              </w:rPr>
            </w:pPr>
          </w:p>
        </w:tc>
        <w:tc>
          <w:tcPr>
            <w:tcW w:w="855" w:type="dxa"/>
            <w:vMerge/>
            <w:tcBorders>
              <w:left w:val="single" w:sz="4" w:space="0" w:color="auto"/>
              <w:bottom w:val="single" w:sz="4" w:space="0" w:color="auto"/>
              <w:right w:val="single" w:sz="4" w:space="0" w:color="auto"/>
            </w:tcBorders>
            <w:shd w:val="clear" w:color="auto" w:fill="auto"/>
            <w:vAlign w:val="center"/>
          </w:tcPr>
          <w:p w14:paraId="047F78E0" w14:textId="77777777" w:rsidR="00964A98" w:rsidRPr="00022689" w:rsidRDefault="00964A98" w:rsidP="00E4481D">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294CD9EE" w14:textId="77777777" w:rsidR="00964A98" w:rsidRPr="00022689" w:rsidRDefault="00964A98" w:rsidP="00E4481D">
            <w:pPr>
              <w:jc w:val="center"/>
              <w:rPr>
                <w:sz w:val="16"/>
                <w:szCs w:val="16"/>
              </w:rPr>
            </w:pPr>
          </w:p>
        </w:tc>
      </w:tr>
      <w:tr w:rsidR="00964A98" w:rsidRPr="00022689" w14:paraId="5D023970" w14:textId="77777777" w:rsidTr="002103B3">
        <w:tc>
          <w:tcPr>
            <w:tcW w:w="2690" w:type="dxa"/>
            <w:gridSpan w:val="6"/>
            <w:tcBorders>
              <w:top w:val="single" w:sz="4" w:space="0" w:color="auto"/>
              <w:left w:val="single" w:sz="4" w:space="0" w:color="auto"/>
              <w:right w:val="single" w:sz="4" w:space="0" w:color="000000"/>
            </w:tcBorders>
            <w:shd w:val="clear" w:color="auto" w:fill="auto"/>
            <w:vAlign w:val="center"/>
          </w:tcPr>
          <w:p w14:paraId="3E26C44D" w14:textId="77777777" w:rsidR="00964A98" w:rsidRPr="00022689" w:rsidRDefault="00964A98" w:rsidP="00E4481D">
            <w:pPr>
              <w:ind w:left="20"/>
              <w:rPr>
                <w:rFonts w:eastAsia="Arial Unicode MS"/>
                <w:sz w:val="16"/>
                <w:szCs w:val="16"/>
              </w:rPr>
            </w:pPr>
            <w:r w:rsidRPr="00022689">
              <w:rPr>
                <w:sz w:val="16"/>
                <w:szCs w:val="16"/>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tcPr>
          <w:p w14:paraId="7045A3F3" w14:textId="77777777" w:rsidR="00964A98" w:rsidRPr="00022689" w:rsidRDefault="00964A98" w:rsidP="00E4481D">
            <w:pPr>
              <w:rPr>
                <w:rFonts w:eastAsia="Arial Unicode MS"/>
                <w:sz w:val="16"/>
                <w:szCs w:val="16"/>
              </w:rPr>
            </w:pPr>
            <w:r w:rsidRPr="00022689">
              <w:rPr>
                <w:sz w:val="16"/>
                <w:szCs w:val="16"/>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3AAF8349" w14:textId="77777777" w:rsidR="00964A98" w:rsidRPr="00022689" w:rsidRDefault="00964A98" w:rsidP="00E4481D">
            <w:pPr>
              <w:rPr>
                <w:rFonts w:eastAsia="Arial Unicode MS"/>
                <w:sz w:val="16"/>
                <w:szCs w:val="16"/>
              </w:rPr>
            </w:pPr>
            <w:r w:rsidRPr="00022689">
              <w:rPr>
                <w:rFonts w:eastAsia="Arial Unicode MS"/>
                <w:sz w:val="16"/>
                <w:szCs w:val="16"/>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7A4C5178" w14:textId="77777777" w:rsidR="00964A98" w:rsidRPr="00022689" w:rsidRDefault="00964A98" w:rsidP="00E4481D">
            <w:pPr>
              <w:rPr>
                <w:rFonts w:eastAsia="Arial Unicode MS"/>
                <w:sz w:val="16"/>
                <w:szCs w:val="16"/>
              </w:rPr>
            </w:pPr>
            <w:r w:rsidRPr="00022689">
              <w:rPr>
                <w:sz w:val="16"/>
                <w:szCs w:val="16"/>
              </w:rPr>
              <w:t>beosztása:</w:t>
            </w:r>
          </w:p>
        </w:tc>
        <w:tc>
          <w:tcPr>
            <w:tcW w:w="2411" w:type="dxa"/>
            <w:tcBorders>
              <w:top w:val="nil"/>
              <w:left w:val="nil"/>
              <w:bottom w:val="single" w:sz="4" w:space="0" w:color="auto"/>
              <w:right w:val="single" w:sz="4" w:space="0" w:color="auto"/>
            </w:tcBorders>
            <w:shd w:val="clear" w:color="auto" w:fill="auto"/>
            <w:vAlign w:val="center"/>
          </w:tcPr>
          <w:p w14:paraId="5CDE7382" w14:textId="77777777" w:rsidR="00964A98" w:rsidRPr="00022689" w:rsidRDefault="00964A98" w:rsidP="00E4481D">
            <w:pPr>
              <w:rPr>
                <w:sz w:val="16"/>
                <w:szCs w:val="16"/>
              </w:rPr>
            </w:pPr>
            <w:r w:rsidRPr="00022689">
              <w:rPr>
                <w:sz w:val="16"/>
                <w:szCs w:val="16"/>
              </w:rPr>
              <w:t xml:space="preserve"> </w:t>
            </w:r>
            <w:r w:rsidRPr="00022689">
              <w:rPr>
                <w:rFonts w:eastAsia="Arial Unicode MS"/>
                <w:sz w:val="16"/>
                <w:szCs w:val="16"/>
              </w:rPr>
              <w:t>egyetemi docens</w:t>
            </w:r>
          </w:p>
        </w:tc>
      </w:tr>
      <w:tr w:rsidR="00964A98" w:rsidRPr="00022689" w14:paraId="1070D275" w14:textId="77777777" w:rsidTr="002103B3">
        <w:tc>
          <w:tcPr>
            <w:tcW w:w="2690" w:type="dxa"/>
            <w:gridSpan w:val="6"/>
            <w:tcBorders>
              <w:top w:val="single" w:sz="4" w:space="0" w:color="auto"/>
              <w:left w:val="single" w:sz="4" w:space="0" w:color="auto"/>
              <w:right w:val="single" w:sz="4" w:space="0" w:color="000000"/>
            </w:tcBorders>
            <w:shd w:val="clear" w:color="auto" w:fill="auto"/>
            <w:vAlign w:val="center"/>
          </w:tcPr>
          <w:p w14:paraId="39625727" w14:textId="77777777" w:rsidR="00964A98" w:rsidRPr="00022689" w:rsidRDefault="00964A98" w:rsidP="00E4481D">
            <w:pPr>
              <w:ind w:left="20"/>
              <w:rPr>
                <w:sz w:val="16"/>
                <w:szCs w:val="16"/>
              </w:rPr>
            </w:pPr>
            <w:r w:rsidRPr="00022689">
              <w:rPr>
                <w:sz w:val="16"/>
                <w:szCs w:val="16"/>
              </w:rPr>
              <w:t xml:space="preserve">A kurzus képzési célja </w:t>
            </w:r>
          </w:p>
        </w:tc>
        <w:tc>
          <w:tcPr>
            <w:tcW w:w="7249" w:type="dxa"/>
            <w:gridSpan w:val="8"/>
            <w:tcBorders>
              <w:top w:val="nil"/>
              <w:left w:val="nil"/>
              <w:bottom w:val="single" w:sz="4" w:space="0" w:color="auto"/>
              <w:right w:val="single" w:sz="4" w:space="0" w:color="000000"/>
            </w:tcBorders>
            <w:shd w:val="clear" w:color="auto" w:fill="auto"/>
            <w:vAlign w:val="center"/>
          </w:tcPr>
          <w:p w14:paraId="0CB6485D" w14:textId="77777777" w:rsidR="00964A98" w:rsidRDefault="00964A98" w:rsidP="00E4481D">
            <w:pPr>
              <w:widowControl/>
              <w:suppressAutoHyphens/>
              <w:ind w:right="113"/>
              <w:jc w:val="both"/>
              <w:rPr>
                <w:sz w:val="16"/>
                <w:szCs w:val="16"/>
              </w:rPr>
            </w:pPr>
            <w:r w:rsidRPr="00022689">
              <w:rPr>
                <w:sz w:val="16"/>
                <w:szCs w:val="16"/>
              </w:rPr>
              <w:t>Rövid célkitűzés:</w:t>
            </w:r>
          </w:p>
          <w:p w14:paraId="4802DF6B" w14:textId="77777777" w:rsidR="00964A98" w:rsidRPr="00022689" w:rsidRDefault="00964A98" w:rsidP="00E4481D">
            <w:pPr>
              <w:widowControl/>
              <w:suppressAutoHyphens/>
              <w:ind w:left="286" w:right="113"/>
              <w:jc w:val="both"/>
              <w:rPr>
                <w:sz w:val="16"/>
                <w:szCs w:val="16"/>
              </w:rPr>
            </w:pPr>
            <w:r w:rsidRPr="00022689">
              <w:rPr>
                <w:sz w:val="16"/>
                <w:szCs w:val="16"/>
              </w:rPr>
              <w:t xml:space="preserve">A mechatronikai rendszerek kialakításának, tervezésének, megvalósításának elsajátítása konkrét mechatronikai projekt feladat kidolgozása által. </w:t>
            </w:r>
          </w:p>
          <w:p w14:paraId="3141D839" w14:textId="77777777" w:rsidR="00964A98" w:rsidRDefault="00964A98" w:rsidP="00E4481D">
            <w:pPr>
              <w:widowControl/>
              <w:suppressAutoHyphens/>
              <w:ind w:right="113"/>
              <w:jc w:val="both"/>
              <w:rPr>
                <w:sz w:val="16"/>
                <w:szCs w:val="16"/>
              </w:rPr>
            </w:pPr>
            <w:r w:rsidRPr="00022689">
              <w:rPr>
                <w:sz w:val="16"/>
                <w:szCs w:val="16"/>
              </w:rPr>
              <w:t>Képzési előzménye, ráépülő fejlesztési célok:</w:t>
            </w:r>
          </w:p>
          <w:p w14:paraId="4610E011" w14:textId="77777777" w:rsidR="00964A98" w:rsidRPr="00022689" w:rsidRDefault="00964A98" w:rsidP="00E4481D">
            <w:pPr>
              <w:widowControl/>
              <w:suppressAutoHyphens/>
              <w:ind w:left="286" w:right="113"/>
              <w:jc w:val="both"/>
              <w:rPr>
                <w:sz w:val="16"/>
                <w:szCs w:val="16"/>
              </w:rPr>
            </w:pPr>
            <w:r w:rsidRPr="00022689">
              <w:rPr>
                <w:sz w:val="16"/>
                <w:szCs w:val="16"/>
              </w:rPr>
              <w:t>Mérnöki fizika és Bevezetés a mechatronikába tantárgyban tanult ismereteket felhasználva mechatronikai rendszerek kialakításával, tervezésével, megvalósításával összefüggő ismeretek alkalmazása.</w:t>
            </w:r>
          </w:p>
        </w:tc>
      </w:tr>
      <w:tr w:rsidR="00964A98" w:rsidRPr="00022689" w14:paraId="5ADD3B37" w14:textId="77777777" w:rsidTr="002103B3">
        <w:tc>
          <w:tcPr>
            <w:tcW w:w="2690" w:type="dxa"/>
            <w:gridSpan w:val="6"/>
            <w:vMerge w:val="restart"/>
            <w:tcBorders>
              <w:top w:val="single" w:sz="4" w:space="0" w:color="auto"/>
              <w:left w:val="single" w:sz="4" w:space="0" w:color="auto"/>
              <w:right w:val="single" w:sz="4" w:space="0" w:color="000000"/>
            </w:tcBorders>
            <w:shd w:val="clear" w:color="auto" w:fill="auto"/>
            <w:vAlign w:val="center"/>
          </w:tcPr>
          <w:p w14:paraId="534683A8" w14:textId="77777777" w:rsidR="00964A98" w:rsidRPr="00022689" w:rsidRDefault="00964A98" w:rsidP="00E4481D">
            <w:pPr>
              <w:ind w:left="20"/>
              <w:rPr>
                <w:rFonts w:eastAsia="Arial Unicode MS"/>
                <w:sz w:val="16"/>
                <w:szCs w:val="16"/>
              </w:rPr>
            </w:pPr>
            <w:r w:rsidRPr="00022689">
              <w:rPr>
                <w:sz w:val="16"/>
                <w:szCs w:val="16"/>
              </w:rPr>
              <w:t>Jellemző átadási módok</w:t>
            </w:r>
          </w:p>
        </w:tc>
        <w:tc>
          <w:tcPr>
            <w:tcW w:w="996" w:type="dxa"/>
            <w:gridSpan w:val="2"/>
            <w:tcBorders>
              <w:top w:val="nil"/>
              <w:left w:val="nil"/>
              <w:bottom w:val="single" w:sz="4" w:space="0" w:color="auto"/>
              <w:right w:val="single" w:sz="4" w:space="0" w:color="auto"/>
            </w:tcBorders>
            <w:shd w:val="clear" w:color="auto" w:fill="auto"/>
            <w:vAlign w:val="center"/>
          </w:tcPr>
          <w:p w14:paraId="5335A3DD" w14:textId="77777777" w:rsidR="00964A98" w:rsidRPr="00022689" w:rsidRDefault="00964A98" w:rsidP="00E4481D">
            <w:pPr>
              <w:ind w:left="288" w:firstLine="10"/>
              <w:rPr>
                <w:rFonts w:eastAsia="Arial Unicode MS"/>
                <w:sz w:val="16"/>
                <w:szCs w:val="16"/>
              </w:rPr>
            </w:pPr>
            <w:r w:rsidRPr="00022689">
              <w:rPr>
                <w:sz w:val="16"/>
                <w:szCs w:val="16"/>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4BDC3B56" w14:textId="77777777" w:rsidR="00964A98" w:rsidRPr="00022689" w:rsidRDefault="00964A98" w:rsidP="00E4481D">
            <w:pPr>
              <w:ind w:right="138"/>
              <w:rPr>
                <w:rFonts w:eastAsia="Arial Unicode MS"/>
                <w:b/>
                <w:bCs/>
                <w:sz w:val="16"/>
                <w:szCs w:val="16"/>
              </w:rPr>
            </w:pPr>
            <w:r w:rsidRPr="00022689">
              <w:rPr>
                <w:rFonts w:eastAsia="Arial Unicode MS"/>
                <w:b/>
                <w:bCs/>
                <w:sz w:val="16"/>
                <w:szCs w:val="16"/>
              </w:rPr>
              <w:t>-</w:t>
            </w:r>
          </w:p>
        </w:tc>
      </w:tr>
      <w:tr w:rsidR="00964A98" w:rsidRPr="00022689" w14:paraId="0BAE8F41" w14:textId="77777777" w:rsidTr="002103B3">
        <w:tc>
          <w:tcPr>
            <w:tcW w:w="2690" w:type="dxa"/>
            <w:gridSpan w:val="6"/>
            <w:vMerge/>
            <w:tcBorders>
              <w:left w:val="single" w:sz="4" w:space="0" w:color="auto"/>
              <w:right w:val="single" w:sz="4" w:space="0" w:color="000000"/>
            </w:tcBorders>
            <w:shd w:val="clear" w:color="auto" w:fill="auto"/>
            <w:vAlign w:val="center"/>
          </w:tcPr>
          <w:p w14:paraId="7435992D" w14:textId="77777777" w:rsidR="00964A98" w:rsidRPr="00022689" w:rsidRDefault="00964A98" w:rsidP="00E4481D">
            <w:pPr>
              <w:rPr>
                <w:sz w:val="16"/>
                <w:szCs w:val="16"/>
              </w:rPr>
            </w:pPr>
          </w:p>
        </w:tc>
        <w:tc>
          <w:tcPr>
            <w:tcW w:w="996" w:type="dxa"/>
            <w:gridSpan w:val="2"/>
            <w:tcBorders>
              <w:top w:val="nil"/>
              <w:left w:val="nil"/>
              <w:bottom w:val="single" w:sz="4" w:space="0" w:color="auto"/>
              <w:right w:val="single" w:sz="4" w:space="0" w:color="auto"/>
            </w:tcBorders>
            <w:shd w:val="clear" w:color="auto" w:fill="auto"/>
            <w:vAlign w:val="center"/>
          </w:tcPr>
          <w:p w14:paraId="47423847" w14:textId="77777777" w:rsidR="00964A98" w:rsidRPr="00022689" w:rsidRDefault="00964A98" w:rsidP="00E4481D">
            <w:pPr>
              <w:ind w:left="288" w:firstLine="10"/>
              <w:rPr>
                <w:rFonts w:eastAsia="Arial Unicode MS"/>
                <w:sz w:val="16"/>
                <w:szCs w:val="16"/>
              </w:rPr>
            </w:pPr>
            <w:r w:rsidRPr="00022689">
              <w:rPr>
                <w:sz w:val="16"/>
                <w:szCs w:val="16"/>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5275C90B" w14:textId="77777777" w:rsidR="00964A98" w:rsidRPr="00B6631B" w:rsidRDefault="00964A98" w:rsidP="00E4481D">
            <w:pPr>
              <w:ind w:right="138"/>
              <w:rPr>
                <w:rFonts w:eastAsia="Arial Unicode MS"/>
                <w:b/>
                <w:bCs/>
                <w:sz w:val="16"/>
                <w:szCs w:val="16"/>
              </w:rPr>
            </w:pPr>
            <w:r w:rsidRPr="002E7B60">
              <w:rPr>
                <w:sz w:val="16"/>
                <w:szCs w:val="16"/>
              </w:rPr>
              <w:t xml:space="preserve">A </w:t>
            </w:r>
            <w:r>
              <w:rPr>
                <w:sz w:val="16"/>
                <w:szCs w:val="16"/>
              </w:rPr>
              <w:t xml:space="preserve">gyakorlati </w:t>
            </w:r>
            <w:r w:rsidRPr="002E7B60">
              <w:rPr>
                <w:sz w:val="16"/>
                <w:szCs w:val="16"/>
              </w:rPr>
              <w:t xml:space="preserve">feladatok elvégzése történhet kontaktórák keretében vagy online </w:t>
            </w:r>
            <w:r>
              <w:rPr>
                <w:sz w:val="16"/>
                <w:szCs w:val="16"/>
              </w:rPr>
              <w:t xml:space="preserve">feladatok, </w:t>
            </w:r>
            <w:r w:rsidRPr="002E7B60">
              <w:rPr>
                <w:sz w:val="16"/>
                <w:szCs w:val="16"/>
              </w:rPr>
              <w:t xml:space="preserve">útmutatók segítségével kiegészítve </w:t>
            </w:r>
            <w:r>
              <w:rPr>
                <w:sz w:val="16"/>
                <w:szCs w:val="16"/>
              </w:rPr>
              <w:t>online</w:t>
            </w:r>
            <w:r w:rsidRPr="002E7B60">
              <w:rPr>
                <w:sz w:val="16"/>
                <w:szCs w:val="16"/>
              </w:rPr>
              <w:t xml:space="preserve"> konzultációkkal.</w:t>
            </w:r>
          </w:p>
        </w:tc>
      </w:tr>
      <w:tr w:rsidR="00964A98" w:rsidRPr="00022689" w14:paraId="1055CBB4" w14:textId="77777777" w:rsidTr="002103B3">
        <w:tc>
          <w:tcPr>
            <w:tcW w:w="2690" w:type="dxa"/>
            <w:gridSpan w:val="6"/>
            <w:vMerge/>
            <w:tcBorders>
              <w:left w:val="single" w:sz="4" w:space="0" w:color="auto"/>
              <w:bottom w:val="single" w:sz="4" w:space="0" w:color="000000"/>
              <w:right w:val="single" w:sz="4" w:space="0" w:color="000000"/>
            </w:tcBorders>
            <w:shd w:val="clear" w:color="auto" w:fill="auto"/>
            <w:vAlign w:val="center"/>
          </w:tcPr>
          <w:p w14:paraId="42BA6570" w14:textId="77777777" w:rsidR="00964A98" w:rsidRPr="00022689" w:rsidRDefault="00964A98" w:rsidP="00E4481D">
            <w:pPr>
              <w:rPr>
                <w:sz w:val="16"/>
                <w:szCs w:val="16"/>
              </w:rPr>
            </w:pPr>
          </w:p>
        </w:tc>
        <w:tc>
          <w:tcPr>
            <w:tcW w:w="996" w:type="dxa"/>
            <w:gridSpan w:val="2"/>
            <w:tcBorders>
              <w:top w:val="nil"/>
              <w:left w:val="nil"/>
              <w:bottom w:val="single" w:sz="4" w:space="0" w:color="auto"/>
              <w:right w:val="single" w:sz="4" w:space="0" w:color="auto"/>
            </w:tcBorders>
            <w:shd w:val="clear" w:color="auto" w:fill="auto"/>
            <w:vAlign w:val="center"/>
          </w:tcPr>
          <w:p w14:paraId="03D255B4" w14:textId="77777777" w:rsidR="00964A98" w:rsidRPr="00022689" w:rsidRDefault="00964A98" w:rsidP="00E4481D">
            <w:pPr>
              <w:ind w:left="288" w:firstLine="10"/>
              <w:rPr>
                <w:sz w:val="16"/>
                <w:szCs w:val="16"/>
              </w:rPr>
            </w:pPr>
            <w:r w:rsidRPr="00022689">
              <w:rPr>
                <w:sz w:val="16"/>
                <w:szCs w:val="16"/>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372E8FF7" w14:textId="77777777" w:rsidR="00964A98" w:rsidRPr="00B6631B" w:rsidRDefault="00964A98" w:rsidP="00E4481D">
            <w:pPr>
              <w:ind w:right="138"/>
              <w:rPr>
                <w:rFonts w:eastAsia="Arial Unicode MS"/>
                <w:b/>
                <w:bCs/>
                <w:sz w:val="16"/>
                <w:szCs w:val="16"/>
              </w:rPr>
            </w:pPr>
            <w:r w:rsidRPr="002E7B60">
              <w:rPr>
                <w:sz w:val="16"/>
                <w:szCs w:val="16"/>
              </w:rPr>
              <w:t xml:space="preserve">A laboratóriumi feladatok elvégzése történhet kontaktórák keretében vagy online labor </w:t>
            </w:r>
            <w:r>
              <w:rPr>
                <w:sz w:val="16"/>
                <w:szCs w:val="16"/>
              </w:rPr>
              <w:t xml:space="preserve">feladatok, </w:t>
            </w:r>
            <w:r w:rsidRPr="002E7B60">
              <w:rPr>
                <w:sz w:val="16"/>
                <w:szCs w:val="16"/>
              </w:rPr>
              <w:t xml:space="preserve">útmutatók segítségével kiegészítve </w:t>
            </w:r>
            <w:r>
              <w:rPr>
                <w:sz w:val="16"/>
                <w:szCs w:val="16"/>
              </w:rPr>
              <w:t>online</w:t>
            </w:r>
            <w:r w:rsidRPr="002E7B60">
              <w:rPr>
                <w:sz w:val="16"/>
                <w:szCs w:val="16"/>
              </w:rPr>
              <w:t xml:space="preserve"> konzultációkkal.</w:t>
            </w:r>
          </w:p>
        </w:tc>
      </w:tr>
      <w:tr w:rsidR="00964A98" w:rsidRPr="00022689" w14:paraId="1D1A54EB"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746B1E" w14:textId="77777777" w:rsidR="00964A98" w:rsidRPr="00022689" w:rsidRDefault="00964A98" w:rsidP="002103B3">
            <w:pPr>
              <w:rPr>
                <w:sz w:val="16"/>
                <w:szCs w:val="16"/>
              </w:rPr>
            </w:pPr>
            <w:r w:rsidRPr="00022689">
              <w:rPr>
                <w:sz w:val="16"/>
                <w:szCs w:val="16"/>
              </w:rPr>
              <w:t>Oktatási cél</w:t>
            </w:r>
          </w:p>
          <w:p w14:paraId="7B3E369C" w14:textId="77777777" w:rsidR="00964A98" w:rsidRPr="00022689" w:rsidRDefault="00964A98" w:rsidP="00E4481D">
            <w:pPr>
              <w:ind w:left="20"/>
              <w:rPr>
                <w:rFonts w:eastAsia="Arial Unicode MS"/>
                <w:sz w:val="16"/>
                <w:szCs w:val="16"/>
              </w:rPr>
            </w:pPr>
            <w:r w:rsidRPr="00022689">
              <w:rPr>
                <w:sz w:val="16"/>
                <w:szCs w:val="16"/>
              </w:rPr>
              <w:t>(tanulmányi eredményekben kifejezve)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CC20146" w14:textId="77777777" w:rsidR="00964A98" w:rsidRDefault="00964A98" w:rsidP="00E4481D">
            <w:pPr>
              <w:ind w:right="138"/>
              <w:rPr>
                <w:b/>
                <w:sz w:val="16"/>
                <w:szCs w:val="16"/>
              </w:rPr>
            </w:pPr>
            <w:r w:rsidRPr="00B6631B">
              <w:rPr>
                <w:b/>
                <w:sz w:val="16"/>
                <w:szCs w:val="16"/>
              </w:rPr>
              <w:t>Tudás</w:t>
            </w:r>
          </w:p>
          <w:p w14:paraId="59B7A4FB" w14:textId="77777777" w:rsidR="00964A98" w:rsidRPr="00101F3F" w:rsidRDefault="00964A98" w:rsidP="00E4481D">
            <w:pPr>
              <w:ind w:left="286" w:right="138"/>
              <w:rPr>
                <w:bCs/>
                <w:sz w:val="16"/>
                <w:szCs w:val="16"/>
              </w:rPr>
            </w:pPr>
            <w:r w:rsidRPr="00101F3F">
              <w:rPr>
                <w:bCs/>
                <w:sz w:val="16"/>
                <w:szCs w:val="16"/>
              </w:rPr>
              <w:t xml:space="preserve">Átfogóan ismeri a </w:t>
            </w:r>
            <w:r>
              <w:rPr>
                <w:bCs/>
                <w:sz w:val="16"/>
                <w:szCs w:val="16"/>
              </w:rPr>
              <w:t xml:space="preserve">mechatronika </w:t>
            </w:r>
            <w:r w:rsidRPr="00101F3F">
              <w:rPr>
                <w:bCs/>
                <w:sz w:val="16"/>
                <w:szCs w:val="16"/>
              </w:rPr>
              <w:t xml:space="preserve">szakterület tárgykörének alapvető tényeit, irányait és határait. </w:t>
            </w:r>
          </w:p>
          <w:p w14:paraId="7541271E" w14:textId="77777777" w:rsidR="00964A98" w:rsidRPr="00101F3F" w:rsidRDefault="00964A98" w:rsidP="00E4481D">
            <w:pPr>
              <w:ind w:left="286" w:right="138"/>
              <w:rPr>
                <w:bCs/>
                <w:sz w:val="16"/>
                <w:szCs w:val="16"/>
              </w:rPr>
            </w:pPr>
            <w:r w:rsidRPr="00101F3F">
              <w:rPr>
                <w:bCs/>
                <w:sz w:val="16"/>
                <w:szCs w:val="16"/>
              </w:rPr>
              <w:t xml:space="preserve">Ismeri a </w:t>
            </w:r>
            <w:r>
              <w:rPr>
                <w:bCs/>
                <w:sz w:val="16"/>
                <w:szCs w:val="16"/>
              </w:rPr>
              <w:t>mechatronika</w:t>
            </w:r>
            <w:r w:rsidRPr="00101F3F">
              <w:rPr>
                <w:bCs/>
                <w:sz w:val="16"/>
                <w:szCs w:val="16"/>
              </w:rPr>
              <w:t xml:space="preserve"> szakterület műveléséhez szükséges általános és specifikus szabályokat, összefüggéseket, eljárásokat.</w:t>
            </w:r>
          </w:p>
          <w:p w14:paraId="5F86A65A" w14:textId="77777777" w:rsidR="00964A98" w:rsidRPr="00101F3F" w:rsidRDefault="00964A98" w:rsidP="00E4481D">
            <w:pPr>
              <w:ind w:left="286" w:right="138"/>
              <w:rPr>
                <w:bCs/>
                <w:sz w:val="16"/>
                <w:szCs w:val="16"/>
              </w:rPr>
            </w:pPr>
            <w:r w:rsidRPr="00101F3F">
              <w:rPr>
                <w:bCs/>
                <w:sz w:val="16"/>
                <w:szCs w:val="16"/>
              </w:rPr>
              <w:t>Ismeri a szakterületéhez kötődő fogalomrendszert, a legfontosabb összefüggéseket és elméleteket.</w:t>
            </w:r>
          </w:p>
          <w:p w14:paraId="4BA8BFA8" w14:textId="77777777" w:rsidR="00964A98" w:rsidRPr="00101F3F" w:rsidRDefault="00964A98" w:rsidP="00E4481D">
            <w:pPr>
              <w:ind w:left="286" w:right="138"/>
              <w:rPr>
                <w:bCs/>
                <w:sz w:val="16"/>
                <w:szCs w:val="16"/>
              </w:rPr>
            </w:pPr>
            <w:r w:rsidRPr="00101F3F">
              <w:rPr>
                <w:bCs/>
                <w:sz w:val="16"/>
                <w:szCs w:val="16"/>
              </w:rPr>
              <w:t xml:space="preserve">Átfogóan ismeri szakterülete fő elméleteinek ismeretszerzési és problémamegoldási </w:t>
            </w:r>
          </w:p>
          <w:p w14:paraId="23CD7EA1" w14:textId="77777777" w:rsidR="00964A98" w:rsidRPr="00101F3F" w:rsidRDefault="00964A98" w:rsidP="00E4481D">
            <w:pPr>
              <w:ind w:left="286" w:right="138"/>
              <w:rPr>
                <w:bCs/>
                <w:sz w:val="16"/>
                <w:szCs w:val="16"/>
              </w:rPr>
            </w:pPr>
            <w:r w:rsidRPr="00101F3F">
              <w:rPr>
                <w:bCs/>
                <w:sz w:val="16"/>
                <w:szCs w:val="16"/>
              </w:rPr>
              <w:t>módszereit.</w:t>
            </w:r>
          </w:p>
          <w:p w14:paraId="1D7F9DDD" w14:textId="77777777" w:rsidR="00964A98" w:rsidRDefault="00964A98" w:rsidP="00E4481D">
            <w:pPr>
              <w:ind w:left="286" w:right="138"/>
              <w:rPr>
                <w:sz w:val="16"/>
                <w:szCs w:val="16"/>
              </w:rPr>
            </w:pPr>
            <w:r w:rsidRPr="00B6631B">
              <w:rPr>
                <w:sz w:val="16"/>
                <w:szCs w:val="16"/>
              </w:rPr>
              <w:t>Alkalmazói szinten ismeri a gépészetben használatos mérési eljárásokat, azok eszközeit, műszereit, mérőberendezéseit.</w:t>
            </w:r>
          </w:p>
          <w:p w14:paraId="43D7E3AD" w14:textId="77777777" w:rsidR="00964A98" w:rsidRPr="00B6631B" w:rsidRDefault="00964A98" w:rsidP="00E4481D">
            <w:pPr>
              <w:ind w:right="138"/>
              <w:rPr>
                <w:b/>
                <w:sz w:val="16"/>
                <w:szCs w:val="16"/>
              </w:rPr>
            </w:pPr>
            <w:r w:rsidRPr="00B6631B">
              <w:rPr>
                <w:b/>
                <w:sz w:val="16"/>
                <w:szCs w:val="16"/>
              </w:rPr>
              <w:t>Képesség</w:t>
            </w:r>
          </w:p>
          <w:p w14:paraId="4C464D1F" w14:textId="77777777" w:rsidR="00964A98" w:rsidRPr="00101F3F" w:rsidRDefault="00964A98" w:rsidP="00E4481D">
            <w:pPr>
              <w:ind w:left="287" w:right="138"/>
              <w:rPr>
                <w:sz w:val="16"/>
                <w:szCs w:val="16"/>
              </w:rPr>
            </w:pPr>
            <w:r w:rsidRPr="00101F3F">
              <w:rPr>
                <w:sz w:val="16"/>
                <w:szCs w:val="16"/>
              </w:rPr>
              <w:t>Képes önálló tanulás megtervezésére, megszervezésére és végzésére.</w:t>
            </w:r>
          </w:p>
          <w:p w14:paraId="40097FF8" w14:textId="77777777" w:rsidR="00964A98" w:rsidRPr="00101F3F" w:rsidRDefault="00964A98" w:rsidP="00E4481D">
            <w:pPr>
              <w:ind w:left="287" w:right="138"/>
              <w:rPr>
                <w:sz w:val="16"/>
                <w:szCs w:val="16"/>
              </w:rPr>
            </w:pPr>
            <w:r w:rsidRPr="00101F3F">
              <w:rPr>
                <w:sz w:val="16"/>
                <w:szCs w:val="16"/>
              </w:rPr>
              <w:t xml:space="preserve">Képes rutin szakmai problémák azonosítására, azok megoldásához szükséges elvi és </w:t>
            </w:r>
          </w:p>
          <w:p w14:paraId="477F218A" w14:textId="77777777" w:rsidR="00964A98" w:rsidRPr="00101F3F" w:rsidRDefault="00964A98" w:rsidP="00E4481D">
            <w:pPr>
              <w:ind w:left="287" w:right="138"/>
              <w:rPr>
                <w:sz w:val="16"/>
                <w:szCs w:val="16"/>
              </w:rPr>
            </w:pPr>
            <w:r w:rsidRPr="00101F3F">
              <w:rPr>
                <w:sz w:val="16"/>
                <w:szCs w:val="16"/>
              </w:rPr>
              <w:t>gyakorlati háttér feltárására, megfogalmazására és megoldására.</w:t>
            </w:r>
          </w:p>
          <w:p w14:paraId="733679CE" w14:textId="77777777" w:rsidR="00964A98" w:rsidRDefault="00964A98" w:rsidP="00E4481D">
            <w:pPr>
              <w:ind w:left="287" w:right="138"/>
              <w:rPr>
                <w:sz w:val="16"/>
                <w:szCs w:val="16"/>
              </w:rPr>
            </w:pPr>
            <w:r w:rsidRPr="00101F3F">
              <w:rPr>
                <w:sz w:val="16"/>
                <w:szCs w:val="16"/>
              </w:rPr>
              <w:t>Képes megérteni és használni szakterületének jellemző szakirodalmát, számítástechnikai, könyvtári forrásait.</w:t>
            </w:r>
          </w:p>
          <w:p w14:paraId="0BEBC967" w14:textId="77777777" w:rsidR="00964A98" w:rsidRPr="00B6631B" w:rsidRDefault="00964A98" w:rsidP="00E4481D">
            <w:pPr>
              <w:ind w:right="138"/>
              <w:rPr>
                <w:b/>
                <w:sz w:val="16"/>
                <w:szCs w:val="16"/>
              </w:rPr>
            </w:pPr>
            <w:r w:rsidRPr="00B6631B">
              <w:rPr>
                <w:b/>
                <w:sz w:val="16"/>
                <w:szCs w:val="16"/>
              </w:rPr>
              <w:t>Attitűd</w:t>
            </w:r>
          </w:p>
          <w:p w14:paraId="6F9A27BE" w14:textId="77777777" w:rsidR="00964A98" w:rsidRPr="00101F3F" w:rsidRDefault="00964A98" w:rsidP="00E4481D">
            <w:pPr>
              <w:ind w:left="287" w:right="138"/>
              <w:rPr>
                <w:sz w:val="16"/>
                <w:szCs w:val="16"/>
              </w:rPr>
            </w:pPr>
            <w:r w:rsidRPr="00101F3F">
              <w:rPr>
                <w:sz w:val="16"/>
                <w:szCs w:val="16"/>
              </w:rPr>
              <w:t xml:space="preserve">Tisztában van </w:t>
            </w:r>
            <w:r>
              <w:rPr>
                <w:sz w:val="16"/>
                <w:szCs w:val="16"/>
              </w:rPr>
              <w:t>a műszaki tevékenység</w:t>
            </w:r>
            <w:r w:rsidRPr="00101F3F">
              <w:rPr>
                <w:sz w:val="16"/>
                <w:szCs w:val="16"/>
              </w:rPr>
              <w:t xml:space="preserve"> jelentőségével.</w:t>
            </w:r>
          </w:p>
          <w:p w14:paraId="07F38E20" w14:textId="77777777" w:rsidR="00964A98" w:rsidRPr="00B6631B" w:rsidRDefault="00964A98" w:rsidP="00E4481D">
            <w:pPr>
              <w:ind w:left="287" w:right="138"/>
              <w:rPr>
                <w:sz w:val="16"/>
                <w:szCs w:val="16"/>
              </w:rPr>
            </w:pPr>
            <w:r w:rsidRPr="00101F3F">
              <w:rPr>
                <w:sz w:val="16"/>
                <w:szCs w:val="16"/>
              </w:rPr>
              <w:t xml:space="preserve">Elkötelezettek a modern </w:t>
            </w:r>
            <w:r>
              <w:rPr>
                <w:sz w:val="16"/>
                <w:szCs w:val="16"/>
              </w:rPr>
              <w:t>műszaki</w:t>
            </w:r>
            <w:r w:rsidRPr="00101F3F">
              <w:rPr>
                <w:sz w:val="16"/>
                <w:szCs w:val="16"/>
              </w:rPr>
              <w:t xml:space="preserve"> </w:t>
            </w:r>
            <w:r>
              <w:rPr>
                <w:sz w:val="16"/>
                <w:szCs w:val="16"/>
              </w:rPr>
              <w:t>alkalmazások</w:t>
            </w:r>
            <w:r w:rsidRPr="00101F3F">
              <w:rPr>
                <w:sz w:val="16"/>
                <w:szCs w:val="16"/>
              </w:rPr>
              <w:t xml:space="preserve"> megvalósításában</w:t>
            </w:r>
            <w:r>
              <w:rPr>
                <w:sz w:val="16"/>
                <w:szCs w:val="16"/>
              </w:rPr>
              <w:t>.</w:t>
            </w:r>
          </w:p>
          <w:p w14:paraId="25A01CE5" w14:textId="77777777" w:rsidR="00964A98" w:rsidRDefault="00964A98" w:rsidP="00E4481D">
            <w:pPr>
              <w:ind w:right="138"/>
              <w:rPr>
                <w:b/>
                <w:sz w:val="16"/>
                <w:szCs w:val="16"/>
              </w:rPr>
            </w:pPr>
            <w:r w:rsidRPr="00B6631B">
              <w:rPr>
                <w:b/>
                <w:sz w:val="16"/>
                <w:szCs w:val="16"/>
              </w:rPr>
              <w:t>Autonómia és felelősségvállalás</w:t>
            </w:r>
          </w:p>
          <w:p w14:paraId="0A814AAC" w14:textId="77777777" w:rsidR="00964A98" w:rsidRPr="00022689" w:rsidRDefault="00964A98" w:rsidP="00E4481D">
            <w:pPr>
              <w:ind w:left="286" w:right="138"/>
              <w:rPr>
                <w:sz w:val="16"/>
                <w:szCs w:val="16"/>
              </w:rPr>
            </w:pPr>
            <w:r w:rsidRPr="00DC21B0">
              <w:rPr>
                <w:bCs/>
                <w:sz w:val="16"/>
                <w:szCs w:val="16"/>
              </w:rPr>
              <w:t>Képesek egyedül a mérnöki folyamatokat és eszközöket kidolgozni és végrehajtani.</w:t>
            </w:r>
          </w:p>
        </w:tc>
      </w:tr>
      <w:tr w:rsidR="00964A98" w:rsidRPr="00022689" w14:paraId="188A47DA"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388A33" w14:textId="77777777" w:rsidR="00964A98" w:rsidRPr="00022689" w:rsidRDefault="00964A98" w:rsidP="00E4481D">
            <w:pPr>
              <w:ind w:left="20"/>
              <w:rPr>
                <w:sz w:val="16"/>
                <w:szCs w:val="16"/>
              </w:rPr>
            </w:pPr>
            <w:r w:rsidRPr="00022689">
              <w:rPr>
                <w:sz w:val="16"/>
                <w:szCs w:val="16"/>
              </w:rPr>
              <w:t>Tantárgy tartalmának rövid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21A7D4E" w14:textId="77777777" w:rsidR="00964A98" w:rsidRDefault="00964A98" w:rsidP="00E4481D">
            <w:pPr>
              <w:ind w:left="288" w:right="138" w:firstLine="10"/>
              <w:rPr>
                <w:sz w:val="16"/>
                <w:szCs w:val="16"/>
              </w:rPr>
            </w:pPr>
            <w:r>
              <w:rPr>
                <w:sz w:val="16"/>
                <w:szCs w:val="16"/>
              </w:rPr>
              <w:t>E</w:t>
            </w:r>
            <w:r w:rsidRPr="00022689">
              <w:rPr>
                <w:sz w:val="16"/>
                <w:szCs w:val="16"/>
              </w:rPr>
              <w:t xml:space="preserve">gy komplex mechatronikai feladat kiválasztása elsősorban a tervezett szakmai gyakorlat témaköréhez kapcsolódóan. </w:t>
            </w:r>
            <w:r>
              <w:rPr>
                <w:sz w:val="16"/>
                <w:szCs w:val="16"/>
              </w:rPr>
              <w:t>A</w:t>
            </w:r>
            <w:r w:rsidRPr="00022689">
              <w:rPr>
                <w:sz w:val="16"/>
                <w:szCs w:val="16"/>
              </w:rPr>
              <w:t xml:space="preserve"> projekt feladat megbeszélése, alapszintű rendszerterv elkészítése, szükséges eszközök meghatározása. Projektfeladat előrehaladásának, megvalósítás lépéseinek nyomon követése, beszámolók, felmerült problémák egyeztetése. </w:t>
            </w:r>
          </w:p>
          <w:p w14:paraId="1D45C459" w14:textId="77777777" w:rsidR="00964A98" w:rsidRPr="00022689" w:rsidRDefault="00964A98" w:rsidP="00E4481D">
            <w:pPr>
              <w:ind w:left="288" w:right="138" w:firstLine="10"/>
              <w:rPr>
                <w:sz w:val="16"/>
                <w:szCs w:val="16"/>
              </w:rPr>
            </w:pPr>
            <w:r>
              <w:rPr>
                <w:sz w:val="16"/>
                <w:szCs w:val="16"/>
              </w:rPr>
              <w:t>Mérnöktanárok esetén gépészet-mechatronika terület oktatásával összefüggő projektfeladat meghatározása.</w:t>
            </w:r>
          </w:p>
        </w:tc>
      </w:tr>
      <w:tr w:rsidR="00964A98" w:rsidRPr="00022689" w14:paraId="60F2D628"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F32E8B" w14:textId="77777777" w:rsidR="00964A98" w:rsidRPr="00022689" w:rsidRDefault="00964A98" w:rsidP="00E4481D">
            <w:pPr>
              <w:ind w:left="20"/>
              <w:rPr>
                <w:sz w:val="16"/>
                <w:szCs w:val="16"/>
              </w:rPr>
            </w:pPr>
            <w:r w:rsidRPr="00022689">
              <w:rPr>
                <w:sz w:val="16"/>
                <w:szCs w:val="16"/>
              </w:rPr>
              <w:br w:type="page"/>
              <w:t>Tanulói tevékenységformák</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0B4D54C1" w14:textId="77777777" w:rsidR="00964A98" w:rsidRPr="00404750" w:rsidRDefault="00964A98" w:rsidP="00E4481D">
            <w:pPr>
              <w:ind w:left="286" w:right="138"/>
              <w:rPr>
                <w:iCs/>
                <w:sz w:val="16"/>
                <w:szCs w:val="16"/>
              </w:rPr>
            </w:pPr>
            <w:r w:rsidRPr="00404750">
              <w:rPr>
                <w:iCs/>
                <w:sz w:val="16"/>
                <w:szCs w:val="16"/>
              </w:rPr>
              <w:t>Megért</w:t>
            </w:r>
            <w:r>
              <w:rPr>
                <w:iCs/>
                <w:sz w:val="16"/>
                <w:szCs w:val="16"/>
              </w:rPr>
              <w:t>i</w:t>
            </w:r>
            <w:r w:rsidRPr="00404750">
              <w:rPr>
                <w:iCs/>
                <w:sz w:val="16"/>
                <w:szCs w:val="16"/>
              </w:rPr>
              <w:t xml:space="preserve"> és </w:t>
            </w:r>
            <w:r>
              <w:rPr>
                <w:iCs/>
                <w:sz w:val="16"/>
                <w:szCs w:val="16"/>
              </w:rPr>
              <w:t>értelmezi</w:t>
            </w:r>
            <w:r w:rsidRPr="00404750">
              <w:rPr>
                <w:iCs/>
                <w:sz w:val="16"/>
                <w:szCs w:val="16"/>
              </w:rPr>
              <w:t xml:space="preserve"> az írott szövegeket.</w:t>
            </w:r>
          </w:p>
          <w:p w14:paraId="30B923D1" w14:textId="77777777" w:rsidR="00964A98" w:rsidRPr="00404750" w:rsidRDefault="00964A98" w:rsidP="00E4481D">
            <w:pPr>
              <w:ind w:left="286" w:right="138"/>
              <w:rPr>
                <w:iCs/>
                <w:sz w:val="16"/>
                <w:szCs w:val="16"/>
              </w:rPr>
            </w:pPr>
            <w:r w:rsidRPr="00404750">
              <w:rPr>
                <w:iCs/>
                <w:sz w:val="16"/>
                <w:szCs w:val="16"/>
              </w:rPr>
              <w:t>Információ</w:t>
            </w:r>
            <w:r>
              <w:rPr>
                <w:iCs/>
                <w:sz w:val="16"/>
                <w:szCs w:val="16"/>
              </w:rPr>
              <w:t>k</w:t>
            </w:r>
            <w:r w:rsidRPr="00404750">
              <w:rPr>
                <w:iCs/>
                <w:sz w:val="16"/>
                <w:szCs w:val="16"/>
              </w:rPr>
              <w:t xml:space="preserve"> </w:t>
            </w:r>
            <w:r>
              <w:rPr>
                <w:iCs/>
                <w:sz w:val="16"/>
                <w:szCs w:val="16"/>
              </w:rPr>
              <w:t>fel</w:t>
            </w:r>
            <w:r w:rsidRPr="00404750">
              <w:rPr>
                <w:iCs/>
                <w:sz w:val="16"/>
                <w:szCs w:val="16"/>
              </w:rPr>
              <w:t>dolgozása.</w:t>
            </w:r>
          </w:p>
          <w:p w14:paraId="499FC924" w14:textId="77777777" w:rsidR="00964A98" w:rsidRPr="00404750" w:rsidRDefault="00964A98" w:rsidP="00E4481D">
            <w:pPr>
              <w:ind w:left="286" w:right="138"/>
              <w:rPr>
                <w:iCs/>
                <w:sz w:val="16"/>
                <w:szCs w:val="16"/>
              </w:rPr>
            </w:pPr>
            <w:r w:rsidRPr="00404750">
              <w:rPr>
                <w:iCs/>
                <w:sz w:val="16"/>
                <w:szCs w:val="16"/>
              </w:rPr>
              <w:t>Egyéni kutatási munka, eredménye</w:t>
            </w:r>
            <w:r>
              <w:rPr>
                <w:iCs/>
                <w:sz w:val="16"/>
                <w:szCs w:val="16"/>
              </w:rPr>
              <w:t>k bemutatása</w:t>
            </w:r>
            <w:r w:rsidRPr="00404750">
              <w:rPr>
                <w:iCs/>
                <w:sz w:val="16"/>
                <w:szCs w:val="16"/>
              </w:rPr>
              <w:t>.</w:t>
            </w:r>
          </w:p>
          <w:p w14:paraId="11F4371C" w14:textId="77777777" w:rsidR="00964A98" w:rsidRPr="00022689" w:rsidRDefault="00964A98" w:rsidP="00E4481D">
            <w:pPr>
              <w:ind w:left="286" w:right="138"/>
              <w:rPr>
                <w:sz w:val="16"/>
                <w:szCs w:val="16"/>
              </w:rPr>
            </w:pPr>
            <w:r w:rsidRPr="00404750">
              <w:rPr>
                <w:iCs/>
                <w:sz w:val="16"/>
                <w:szCs w:val="16"/>
              </w:rPr>
              <w:t>A vita és az érvelés technikája.</w:t>
            </w:r>
          </w:p>
        </w:tc>
      </w:tr>
      <w:tr w:rsidR="00964A98" w:rsidRPr="00022689" w14:paraId="1D837275"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0EA415" w14:textId="77777777" w:rsidR="00964A98" w:rsidRPr="00022689" w:rsidRDefault="00964A98" w:rsidP="00E4481D">
            <w:pPr>
              <w:tabs>
                <w:tab w:val="num" w:pos="570"/>
              </w:tabs>
              <w:rPr>
                <w:rFonts w:eastAsia="Arial Unicode MS"/>
                <w:sz w:val="16"/>
                <w:szCs w:val="16"/>
              </w:rPr>
            </w:pPr>
            <w:r w:rsidRPr="00022689">
              <w:rPr>
                <w:sz w:val="16"/>
                <w:szCs w:val="16"/>
              </w:rPr>
              <w:t>Kötelező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4FB99484" w14:textId="77777777" w:rsidR="00964A98" w:rsidRPr="00022689" w:rsidRDefault="00964A98" w:rsidP="00E4481D">
            <w:pPr>
              <w:ind w:left="288" w:right="138" w:firstLine="10"/>
              <w:rPr>
                <w:sz w:val="16"/>
                <w:szCs w:val="16"/>
              </w:rPr>
            </w:pPr>
            <w:r w:rsidRPr="00022689">
              <w:rPr>
                <w:sz w:val="16"/>
                <w:szCs w:val="16"/>
              </w:rPr>
              <w:t>Nincs</w:t>
            </w:r>
          </w:p>
        </w:tc>
      </w:tr>
      <w:tr w:rsidR="00964A98" w:rsidRPr="00022689" w14:paraId="17F9268D"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CAB890" w14:textId="77777777" w:rsidR="00964A98" w:rsidRPr="00022689" w:rsidRDefault="00964A98" w:rsidP="00E4481D">
            <w:pPr>
              <w:ind w:left="20"/>
              <w:rPr>
                <w:sz w:val="16"/>
                <w:szCs w:val="16"/>
              </w:rPr>
            </w:pPr>
            <w:r w:rsidRPr="00022689">
              <w:rPr>
                <w:sz w:val="16"/>
                <w:szCs w:val="16"/>
              </w:rPr>
              <w:t>Ajánlott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3A173FC9" w14:textId="77777777" w:rsidR="00964A98" w:rsidRPr="00022689" w:rsidRDefault="00964A98" w:rsidP="00E4481D">
            <w:pPr>
              <w:ind w:left="288" w:right="138" w:firstLine="10"/>
              <w:rPr>
                <w:sz w:val="16"/>
                <w:szCs w:val="16"/>
              </w:rPr>
            </w:pPr>
            <w:r w:rsidRPr="00022689">
              <w:rPr>
                <w:sz w:val="16"/>
                <w:szCs w:val="16"/>
              </w:rPr>
              <w:t>Horváth Péter: A mechatronika alapjai</w:t>
            </w:r>
          </w:p>
          <w:p w14:paraId="28F6C2D6" w14:textId="77777777" w:rsidR="00964A98" w:rsidRPr="00022689" w:rsidRDefault="00964A98" w:rsidP="00E4481D">
            <w:pPr>
              <w:ind w:left="288" w:right="138" w:firstLine="10"/>
              <w:rPr>
                <w:sz w:val="16"/>
                <w:szCs w:val="16"/>
              </w:rPr>
            </w:pPr>
            <w:r w:rsidRPr="00022689">
              <w:rPr>
                <w:sz w:val="16"/>
                <w:szCs w:val="16"/>
              </w:rPr>
              <w:t>(http://jegyzet.sze.hu/index.php?felt=horv%C3%A1th+p%C3%A9ter&amp;fajl=keres)</w:t>
            </w:r>
          </w:p>
          <w:p w14:paraId="1D9D43CA" w14:textId="77777777" w:rsidR="00964A98" w:rsidRPr="00022689" w:rsidRDefault="00964A98" w:rsidP="00E4481D">
            <w:pPr>
              <w:ind w:left="288" w:right="138" w:firstLine="10"/>
              <w:rPr>
                <w:sz w:val="16"/>
                <w:szCs w:val="16"/>
              </w:rPr>
            </w:pPr>
            <w:r w:rsidRPr="00022689">
              <w:rPr>
                <w:sz w:val="16"/>
                <w:szCs w:val="16"/>
              </w:rPr>
              <w:t>Bencsik Attila: Mechatronika alapjai</w:t>
            </w:r>
          </w:p>
          <w:p w14:paraId="353E7121" w14:textId="77777777" w:rsidR="00964A98" w:rsidRPr="00022689" w:rsidRDefault="00964A98" w:rsidP="00E4481D">
            <w:pPr>
              <w:ind w:left="288" w:right="138" w:firstLine="10"/>
              <w:rPr>
                <w:sz w:val="16"/>
                <w:szCs w:val="16"/>
              </w:rPr>
            </w:pPr>
            <w:r w:rsidRPr="00022689">
              <w:rPr>
                <w:sz w:val="16"/>
                <w:szCs w:val="16"/>
              </w:rPr>
              <w:t xml:space="preserve">(http://www.tankonyvtar.hu/hu/tartalom/tamop412A/2011-0054_mechatronika_alapjai/) </w:t>
            </w:r>
          </w:p>
          <w:p w14:paraId="3786C32D" w14:textId="77777777" w:rsidR="00964A98" w:rsidRPr="00022689" w:rsidRDefault="00964A98" w:rsidP="00E4481D">
            <w:pPr>
              <w:ind w:left="288" w:right="138" w:firstLine="10"/>
              <w:rPr>
                <w:sz w:val="16"/>
                <w:szCs w:val="16"/>
              </w:rPr>
            </w:pPr>
            <w:r w:rsidRPr="00022689">
              <w:rPr>
                <w:sz w:val="16"/>
                <w:szCs w:val="16"/>
              </w:rPr>
              <w:t>Dr. Puklus Zoltán: Elektronika gépészmérnököknek</w:t>
            </w:r>
          </w:p>
          <w:p w14:paraId="47FA5410" w14:textId="77777777" w:rsidR="00964A98" w:rsidRPr="00022689" w:rsidRDefault="00964A98" w:rsidP="00E4481D">
            <w:pPr>
              <w:ind w:left="288" w:right="138" w:firstLine="10"/>
              <w:rPr>
                <w:sz w:val="16"/>
                <w:szCs w:val="16"/>
              </w:rPr>
            </w:pPr>
            <w:r w:rsidRPr="00022689">
              <w:rPr>
                <w:sz w:val="16"/>
                <w:szCs w:val="16"/>
              </w:rPr>
              <w:t>(http://jegyzet.sze.hu/index.php?felt=elektronika&amp;fajl=keres)</w:t>
            </w:r>
          </w:p>
          <w:p w14:paraId="6977C4EC" w14:textId="77777777" w:rsidR="00964A98" w:rsidRPr="00022689" w:rsidRDefault="00964A98" w:rsidP="00E4481D">
            <w:pPr>
              <w:ind w:left="288" w:right="138" w:firstLine="10"/>
              <w:rPr>
                <w:sz w:val="16"/>
                <w:szCs w:val="16"/>
              </w:rPr>
            </w:pPr>
            <w:r w:rsidRPr="00022689">
              <w:rPr>
                <w:sz w:val="16"/>
                <w:szCs w:val="16"/>
              </w:rPr>
              <w:t>Dr. Borbély Gábor: Elektronika I.</w:t>
            </w:r>
          </w:p>
          <w:p w14:paraId="32CA8D24" w14:textId="77777777" w:rsidR="00964A98" w:rsidRPr="00022689" w:rsidRDefault="00964A98" w:rsidP="00E4481D">
            <w:pPr>
              <w:ind w:left="288" w:right="138" w:firstLine="10"/>
              <w:rPr>
                <w:sz w:val="16"/>
                <w:szCs w:val="16"/>
              </w:rPr>
            </w:pPr>
            <w:r w:rsidRPr="00022689">
              <w:rPr>
                <w:sz w:val="16"/>
                <w:szCs w:val="16"/>
              </w:rPr>
              <w:t>(http://jegyzet.sze.hu/index.php?felt=elektr&amp;fajl=keres)</w:t>
            </w:r>
          </w:p>
          <w:p w14:paraId="1F957E23" w14:textId="77777777" w:rsidR="00964A98" w:rsidRPr="00022689" w:rsidRDefault="00964A98" w:rsidP="00E4481D">
            <w:pPr>
              <w:ind w:left="288" w:right="138" w:firstLine="10"/>
              <w:rPr>
                <w:sz w:val="16"/>
                <w:szCs w:val="16"/>
              </w:rPr>
            </w:pPr>
            <w:r w:rsidRPr="00022689">
              <w:rPr>
                <w:sz w:val="16"/>
                <w:szCs w:val="16"/>
              </w:rPr>
              <w:t>Dr. Borbély Gábor: Elektronika II.</w:t>
            </w:r>
          </w:p>
          <w:p w14:paraId="4514D94F" w14:textId="77777777" w:rsidR="00964A98" w:rsidRPr="00022689" w:rsidRDefault="00964A98" w:rsidP="00E4481D">
            <w:pPr>
              <w:ind w:left="288" w:right="138" w:firstLine="10"/>
              <w:rPr>
                <w:sz w:val="16"/>
                <w:szCs w:val="16"/>
              </w:rPr>
            </w:pPr>
            <w:r w:rsidRPr="00022689">
              <w:rPr>
                <w:sz w:val="16"/>
                <w:szCs w:val="16"/>
              </w:rPr>
              <w:t>(http://jegyzet.sze.hu/index.php?felt=elektr&amp;fajl=keres)</w:t>
            </w:r>
          </w:p>
          <w:p w14:paraId="4BE1884F" w14:textId="77777777" w:rsidR="00964A98" w:rsidRPr="00022689" w:rsidRDefault="00964A98" w:rsidP="00E4481D">
            <w:pPr>
              <w:ind w:left="288" w:right="138" w:firstLine="10"/>
              <w:rPr>
                <w:sz w:val="16"/>
                <w:szCs w:val="16"/>
              </w:rPr>
            </w:pPr>
            <w:r w:rsidRPr="00022689">
              <w:rPr>
                <w:sz w:val="16"/>
                <w:szCs w:val="16"/>
              </w:rPr>
              <w:t>Dr. Puklus Zoltán: Teljesítményelektronika</w:t>
            </w:r>
          </w:p>
          <w:p w14:paraId="26372C06" w14:textId="77777777" w:rsidR="00964A98" w:rsidRPr="00022689" w:rsidRDefault="00964A98" w:rsidP="00E4481D">
            <w:pPr>
              <w:ind w:left="288" w:right="138" w:firstLine="10"/>
              <w:rPr>
                <w:sz w:val="16"/>
                <w:szCs w:val="16"/>
              </w:rPr>
            </w:pPr>
            <w:r w:rsidRPr="00022689">
              <w:rPr>
                <w:sz w:val="16"/>
                <w:szCs w:val="16"/>
              </w:rPr>
              <w:t>(http://jegyzet.sze.hu/index.php?felt=elektr&amp;fajl=keres)</w:t>
            </w:r>
          </w:p>
          <w:p w14:paraId="2DA0962E" w14:textId="77777777" w:rsidR="00964A98" w:rsidRPr="00022689" w:rsidRDefault="00964A98" w:rsidP="00E4481D">
            <w:pPr>
              <w:ind w:left="288" w:right="138" w:firstLine="10"/>
              <w:rPr>
                <w:sz w:val="16"/>
                <w:szCs w:val="16"/>
              </w:rPr>
            </w:pPr>
            <w:r w:rsidRPr="00022689">
              <w:rPr>
                <w:sz w:val="16"/>
                <w:szCs w:val="16"/>
              </w:rPr>
              <w:t>Brian W. Evans: Arduino Programozási Kézikönyv</w:t>
            </w:r>
          </w:p>
          <w:p w14:paraId="04AE3ECD" w14:textId="77777777" w:rsidR="00964A98" w:rsidRPr="00022689" w:rsidRDefault="00964A98" w:rsidP="00E4481D">
            <w:pPr>
              <w:ind w:left="288" w:right="138" w:firstLine="10"/>
              <w:rPr>
                <w:sz w:val="16"/>
                <w:szCs w:val="16"/>
              </w:rPr>
            </w:pPr>
            <w:r w:rsidRPr="00022689">
              <w:rPr>
                <w:sz w:val="16"/>
                <w:szCs w:val="16"/>
              </w:rPr>
              <w:t>(http://avr.tavir.hu/modules.php?name=Downloads&amp;d_op=viewdownload&amp;cid=10)</w:t>
            </w:r>
          </w:p>
          <w:p w14:paraId="2BABFB04" w14:textId="77777777" w:rsidR="00964A98" w:rsidRPr="00022689" w:rsidRDefault="00964A98" w:rsidP="00E4481D">
            <w:pPr>
              <w:ind w:left="288" w:right="138" w:firstLine="10"/>
              <w:rPr>
                <w:sz w:val="16"/>
                <w:szCs w:val="16"/>
              </w:rPr>
            </w:pPr>
            <w:r w:rsidRPr="00022689">
              <w:rPr>
                <w:sz w:val="16"/>
                <w:szCs w:val="16"/>
              </w:rPr>
              <w:t xml:space="preserve">Váradiné dr. Szarka Angéla, Dr. Hegedűs János, Bátorfi Richárd, Unhauzer Attila: Méréstechnika </w:t>
            </w:r>
          </w:p>
          <w:p w14:paraId="7FC9994C" w14:textId="77777777" w:rsidR="00964A98" w:rsidRPr="00022689" w:rsidRDefault="00964A98" w:rsidP="00E4481D">
            <w:pPr>
              <w:ind w:left="288" w:right="138" w:firstLine="10"/>
              <w:rPr>
                <w:sz w:val="16"/>
                <w:szCs w:val="16"/>
              </w:rPr>
            </w:pPr>
            <w:r w:rsidRPr="00022689">
              <w:rPr>
                <w:sz w:val="16"/>
                <w:szCs w:val="16"/>
              </w:rPr>
              <w:t>(http://www.szily.hu/docs/vizsga/Merestechnika_jegyzet.pdf)</w:t>
            </w:r>
          </w:p>
          <w:p w14:paraId="740AF86F" w14:textId="77777777" w:rsidR="00964A98" w:rsidRPr="00022689" w:rsidRDefault="00964A98" w:rsidP="00E4481D">
            <w:pPr>
              <w:ind w:left="288" w:right="138" w:firstLine="10"/>
              <w:rPr>
                <w:sz w:val="16"/>
                <w:szCs w:val="16"/>
              </w:rPr>
            </w:pPr>
            <w:r w:rsidRPr="00022689">
              <w:rPr>
                <w:sz w:val="16"/>
                <w:szCs w:val="16"/>
              </w:rPr>
              <w:t>Juhász Róbert: Méréstechnika alapjai</w:t>
            </w:r>
          </w:p>
          <w:p w14:paraId="63E9B607" w14:textId="77777777" w:rsidR="00964A98" w:rsidRPr="00022689" w:rsidRDefault="00964A98" w:rsidP="00E4481D">
            <w:pPr>
              <w:ind w:left="288" w:right="138" w:firstLine="10"/>
              <w:rPr>
                <w:sz w:val="16"/>
                <w:szCs w:val="16"/>
              </w:rPr>
            </w:pPr>
            <w:r w:rsidRPr="00022689">
              <w:rPr>
                <w:sz w:val="16"/>
                <w:szCs w:val="16"/>
              </w:rPr>
              <w:t>(http://www.kepzesevolucioja.hu/dmdocuments/4ap/6_0917_021_101115.pdf)</w:t>
            </w:r>
          </w:p>
        </w:tc>
      </w:tr>
      <w:tr w:rsidR="00964A98" w:rsidRPr="00022689" w14:paraId="6E2BBDF9"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48BA4D" w14:textId="77777777" w:rsidR="00964A98" w:rsidRPr="00022689" w:rsidRDefault="00964A98" w:rsidP="00E4481D">
            <w:pPr>
              <w:ind w:left="20"/>
              <w:rPr>
                <w:rFonts w:eastAsia="Arial Unicode MS"/>
                <w:sz w:val="16"/>
                <w:szCs w:val="16"/>
              </w:rPr>
            </w:pPr>
            <w:r w:rsidRPr="00022689">
              <w:rPr>
                <w:sz w:val="16"/>
                <w:szCs w:val="16"/>
              </w:rPr>
              <w:t>Beadandó feladatok/mérési jegyzőkönyvek egyéb számonkérés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D1FF5F7" w14:textId="77777777" w:rsidR="00964A98" w:rsidRPr="00022689" w:rsidRDefault="00964A98" w:rsidP="00E4481D">
            <w:pPr>
              <w:ind w:left="288" w:right="138" w:firstLine="10"/>
              <w:rPr>
                <w:sz w:val="16"/>
                <w:szCs w:val="16"/>
              </w:rPr>
            </w:pPr>
            <w:r w:rsidRPr="00022689">
              <w:rPr>
                <w:sz w:val="16"/>
                <w:szCs w:val="16"/>
              </w:rPr>
              <w:t xml:space="preserve">Beszámoló készítése és bemutatása </w:t>
            </w:r>
            <w:r>
              <w:rPr>
                <w:sz w:val="16"/>
                <w:szCs w:val="16"/>
              </w:rPr>
              <w:t>az oktató</w:t>
            </w:r>
            <w:r w:rsidRPr="00022689">
              <w:rPr>
                <w:sz w:val="16"/>
                <w:szCs w:val="16"/>
              </w:rPr>
              <w:t xml:space="preserve"> előírásai szerint.</w:t>
            </w:r>
          </w:p>
        </w:tc>
      </w:tr>
      <w:tr w:rsidR="00964A98" w:rsidRPr="00022689" w14:paraId="72973C1E"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23F0F8" w14:textId="77777777" w:rsidR="00964A98" w:rsidRPr="00022689" w:rsidRDefault="00964A98" w:rsidP="00E4481D">
            <w:pPr>
              <w:ind w:left="20"/>
              <w:rPr>
                <w:rFonts w:eastAsia="Arial Unicode MS"/>
                <w:sz w:val="16"/>
                <w:szCs w:val="16"/>
              </w:rPr>
            </w:pPr>
            <w:r w:rsidRPr="00022689">
              <w:rPr>
                <w:sz w:val="16"/>
                <w:szCs w:val="16"/>
              </w:rPr>
              <w:t>Zárthelyik leírása, időbeosztása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40E02925" w14:textId="77777777" w:rsidR="00964A98" w:rsidRPr="00022689" w:rsidRDefault="00964A98" w:rsidP="00E4481D">
            <w:pPr>
              <w:ind w:left="288" w:right="138" w:firstLine="10"/>
              <w:rPr>
                <w:sz w:val="16"/>
                <w:szCs w:val="16"/>
              </w:rPr>
            </w:pPr>
            <w:r w:rsidRPr="00022689">
              <w:rPr>
                <w:sz w:val="16"/>
                <w:szCs w:val="16"/>
              </w:rPr>
              <w:t>Nincs.</w:t>
            </w:r>
          </w:p>
        </w:tc>
      </w:tr>
      <w:bookmarkEnd w:id="33"/>
    </w:tbl>
    <w:p w14:paraId="7F427DF0" w14:textId="19EB8731" w:rsidR="00586BB3" w:rsidRDefault="00586BB3" w:rsidP="006B7302">
      <w:pPr>
        <w:pStyle w:val="Cmsor1"/>
        <w:rPr>
          <w:rStyle w:val="FontStyle55"/>
          <w:b/>
          <w:sz w:val="24"/>
          <w:szCs w:val="24"/>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343"/>
        <w:gridCol w:w="153"/>
        <w:gridCol w:w="536"/>
        <w:gridCol w:w="536"/>
        <w:gridCol w:w="1762"/>
        <w:gridCol w:w="855"/>
        <w:gridCol w:w="2411"/>
      </w:tblGrid>
      <w:tr w:rsidR="00964A98" w:rsidRPr="00022689" w14:paraId="66489BF2" w14:textId="77777777" w:rsidTr="002103B3">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12EECBD" w14:textId="77777777" w:rsidR="00964A98" w:rsidRPr="00022689" w:rsidRDefault="00964A98" w:rsidP="00E4481D">
            <w:pPr>
              <w:ind w:left="20"/>
              <w:rPr>
                <w:rFonts w:eastAsia="Arial Unicode MS"/>
                <w:sz w:val="16"/>
                <w:szCs w:val="16"/>
              </w:rPr>
            </w:pPr>
            <w:r w:rsidRPr="00022689">
              <w:rPr>
                <w:sz w:val="16"/>
                <w:szCs w:val="16"/>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603CF815" w14:textId="77777777" w:rsidR="00964A98" w:rsidRPr="00022689" w:rsidRDefault="00964A98" w:rsidP="00E4481D">
            <w:pPr>
              <w:rPr>
                <w:rFonts w:eastAsia="Arial Unicode MS"/>
                <w:sz w:val="16"/>
                <w:szCs w:val="16"/>
              </w:rPr>
            </w:pPr>
            <w:r w:rsidRPr="00022689">
              <w:rPr>
                <w:sz w:val="16"/>
                <w:szCs w:val="16"/>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1E062D46" w14:textId="77777777" w:rsidR="00964A98" w:rsidRPr="00022689" w:rsidRDefault="00964A98" w:rsidP="00E4481D">
            <w:pPr>
              <w:rPr>
                <w:rFonts w:eastAsia="Arial Unicode MS"/>
                <w:b/>
                <w:bCs/>
                <w:sz w:val="16"/>
                <w:szCs w:val="16"/>
              </w:rPr>
            </w:pPr>
            <w:r>
              <w:rPr>
                <w:rStyle w:val="style41"/>
                <w:b/>
                <w:bCs/>
                <w:sz w:val="16"/>
                <w:szCs w:val="16"/>
              </w:rPr>
              <w:t>Villamos hajtástechnika</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6E03A2A1" w14:textId="77777777" w:rsidR="00964A98" w:rsidRPr="00022689" w:rsidRDefault="00964A98" w:rsidP="00E4481D">
            <w:pPr>
              <w:jc w:val="center"/>
              <w:rPr>
                <w:rFonts w:eastAsia="Arial Unicode MS"/>
                <w:sz w:val="16"/>
                <w:szCs w:val="16"/>
              </w:rPr>
            </w:pPr>
            <w:r w:rsidRPr="00022689">
              <w:rPr>
                <w:sz w:val="16"/>
                <w:szCs w:val="16"/>
              </w:rPr>
              <w:t>Kódja:</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1C82F047" w14:textId="77777777" w:rsidR="00964A98" w:rsidRPr="00022689" w:rsidRDefault="00964A98" w:rsidP="00E4481D">
            <w:pPr>
              <w:jc w:val="center"/>
              <w:rPr>
                <w:rFonts w:eastAsia="Arial Unicode MS"/>
                <w:b/>
                <w:sz w:val="16"/>
                <w:szCs w:val="16"/>
              </w:rPr>
            </w:pPr>
            <w:r>
              <w:rPr>
                <w:rStyle w:val="Kiemels2"/>
                <w:sz w:val="16"/>
                <w:szCs w:val="16"/>
              </w:rPr>
              <w:t>DUEN(L)-</w:t>
            </w:r>
            <w:r w:rsidRPr="00022689">
              <w:rPr>
                <w:rStyle w:val="Kiemels2"/>
                <w:sz w:val="16"/>
                <w:szCs w:val="16"/>
              </w:rPr>
              <w:t>MUG-</w:t>
            </w:r>
            <w:r>
              <w:rPr>
                <w:rStyle w:val="Kiemels2"/>
                <w:sz w:val="16"/>
                <w:szCs w:val="16"/>
              </w:rPr>
              <w:t>259</w:t>
            </w:r>
          </w:p>
        </w:tc>
      </w:tr>
      <w:tr w:rsidR="00964A98" w:rsidRPr="00022689" w14:paraId="0C0878C4" w14:textId="77777777" w:rsidTr="002103B3">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0A93900C" w14:textId="77777777" w:rsidR="00964A98" w:rsidRPr="00022689" w:rsidRDefault="00964A98" w:rsidP="00E4481D">
            <w:pPr>
              <w:rPr>
                <w:rFonts w:eastAsia="Arial Unicode MS"/>
                <w:sz w:val="16"/>
                <w:szCs w:val="16"/>
              </w:rPr>
            </w:pPr>
          </w:p>
        </w:tc>
        <w:tc>
          <w:tcPr>
            <w:tcW w:w="989" w:type="dxa"/>
            <w:gridSpan w:val="2"/>
            <w:tcBorders>
              <w:top w:val="nil"/>
              <w:left w:val="nil"/>
              <w:bottom w:val="single" w:sz="4" w:space="0" w:color="auto"/>
              <w:right w:val="single" w:sz="4" w:space="0" w:color="auto"/>
            </w:tcBorders>
            <w:shd w:val="clear" w:color="auto" w:fill="auto"/>
            <w:vAlign w:val="center"/>
          </w:tcPr>
          <w:p w14:paraId="5A09DCDF" w14:textId="77777777" w:rsidR="00964A98" w:rsidRPr="00022689" w:rsidRDefault="00964A98" w:rsidP="00E4481D">
            <w:pPr>
              <w:rPr>
                <w:sz w:val="16"/>
                <w:szCs w:val="16"/>
              </w:rPr>
            </w:pPr>
            <w:r w:rsidRPr="00022689">
              <w:rPr>
                <w:sz w:val="16"/>
                <w:szCs w:val="16"/>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476B3FE9" w14:textId="77777777" w:rsidR="00964A98" w:rsidRPr="00022689" w:rsidRDefault="00964A98" w:rsidP="00E4481D">
            <w:pPr>
              <w:rPr>
                <w:sz w:val="16"/>
                <w:szCs w:val="16"/>
                <w:lang w:val="en-US"/>
              </w:rPr>
            </w:pPr>
            <w:r w:rsidRPr="00C15EBA">
              <w:rPr>
                <w:sz w:val="16"/>
                <w:szCs w:val="16"/>
                <w:lang w:val="en-US"/>
              </w:rPr>
              <w:t>Electric drive technology</w:t>
            </w:r>
          </w:p>
        </w:tc>
        <w:tc>
          <w:tcPr>
            <w:tcW w:w="855" w:type="dxa"/>
            <w:vMerge/>
            <w:tcBorders>
              <w:left w:val="single" w:sz="4" w:space="0" w:color="auto"/>
              <w:bottom w:val="single" w:sz="4" w:space="0" w:color="auto"/>
              <w:right w:val="single" w:sz="4" w:space="0" w:color="auto"/>
            </w:tcBorders>
            <w:shd w:val="clear" w:color="auto" w:fill="auto"/>
            <w:vAlign w:val="center"/>
          </w:tcPr>
          <w:p w14:paraId="787FB2DF" w14:textId="77777777" w:rsidR="00964A98" w:rsidRPr="00022689" w:rsidRDefault="00964A98" w:rsidP="00E4481D">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55FDFE0F" w14:textId="77777777" w:rsidR="00964A98" w:rsidRPr="00022689" w:rsidRDefault="00964A98" w:rsidP="00E4481D">
            <w:pPr>
              <w:rPr>
                <w:rFonts w:eastAsia="Arial Unicode MS"/>
                <w:sz w:val="16"/>
                <w:szCs w:val="16"/>
              </w:rPr>
            </w:pPr>
          </w:p>
        </w:tc>
      </w:tr>
      <w:tr w:rsidR="00964A98" w:rsidRPr="00022689" w14:paraId="767BA2CC" w14:textId="77777777" w:rsidTr="002103B3">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C0DBF96" w14:textId="77777777" w:rsidR="00964A98" w:rsidRPr="00022689" w:rsidRDefault="00964A98" w:rsidP="00E4481D">
            <w:pPr>
              <w:jc w:val="center"/>
              <w:rPr>
                <w:b/>
                <w:bCs/>
                <w:sz w:val="16"/>
                <w:szCs w:val="16"/>
              </w:rPr>
            </w:pPr>
          </w:p>
        </w:tc>
      </w:tr>
      <w:tr w:rsidR="00964A98" w:rsidRPr="00022689" w14:paraId="5D3360B4" w14:textId="77777777" w:rsidTr="002103B3">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216CFE" w14:textId="77777777" w:rsidR="00964A98" w:rsidRPr="00022689" w:rsidRDefault="00964A98" w:rsidP="00E4481D">
            <w:pPr>
              <w:ind w:left="20"/>
              <w:rPr>
                <w:sz w:val="16"/>
                <w:szCs w:val="16"/>
              </w:rPr>
            </w:pPr>
            <w:r w:rsidRPr="00022689">
              <w:rPr>
                <w:sz w:val="16"/>
                <w:szCs w:val="16"/>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5EE993" w14:textId="77777777" w:rsidR="00964A98" w:rsidRPr="00022689" w:rsidRDefault="00964A98" w:rsidP="00E4481D">
            <w:pPr>
              <w:rPr>
                <w:b/>
                <w:sz w:val="16"/>
                <w:szCs w:val="16"/>
              </w:rPr>
            </w:pPr>
            <w:r w:rsidRPr="00022689">
              <w:rPr>
                <w:b/>
                <w:sz w:val="16"/>
                <w:szCs w:val="16"/>
              </w:rPr>
              <w:t xml:space="preserve"> Műszaki Intézet</w:t>
            </w:r>
          </w:p>
        </w:tc>
      </w:tr>
      <w:tr w:rsidR="00964A98" w:rsidRPr="00022689" w14:paraId="41495B20" w14:textId="77777777" w:rsidTr="002103B3">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11B960" w14:textId="77777777" w:rsidR="00964A98" w:rsidRPr="00022689" w:rsidRDefault="00964A98" w:rsidP="00E4481D">
            <w:pPr>
              <w:ind w:left="20"/>
              <w:rPr>
                <w:rFonts w:eastAsia="Arial Unicode MS"/>
                <w:sz w:val="16"/>
                <w:szCs w:val="16"/>
              </w:rPr>
            </w:pPr>
            <w:r w:rsidRPr="00022689">
              <w:rPr>
                <w:sz w:val="16"/>
                <w:szCs w:val="16"/>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1E016581" w14:textId="77777777" w:rsidR="00964A98" w:rsidRPr="00022689" w:rsidRDefault="00964A98" w:rsidP="00E4481D">
            <w:pPr>
              <w:rPr>
                <w:rFonts w:eastAsia="Arial Unicode MS"/>
                <w:sz w:val="16"/>
                <w:szCs w:val="16"/>
              </w:rPr>
            </w:pPr>
            <w:r>
              <w:rPr>
                <w:sz w:val="16"/>
                <w:szCs w:val="16"/>
              </w:rPr>
              <w:t>Villamos gépek</w:t>
            </w:r>
          </w:p>
        </w:tc>
        <w:tc>
          <w:tcPr>
            <w:tcW w:w="855" w:type="dxa"/>
            <w:tcBorders>
              <w:top w:val="single" w:sz="4" w:space="0" w:color="auto"/>
              <w:left w:val="nil"/>
              <w:bottom w:val="single" w:sz="4" w:space="0" w:color="auto"/>
              <w:right w:val="single" w:sz="4" w:space="0" w:color="auto"/>
            </w:tcBorders>
            <w:shd w:val="clear" w:color="auto" w:fill="auto"/>
            <w:vAlign w:val="center"/>
          </w:tcPr>
          <w:p w14:paraId="369FC03C" w14:textId="77777777" w:rsidR="00964A98" w:rsidRPr="00022689" w:rsidRDefault="00964A98" w:rsidP="00E4481D">
            <w:pPr>
              <w:jc w:val="center"/>
              <w:rPr>
                <w:rFonts w:eastAsia="Arial Unicode MS"/>
                <w:sz w:val="16"/>
                <w:szCs w:val="16"/>
              </w:rPr>
            </w:pPr>
            <w:r w:rsidRPr="00022689">
              <w:rPr>
                <w:sz w:val="16"/>
                <w:szCs w:val="16"/>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299E8462" w14:textId="77777777" w:rsidR="00964A98" w:rsidRPr="00022689" w:rsidRDefault="00964A98" w:rsidP="00E4481D">
            <w:pPr>
              <w:jc w:val="center"/>
              <w:rPr>
                <w:rFonts w:eastAsia="Arial Unicode MS"/>
                <w:sz w:val="16"/>
                <w:szCs w:val="16"/>
              </w:rPr>
            </w:pPr>
            <w:r>
              <w:rPr>
                <w:sz w:val="16"/>
                <w:szCs w:val="16"/>
              </w:rPr>
              <w:t>ISR-117</w:t>
            </w:r>
          </w:p>
        </w:tc>
      </w:tr>
      <w:tr w:rsidR="00964A98" w:rsidRPr="00022689" w14:paraId="4681518A" w14:textId="77777777" w:rsidTr="002103B3">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3639A4F4" w14:textId="77777777" w:rsidR="00964A98" w:rsidRPr="00022689" w:rsidRDefault="00964A98" w:rsidP="00E4481D">
            <w:pPr>
              <w:jc w:val="center"/>
              <w:rPr>
                <w:sz w:val="16"/>
                <w:szCs w:val="16"/>
              </w:rPr>
            </w:pPr>
            <w:r w:rsidRPr="00022689">
              <w:rPr>
                <w:sz w:val="16"/>
                <w:szCs w:val="16"/>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7A05AC" w14:textId="77777777" w:rsidR="00964A98" w:rsidRPr="00022689" w:rsidRDefault="00964A98" w:rsidP="00E4481D">
            <w:pPr>
              <w:jc w:val="center"/>
              <w:rPr>
                <w:sz w:val="16"/>
                <w:szCs w:val="16"/>
              </w:rPr>
            </w:pPr>
            <w:r w:rsidRPr="00022689">
              <w:rPr>
                <w:sz w:val="16"/>
                <w:szCs w:val="16"/>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503879F1" w14:textId="77777777" w:rsidR="00964A98" w:rsidRPr="00022689" w:rsidRDefault="00964A98" w:rsidP="00E4481D">
            <w:pPr>
              <w:jc w:val="center"/>
              <w:rPr>
                <w:sz w:val="16"/>
                <w:szCs w:val="16"/>
              </w:rPr>
            </w:pPr>
            <w:r w:rsidRPr="00022689">
              <w:rPr>
                <w:sz w:val="16"/>
                <w:szCs w:val="16"/>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21AADFF4" w14:textId="77777777" w:rsidR="00964A98" w:rsidRPr="00022689" w:rsidRDefault="00964A98" w:rsidP="00E4481D">
            <w:pPr>
              <w:jc w:val="center"/>
              <w:rPr>
                <w:sz w:val="16"/>
                <w:szCs w:val="16"/>
              </w:rPr>
            </w:pPr>
            <w:r w:rsidRPr="00022689">
              <w:rPr>
                <w:sz w:val="16"/>
                <w:szCs w:val="16"/>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335E5F78" w14:textId="77777777" w:rsidR="00964A98" w:rsidRPr="00022689" w:rsidRDefault="00964A98" w:rsidP="00E4481D">
            <w:pPr>
              <w:jc w:val="center"/>
              <w:rPr>
                <w:sz w:val="16"/>
                <w:szCs w:val="16"/>
              </w:rPr>
            </w:pPr>
            <w:r w:rsidRPr="00022689">
              <w:rPr>
                <w:sz w:val="16"/>
                <w:szCs w:val="16"/>
              </w:rPr>
              <w:t>Oktatás nyelve</w:t>
            </w:r>
          </w:p>
        </w:tc>
      </w:tr>
      <w:tr w:rsidR="00964A98" w:rsidRPr="00022689" w14:paraId="563574D5" w14:textId="77777777" w:rsidTr="002103B3">
        <w:tc>
          <w:tcPr>
            <w:tcW w:w="1604" w:type="dxa"/>
            <w:gridSpan w:val="2"/>
            <w:vMerge/>
            <w:tcBorders>
              <w:left w:val="single" w:sz="4" w:space="0" w:color="auto"/>
              <w:bottom w:val="single" w:sz="4" w:space="0" w:color="auto"/>
              <w:right w:val="single" w:sz="4" w:space="0" w:color="auto"/>
            </w:tcBorders>
            <w:shd w:val="clear" w:color="auto" w:fill="auto"/>
            <w:vAlign w:val="center"/>
          </w:tcPr>
          <w:p w14:paraId="6A21F7E4" w14:textId="77777777" w:rsidR="00964A98" w:rsidRPr="00022689" w:rsidRDefault="00964A98" w:rsidP="00E4481D">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2FE116" w14:textId="77777777" w:rsidR="00964A98" w:rsidRPr="00022689" w:rsidRDefault="00964A98" w:rsidP="00E4481D">
            <w:pPr>
              <w:jc w:val="center"/>
              <w:rPr>
                <w:sz w:val="16"/>
                <w:szCs w:val="16"/>
              </w:rPr>
            </w:pPr>
            <w:r w:rsidRPr="00022689">
              <w:rPr>
                <w:sz w:val="16"/>
                <w:szCs w:val="16"/>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ADB1D" w14:textId="77777777" w:rsidR="00964A98" w:rsidRPr="00022689" w:rsidRDefault="00964A98" w:rsidP="00E4481D">
            <w:pPr>
              <w:jc w:val="center"/>
              <w:rPr>
                <w:sz w:val="16"/>
                <w:szCs w:val="16"/>
              </w:rPr>
            </w:pPr>
            <w:r w:rsidRPr="00022689">
              <w:rPr>
                <w:sz w:val="16"/>
                <w:szCs w:val="16"/>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4C460" w14:textId="77777777" w:rsidR="00964A98" w:rsidRPr="00022689" w:rsidRDefault="00964A98" w:rsidP="00E4481D">
            <w:pPr>
              <w:jc w:val="center"/>
              <w:rPr>
                <w:sz w:val="16"/>
                <w:szCs w:val="16"/>
              </w:rPr>
            </w:pPr>
            <w:r w:rsidRPr="00022689">
              <w:rPr>
                <w:sz w:val="16"/>
                <w:szCs w:val="16"/>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65BE4C5F" w14:textId="77777777" w:rsidR="00964A98" w:rsidRPr="00022689" w:rsidRDefault="00964A98" w:rsidP="00E4481D">
            <w:pPr>
              <w:rPr>
                <w:sz w:val="16"/>
                <w:szCs w:val="16"/>
              </w:rPr>
            </w:pPr>
          </w:p>
        </w:tc>
        <w:tc>
          <w:tcPr>
            <w:tcW w:w="855" w:type="dxa"/>
            <w:vMerge/>
            <w:tcBorders>
              <w:left w:val="single" w:sz="4" w:space="0" w:color="auto"/>
              <w:bottom w:val="single" w:sz="4" w:space="0" w:color="auto"/>
              <w:right w:val="single" w:sz="4" w:space="0" w:color="auto"/>
            </w:tcBorders>
            <w:shd w:val="clear" w:color="auto" w:fill="auto"/>
            <w:vAlign w:val="center"/>
          </w:tcPr>
          <w:p w14:paraId="5084CCE0" w14:textId="77777777" w:rsidR="00964A98" w:rsidRPr="00022689" w:rsidRDefault="00964A98" w:rsidP="00E4481D">
            <w:pPr>
              <w:rPr>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11B48A97" w14:textId="77777777" w:rsidR="00964A98" w:rsidRPr="00022689" w:rsidRDefault="00964A98" w:rsidP="00E4481D">
            <w:pPr>
              <w:rPr>
                <w:sz w:val="16"/>
                <w:szCs w:val="16"/>
              </w:rPr>
            </w:pPr>
          </w:p>
        </w:tc>
      </w:tr>
      <w:tr w:rsidR="00964A98" w:rsidRPr="00022689" w14:paraId="4BBC9734" w14:textId="77777777" w:rsidTr="002103B3">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5BCFEF23" w14:textId="77777777" w:rsidR="00964A98" w:rsidRPr="00022689" w:rsidRDefault="00964A98" w:rsidP="00E4481D">
            <w:pPr>
              <w:jc w:val="center"/>
              <w:rPr>
                <w:sz w:val="16"/>
                <w:szCs w:val="16"/>
              </w:rPr>
            </w:pPr>
            <w:r w:rsidRPr="00022689">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315F0CC" w14:textId="77777777" w:rsidR="00964A98" w:rsidRPr="00022689" w:rsidRDefault="00964A98" w:rsidP="00E4481D">
            <w:pPr>
              <w:jc w:val="center"/>
              <w:rPr>
                <w:b/>
                <w:sz w:val="16"/>
                <w:szCs w:val="16"/>
              </w:rPr>
            </w:pPr>
            <w:r w:rsidRPr="00022689">
              <w:rPr>
                <w:b/>
                <w:sz w:val="16"/>
                <w:szCs w:val="16"/>
              </w:rPr>
              <w:t>150/</w:t>
            </w:r>
            <w:r>
              <w:rPr>
                <w:b/>
                <w:sz w:val="16"/>
                <w:szCs w:val="16"/>
              </w:rPr>
              <w:t>26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3AF35" w14:textId="77777777" w:rsidR="00964A98" w:rsidRPr="00022689" w:rsidRDefault="00964A98" w:rsidP="00E4481D">
            <w:pPr>
              <w:jc w:val="center"/>
              <w:rPr>
                <w:sz w:val="16"/>
                <w:szCs w:val="16"/>
              </w:rPr>
            </w:pPr>
            <w:r w:rsidRPr="00022689">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549B6" w14:textId="4EF107AE" w:rsidR="00964A98" w:rsidRPr="00022689" w:rsidRDefault="00CA545A" w:rsidP="00E4481D">
            <w:pPr>
              <w:jc w:val="center"/>
              <w:rPr>
                <w:b/>
                <w:sz w:val="16"/>
                <w:szCs w:val="16"/>
              </w:rPr>
            </w:pPr>
            <w:r>
              <w:rPr>
                <w:b/>
                <w:sz w:val="16"/>
                <w:szCs w:val="16"/>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A89B391" w14:textId="77777777" w:rsidR="00964A98" w:rsidRPr="00022689" w:rsidRDefault="00964A98" w:rsidP="00E4481D">
            <w:pPr>
              <w:jc w:val="center"/>
              <w:rPr>
                <w:sz w:val="16"/>
                <w:szCs w:val="16"/>
              </w:rPr>
            </w:pPr>
            <w:r w:rsidRPr="00022689">
              <w:rPr>
                <w:sz w:val="16"/>
                <w:szCs w:val="16"/>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AA39C" w14:textId="77777777" w:rsidR="00964A98" w:rsidRPr="00022689" w:rsidRDefault="00964A98" w:rsidP="00E4481D">
            <w:pPr>
              <w:jc w:val="center"/>
              <w:rPr>
                <w:b/>
                <w:sz w:val="16"/>
                <w:szCs w:val="16"/>
              </w:rPr>
            </w:pPr>
            <w:r>
              <w:rPr>
                <w:b/>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6235AA8" w14:textId="77777777" w:rsidR="00964A98" w:rsidRPr="00022689" w:rsidRDefault="00964A98" w:rsidP="00E4481D">
            <w:pPr>
              <w:jc w:val="center"/>
              <w:rPr>
                <w:sz w:val="16"/>
                <w:szCs w:val="16"/>
              </w:rPr>
            </w:pPr>
            <w:r w:rsidRPr="00022689">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559C7B5" w14:textId="77777777" w:rsidR="00964A98" w:rsidRPr="00022689" w:rsidRDefault="00964A98" w:rsidP="00E4481D">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004F3B15" w14:textId="77777777" w:rsidR="00964A98" w:rsidRPr="00022689" w:rsidRDefault="00964A98" w:rsidP="00E4481D">
            <w:pPr>
              <w:jc w:val="center"/>
              <w:rPr>
                <w:b/>
                <w:sz w:val="16"/>
                <w:szCs w:val="16"/>
              </w:rPr>
            </w:pPr>
            <w:r w:rsidRPr="00022689">
              <w:rPr>
                <w:b/>
                <w:sz w:val="16"/>
                <w:szCs w:val="16"/>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A9A3D50" w14:textId="77777777" w:rsidR="00964A98" w:rsidRPr="00022689" w:rsidRDefault="00964A98" w:rsidP="00E4481D">
            <w:pPr>
              <w:jc w:val="center"/>
              <w:rPr>
                <w:b/>
                <w:sz w:val="16"/>
                <w:szCs w:val="16"/>
              </w:rPr>
            </w:pPr>
            <w:r w:rsidRPr="00022689">
              <w:rPr>
                <w:b/>
                <w:sz w:val="16"/>
                <w:szCs w:val="16"/>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0A2F181C" w14:textId="77777777" w:rsidR="00964A98" w:rsidRPr="00022689" w:rsidRDefault="00964A98" w:rsidP="00E4481D">
            <w:pPr>
              <w:jc w:val="center"/>
              <w:rPr>
                <w:b/>
                <w:sz w:val="16"/>
                <w:szCs w:val="16"/>
              </w:rPr>
            </w:pPr>
            <w:r w:rsidRPr="00022689">
              <w:rPr>
                <w:b/>
                <w:sz w:val="16"/>
                <w:szCs w:val="16"/>
              </w:rPr>
              <w:t>magyar</w:t>
            </w:r>
          </w:p>
        </w:tc>
      </w:tr>
      <w:tr w:rsidR="00964A98" w:rsidRPr="00022689" w14:paraId="1A0E1E8E" w14:textId="77777777" w:rsidTr="002103B3">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1D01861A" w14:textId="77777777" w:rsidR="00964A98" w:rsidRPr="00022689" w:rsidRDefault="00964A98" w:rsidP="00E4481D">
            <w:pPr>
              <w:jc w:val="center"/>
              <w:rPr>
                <w:sz w:val="16"/>
                <w:szCs w:val="16"/>
              </w:rPr>
            </w:pPr>
            <w:r w:rsidRPr="00022689">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E824F9C" w14:textId="77777777" w:rsidR="00964A98" w:rsidRPr="00022689" w:rsidRDefault="00964A98" w:rsidP="00E4481D">
            <w:pPr>
              <w:jc w:val="center"/>
              <w:rPr>
                <w:b/>
                <w:sz w:val="16"/>
                <w:szCs w:val="16"/>
              </w:rPr>
            </w:pPr>
            <w:r w:rsidRPr="00022689">
              <w:rPr>
                <w:b/>
                <w:sz w:val="16"/>
                <w:szCs w:val="16"/>
              </w:rPr>
              <w:t>150/</w:t>
            </w:r>
            <w:r>
              <w:rPr>
                <w:b/>
                <w:sz w:val="16"/>
                <w:szCs w:val="16"/>
              </w:rPr>
              <w:t>10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50E67" w14:textId="77777777" w:rsidR="00964A98" w:rsidRPr="00022689" w:rsidRDefault="00964A98" w:rsidP="00E4481D">
            <w:pPr>
              <w:jc w:val="center"/>
              <w:rPr>
                <w:sz w:val="16"/>
                <w:szCs w:val="16"/>
              </w:rPr>
            </w:pPr>
            <w:r w:rsidRPr="00022689">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6737D" w14:textId="651B0448" w:rsidR="00964A98" w:rsidRPr="00022689" w:rsidRDefault="00964A98" w:rsidP="00E4481D">
            <w:pPr>
              <w:jc w:val="center"/>
              <w:rPr>
                <w:b/>
                <w:sz w:val="16"/>
                <w:szCs w:val="16"/>
              </w:rPr>
            </w:pPr>
            <w:r>
              <w:rPr>
                <w:b/>
                <w:sz w:val="16"/>
                <w:szCs w:val="16"/>
              </w:rPr>
              <w:t>1</w:t>
            </w:r>
            <w:r w:rsidR="00CA545A">
              <w:rPr>
                <w:b/>
                <w:sz w:val="16"/>
                <w:szCs w:val="16"/>
              </w:rPr>
              <w:t>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93955BA" w14:textId="77777777" w:rsidR="00964A98" w:rsidRPr="00022689" w:rsidRDefault="00964A98" w:rsidP="00E4481D">
            <w:pPr>
              <w:jc w:val="center"/>
              <w:rPr>
                <w:sz w:val="16"/>
                <w:szCs w:val="16"/>
              </w:rPr>
            </w:pPr>
            <w:r w:rsidRPr="00022689">
              <w:rPr>
                <w:sz w:val="16"/>
                <w:szCs w:val="16"/>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C02D" w14:textId="77777777" w:rsidR="00964A98" w:rsidRPr="00022689" w:rsidRDefault="00964A98" w:rsidP="00E4481D">
            <w:pPr>
              <w:jc w:val="center"/>
              <w:rPr>
                <w:b/>
                <w:sz w:val="16"/>
                <w:szCs w:val="16"/>
              </w:rPr>
            </w:pPr>
            <w:r>
              <w:rPr>
                <w:b/>
                <w:sz w:val="16"/>
                <w:szCs w:val="16"/>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6CB3EB5" w14:textId="77777777" w:rsidR="00964A98" w:rsidRPr="00022689" w:rsidRDefault="00964A98" w:rsidP="00E4481D">
            <w:pPr>
              <w:jc w:val="center"/>
              <w:rPr>
                <w:sz w:val="16"/>
                <w:szCs w:val="16"/>
              </w:rPr>
            </w:pPr>
            <w:r w:rsidRPr="00022689">
              <w:rPr>
                <w:sz w:val="16"/>
                <w:szCs w:val="16"/>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E31A714" w14:textId="77777777" w:rsidR="00964A98" w:rsidRPr="00022689" w:rsidRDefault="00964A98" w:rsidP="00E4481D">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auto"/>
            <w:vAlign w:val="center"/>
          </w:tcPr>
          <w:p w14:paraId="01E397E4" w14:textId="77777777" w:rsidR="00964A98" w:rsidRPr="00022689" w:rsidRDefault="00964A98" w:rsidP="00E4481D">
            <w:pPr>
              <w:jc w:val="center"/>
              <w:rPr>
                <w:sz w:val="16"/>
                <w:szCs w:val="16"/>
              </w:rPr>
            </w:pPr>
          </w:p>
        </w:tc>
        <w:tc>
          <w:tcPr>
            <w:tcW w:w="855" w:type="dxa"/>
            <w:vMerge/>
            <w:tcBorders>
              <w:left w:val="single" w:sz="4" w:space="0" w:color="auto"/>
              <w:bottom w:val="single" w:sz="4" w:space="0" w:color="auto"/>
              <w:right w:val="single" w:sz="4" w:space="0" w:color="auto"/>
            </w:tcBorders>
            <w:shd w:val="clear" w:color="auto" w:fill="auto"/>
            <w:vAlign w:val="center"/>
          </w:tcPr>
          <w:p w14:paraId="1346AF6B" w14:textId="77777777" w:rsidR="00964A98" w:rsidRPr="00022689" w:rsidRDefault="00964A98" w:rsidP="00E4481D">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19C44815" w14:textId="77777777" w:rsidR="00964A98" w:rsidRPr="00022689" w:rsidRDefault="00964A98" w:rsidP="00E4481D">
            <w:pPr>
              <w:jc w:val="center"/>
              <w:rPr>
                <w:sz w:val="16"/>
                <w:szCs w:val="16"/>
              </w:rPr>
            </w:pPr>
          </w:p>
        </w:tc>
      </w:tr>
      <w:tr w:rsidR="00964A98" w:rsidRPr="00022689" w14:paraId="21F910A9" w14:textId="77777777" w:rsidTr="002103B3">
        <w:tc>
          <w:tcPr>
            <w:tcW w:w="2690" w:type="dxa"/>
            <w:gridSpan w:val="6"/>
            <w:tcBorders>
              <w:top w:val="single" w:sz="4" w:space="0" w:color="auto"/>
              <w:left w:val="single" w:sz="4" w:space="0" w:color="auto"/>
              <w:right w:val="single" w:sz="4" w:space="0" w:color="000000"/>
            </w:tcBorders>
            <w:shd w:val="clear" w:color="auto" w:fill="auto"/>
            <w:vAlign w:val="center"/>
          </w:tcPr>
          <w:p w14:paraId="2AB6E7A8" w14:textId="77777777" w:rsidR="00964A98" w:rsidRPr="00022689" w:rsidRDefault="00964A98" w:rsidP="00E4481D">
            <w:pPr>
              <w:ind w:left="20"/>
              <w:rPr>
                <w:rFonts w:eastAsia="Arial Unicode MS"/>
                <w:sz w:val="16"/>
                <w:szCs w:val="16"/>
              </w:rPr>
            </w:pPr>
            <w:r w:rsidRPr="00022689">
              <w:rPr>
                <w:sz w:val="16"/>
                <w:szCs w:val="16"/>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tcPr>
          <w:p w14:paraId="45E1E91B" w14:textId="77777777" w:rsidR="00964A98" w:rsidRPr="00022689" w:rsidRDefault="00964A98" w:rsidP="00E4481D">
            <w:pPr>
              <w:rPr>
                <w:rFonts w:eastAsia="Arial Unicode MS"/>
                <w:sz w:val="16"/>
                <w:szCs w:val="16"/>
              </w:rPr>
            </w:pPr>
            <w:r w:rsidRPr="00022689">
              <w:rPr>
                <w:sz w:val="16"/>
                <w:szCs w:val="16"/>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06B878D2" w14:textId="77777777" w:rsidR="00964A98" w:rsidRPr="00022689" w:rsidRDefault="00964A98" w:rsidP="00E4481D">
            <w:pPr>
              <w:rPr>
                <w:rFonts w:eastAsia="Arial Unicode MS"/>
                <w:sz w:val="16"/>
                <w:szCs w:val="16"/>
              </w:rPr>
            </w:pPr>
            <w:r w:rsidRPr="00022689">
              <w:rPr>
                <w:rFonts w:eastAsia="Arial Unicode MS"/>
                <w:sz w:val="16"/>
                <w:szCs w:val="16"/>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6DFFB2C1" w14:textId="77777777" w:rsidR="00964A98" w:rsidRPr="00022689" w:rsidRDefault="00964A98" w:rsidP="00E4481D">
            <w:pPr>
              <w:rPr>
                <w:rFonts w:eastAsia="Arial Unicode MS"/>
                <w:sz w:val="16"/>
                <w:szCs w:val="16"/>
              </w:rPr>
            </w:pPr>
            <w:r w:rsidRPr="00022689">
              <w:rPr>
                <w:sz w:val="16"/>
                <w:szCs w:val="16"/>
              </w:rPr>
              <w:t>beosztása:</w:t>
            </w:r>
          </w:p>
        </w:tc>
        <w:tc>
          <w:tcPr>
            <w:tcW w:w="2411" w:type="dxa"/>
            <w:tcBorders>
              <w:top w:val="nil"/>
              <w:left w:val="nil"/>
              <w:bottom w:val="single" w:sz="4" w:space="0" w:color="auto"/>
              <w:right w:val="single" w:sz="4" w:space="0" w:color="auto"/>
            </w:tcBorders>
            <w:shd w:val="clear" w:color="auto" w:fill="auto"/>
            <w:vAlign w:val="center"/>
          </w:tcPr>
          <w:p w14:paraId="0579853C" w14:textId="77777777" w:rsidR="00964A98" w:rsidRPr="00022689" w:rsidRDefault="00964A98" w:rsidP="00E4481D">
            <w:pPr>
              <w:rPr>
                <w:sz w:val="16"/>
                <w:szCs w:val="16"/>
              </w:rPr>
            </w:pPr>
            <w:r w:rsidRPr="00022689">
              <w:rPr>
                <w:sz w:val="16"/>
                <w:szCs w:val="16"/>
              </w:rPr>
              <w:t xml:space="preserve"> </w:t>
            </w:r>
            <w:r w:rsidRPr="00022689">
              <w:rPr>
                <w:rFonts w:eastAsia="Arial Unicode MS"/>
                <w:sz w:val="16"/>
                <w:szCs w:val="16"/>
              </w:rPr>
              <w:t>egyetemi docens</w:t>
            </w:r>
          </w:p>
        </w:tc>
      </w:tr>
      <w:tr w:rsidR="00964A98" w:rsidRPr="00022689" w14:paraId="26738B38" w14:textId="77777777" w:rsidTr="002103B3">
        <w:tc>
          <w:tcPr>
            <w:tcW w:w="2690" w:type="dxa"/>
            <w:gridSpan w:val="6"/>
            <w:tcBorders>
              <w:top w:val="single" w:sz="4" w:space="0" w:color="auto"/>
              <w:left w:val="single" w:sz="4" w:space="0" w:color="auto"/>
              <w:right w:val="single" w:sz="4" w:space="0" w:color="000000"/>
            </w:tcBorders>
            <w:shd w:val="clear" w:color="auto" w:fill="auto"/>
            <w:vAlign w:val="center"/>
          </w:tcPr>
          <w:p w14:paraId="6B00F045" w14:textId="77777777" w:rsidR="00964A98" w:rsidRPr="00022689" w:rsidRDefault="00964A98" w:rsidP="002103B3">
            <w:pPr>
              <w:rPr>
                <w:sz w:val="16"/>
                <w:szCs w:val="16"/>
              </w:rPr>
            </w:pPr>
            <w:r w:rsidRPr="00022689">
              <w:rPr>
                <w:sz w:val="16"/>
                <w:szCs w:val="16"/>
              </w:rPr>
              <w:t>A kurzus képzési célja</w:t>
            </w:r>
          </w:p>
        </w:tc>
        <w:tc>
          <w:tcPr>
            <w:tcW w:w="7249" w:type="dxa"/>
            <w:gridSpan w:val="8"/>
            <w:tcBorders>
              <w:top w:val="nil"/>
              <w:left w:val="nil"/>
              <w:bottom w:val="single" w:sz="4" w:space="0" w:color="auto"/>
              <w:right w:val="single" w:sz="4" w:space="0" w:color="000000"/>
            </w:tcBorders>
            <w:shd w:val="clear" w:color="auto" w:fill="auto"/>
            <w:vAlign w:val="center"/>
          </w:tcPr>
          <w:p w14:paraId="1E0E6ED8" w14:textId="77777777" w:rsidR="00964A98" w:rsidRDefault="00964A98" w:rsidP="00E4481D">
            <w:pPr>
              <w:widowControl/>
              <w:suppressAutoHyphens/>
              <w:ind w:right="113"/>
              <w:jc w:val="both"/>
              <w:rPr>
                <w:sz w:val="16"/>
                <w:szCs w:val="16"/>
              </w:rPr>
            </w:pPr>
            <w:r w:rsidRPr="00022689">
              <w:rPr>
                <w:sz w:val="16"/>
                <w:szCs w:val="16"/>
              </w:rPr>
              <w:t>Rövid célkitűzés:</w:t>
            </w:r>
          </w:p>
          <w:p w14:paraId="2ABF1DFA" w14:textId="77777777" w:rsidR="00964A98" w:rsidRPr="00C15EBA" w:rsidRDefault="00964A98" w:rsidP="00E4481D">
            <w:pPr>
              <w:widowControl/>
              <w:suppressAutoHyphens/>
              <w:ind w:left="286" w:right="113"/>
              <w:jc w:val="both"/>
              <w:rPr>
                <w:sz w:val="16"/>
                <w:szCs w:val="16"/>
              </w:rPr>
            </w:pPr>
            <w:r w:rsidRPr="00C15EBA">
              <w:rPr>
                <w:sz w:val="16"/>
                <w:szCs w:val="16"/>
              </w:rPr>
              <w:t>A mechatronikai rendszerekben, járművekben alkalmazott villamos hajtásrendszerek felépítésének, működésének megismerése, elsajátítása.</w:t>
            </w:r>
          </w:p>
          <w:p w14:paraId="00EDBA91" w14:textId="77777777" w:rsidR="00964A98" w:rsidRPr="00022689" w:rsidRDefault="00964A98" w:rsidP="00E4481D">
            <w:pPr>
              <w:widowControl/>
              <w:suppressAutoHyphens/>
              <w:ind w:left="286" w:right="113"/>
              <w:jc w:val="both"/>
              <w:rPr>
                <w:sz w:val="16"/>
                <w:szCs w:val="16"/>
              </w:rPr>
            </w:pPr>
            <w:r w:rsidRPr="00C15EBA">
              <w:rPr>
                <w:sz w:val="16"/>
                <w:szCs w:val="16"/>
              </w:rPr>
              <w:t>Az ismeretek birtokában elsajátítja a villamos hajtásokkal, járműmechatronikai rendszerek villamos hajtásai üzemeltetésével alkalmazásával, azok fejlesztésével, tervezésével összefüggő átlagos bonyolultságú feladatok ellátásával kapcsolatos ismereteket.</w:t>
            </w:r>
            <w:r w:rsidRPr="00022689">
              <w:rPr>
                <w:sz w:val="16"/>
                <w:szCs w:val="16"/>
              </w:rPr>
              <w:t xml:space="preserve"> </w:t>
            </w:r>
          </w:p>
          <w:p w14:paraId="3B1B0FBD" w14:textId="77777777" w:rsidR="00964A98" w:rsidRDefault="00964A98" w:rsidP="00E4481D">
            <w:pPr>
              <w:widowControl/>
              <w:suppressAutoHyphens/>
              <w:ind w:right="113"/>
              <w:jc w:val="both"/>
              <w:rPr>
                <w:sz w:val="16"/>
                <w:szCs w:val="16"/>
              </w:rPr>
            </w:pPr>
            <w:r w:rsidRPr="00022689">
              <w:rPr>
                <w:sz w:val="16"/>
                <w:szCs w:val="16"/>
              </w:rPr>
              <w:t>Képzési előzménye, ráépülő fejlesztési célok:</w:t>
            </w:r>
          </w:p>
          <w:p w14:paraId="18378EF2" w14:textId="77777777" w:rsidR="00964A98" w:rsidRPr="00022689" w:rsidRDefault="00964A98" w:rsidP="00E4481D">
            <w:pPr>
              <w:widowControl/>
              <w:suppressAutoHyphens/>
              <w:ind w:left="286" w:right="113"/>
              <w:jc w:val="both"/>
              <w:rPr>
                <w:sz w:val="16"/>
                <w:szCs w:val="16"/>
              </w:rPr>
            </w:pPr>
            <w:r>
              <w:rPr>
                <w:sz w:val="16"/>
                <w:szCs w:val="16"/>
              </w:rPr>
              <w:t>Villamos gépek</w:t>
            </w:r>
            <w:r w:rsidRPr="00022689">
              <w:rPr>
                <w:sz w:val="16"/>
                <w:szCs w:val="16"/>
              </w:rPr>
              <w:t>.</w:t>
            </w:r>
          </w:p>
        </w:tc>
      </w:tr>
      <w:tr w:rsidR="00964A98" w:rsidRPr="00022689" w14:paraId="00D593A4" w14:textId="77777777" w:rsidTr="002103B3">
        <w:tc>
          <w:tcPr>
            <w:tcW w:w="2690" w:type="dxa"/>
            <w:gridSpan w:val="6"/>
            <w:vMerge w:val="restart"/>
            <w:tcBorders>
              <w:top w:val="single" w:sz="4" w:space="0" w:color="auto"/>
              <w:left w:val="single" w:sz="4" w:space="0" w:color="auto"/>
              <w:right w:val="single" w:sz="4" w:space="0" w:color="000000"/>
            </w:tcBorders>
            <w:shd w:val="clear" w:color="auto" w:fill="auto"/>
            <w:vAlign w:val="center"/>
          </w:tcPr>
          <w:p w14:paraId="39B0AAC0" w14:textId="77777777" w:rsidR="00964A98" w:rsidRPr="00022689" w:rsidRDefault="00964A98" w:rsidP="00E4481D">
            <w:pPr>
              <w:ind w:left="20"/>
              <w:rPr>
                <w:rFonts w:eastAsia="Arial Unicode MS"/>
                <w:sz w:val="16"/>
                <w:szCs w:val="16"/>
              </w:rPr>
            </w:pPr>
            <w:r w:rsidRPr="00022689">
              <w:rPr>
                <w:sz w:val="16"/>
                <w:szCs w:val="16"/>
              </w:rPr>
              <w:t>Jellemző átadási módok</w:t>
            </w:r>
          </w:p>
        </w:tc>
        <w:tc>
          <w:tcPr>
            <w:tcW w:w="996" w:type="dxa"/>
            <w:gridSpan w:val="2"/>
            <w:tcBorders>
              <w:top w:val="nil"/>
              <w:left w:val="nil"/>
              <w:bottom w:val="single" w:sz="4" w:space="0" w:color="auto"/>
              <w:right w:val="single" w:sz="4" w:space="0" w:color="auto"/>
            </w:tcBorders>
            <w:shd w:val="clear" w:color="auto" w:fill="auto"/>
            <w:vAlign w:val="center"/>
          </w:tcPr>
          <w:p w14:paraId="4993658F" w14:textId="77777777" w:rsidR="00964A98" w:rsidRPr="00022689" w:rsidRDefault="00964A98" w:rsidP="00E4481D">
            <w:pPr>
              <w:ind w:left="288" w:firstLine="10"/>
              <w:rPr>
                <w:rFonts w:eastAsia="Arial Unicode MS"/>
                <w:sz w:val="16"/>
                <w:szCs w:val="16"/>
              </w:rPr>
            </w:pPr>
            <w:r w:rsidRPr="00022689">
              <w:rPr>
                <w:sz w:val="16"/>
                <w:szCs w:val="16"/>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36AC08AD" w14:textId="77777777" w:rsidR="00964A98" w:rsidRPr="00022689" w:rsidRDefault="00964A98" w:rsidP="00E4481D">
            <w:pPr>
              <w:ind w:right="138"/>
              <w:rPr>
                <w:rFonts w:eastAsia="Arial Unicode MS"/>
                <w:b/>
                <w:bCs/>
                <w:sz w:val="16"/>
                <w:szCs w:val="16"/>
              </w:rPr>
            </w:pPr>
            <w:r>
              <w:rPr>
                <w:sz w:val="16"/>
                <w:szCs w:val="16"/>
              </w:rPr>
              <w:t>Előadás projektorral vagy online</w:t>
            </w:r>
            <w:r w:rsidRPr="002E7B60">
              <w:rPr>
                <w:sz w:val="16"/>
                <w:szCs w:val="16"/>
              </w:rPr>
              <w:t xml:space="preserve"> tananyag (jegyzet, előadás diák, egyéb), tananyag elsajátítását segítő útmutató</w:t>
            </w:r>
            <w:r>
              <w:rPr>
                <w:sz w:val="16"/>
                <w:szCs w:val="16"/>
              </w:rPr>
              <w:t>, illetve o</w:t>
            </w:r>
            <w:r w:rsidRPr="002E7B60">
              <w:rPr>
                <w:sz w:val="16"/>
                <w:szCs w:val="16"/>
              </w:rPr>
              <w:t>nline</w:t>
            </w:r>
            <w:r>
              <w:rPr>
                <w:sz w:val="16"/>
                <w:szCs w:val="16"/>
              </w:rPr>
              <w:t xml:space="preserve"> </w:t>
            </w:r>
            <w:r w:rsidRPr="002E7B60">
              <w:rPr>
                <w:sz w:val="16"/>
                <w:szCs w:val="16"/>
              </w:rPr>
              <w:t>konzultációk segítségével.</w:t>
            </w:r>
          </w:p>
        </w:tc>
      </w:tr>
      <w:tr w:rsidR="00964A98" w:rsidRPr="00022689" w14:paraId="1EFA4454" w14:textId="77777777" w:rsidTr="002103B3">
        <w:tc>
          <w:tcPr>
            <w:tcW w:w="2690" w:type="dxa"/>
            <w:gridSpan w:val="6"/>
            <w:vMerge/>
            <w:tcBorders>
              <w:left w:val="single" w:sz="4" w:space="0" w:color="auto"/>
              <w:right w:val="single" w:sz="4" w:space="0" w:color="000000"/>
            </w:tcBorders>
            <w:shd w:val="clear" w:color="auto" w:fill="auto"/>
            <w:vAlign w:val="center"/>
          </w:tcPr>
          <w:p w14:paraId="1C8DB64C" w14:textId="77777777" w:rsidR="00964A98" w:rsidRPr="00022689" w:rsidRDefault="00964A98" w:rsidP="00E4481D">
            <w:pPr>
              <w:rPr>
                <w:sz w:val="16"/>
                <w:szCs w:val="16"/>
              </w:rPr>
            </w:pPr>
          </w:p>
        </w:tc>
        <w:tc>
          <w:tcPr>
            <w:tcW w:w="996" w:type="dxa"/>
            <w:gridSpan w:val="2"/>
            <w:tcBorders>
              <w:top w:val="nil"/>
              <w:left w:val="nil"/>
              <w:bottom w:val="single" w:sz="4" w:space="0" w:color="auto"/>
              <w:right w:val="single" w:sz="4" w:space="0" w:color="auto"/>
            </w:tcBorders>
            <w:shd w:val="clear" w:color="auto" w:fill="auto"/>
            <w:vAlign w:val="center"/>
          </w:tcPr>
          <w:p w14:paraId="0397528A" w14:textId="77777777" w:rsidR="00964A98" w:rsidRPr="00022689" w:rsidRDefault="00964A98" w:rsidP="00E4481D">
            <w:pPr>
              <w:ind w:left="288" w:firstLine="10"/>
              <w:rPr>
                <w:rFonts w:eastAsia="Arial Unicode MS"/>
                <w:sz w:val="16"/>
                <w:szCs w:val="16"/>
              </w:rPr>
            </w:pPr>
            <w:r w:rsidRPr="00022689">
              <w:rPr>
                <w:sz w:val="16"/>
                <w:szCs w:val="16"/>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5F461757" w14:textId="77777777" w:rsidR="00964A98" w:rsidRPr="009472FF" w:rsidRDefault="00964A98" w:rsidP="00E4481D">
            <w:pPr>
              <w:ind w:right="138"/>
              <w:rPr>
                <w:rFonts w:eastAsia="Arial Unicode MS"/>
                <w:bCs/>
                <w:sz w:val="16"/>
                <w:szCs w:val="16"/>
              </w:rPr>
            </w:pPr>
            <w:r>
              <w:rPr>
                <w:rFonts w:eastAsia="Arial Unicode MS"/>
                <w:bCs/>
                <w:sz w:val="16"/>
                <w:szCs w:val="16"/>
              </w:rPr>
              <w:t>-</w:t>
            </w:r>
          </w:p>
        </w:tc>
      </w:tr>
      <w:tr w:rsidR="00964A98" w:rsidRPr="00022689" w14:paraId="17AD2121" w14:textId="77777777" w:rsidTr="002103B3">
        <w:tc>
          <w:tcPr>
            <w:tcW w:w="2690" w:type="dxa"/>
            <w:gridSpan w:val="6"/>
            <w:vMerge/>
            <w:tcBorders>
              <w:left w:val="single" w:sz="4" w:space="0" w:color="auto"/>
              <w:bottom w:val="single" w:sz="4" w:space="0" w:color="000000"/>
              <w:right w:val="single" w:sz="4" w:space="0" w:color="000000"/>
            </w:tcBorders>
            <w:shd w:val="clear" w:color="auto" w:fill="auto"/>
            <w:vAlign w:val="center"/>
          </w:tcPr>
          <w:p w14:paraId="021C12E7" w14:textId="77777777" w:rsidR="00964A98" w:rsidRPr="00022689" w:rsidRDefault="00964A98" w:rsidP="00E4481D">
            <w:pPr>
              <w:rPr>
                <w:sz w:val="16"/>
                <w:szCs w:val="16"/>
              </w:rPr>
            </w:pPr>
          </w:p>
        </w:tc>
        <w:tc>
          <w:tcPr>
            <w:tcW w:w="996" w:type="dxa"/>
            <w:gridSpan w:val="2"/>
            <w:tcBorders>
              <w:top w:val="nil"/>
              <w:left w:val="nil"/>
              <w:bottom w:val="single" w:sz="4" w:space="0" w:color="auto"/>
              <w:right w:val="single" w:sz="4" w:space="0" w:color="auto"/>
            </w:tcBorders>
            <w:shd w:val="clear" w:color="auto" w:fill="auto"/>
            <w:vAlign w:val="center"/>
          </w:tcPr>
          <w:p w14:paraId="0A0DC6DE" w14:textId="77777777" w:rsidR="00964A98" w:rsidRPr="00022689" w:rsidRDefault="00964A98" w:rsidP="00E4481D">
            <w:pPr>
              <w:ind w:left="288" w:firstLine="10"/>
              <w:rPr>
                <w:sz w:val="16"/>
                <w:szCs w:val="16"/>
              </w:rPr>
            </w:pPr>
            <w:r w:rsidRPr="00022689">
              <w:rPr>
                <w:sz w:val="16"/>
                <w:szCs w:val="16"/>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4D92E6CD" w14:textId="77777777" w:rsidR="00964A98" w:rsidRPr="00022689" w:rsidRDefault="00964A98" w:rsidP="00E4481D">
            <w:pPr>
              <w:ind w:right="138"/>
              <w:rPr>
                <w:rFonts w:eastAsia="Arial Unicode MS"/>
                <w:b/>
                <w:bCs/>
                <w:sz w:val="16"/>
                <w:szCs w:val="16"/>
              </w:rPr>
            </w:pPr>
            <w:r>
              <w:rPr>
                <w:sz w:val="16"/>
                <w:szCs w:val="16"/>
              </w:rPr>
              <w:t>-</w:t>
            </w:r>
          </w:p>
        </w:tc>
      </w:tr>
      <w:tr w:rsidR="00964A98" w:rsidRPr="00022689" w14:paraId="69947309"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DCB14C" w14:textId="77777777" w:rsidR="00964A98" w:rsidRPr="00022689" w:rsidRDefault="00964A98" w:rsidP="00E4481D">
            <w:pPr>
              <w:ind w:left="20"/>
              <w:rPr>
                <w:sz w:val="16"/>
                <w:szCs w:val="16"/>
              </w:rPr>
            </w:pPr>
            <w:r w:rsidRPr="00022689">
              <w:rPr>
                <w:sz w:val="16"/>
                <w:szCs w:val="16"/>
              </w:rPr>
              <w:t>Oktatási cél</w:t>
            </w:r>
          </w:p>
          <w:p w14:paraId="188AA74C" w14:textId="77777777" w:rsidR="00964A98" w:rsidRPr="00022689" w:rsidRDefault="00964A98" w:rsidP="00E4481D">
            <w:pPr>
              <w:ind w:left="20"/>
              <w:rPr>
                <w:rFonts w:eastAsia="Arial Unicode MS"/>
                <w:sz w:val="16"/>
                <w:szCs w:val="16"/>
              </w:rPr>
            </w:pPr>
            <w:r w:rsidRPr="00022689">
              <w:rPr>
                <w:sz w:val="16"/>
                <w:szCs w:val="16"/>
              </w:rPr>
              <w:t>(tanulmányi eredményekben kifejezve)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A40DDA9" w14:textId="77777777" w:rsidR="00964A98" w:rsidRDefault="00964A98" w:rsidP="00E4481D">
            <w:pPr>
              <w:ind w:right="138"/>
              <w:rPr>
                <w:b/>
                <w:sz w:val="16"/>
                <w:szCs w:val="16"/>
              </w:rPr>
            </w:pPr>
            <w:r w:rsidRPr="00B6631B">
              <w:rPr>
                <w:b/>
                <w:sz w:val="16"/>
                <w:szCs w:val="16"/>
              </w:rPr>
              <w:t>Tudás</w:t>
            </w:r>
          </w:p>
          <w:p w14:paraId="45846812" w14:textId="77777777" w:rsidR="00964A98" w:rsidRPr="00101F3F" w:rsidRDefault="00964A98" w:rsidP="00E4481D">
            <w:pPr>
              <w:ind w:left="286" w:right="138"/>
              <w:rPr>
                <w:bCs/>
                <w:sz w:val="16"/>
                <w:szCs w:val="16"/>
              </w:rPr>
            </w:pPr>
            <w:r w:rsidRPr="00101F3F">
              <w:rPr>
                <w:bCs/>
                <w:sz w:val="16"/>
                <w:szCs w:val="16"/>
              </w:rPr>
              <w:t xml:space="preserve">Átfogóan ismeri a </w:t>
            </w:r>
            <w:r>
              <w:rPr>
                <w:bCs/>
                <w:sz w:val="16"/>
                <w:szCs w:val="16"/>
              </w:rPr>
              <w:t>villamos hajtások</w:t>
            </w:r>
            <w:r w:rsidRPr="00101F3F">
              <w:rPr>
                <w:bCs/>
                <w:sz w:val="16"/>
                <w:szCs w:val="16"/>
              </w:rPr>
              <w:t xml:space="preserve"> szakterület tárgykörének alapvető tényeit, irányait és határait. </w:t>
            </w:r>
          </w:p>
          <w:p w14:paraId="039965EA" w14:textId="77777777" w:rsidR="00964A98" w:rsidRPr="00101F3F" w:rsidRDefault="00964A98" w:rsidP="00E4481D">
            <w:pPr>
              <w:ind w:left="286" w:right="138"/>
              <w:rPr>
                <w:bCs/>
                <w:sz w:val="16"/>
                <w:szCs w:val="16"/>
              </w:rPr>
            </w:pPr>
            <w:r w:rsidRPr="00101F3F">
              <w:rPr>
                <w:bCs/>
                <w:sz w:val="16"/>
                <w:szCs w:val="16"/>
              </w:rPr>
              <w:t xml:space="preserve">Ismeri a </w:t>
            </w:r>
            <w:r>
              <w:rPr>
                <w:bCs/>
                <w:sz w:val="16"/>
                <w:szCs w:val="16"/>
              </w:rPr>
              <w:t>villamos hajtások</w:t>
            </w:r>
            <w:r w:rsidRPr="00101F3F">
              <w:rPr>
                <w:bCs/>
                <w:sz w:val="16"/>
                <w:szCs w:val="16"/>
              </w:rPr>
              <w:t xml:space="preserve"> szakterület műveléséhez szükséges általános és specifikus szabályokat, összefüggéseket, eljárásokat.</w:t>
            </w:r>
          </w:p>
          <w:p w14:paraId="2EE780A6" w14:textId="77777777" w:rsidR="00964A98" w:rsidRPr="00101F3F" w:rsidRDefault="00964A98" w:rsidP="00E4481D">
            <w:pPr>
              <w:ind w:left="286" w:right="138"/>
              <w:rPr>
                <w:bCs/>
                <w:sz w:val="16"/>
                <w:szCs w:val="16"/>
              </w:rPr>
            </w:pPr>
            <w:r w:rsidRPr="00101F3F">
              <w:rPr>
                <w:bCs/>
                <w:sz w:val="16"/>
                <w:szCs w:val="16"/>
              </w:rPr>
              <w:t>Ismeri a szakterületéhez kötődő fogalomrendszert, a legfontosabb összefüggéseket és elméleteket.</w:t>
            </w:r>
          </w:p>
          <w:p w14:paraId="023F3474" w14:textId="77777777" w:rsidR="00964A98" w:rsidRPr="00101F3F" w:rsidRDefault="00964A98" w:rsidP="00E4481D">
            <w:pPr>
              <w:ind w:left="286" w:right="138"/>
              <w:rPr>
                <w:bCs/>
                <w:sz w:val="16"/>
                <w:szCs w:val="16"/>
              </w:rPr>
            </w:pPr>
            <w:r w:rsidRPr="00101F3F">
              <w:rPr>
                <w:bCs/>
                <w:sz w:val="16"/>
                <w:szCs w:val="16"/>
              </w:rPr>
              <w:t xml:space="preserve">Átfogóan ismeri szakterülete fő elméleteinek ismeretszerzési és problémamegoldási </w:t>
            </w:r>
          </w:p>
          <w:p w14:paraId="4DCBF8F1" w14:textId="77777777" w:rsidR="00964A98" w:rsidRPr="00101F3F" w:rsidRDefault="00964A98" w:rsidP="00E4481D">
            <w:pPr>
              <w:ind w:left="286" w:right="138"/>
              <w:rPr>
                <w:bCs/>
                <w:sz w:val="16"/>
                <w:szCs w:val="16"/>
              </w:rPr>
            </w:pPr>
            <w:r w:rsidRPr="00101F3F">
              <w:rPr>
                <w:bCs/>
                <w:sz w:val="16"/>
                <w:szCs w:val="16"/>
              </w:rPr>
              <w:t>módszereit.</w:t>
            </w:r>
          </w:p>
          <w:p w14:paraId="251A153D" w14:textId="77777777" w:rsidR="00964A98" w:rsidRDefault="00964A98" w:rsidP="00E4481D">
            <w:pPr>
              <w:ind w:left="286" w:right="138"/>
              <w:rPr>
                <w:sz w:val="16"/>
                <w:szCs w:val="16"/>
              </w:rPr>
            </w:pPr>
            <w:r w:rsidRPr="00B6631B">
              <w:rPr>
                <w:sz w:val="16"/>
                <w:szCs w:val="16"/>
              </w:rPr>
              <w:t>Alkalmazói szinten ismeri a gépészetben használatos mérési eljárásokat, azok eszközeit, műszereit, mérőberendezéseit.</w:t>
            </w:r>
          </w:p>
          <w:p w14:paraId="74AD8DEA" w14:textId="77777777" w:rsidR="00964A98" w:rsidRPr="00B6631B" w:rsidRDefault="00964A98" w:rsidP="00E4481D">
            <w:pPr>
              <w:ind w:right="138"/>
              <w:rPr>
                <w:b/>
                <w:sz w:val="16"/>
                <w:szCs w:val="16"/>
              </w:rPr>
            </w:pPr>
            <w:r w:rsidRPr="00B6631B">
              <w:rPr>
                <w:b/>
                <w:sz w:val="16"/>
                <w:szCs w:val="16"/>
              </w:rPr>
              <w:t>Képesség</w:t>
            </w:r>
          </w:p>
          <w:p w14:paraId="412A3229" w14:textId="77777777" w:rsidR="00964A98" w:rsidRPr="00101F3F" w:rsidRDefault="00964A98" w:rsidP="00E4481D">
            <w:pPr>
              <w:ind w:left="287" w:right="138"/>
              <w:rPr>
                <w:sz w:val="16"/>
                <w:szCs w:val="16"/>
              </w:rPr>
            </w:pPr>
            <w:r w:rsidRPr="00101F3F">
              <w:rPr>
                <w:sz w:val="16"/>
                <w:szCs w:val="16"/>
              </w:rPr>
              <w:t>Képes önálló tanulás megtervezésére, megszervezésére és végzésére.</w:t>
            </w:r>
          </w:p>
          <w:p w14:paraId="0AD314F5" w14:textId="77777777" w:rsidR="00964A98" w:rsidRPr="00101F3F" w:rsidRDefault="00964A98" w:rsidP="00E4481D">
            <w:pPr>
              <w:ind w:left="287" w:right="138"/>
              <w:rPr>
                <w:sz w:val="16"/>
                <w:szCs w:val="16"/>
              </w:rPr>
            </w:pPr>
            <w:r w:rsidRPr="00101F3F">
              <w:rPr>
                <w:sz w:val="16"/>
                <w:szCs w:val="16"/>
              </w:rPr>
              <w:t xml:space="preserve">Képes rutin szakmai problémák azonosítására, azok megoldásához szükséges elvi és </w:t>
            </w:r>
          </w:p>
          <w:p w14:paraId="5ED7A81C" w14:textId="77777777" w:rsidR="00964A98" w:rsidRPr="00101F3F" w:rsidRDefault="00964A98" w:rsidP="00E4481D">
            <w:pPr>
              <w:ind w:left="287" w:right="138"/>
              <w:rPr>
                <w:sz w:val="16"/>
                <w:szCs w:val="16"/>
              </w:rPr>
            </w:pPr>
            <w:r w:rsidRPr="00101F3F">
              <w:rPr>
                <w:sz w:val="16"/>
                <w:szCs w:val="16"/>
              </w:rPr>
              <w:t>gyakorlati háttér feltárására, megfogalmazására és megoldására.</w:t>
            </w:r>
          </w:p>
          <w:p w14:paraId="1259215A" w14:textId="77777777" w:rsidR="00964A98" w:rsidRDefault="00964A98" w:rsidP="00E4481D">
            <w:pPr>
              <w:ind w:left="287" w:right="138"/>
              <w:rPr>
                <w:sz w:val="16"/>
                <w:szCs w:val="16"/>
              </w:rPr>
            </w:pPr>
            <w:r w:rsidRPr="00101F3F">
              <w:rPr>
                <w:sz w:val="16"/>
                <w:szCs w:val="16"/>
              </w:rPr>
              <w:t>Képes megérteni és használni szakterületének jellemző szakirodalmát, számítástechnikai, könyvtári forrásait.</w:t>
            </w:r>
          </w:p>
          <w:p w14:paraId="006131BF" w14:textId="77777777" w:rsidR="00964A98" w:rsidRPr="00B6631B" w:rsidRDefault="00964A98" w:rsidP="00E4481D">
            <w:pPr>
              <w:ind w:right="138"/>
              <w:rPr>
                <w:b/>
                <w:sz w:val="16"/>
                <w:szCs w:val="16"/>
              </w:rPr>
            </w:pPr>
            <w:r w:rsidRPr="00B6631B">
              <w:rPr>
                <w:b/>
                <w:sz w:val="16"/>
                <w:szCs w:val="16"/>
              </w:rPr>
              <w:t>Attitűd</w:t>
            </w:r>
          </w:p>
          <w:p w14:paraId="2BBE1AC5" w14:textId="77777777" w:rsidR="00964A98" w:rsidRPr="00101F3F" w:rsidRDefault="00964A98" w:rsidP="00E4481D">
            <w:pPr>
              <w:ind w:left="287" w:right="138"/>
              <w:rPr>
                <w:sz w:val="16"/>
                <w:szCs w:val="16"/>
              </w:rPr>
            </w:pPr>
            <w:r w:rsidRPr="00101F3F">
              <w:rPr>
                <w:sz w:val="16"/>
                <w:szCs w:val="16"/>
              </w:rPr>
              <w:t xml:space="preserve">Tisztában van </w:t>
            </w:r>
            <w:r>
              <w:rPr>
                <w:sz w:val="16"/>
                <w:szCs w:val="16"/>
              </w:rPr>
              <w:t>a műszaki tevékenység</w:t>
            </w:r>
            <w:r w:rsidRPr="00101F3F">
              <w:rPr>
                <w:sz w:val="16"/>
                <w:szCs w:val="16"/>
              </w:rPr>
              <w:t xml:space="preserve"> jelentőségével.</w:t>
            </w:r>
          </w:p>
          <w:p w14:paraId="3715BBC1" w14:textId="77777777" w:rsidR="00964A98" w:rsidRPr="00B6631B" w:rsidRDefault="00964A98" w:rsidP="00E4481D">
            <w:pPr>
              <w:ind w:left="287" w:right="138"/>
              <w:rPr>
                <w:sz w:val="16"/>
                <w:szCs w:val="16"/>
              </w:rPr>
            </w:pPr>
            <w:r w:rsidRPr="00101F3F">
              <w:rPr>
                <w:sz w:val="16"/>
                <w:szCs w:val="16"/>
              </w:rPr>
              <w:t xml:space="preserve">Elkötelezettek a modern </w:t>
            </w:r>
            <w:r>
              <w:rPr>
                <w:sz w:val="16"/>
                <w:szCs w:val="16"/>
              </w:rPr>
              <w:t>műszaki</w:t>
            </w:r>
            <w:r w:rsidRPr="00101F3F">
              <w:rPr>
                <w:sz w:val="16"/>
                <w:szCs w:val="16"/>
              </w:rPr>
              <w:t xml:space="preserve"> </w:t>
            </w:r>
            <w:r>
              <w:rPr>
                <w:sz w:val="16"/>
                <w:szCs w:val="16"/>
              </w:rPr>
              <w:t>alkalmazások</w:t>
            </w:r>
            <w:r w:rsidRPr="00101F3F">
              <w:rPr>
                <w:sz w:val="16"/>
                <w:szCs w:val="16"/>
              </w:rPr>
              <w:t xml:space="preserve"> megvalósításában</w:t>
            </w:r>
            <w:r>
              <w:rPr>
                <w:sz w:val="16"/>
                <w:szCs w:val="16"/>
              </w:rPr>
              <w:t>.</w:t>
            </w:r>
          </w:p>
          <w:p w14:paraId="57D0A837" w14:textId="77777777" w:rsidR="00964A98" w:rsidRDefault="00964A98" w:rsidP="00E4481D">
            <w:pPr>
              <w:ind w:right="138"/>
              <w:rPr>
                <w:b/>
                <w:sz w:val="16"/>
                <w:szCs w:val="16"/>
              </w:rPr>
            </w:pPr>
            <w:r w:rsidRPr="00B6631B">
              <w:rPr>
                <w:b/>
                <w:sz w:val="16"/>
                <w:szCs w:val="16"/>
              </w:rPr>
              <w:t>Autonómia és felelősségvállalás</w:t>
            </w:r>
          </w:p>
          <w:p w14:paraId="7AD21C4B" w14:textId="77777777" w:rsidR="00964A98" w:rsidRPr="00022689" w:rsidRDefault="00964A98" w:rsidP="00E4481D">
            <w:pPr>
              <w:ind w:left="286" w:right="138"/>
              <w:rPr>
                <w:sz w:val="16"/>
                <w:szCs w:val="16"/>
              </w:rPr>
            </w:pPr>
            <w:r w:rsidRPr="00DC21B0">
              <w:rPr>
                <w:bCs/>
                <w:sz w:val="16"/>
                <w:szCs w:val="16"/>
              </w:rPr>
              <w:t>Képesek egyedül a mérnöki folyamatokat és eszközöket kidolgozni és végrehajtani.</w:t>
            </w:r>
          </w:p>
        </w:tc>
      </w:tr>
      <w:tr w:rsidR="00964A98" w:rsidRPr="00022689" w14:paraId="0C8969C3"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0E21F8" w14:textId="77777777" w:rsidR="00964A98" w:rsidRPr="00022689" w:rsidRDefault="00964A98" w:rsidP="00E4481D">
            <w:pPr>
              <w:ind w:left="20"/>
              <w:rPr>
                <w:sz w:val="16"/>
                <w:szCs w:val="16"/>
              </w:rPr>
            </w:pPr>
            <w:r w:rsidRPr="00022689">
              <w:rPr>
                <w:sz w:val="16"/>
                <w:szCs w:val="16"/>
              </w:rPr>
              <w:t>Tantárgy tartalmának rövid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5C3A110A" w14:textId="77777777" w:rsidR="00964A98" w:rsidRPr="00C15EBA" w:rsidRDefault="00964A98" w:rsidP="00E4481D">
            <w:pPr>
              <w:ind w:left="288" w:right="138" w:firstLine="10"/>
              <w:rPr>
                <w:sz w:val="16"/>
                <w:szCs w:val="16"/>
              </w:rPr>
            </w:pPr>
            <w:r w:rsidRPr="00C15EBA">
              <w:rPr>
                <w:sz w:val="16"/>
                <w:szCs w:val="16"/>
              </w:rPr>
              <w:t>Villamos hajtások fajtái, energiaellátása. Korszerű egyenáramú kefés, kefenélküli egyenáramú, szinkron és aszinkron motoros váltakozóáramú hajtások, azok hajtásrendszerének felépítése, működése. Villamos járművek hajtásának felépítése, energiaellátása.</w:t>
            </w:r>
          </w:p>
          <w:p w14:paraId="3AACA6D7" w14:textId="77777777" w:rsidR="00964A98" w:rsidRPr="00022689" w:rsidRDefault="00964A98" w:rsidP="00E4481D">
            <w:pPr>
              <w:ind w:left="288" w:right="138" w:firstLine="10"/>
              <w:rPr>
                <w:sz w:val="16"/>
                <w:szCs w:val="16"/>
              </w:rPr>
            </w:pPr>
            <w:r w:rsidRPr="00C15EBA">
              <w:rPr>
                <w:sz w:val="16"/>
                <w:szCs w:val="16"/>
              </w:rPr>
              <w:t>Egyenáramú szaggatós hajtás, léptetőmotor, frekvenciaváltóról táplált aszinkron motoros hajtás.</w:t>
            </w:r>
          </w:p>
        </w:tc>
      </w:tr>
      <w:tr w:rsidR="00964A98" w:rsidRPr="00022689" w14:paraId="2F8A5B1D"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AB27A6" w14:textId="77777777" w:rsidR="00964A98" w:rsidRPr="00022689" w:rsidRDefault="00964A98" w:rsidP="00E4481D">
            <w:pPr>
              <w:ind w:left="20"/>
              <w:rPr>
                <w:sz w:val="16"/>
                <w:szCs w:val="16"/>
              </w:rPr>
            </w:pPr>
            <w:r w:rsidRPr="00022689">
              <w:rPr>
                <w:sz w:val="16"/>
                <w:szCs w:val="16"/>
              </w:rPr>
              <w:br w:type="page"/>
              <w:t>Tanulói tevékenységformák</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571CBB8F" w14:textId="77777777" w:rsidR="00964A98" w:rsidRPr="00404750" w:rsidRDefault="00964A98" w:rsidP="00E4481D">
            <w:pPr>
              <w:ind w:left="286" w:right="138"/>
              <w:rPr>
                <w:iCs/>
                <w:sz w:val="16"/>
                <w:szCs w:val="16"/>
              </w:rPr>
            </w:pPr>
            <w:r w:rsidRPr="00404750">
              <w:rPr>
                <w:iCs/>
                <w:sz w:val="16"/>
                <w:szCs w:val="16"/>
              </w:rPr>
              <w:t>Megért</w:t>
            </w:r>
            <w:r>
              <w:rPr>
                <w:iCs/>
                <w:sz w:val="16"/>
                <w:szCs w:val="16"/>
              </w:rPr>
              <w:t>i</w:t>
            </w:r>
            <w:r w:rsidRPr="00404750">
              <w:rPr>
                <w:iCs/>
                <w:sz w:val="16"/>
                <w:szCs w:val="16"/>
              </w:rPr>
              <w:t xml:space="preserve"> és </w:t>
            </w:r>
            <w:r>
              <w:rPr>
                <w:iCs/>
                <w:sz w:val="16"/>
                <w:szCs w:val="16"/>
              </w:rPr>
              <w:t>értelmezi</w:t>
            </w:r>
            <w:r w:rsidRPr="00404750">
              <w:rPr>
                <w:iCs/>
                <w:sz w:val="16"/>
                <w:szCs w:val="16"/>
              </w:rPr>
              <w:t xml:space="preserve"> az írott szövegeket.</w:t>
            </w:r>
          </w:p>
          <w:p w14:paraId="045435E5" w14:textId="77777777" w:rsidR="00964A98" w:rsidRPr="00404750" w:rsidRDefault="00964A98" w:rsidP="00E4481D">
            <w:pPr>
              <w:ind w:left="286" w:right="138"/>
              <w:rPr>
                <w:iCs/>
                <w:sz w:val="16"/>
                <w:szCs w:val="16"/>
              </w:rPr>
            </w:pPr>
            <w:r w:rsidRPr="00404750">
              <w:rPr>
                <w:iCs/>
                <w:sz w:val="16"/>
                <w:szCs w:val="16"/>
              </w:rPr>
              <w:t>Információ</w:t>
            </w:r>
            <w:r>
              <w:rPr>
                <w:iCs/>
                <w:sz w:val="16"/>
                <w:szCs w:val="16"/>
              </w:rPr>
              <w:t>k</w:t>
            </w:r>
            <w:r w:rsidRPr="00404750">
              <w:rPr>
                <w:iCs/>
                <w:sz w:val="16"/>
                <w:szCs w:val="16"/>
              </w:rPr>
              <w:t xml:space="preserve"> </w:t>
            </w:r>
            <w:r>
              <w:rPr>
                <w:iCs/>
                <w:sz w:val="16"/>
                <w:szCs w:val="16"/>
              </w:rPr>
              <w:t>fel</w:t>
            </w:r>
            <w:r w:rsidRPr="00404750">
              <w:rPr>
                <w:iCs/>
                <w:sz w:val="16"/>
                <w:szCs w:val="16"/>
              </w:rPr>
              <w:t>dolgozása.</w:t>
            </w:r>
          </w:p>
          <w:p w14:paraId="2DA4369C" w14:textId="77777777" w:rsidR="00964A98" w:rsidRPr="00404750" w:rsidRDefault="00964A98" w:rsidP="00E4481D">
            <w:pPr>
              <w:ind w:left="286" w:right="138"/>
              <w:rPr>
                <w:iCs/>
                <w:sz w:val="16"/>
                <w:szCs w:val="16"/>
              </w:rPr>
            </w:pPr>
            <w:r w:rsidRPr="00404750">
              <w:rPr>
                <w:iCs/>
                <w:sz w:val="16"/>
                <w:szCs w:val="16"/>
              </w:rPr>
              <w:t>Egyéni kutatási munka, eredménye</w:t>
            </w:r>
            <w:r>
              <w:rPr>
                <w:iCs/>
                <w:sz w:val="16"/>
                <w:szCs w:val="16"/>
              </w:rPr>
              <w:t>k bemutatása</w:t>
            </w:r>
            <w:r w:rsidRPr="00404750">
              <w:rPr>
                <w:iCs/>
                <w:sz w:val="16"/>
                <w:szCs w:val="16"/>
              </w:rPr>
              <w:t>.</w:t>
            </w:r>
          </w:p>
          <w:p w14:paraId="0FCFBCCA" w14:textId="77777777" w:rsidR="00964A98" w:rsidRPr="00022689" w:rsidRDefault="00964A98" w:rsidP="00E4481D">
            <w:pPr>
              <w:ind w:left="286" w:right="138"/>
              <w:rPr>
                <w:sz w:val="16"/>
                <w:szCs w:val="16"/>
              </w:rPr>
            </w:pPr>
            <w:r w:rsidRPr="00404750">
              <w:rPr>
                <w:iCs/>
                <w:sz w:val="16"/>
                <w:szCs w:val="16"/>
              </w:rPr>
              <w:t>A vita és az érvelés technikája.</w:t>
            </w:r>
          </w:p>
        </w:tc>
      </w:tr>
      <w:tr w:rsidR="00964A98" w:rsidRPr="00022689" w14:paraId="31451D80"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6372F" w14:textId="77777777" w:rsidR="00964A98" w:rsidRPr="00022689" w:rsidRDefault="00964A98" w:rsidP="00E4481D">
            <w:pPr>
              <w:tabs>
                <w:tab w:val="num" w:pos="570"/>
              </w:tabs>
              <w:rPr>
                <w:rFonts w:eastAsia="Arial Unicode MS"/>
                <w:sz w:val="16"/>
                <w:szCs w:val="16"/>
              </w:rPr>
            </w:pPr>
            <w:r w:rsidRPr="00022689">
              <w:rPr>
                <w:sz w:val="16"/>
                <w:szCs w:val="16"/>
              </w:rPr>
              <w:t>Kötelező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5A0FE322" w14:textId="77777777" w:rsidR="00964A98" w:rsidRPr="008A07B0" w:rsidRDefault="00964A98" w:rsidP="00E4481D">
            <w:pPr>
              <w:ind w:left="288" w:right="138" w:firstLine="10"/>
              <w:rPr>
                <w:sz w:val="16"/>
                <w:szCs w:val="16"/>
              </w:rPr>
            </w:pPr>
            <w:r w:rsidRPr="008A07B0">
              <w:rPr>
                <w:sz w:val="16"/>
                <w:szCs w:val="16"/>
              </w:rPr>
              <w:t>1, Vincze Gyuláné, Balázs Gergely György: Villamos járművek</w:t>
            </w:r>
          </w:p>
          <w:p w14:paraId="2E89801F" w14:textId="77777777" w:rsidR="00964A98" w:rsidRPr="008A07B0" w:rsidRDefault="00964A98" w:rsidP="00E4481D">
            <w:pPr>
              <w:ind w:left="288" w:right="138" w:firstLine="10"/>
              <w:rPr>
                <w:sz w:val="16"/>
                <w:szCs w:val="16"/>
              </w:rPr>
            </w:pPr>
            <w:r w:rsidRPr="008A07B0">
              <w:rPr>
                <w:sz w:val="16"/>
                <w:szCs w:val="16"/>
              </w:rPr>
              <w:t>http://www.tankonyvtar.hu/hu/tartalom/tamop425/0048_VIVEM263HU/adatok.html</w:t>
            </w:r>
          </w:p>
          <w:p w14:paraId="6C04E6E6" w14:textId="77777777" w:rsidR="00964A98" w:rsidRPr="008A07B0" w:rsidRDefault="00964A98" w:rsidP="00E4481D">
            <w:pPr>
              <w:ind w:left="288" w:right="138" w:firstLine="10"/>
              <w:rPr>
                <w:sz w:val="16"/>
                <w:szCs w:val="16"/>
              </w:rPr>
            </w:pPr>
            <w:r w:rsidRPr="008A07B0">
              <w:rPr>
                <w:sz w:val="16"/>
                <w:szCs w:val="16"/>
              </w:rPr>
              <w:t>https://vet.bme.hu/sites/default/files/tamop/vivem263hu/out/html/vivem263hu.html</w:t>
            </w:r>
          </w:p>
          <w:p w14:paraId="131AE3E4" w14:textId="77777777" w:rsidR="00964A98" w:rsidRPr="008A07B0" w:rsidRDefault="00964A98" w:rsidP="00E4481D">
            <w:pPr>
              <w:ind w:left="288" w:right="138" w:firstLine="10"/>
              <w:rPr>
                <w:sz w:val="16"/>
                <w:szCs w:val="16"/>
              </w:rPr>
            </w:pPr>
            <w:r w:rsidRPr="008A07B0">
              <w:rPr>
                <w:sz w:val="16"/>
                <w:szCs w:val="16"/>
              </w:rPr>
              <w:t>2, Dr. Puklus Zoltán: Elektronika gépészmérnököknek</w:t>
            </w:r>
          </w:p>
          <w:p w14:paraId="09A56FAF" w14:textId="77777777" w:rsidR="00964A98" w:rsidRPr="008A07B0" w:rsidRDefault="00964A98" w:rsidP="00E4481D">
            <w:pPr>
              <w:ind w:left="288" w:right="138" w:firstLine="10"/>
              <w:rPr>
                <w:sz w:val="16"/>
                <w:szCs w:val="16"/>
              </w:rPr>
            </w:pPr>
            <w:r w:rsidRPr="008A07B0">
              <w:rPr>
                <w:sz w:val="16"/>
                <w:szCs w:val="16"/>
              </w:rPr>
              <w:t>http://jegyzet.sze.hu/index.php?felt=elektronika&amp;fajl=keres)</w:t>
            </w:r>
          </w:p>
          <w:p w14:paraId="2ABA357D" w14:textId="77777777" w:rsidR="00964A98" w:rsidRPr="008A07B0" w:rsidRDefault="00964A98" w:rsidP="00E4481D">
            <w:pPr>
              <w:ind w:left="288" w:right="138" w:firstLine="10"/>
              <w:rPr>
                <w:sz w:val="16"/>
                <w:szCs w:val="16"/>
              </w:rPr>
            </w:pPr>
            <w:r w:rsidRPr="008A07B0">
              <w:rPr>
                <w:sz w:val="16"/>
                <w:szCs w:val="16"/>
              </w:rPr>
              <w:t>3, Dr. Puklus Zoltán: Teljesítményelektronika</w:t>
            </w:r>
          </w:p>
          <w:p w14:paraId="44A2B6A1" w14:textId="77777777" w:rsidR="00964A98" w:rsidRPr="00022689" w:rsidRDefault="00964A98" w:rsidP="00E4481D">
            <w:pPr>
              <w:ind w:left="288" w:right="138" w:firstLine="10"/>
              <w:rPr>
                <w:sz w:val="16"/>
                <w:szCs w:val="16"/>
              </w:rPr>
            </w:pPr>
            <w:r w:rsidRPr="008A07B0">
              <w:rPr>
                <w:sz w:val="16"/>
                <w:szCs w:val="16"/>
              </w:rPr>
              <w:t>http://jegyzet.sze.hu/index.php?felt=elektr&amp;fajl=keres</w:t>
            </w:r>
          </w:p>
        </w:tc>
      </w:tr>
      <w:tr w:rsidR="00964A98" w:rsidRPr="00022689" w14:paraId="2855F33C"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897744" w14:textId="77777777" w:rsidR="00964A98" w:rsidRPr="00022689" w:rsidRDefault="00964A98" w:rsidP="00E4481D">
            <w:pPr>
              <w:ind w:left="20"/>
              <w:rPr>
                <w:sz w:val="16"/>
                <w:szCs w:val="16"/>
              </w:rPr>
            </w:pPr>
            <w:r w:rsidRPr="00022689">
              <w:rPr>
                <w:sz w:val="16"/>
                <w:szCs w:val="16"/>
              </w:rPr>
              <w:t>Ajánlott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0BB13549" w14:textId="77777777" w:rsidR="00964A98" w:rsidRPr="00022689" w:rsidRDefault="00964A98" w:rsidP="00E4481D">
            <w:pPr>
              <w:ind w:left="288" w:right="138" w:firstLine="10"/>
              <w:rPr>
                <w:sz w:val="16"/>
                <w:szCs w:val="16"/>
              </w:rPr>
            </w:pPr>
            <w:r>
              <w:rPr>
                <w:sz w:val="16"/>
                <w:szCs w:val="16"/>
              </w:rPr>
              <w:t>-</w:t>
            </w:r>
          </w:p>
        </w:tc>
      </w:tr>
      <w:tr w:rsidR="00964A98" w:rsidRPr="00022689" w14:paraId="5F92731B"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6103BE" w14:textId="77777777" w:rsidR="00964A98" w:rsidRPr="00022689" w:rsidRDefault="00964A98" w:rsidP="00E4481D">
            <w:pPr>
              <w:ind w:left="20"/>
              <w:rPr>
                <w:rFonts w:eastAsia="Arial Unicode MS"/>
                <w:sz w:val="16"/>
                <w:szCs w:val="16"/>
              </w:rPr>
            </w:pPr>
            <w:r w:rsidRPr="00022689">
              <w:rPr>
                <w:sz w:val="16"/>
                <w:szCs w:val="16"/>
              </w:rPr>
              <w:t>Beadandó feladatok/mérési jegyzőkönyvek egyéb számonkérés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18D93351" w14:textId="77777777" w:rsidR="00964A98" w:rsidRPr="00022689" w:rsidRDefault="00964A98" w:rsidP="00E4481D">
            <w:pPr>
              <w:ind w:left="288" w:right="138" w:firstLine="10"/>
              <w:rPr>
                <w:sz w:val="16"/>
                <w:szCs w:val="16"/>
              </w:rPr>
            </w:pPr>
            <w:r>
              <w:rPr>
                <w:sz w:val="16"/>
                <w:szCs w:val="16"/>
              </w:rPr>
              <w:t>Beadandó feladat</w:t>
            </w:r>
            <w:r w:rsidRPr="00022689">
              <w:rPr>
                <w:sz w:val="16"/>
                <w:szCs w:val="16"/>
              </w:rPr>
              <w:t xml:space="preserve"> </w:t>
            </w:r>
            <w:r>
              <w:rPr>
                <w:sz w:val="16"/>
                <w:szCs w:val="16"/>
              </w:rPr>
              <w:t xml:space="preserve">az oktató </w:t>
            </w:r>
            <w:r w:rsidRPr="00022689">
              <w:rPr>
                <w:sz w:val="16"/>
                <w:szCs w:val="16"/>
              </w:rPr>
              <w:t>előírásai szerint.</w:t>
            </w:r>
          </w:p>
        </w:tc>
      </w:tr>
      <w:tr w:rsidR="00964A98" w:rsidRPr="00022689" w14:paraId="6C27327E"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56B3FE" w14:textId="77777777" w:rsidR="00964A98" w:rsidRPr="00022689" w:rsidRDefault="00964A98" w:rsidP="00E4481D">
            <w:pPr>
              <w:ind w:left="20"/>
              <w:rPr>
                <w:rFonts w:eastAsia="Arial Unicode MS"/>
                <w:sz w:val="16"/>
                <w:szCs w:val="16"/>
              </w:rPr>
            </w:pPr>
            <w:r w:rsidRPr="00022689">
              <w:rPr>
                <w:sz w:val="16"/>
                <w:szCs w:val="16"/>
              </w:rPr>
              <w:t>Zárthelyik leírása, időbeosztása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6943E14D" w14:textId="77777777" w:rsidR="00964A98" w:rsidRPr="008A07B0" w:rsidRDefault="00964A98" w:rsidP="00E4481D">
            <w:pPr>
              <w:ind w:left="288" w:right="138" w:firstLine="10"/>
              <w:rPr>
                <w:sz w:val="16"/>
                <w:szCs w:val="16"/>
              </w:rPr>
            </w:pPr>
            <w:r w:rsidRPr="008A07B0">
              <w:rPr>
                <w:sz w:val="16"/>
                <w:szCs w:val="16"/>
              </w:rPr>
              <w:t>Az első előadáson elhangzott ütemezés szerint 2 db zárthelyi dolgozat (pótlás a rá következő héten).</w:t>
            </w:r>
          </w:p>
        </w:tc>
      </w:tr>
    </w:tbl>
    <w:p w14:paraId="7BAE1A2B" w14:textId="77777777" w:rsidR="00964A98" w:rsidRPr="00964A98" w:rsidRDefault="00964A98" w:rsidP="00964A98"/>
    <w:p w14:paraId="63A989E0" w14:textId="77777777" w:rsidR="00964A98" w:rsidRDefault="00964A98">
      <w:pPr>
        <w:widowControl/>
        <w:autoSpaceDE/>
        <w:autoSpaceDN/>
        <w:adjustRightInd/>
        <w:rPr>
          <w:rStyle w:val="FontStyle55"/>
          <w:bCs w:val="0"/>
          <w:kern w:val="32"/>
          <w:sz w:val="24"/>
          <w:szCs w:val="24"/>
        </w:rPr>
      </w:pPr>
      <w:bookmarkStart w:id="34" w:name="_Toc514784361"/>
      <w:r>
        <w:rPr>
          <w:rStyle w:val="FontStyle55"/>
          <w:b w:val="0"/>
          <w:sz w:val="24"/>
          <w:szCs w:val="24"/>
        </w:rPr>
        <w:br w:type="page"/>
      </w:r>
    </w:p>
    <w:tbl>
      <w:tblPr>
        <w:tblW w:w="5000" w:type="pct"/>
        <w:shd w:val="clear" w:color="auto" w:fill="FFFFFF"/>
        <w:tblCellMar>
          <w:top w:w="12" w:type="dxa"/>
          <w:left w:w="12" w:type="dxa"/>
          <w:bottom w:w="12" w:type="dxa"/>
          <w:right w:w="12" w:type="dxa"/>
        </w:tblCellMar>
        <w:tblLook w:val="04A0" w:firstRow="1" w:lastRow="0" w:firstColumn="1" w:lastColumn="0" w:noHBand="0" w:noVBand="1"/>
      </w:tblPr>
      <w:tblGrid>
        <w:gridCol w:w="1222"/>
        <w:gridCol w:w="853"/>
        <w:gridCol w:w="990"/>
        <w:gridCol w:w="332"/>
        <w:gridCol w:w="1341"/>
        <w:gridCol w:w="263"/>
        <w:gridCol w:w="801"/>
        <w:gridCol w:w="266"/>
        <w:gridCol w:w="1372"/>
        <w:gridCol w:w="1036"/>
        <w:gridCol w:w="1720"/>
      </w:tblGrid>
      <w:tr w:rsidR="006F1FC3" w:rsidRPr="00F92BA7" w14:paraId="4EF4BCE5" w14:textId="77777777" w:rsidTr="008D100E">
        <w:tc>
          <w:tcPr>
            <w:tcW w:w="148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bookmarkEnd w:id="34"/>
          <w:p w14:paraId="7FB7A7B9" w14:textId="77777777" w:rsidR="006F1FC3" w:rsidRPr="00F92BA7" w:rsidRDefault="006F1FC3" w:rsidP="008D100E">
            <w:pPr>
              <w:rPr>
                <w:sz w:val="18"/>
                <w:szCs w:val="18"/>
              </w:rPr>
            </w:pPr>
            <w:r w:rsidRPr="00F92BA7">
              <w:rPr>
                <w:sz w:val="18"/>
                <w:szCs w:val="18"/>
              </w:rPr>
              <w:lastRenderedPageBreak/>
              <w:t>A tantárgy neve</w:t>
            </w: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3AA60E3" w14:textId="77777777" w:rsidR="006F1FC3" w:rsidRPr="00F92BA7" w:rsidRDefault="006F1FC3" w:rsidP="008D100E">
            <w:pPr>
              <w:rPr>
                <w:sz w:val="18"/>
                <w:szCs w:val="18"/>
              </w:rPr>
            </w:pPr>
            <w:r w:rsidRPr="00F92BA7">
              <w:rPr>
                <w:sz w:val="18"/>
                <w:szCs w:val="18"/>
              </w:rPr>
              <w:t>magyarul</w:t>
            </w:r>
          </w:p>
        </w:tc>
        <w:tc>
          <w:tcPr>
            <w:tcW w:w="284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A53C7E4" w14:textId="77777777" w:rsidR="006F1FC3" w:rsidRPr="00F92BA7" w:rsidRDefault="006F1FC3" w:rsidP="008D100E">
            <w:pPr>
              <w:rPr>
                <w:sz w:val="18"/>
                <w:szCs w:val="18"/>
              </w:rPr>
            </w:pPr>
            <w:r w:rsidRPr="00F70C8C">
              <w:rPr>
                <w:sz w:val="18"/>
                <w:szCs w:val="18"/>
              </w:rPr>
              <w:t>Mechatronikai rendszerek programozása</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B287773" w14:textId="77777777" w:rsidR="006F1FC3" w:rsidRPr="00F92BA7" w:rsidRDefault="006F1FC3" w:rsidP="008D100E">
            <w:pPr>
              <w:rPr>
                <w:sz w:val="18"/>
                <w:szCs w:val="18"/>
              </w:rPr>
            </w:pPr>
            <w:r w:rsidRPr="00F92BA7">
              <w:rPr>
                <w:sz w:val="18"/>
                <w:szCs w:val="18"/>
              </w:rPr>
              <w:t>Szintje</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A7B8045" w14:textId="77777777" w:rsidR="006F1FC3" w:rsidRPr="00F92BA7" w:rsidRDefault="006F1FC3" w:rsidP="008D100E">
            <w:pPr>
              <w:rPr>
                <w:sz w:val="18"/>
                <w:szCs w:val="18"/>
              </w:rPr>
            </w:pPr>
            <w:r w:rsidRPr="00F92BA7">
              <w:rPr>
                <w:sz w:val="18"/>
                <w:szCs w:val="18"/>
              </w:rPr>
              <w:t>A</w:t>
            </w:r>
          </w:p>
        </w:tc>
      </w:tr>
      <w:tr w:rsidR="006F1FC3" w:rsidRPr="00F92BA7" w14:paraId="3A7639C4" w14:textId="77777777" w:rsidTr="008D100E">
        <w:tc>
          <w:tcPr>
            <w:tcW w:w="148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FF7143" w14:textId="77777777" w:rsidR="006F1FC3" w:rsidRPr="00F92BA7" w:rsidRDefault="006F1FC3" w:rsidP="008D100E">
            <w:pPr>
              <w:rPr>
                <w:sz w:val="18"/>
                <w:szCs w:val="18"/>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BA8E989" w14:textId="77777777" w:rsidR="006F1FC3" w:rsidRPr="00F92BA7" w:rsidRDefault="006F1FC3" w:rsidP="008D100E">
            <w:pPr>
              <w:rPr>
                <w:sz w:val="18"/>
                <w:szCs w:val="18"/>
              </w:rPr>
            </w:pPr>
            <w:r w:rsidRPr="00F92BA7">
              <w:rPr>
                <w:sz w:val="18"/>
                <w:szCs w:val="18"/>
              </w:rPr>
              <w:t>angolul</w:t>
            </w:r>
          </w:p>
        </w:tc>
        <w:tc>
          <w:tcPr>
            <w:tcW w:w="284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A141093" w14:textId="77777777" w:rsidR="006F1FC3" w:rsidRPr="00F92BA7" w:rsidRDefault="006F1FC3" w:rsidP="008D100E">
            <w:pPr>
              <w:rPr>
                <w:sz w:val="18"/>
                <w:szCs w:val="18"/>
              </w:rPr>
            </w:pPr>
            <w:r>
              <w:rPr>
                <w:sz w:val="18"/>
                <w:szCs w:val="18"/>
              </w:rPr>
              <w:t>M</w:t>
            </w:r>
            <w:r w:rsidRPr="00F70C8C">
              <w:rPr>
                <w:sz w:val="18"/>
                <w:szCs w:val="18"/>
              </w:rPr>
              <w:t>echatronic systems</w:t>
            </w:r>
            <w:r>
              <w:rPr>
                <w:sz w:val="18"/>
                <w:szCs w:val="18"/>
              </w:rPr>
              <w:t xml:space="preserve"> programming</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ECCAF24" w14:textId="77777777" w:rsidR="006F1FC3" w:rsidRPr="00F92BA7" w:rsidRDefault="006F1FC3" w:rsidP="008D100E">
            <w:pPr>
              <w:rPr>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D67ECD2" w14:textId="77777777" w:rsidR="006F1FC3" w:rsidRPr="00EE4032" w:rsidRDefault="006F1FC3" w:rsidP="008D100E">
            <w:pPr>
              <w:pStyle w:val="NormlWeb"/>
              <w:spacing w:before="0" w:beforeAutospacing="0" w:after="0" w:afterAutospacing="0"/>
              <w:jc w:val="both"/>
              <w:rPr>
                <w:rStyle w:val="Kiemels2"/>
                <w:sz w:val="18"/>
                <w:szCs w:val="18"/>
              </w:rPr>
            </w:pPr>
            <w:r w:rsidRPr="00EE4032">
              <w:rPr>
                <w:rStyle w:val="Kiemels2"/>
                <w:sz w:val="18"/>
                <w:szCs w:val="18"/>
              </w:rPr>
              <w:t>DUEN-MUG-218 0/0/3/F/5</w:t>
            </w:r>
          </w:p>
          <w:p w14:paraId="66F4E7C3" w14:textId="77777777" w:rsidR="006F1FC3" w:rsidRPr="00EE4032" w:rsidRDefault="006F1FC3" w:rsidP="008D100E">
            <w:pPr>
              <w:pStyle w:val="NormlWeb"/>
              <w:spacing w:before="0" w:beforeAutospacing="0" w:after="0" w:afterAutospacing="0"/>
              <w:jc w:val="both"/>
              <w:rPr>
                <w:rStyle w:val="Kiemels2"/>
                <w:bCs/>
                <w:sz w:val="20"/>
                <w:szCs w:val="20"/>
              </w:rPr>
            </w:pPr>
            <w:r w:rsidRPr="00EE4032">
              <w:rPr>
                <w:rStyle w:val="Kiemels2"/>
                <w:bCs/>
                <w:sz w:val="18"/>
                <w:szCs w:val="18"/>
              </w:rPr>
              <w:t>DUEL-MUG-218 0/0/15/F/5</w:t>
            </w:r>
          </w:p>
          <w:p w14:paraId="5C6C1BE0" w14:textId="77777777" w:rsidR="006F1FC3" w:rsidRPr="00F92BA7" w:rsidRDefault="006F1FC3" w:rsidP="008D100E">
            <w:pPr>
              <w:rPr>
                <w:sz w:val="18"/>
                <w:szCs w:val="18"/>
              </w:rPr>
            </w:pPr>
          </w:p>
        </w:tc>
      </w:tr>
      <w:tr w:rsidR="006F1FC3" w:rsidRPr="00F92BA7" w14:paraId="720561B6" w14:textId="77777777" w:rsidTr="008D100E">
        <w:tc>
          <w:tcPr>
            <w:tcW w:w="724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92E26D" w14:textId="77777777" w:rsidR="006F1FC3" w:rsidRPr="00F92BA7" w:rsidRDefault="006F1FC3" w:rsidP="008D100E">
            <w:pPr>
              <w:rPr>
                <w:sz w:val="18"/>
                <w:szCs w:val="18"/>
              </w:rPr>
            </w:pPr>
          </w:p>
        </w:tc>
      </w:tr>
      <w:tr w:rsidR="006F1FC3" w:rsidRPr="00F92BA7" w14:paraId="25926C3A" w14:textId="77777777" w:rsidTr="008D100E">
        <w:tc>
          <w:tcPr>
            <w:tcW w:w="24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3827575" w14:textId="77777777" w:rsidR="006F1FC3" w:rsidRPr="00F92BA7" w:rsidRDefault="006F1FC3" w:rsidP="008D100E">
            <w:pPr>
              <w:rPr>
                <w:sz w:val="18"/>
                <w:szCs w:val="18"/>
              </w:rPr>
            </w:pPr>
            <w:r w:rsidRPr="00F92BA7">
              <w:rPr>
                <w:sz w:val="18"/>
                <w:szCs w:val="18"/>
              </w:rPr>
              <w:t>Felelős oktatási egység</w:t>
            </w:r>
          </w:p>
        </w:tc>
        <w:tc>
          <w:tcPr>
            <w:tcW w:w="481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EE0EA89" w14:textId="77777777" w:rsidR="006F1FC3" w:rsidRPr="00F92BA7" w:rsidRDefault="006F1FC3" w:rsidP="008D100E">
            <w:pPr>
              <w:rPr>
                <w:sz w:val="18"/>
                <w:szCs w:val="18"/>
              </w:rPr>
            </w:pPr>
            <w:r>
              <w:rPr>
                <w:sz w:val="18"/>
                <w:szCs w:val="18"/>
              </w:rPr>
              <w:t xml:space="preserve">Műszaki Intézet, </w:t>
            </w:r>
          </w:p>
        </w:tc>
      </w:tr>
      <w:tr w:rsidR="006F1FC3" w:rsidRPr="006D5DF1" w14:paraId="0EAC247F" w14:textId="77777777" w:rsidTr="008D100E">
        <w:tc>
          <w:tcPr>
            <w:tcW w:w="24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4EBA78" w14:textId="77777777" w:rsidR="006F1FC3" w:rsidRPr="00F92BA7" w:rsidRDefault="006F1FC3" w:rsidP="008D100E">
            <w:pPr>
              <w:rPr>
                <w:sz w:val="18"/>
                <w:szCs w:val="18"/>
              </w:rPr>
            </w:pPr>
            <w:r w:rsidRPr="00F92BA7">
              <w:rPr>
                <w:sz w:val="18"/>
                <w:szCs w:val="18"/>
              </w:rPr>
              <w:t>Kötelező előtanulmány neve</w:t>
            </w:r>
          </w:p>
        </w:tc>
        <w:tc>
          <w:tcPr>
            <w:tcW w:w="4816" w:type="dxa"/>
            <w:gridSpan w:val="7"/>
            <w:shd w:val="clear" w:color="auto" w:fill="FFFFFF"/>
            <w:tcMar>
              <w:top w:w="0" w:type="dxa"/>
              <w:left w:w="0" w:type="dxa"/>
              <w:bottom w:w="0" w:type="dxa"/>
              <w:right w:w="0" w:type="dxa"/>
            </w:tcMar>
            <w:vAlign w:val="center"/>
            <w:hideMark/>
          </w:tcPr>
          <w:p w14:paraId="50547FC9" w14:textId="77777777" w:rsidR="006F1FC3" w:rsidRPr="006D5DF1" w:rsidRDefault="006F1FC3" w:rsidP="008D100E">
            <w:pPr>
              <w:pStyle w:val="NormlWeb"/>
              <w:spacing w:before="0" w:beforeAutospacing="0" w:after="0" w:afterAutospacing="0"/>
              <w:jc w:val="both"/>
              <w:rPr>
                <w:color w:val="000000" w:themeColor="text1"/>
                <w:sz w:val="18"/>
                <w:szCs w:val="18"/>
              </w:rPr>
            </w:pPr>
            <w:r w:rsidRPr="006D5DF1">
              <w:rPr>
                <w:color w:val="000000" w:themeColor="text1"/>
                <w:sz w:val="18"/>
                <w:szCs w:val="18"/>
              </w:rPr>
              <w:t>DUEN(L)-MUG-158 Szenzorok és aktuátorok</w:t>
            </w:r>
          </w:p>
          <w:p w14:paraId="54B714F7" w14:textId="77777777" w:rsidR="006F1FC3" w:rsidRPr="006D5DF1" w:rsidRDefault="006F1FC3" w:rsidP="008D100E">
            <w:pPr>
              <w:pStyle w:val="NormlWeb"/>
              <w:spacing w:before="0" w:beforeAutospacing="0" w:after="0" w:afterAutospacing="0"/>
              <w:jc w:val="both"/>
              <w:rPr>
                <w:sz w:val="22"/>
                <w:szCs w:val="22"/>
              </w:rPr>
            </w:pPr>
            <w:r w:rsidRPr="006D5DF1">
              <w:rPr>
                <w:sz w:val="18"/>
                <w:szCs w:val="18"/>
              </w:rPr>
              <w:t>DUEN(L)-ISR-117 Villamos hajtások</w:t>
            </w:r>
          </w:p>
        </w:tc>
      </w:tr>
      <w:tr w:rsidR="006F1FC3" w:rsidRPr="00F92BA7" w14:paraId="7EEC3586" w14:textId="77777777" w:rsidTr="008D100E">
        <w:tc>
          <w:tcPr>
            <w:tcW w:w="148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D00CAAA" w14:textId="77777777" w:rsidR="006F1FC3" w:rsidRPr="00F92BA7" w:rsidRDefault="006F1FC3" w:rsidP="008D100E">
            <w:pPr>
              <w:rPr>
                <w:sz w:val="18"/>
                <w:szCs w:val="18"/>
              </w:rPr>
            </w:pPr>
            <w:r w:rsidRPr="00F92BA7">
              <w:rPr>
                <w:sz w:val="18"/>
                <w:szCs w:val="18"/>
              </w:rPr>
              <w:t>Típus</w:t>
            </w:r>
          </w:p>
        </w:tc>
        <w:tc>
          <w:tcPr>
            <w:tcW w:w="2852"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26BD43F" w14:textId="77777777" w:rsidR="006F1FC3" w:rsidRPr="00F92BA7" w:rsidRDefault="006F1FC3" w:rsidP="008D100E">
            <w:pPr>
              <w:rPr>
                <w:sz w:val="18"/>
                <w:szCs w:val="18"/>
              </w:rPr>
            </w:pPr>
            <w:r w:rsidRPr="00F92BA7">
              <w:rPr>
                <w:sz w:val="18"/>
                <w:szCs w:val="18"/>
              </w:rPr>
              <w:t>Heti óraszámok</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DBA2B5D" w14:textId="77777777" w:rsidR="006F1FC3" w:rsidRPr="00F92BA7" w:rsidRDefault="006F1FC3" w:rsidP="008D100E">
            <w:pPr>
              <w:rPr>
                <w:sz w:val="18"/>
                <w:szCs w:val="18"/>
              </w:rPr>
            </w:pPr>
            <w:r w:rsidRPr="00F92BA7">
              <w:rPr>
                <w:sz w:val="18"/>
                <w:szCs w:val="18"/>
              </w:rPr>
              <w:t>Követelmény</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A1E444A" w14:textId="77777777" w:rsidR="006F1FC3" w:rsidRPr="00F92BA7" w:rsidRDefault="006F1FC3" w:rsidP="008D100E">
            <w:pPr>
              <w:rPr>
                <w:sz w:val="18"/>
                <w:szCs w:val="18"/>
              </w:rPr>
            </w:pPr>
            <w:r w:rsidRPr="00F92BA7">
              <w:rPr>
                <w:sz w:val="18"/>
                <w:szCs w:val="18"/>
              </w:rPr>
              <w:t>Kredit</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2E7285" w14:textId="77777777" w:rsidR="006F1FC3" w:rsidRPr="00F92BA7" w:rsidRDefault="006F1FC3" w:rsidP="008D100E">
            <w:pPr>
              <w:rPr>
                <w:sz w:val="18"/>
                <w:szCs w:val="18"/>
              </w:rPr>
            </w:pPr>
            <w:r w:rsidRPr="00F92BA7">
              <w:rPr>
                <w:sz w:val="18"/>
                <w:szCs w:val="18"/>
              </w:rPr>
              <w:t>Oktatás nyelve</w:t>
            </w:r>
          </w:p>
        </w:tc>
      </w:tr>
      <w:tr w:rsidR="006F1FC3" w:rsidRPr="00F92BA7" w14:paraId="0007B750" w14:textId="77777777" w:rsidTr="008D100E">
        <w:tc>
          <w:tcPr>
            <w:tcW w:w="148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CE5462" w14:textId="77777777" w:rsidR="006F1FC3" w:rsidRPr="00F92BA7" w:rsidRDefault="006F1FC3" w:rsidP="008D100E">
            <w:pPr>
              <w:rPr>
                <w:sz w:val="18"/>
                <w:szCs w:val="18"/>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488136F" w14:textId="77777777" w:rsidR="006F1FC3" w:rsidRPr="00F92BA7" w:rsidRDefault="006F1FC3" w:rsidP="008D100E">
            <w:pPr>
              <w:rPr>
                <w:sz w:val="18"/>
                <w:szCs w:val="18"/>
              </w:rPr>
            </w:pPr>
            <w:r w:rsidRPr="00F92BA7">
              <w:rPr>
                <w:sz w:val="18"/>
                <w:szCs w:val="18"/>
              </w:rPr>
              <w:t>Előadás</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5E6F61" w14:textId="77777777" w:rsidR="006F1FC3" w:rsidRPr="00F92BA7" w:rsidRDefault="006F1FC3" w:rsidP="008D100E">
            <w:pPr>
              <w:rPr>
                <w:sz w:val="18"/>
                <w:szCs w:val="18"/>
              </w:rPr>
            </w:pPr>
            <w:r w:rsidRPr="00F92BA7">
              <w:rPr>
                <w:sz w:val="18"/>
                <w:szCs w:val="18"/>
              </w:rPr>
              <w:t>Gyakorlat</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8E39EFF" w14:textId="77777777" w:rsidR="006F1FC3" w:rsidRPr="00F92BA7" w:rsidRDefault="006F1FC3" w:rsidP="008D100E">
            <w:pPr>
              <w:rPr>
                <w:sz w:val="18"/>
                <w:szCs w:val="18"/>
              </w:rPr>
            </w:pPr>
            <w:r w:rsidRPr="00F92BA7">
              <w:rPr>
                <w:sz w:val="18"/>
                <w:szCs w:val="18"/>
              </w:rPr>
              <w:t>Labor</w:t>
            </w:r>
          </w:p>
        </w:tc>
        <w:tc>
          <w:tcPr>
            <w:tcW w:w="93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F5796C5" w14:textId="77777777" w:rsidR="006F1FC3" w:rsidRPr="00F92BA7" w:rsidRDefault="006F1FC3" w:rsidP="008D100E">
            <w:pPr>
              <w:rPr>
                <w:sz w:val="18"/>
                <w:szCs w:val="18"/>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E3FE066" w14:textId="77777777" w:rsidR="006F1FC3" w:rsidRPr="00F92BA7" w:rsidRDefault="006F1FC3" w:rsidP="008D100E">
            <w:pPr>
              <w:rPr>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390AB48" w14:textId="77777777" w:rsidR="006F1FC3" w:rsidRPr="00F92BA7" w:rsidRDefault="006F1FC3" w:rsidP="008D100E">
            <w:pPr>
              <w:rPr>
                <w:sz w:val="18"/>
                <w:szCs w:val="18"/>
              </w:rPr>
            </w:pPr>
          </w:p>
        </w:tc>
      </w:tr>
      <w:tr w:rsidR="006F1FC3" w:rsidRPr="00F92BA7" w14:paraId="325698AB" w14:textId="77777777" w:rsidTr="008D100E">
        <w:tc>
          <w:tcPr>
            <w:tcW w:w="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310167C" w14:textId="77777777" w:rsidR="006F1FC3" w:rsidRPr="00F92BA7" w:rsidRDefault="006F1FC3" w:rsidP="008D100E">
            <w:pPr>
              <w:rPr>
                <w:sz w:val="18"/>
                <w:szCs w:val="18"/>
              </w:rPr>
            </w:pPr>
            <w:r w:rsidRPr="00F92BA7">
              <w:rPr>
                <w:sz w:val="18"/>
                <w:szCs w:val="18"/>
              </w:rPr>
              <w:t>Nappali</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3B6325" w14:textId="77777777" w:rsidR="006F1FC3" w:rsidRPr="00F92BA7" w:rsidRDefault="006F1FC3" w:rsidP="008D100E">
            <w:pPr>
              <w:rPr>
                <w:sz w:val="18"/>
                <w:szCs w:val="18"/>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0577097" w14:textId="77777777" w:rsidR="006F1FC3" w:rsidRPr="00F92BA7" w:rsidRDefault="006F1FC3" w:rsidP="008D100E">
            <w:pPr>
              <w:rPr>
                <w:sz w:val="18"/>
                <w:szCs w:val="18"/>
              </w:rPr>
            </w:pPr>
          </w:p>
        </w:tc>
        <w:tc>
          <w:tcPr>
            <w:tcW w:w="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58704C9" w14:textId="77777777" w:rsidR="006F1FC3" w:rsidRPr="00F92BA7" w:rsidRDefault="006F1FC3" w:rsidP="008D100E">
            <w:pPr>
              <w:rPr>
                <w:sz w:val="18"/>
                <w:szCs w:val="18"/>
              </w:rPr>
            </w:pPr>
            <w:r>
              <w:rPr>
                <w:sz w:val="18"/>
                <w:szCs w:val="18"/>
              </w:rPr>
              <w:t>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7CF41C7" w14:textId="77777777" w:rsidR="006F1FC3" w:rsidRPr="00F92BA7" w:rsidRDefault="006F1FC3" w:rsidP="008D100E">
            <w:pPr>
              <w:rPr>
                <w:sz w:val="18"/>
                <w:szCs w:val="18"/>
              </w:rPr>
            </w:pPr>
          </w:p>
        </w:tc>
        <w:tc>
          <w:tcPr>
            <w:tcW w:w="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51B2FF5" w14:textId="77777777" w:rsidR="006F1FC3" w:rsidRPr="00F92BA7" w:rsidRDefault="006F1FC3" w:rsidP="008D100E">
            <w:pPr>
              <w:rPr>
                <w:sz w:val="18"/>
                <w:szCs w:val="18"/>
              </w:rPr>
            </w:pPr>
            <w:r>
              <w:rPr>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F0B9A7B" w14:textId="77777777" w:rsidR="006F1FC3" w:rsidRPr="00F92BA7" w:rsidRDefault="006F1FC3" w:rsidP="008D100E">
            <w:pPr>
              <w:rPr>
                <w:sz w:val="18"/>
                <w:szCs w:val="18"/>
              </w:rPr>
            </w:pPr>
          </w:p>
        </w:tc>
        <w:tc>
          <w:tcPr>
            <w:tcW w:w="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B32174E" w14:textId="77777777" w:rsidR="006F1FC3" w:rsidRPr="00F92BA7" w:rsidRDefault="006F1FC3" w:rsidP="008D100E">
            <w:pPr>
              <w:rPr>
                <w:sz w:val="18"/>
                <w:szCs w:val="18"/>
              </w:rPr>
            </w:pPr>
            <w:r>
              <w:rPr>
                <w:sz w:val="18"/>
                <w:szCs w:val="18"/>
              </w:rPr>
              <w:t>3</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BB4F522" w14:textId="77777777" w:rsidR="006F1FC3" w:rsidRPr="00F92BA7" w:rsidRDefault="006F1FC3" w:rsidP="008D100E">
            <w:pPr>
              <w:rPr>
                <w:sz w:val="18"/>
                <w:szCs w:val="18"/>
              </w:rPr>
            </w:pPr>
            <w:r>
              <w:rPr>
                <w:sz w:val="18"/>
                <w:szCs w:val="18"/>
              </w:rPr>
              <w:t>F</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82D0579" w14:textId="77777777" w:rsidR="006F1FC3" w:rsidRPr="00F92BA7" w:rsidRDefault="006F1FC3" w:rsidP="008D100E">
            <w:pPr>
              <w:rPr>
                <w:sz w:val="18"/>
                <w:szCs w:val="18"/>
              </w:rPr>
            </w:pPr>
            <w:r w:rsidRPr="00F92BA7">
              <w:rPr>
                <w:sz w:val="18"/>
                <w:szCs w:val="18"/>
              </w:rPr>
              <w:t>5</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37D0EC" w14:textId="77777777" w:rsidR="006F1FC3" w:rsidRPr="00F92BA7" w:rsidRDefault="006F1FC3" w:rsidP="008D100E">
            <w:pPr>
              <w:rPr>
                <w:sz w:val="18"/>
                <w:szCs w:val="18"/>
              </w:rPr>
            </w:pPr>
            <w:r w:rsidRPr="00F92BA7">
              <w:rPr>
                <w:sz w:val="18"/>
                <w:szCs w:val="18"/>
              </w:rPr>
              <w:t>magyar</w:t>
            </w:r>
          </w:p>
        </w:tc>
      </w:tr>
      <w:tr w:rsidR="006F1FC3" w:rsidRPr="00F92BA7" w14:paraId="46FD70CC" w14:textId="77777777" w:rsidTr="008D100E">
        <w:tc>
          <w:tcPr>
            <w:tcW w:w="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F2BB509" w14:textId="77777777" w:rsidR="006F1FC3" w:rsidRPr="00F92BA7" w:rsidRDefault="006F1FC3" w:rsidP="008D100E">
            <w:pPr>
              <w:rPr>
                <w:sz w:val="18"/>
                <w:szCs w:val="18"/>
              </w:rPr>
            </w:pPr>
            <w:r w:rsidRPr="00F92BA7">
              <w:rPr>
                <w:sz w:val="18"/>
                <w:szCs w:val="18"/>
              </w:rPr>
              <w:t>Levelező</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CCEDBE" w14:textId="77777777" w:rsidR="006F1FC3" w:rsidRPr="00F92BA7" w:rsidRDefault="006F1FC3" w:rsidP="008D100E">
            <w:pPr>
              <w:rPr>
                <w:sz w:val="18"/>
                <w:szCs w:val="18"/>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2C952D5" w14:textId="77777777" w:rsidR="006F1FC3" w:rsidRPr="00F92BA7" w:rsidRDefault="006F1FC3" w:rsidP="008D100E">
            <w:pPr>
              <w:rPr>
                <w:sz w:val="18"/>
                <w:szCs w:val="18"/>
              </w:rPr>
            </w:pPr>
            <w:r w:rsidRPr="00F92BA7">
              <w:rPr>
                <w:sz w:val="18"/>
                <w:szCs w:val="18"/>
              </w:rPr>
              <w:t>Féléves</w:t>
            </w:r>
          </w:p>
        </w:tc>
        <w:tc>
          <w:tcPr>
            <w:tcW w:w="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07BBA27" w14:textId="77777777" w:rsidR="006F1FC3" w:rsidRPr="00F92BA7" w:rsidRDefault="006F1FC3" w:rsidP="008D100E">
            <w:pPr>
              <w:rPr>
                <w:sz w:val="18"/>
                <w:szCs w:val="18"/>
              </w:rPr>
            </w:pPr>
            <w:r>
              <w:rPr>
                <w:sz w:val="18"/>
                <w:szCs w:val="18"/>
              </w:rPr>
              <w:t>0</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5A13EEA" w14:textId="77777777" w:rsidR="006F1FC3" w:rsidRPr="00F92BA7" w:rsidRDefault="006F1FC3" w:rsidP="008D100E">
            <w:pPr>
              <w:rPr>
                <w:sz w:val="18"/>
                <w:szCs w:val="18"/>
              </w:rPr>
            </w:pPr>
            <w:r w:rsidRPr="00F92BA7">
              <w:rPr>
                <w:sz w:val="18"/>
                <w:szCs w:val="18"/>
              </w:rPr>
              <w:t>Féléves</w:t>
            </w:r>
          </w:p>
        </w:tc>
        <w:tc>
          <w:tcPr>
            <w:tcW w:w="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5F75B31" w14:textId="77777777" w:rsidR="006F1FC3" w:rsidRPr="00F92BA7" w:rsidRDefault="006F1FC3" w:rsidP="008D100E">
            <w:pPr>
              <w:rPr>
                <w:sz w:val="18"/>
                <w:szCs w:val="18"/>
              </w:rPr>
            </w:pPr>
            <w:r>
              <w:rPr>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D724BE1" w14:textId="77777777" w:rsidR="006F1FC3" w:rsidRPr="00F92BA7" w:rsidRDefault="006F1FC3" w:rsidP="008D100E">
            <w:pPr>
              <w:rPr>
                <w:sz w:val="18"/>
                <w:szCs w:val="18"/>
              </w:rPr>
            </w:pPr>
            <w:r w:rsidRPr="00F92BA7">
              <w:rPr>
                <w:sz w:val="18"/>
                <w:szCs w:val="18"/>
              </w:rPr>
              <w:t>Féléves</w:t>
            </w:r>
          </w:p>
        </w:tc>
        <w:tc>
          <w:tcPr>
            <w:tcW w:w="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4D5D1DB" w14:textId="77777777" w:rsidR="006F1FC3" w:rsidRPr="00F92BA7" w:rsidRDefault="006F1FC3" w:rsidP="008D100E">
            <w:pPr>
              <w:rPr>
                <w:sz w:val="18"/>
                <w:szCs w:val="18"/>
              </w:rPr>
            </w:pPr>
            <w:r>
              <w:rPr>
                <w:sz w:val="18"/>
                <w:szCs w:val="18"/>
              </w:rPr>
              <w:t>0</w:t>
            </w:r>
          </w:p>
        </w:tc>
        <w:tc>
          <w:tcPr>
            <w:tcW w:w="93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9E06D3E" w14:textId="77777777" w:rsidR="006F1FC3" w:rsidRPr="00F92BA7" w:rsidRDefault="006F1FC3" w:rsidP="008D100E">
            <w:pPr>
              <w:rPr>
                <w:sz w:val="18"/>
                <w:szCs w:val="18"/>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1CB9D38" w14:textId="77777777" w:rsidR="006F1FC3" w:rsidRPr="00F92BA7" w:rsidRDefault="006F1FC3" w:rsidP="008D100E">
            <w:pPr>
              <w:rPr>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B5B41F1" w14:textId="77777777" w:rsidR="006F1FC3" w:rsidRPr="00F92BA7" w:rsidRDefault="006F1FC3" w:rsidP="008D100E">
            <w:pPr>
              <w:rPr>
                <w:sz w:val="18"/>
                <w:szCs w:val="18"/>
              </w:rPr>
            </w:pPr>
          </w:p>
        </w:tc>
      </w:tr>
      <w:tr w:rsidR="006F1FC3" w:rsidRPr="00F92BA7" w14:paraId="0B9B3CB9" w14:textId="77777777" w:rsidTr="008D100E">
        <w:tc>
          <w:tcPr>
            <w:tcW w:w="24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3DD2F6F" w14:textId="77777777" w:rsidR="006F1FC3" w:rsidRPr="00F92BA7" w:rsidRDefault="006F1FC3" w:rsidP="008D100E">
            <w:pPr>
              <w:rPr>
                <w:sz w:val="18"/>
                <w:szCs w:val="18"/>
              </w:rPr>
            </w:pPr>
            <w:r w:rsidRPr="00F92BA7">
              <w:rPr>
                <w:sz w:val="18"/>
                <w:szCs w:val="18"/>
              </w:rPr>
              <w:t>Tárgyfelelős oktató</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7716953" w14:textId="77777777" w:rsidR="006F1FC3" w:rsidRPr="00F92BA7" w:rsidRDefault="006F1FC3" w:rsidP="008D100E">
            <w:pPr>
              <w:rPr>
                <w:sz w:val="18"/>
                <w:szCs w:val="18"/>
              </w:rPr>
            </w:pPr>
            <w:r w:rsidRPr="00F92BA7">
              <w:rPr>
                <w:sz w:val="18"/>
                <w:szCs w:val="18"/>
              </w:rPr>
              <w:t>neve</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4E2713D" w14:textId="77777777" w:rsidR="006F1FC3" w:rsidRPr="00F92BA7" w:rsidRDefault="006F1FC3" w:rsidP="008D100E">
            <w:pPr>
              <w:rPr>
                <w:sz w:val="18"/>
                <w:szCs w:val="18"/>
              </w:rPr>
            </w:pPr>
            <w:r w:rsidRPr="00F92BA7">
              <w:rPr>
                <w:sz w:val="18"/>
                <w:szCs w:val="18"/>
              </w:rPr>
              <w:t xml:space="preserve">Dr. </w:t>
            </w:r>
            <w:r>
              <w:rPr>
                <w:sz w:val="18"/>
                <w:szCs w:val="18"/>
              </w:rPr>
              <w:t>Nagy András</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E1F1410" w14:textId="77777777" w:rsidR="006F1FC3" w:rsidRPr="00F92BA7" w:rsidRDefault="006F1FC3" w:rsidP="008D100E">
            <w:pPr>
              <w:rPr>
                <w:sz w:val="18"/>
                <w:szCs w:val="18"/>
              </w:rPr>
            </w:pPr>
            <w:r w:rsidRPr="00F92BA7">
              <w:rPr>
                <w:sz w:val="18"/>
                <w:szCs w:val="18"/>
              </w:rPr>
              <w:t>beosztása</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951A106" w14:textId="77777777" w:rsidR="006F1FC3" w:rsidRPr="00F92BA7" w:rsidRDefault="006F1FC3" w:rsidP="008D100E">
            <w:pPr>
              <w:rPr>
                <w:sz w:val="18"/>
                <w:szCs w:val="18"/>
              </w:rPr>
            </w:pPr>
            <w:r w:rsidRPr="006D5DF1">
              <w:rPr>
                <w:sz w:val="18"/>
                <w:szCs w:val="18"/>
              </w:rPr>
              <w:t>Tudományos és Kutatási Rektorhelyettes</w:t>
            </w:r>
            <w:r>
              <w:rPr>
                <w:sz w:val="18"/>
                <w:szCs w:val="18"/>
              </w:rPr>
              <w:t>, Főiskolai docens</w:t>
            </w:r>
          </w:p>
        </w:tc>
      </w:tr>
      <w:tr w:rsidR="006F1FC3" w:rsidRPr="00F92BA7" w14:paraId="51CF13E3" w14:textId="77777777" w:rsidTr="008D100E">
        <w:tc>
          <w:tcPr>
            <w:tcW w:w="24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D753B01" w14:textId="77777777" w:rsidR="006F1FC3" w:rsidRPr="00F92BA7" w:rsidRDefault="006F1FC3" w:rsidP="008D100E">
            <w:pPr>
              <w:rPr>
                <w:sz w:val="18"/>
                <w:szCs w:val="18"/>
              </w:rPr>
            </w:pPr>
            <w:r w:rsidRPr="00F92BA7">
              <w:rPr>
                <w:sz w:val="18"/>
                <w:szCs w:val="18"/>
              </w:rPr>
              <w:t>A kurzus képzési célja, indokoltsága (tartalom, kimenet, tantervi hely)</w:t>
            </w:r>
          </w:p>
        </w:tc>
        <w:tc>
          <w:tcPr>
            <w:tcW w:w="4816" w:type="dxa"/>
            <w:gridSpan w:val="7"/>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14:paraId="75657F3C" w14:textId="77777777" w:rsidR="006F1FC3" w:rsidRPr="00F92BA7" w:rsidRDefault="006F1FC3" w:rsidP="008D100E">
            <w:pPr>
              <w:rPr>
                <w:b/>
                <w:sz w:val="18"/>
                <w:szCs w:val="18"/>
              </w:rPr>
            </w:pPr>
            <w:r w:rsidRPr="00F92BA7">
              <w:rPr>
                <w:b/>
                <w:sz w:val="18"/>
                <w:szCs w:val="18"/>
              </w:rPr>
              <w:t>Célok, fejlesztési célkitűzések</w:t>
            </w:r>
          </w:p>
        </w:tc>
      </w:tr>
      <w:tr w:rsidR="006F1FC3" w:rsidRPr="00F92BA7" w14:paraId="58C2061F" w14:textId="77777777" w:rsidTr="008D100E">
        <w:tc>
          <w:tcPr>
            <w:tcW w:w="242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03AC54F" w14:textId="77777777" w:rsidR="006F1FC3" w:rsidRPr="00F92BA7" w:rsidRDefault="006F1FC3" w:rsidP="008D100E">
            <w:pPr>
              <w:rPr>
                <w:sz w:val="18"/>
                <w:szCs w:val="18"/>
              </w:rPr>
            </w:pPr>
          </w:p>
        </w:tc>
        <w:tc>
          <w:tcPr>
            <w:tcW w:w="4816" w:type="dxa"/>
            <w:gridSpan w:val="7"/>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9B01302" w14:textId="77777777" w:rsidR="006F1FC3" w:rsidRPr="00B85428" w:rsidRDefault="006F1FC3" w:rsidP="008D100E">
            <w:pPr>
              <w:pStyle w:val="Style9"/>
              <w:widowControl/>
              <w:rPr>
                <w:sz w:val="18"/>
                <w:szCs w:val="18"/>
              </w:rPr>
            </w:pPr>
            <w:r w:rsidRPr="00B85428">
              <w:rPr>
                <w:sz w:val="18"/>
                <w:szCs w:val="18"/>
              </w:rPr>
              <w:t>Oktatási cél (kompetenciákban kifejezve):</w:t>
            </w:r>
          </w:p>
          <w:p w14:paraId="32D60D1E" w14:textId="77777777" w:rsidR="006F1FC3" w:rsidRPr="00F92BA7" w:rsidRDefault="006F1FC3" w:rsidP="008D100E">
            <w:pPr>
              <w:pStyle w:val="Style9"/>
              <w:widowControl/>
              <w:rPr>
                <w:sz w:val="18"/>
                <w:szCs w:val="18"/>
              </w:rPr>
            </w:pPr>
            <w:r w:rsidRPr="00B85428">
              <w:rPr>
                <w:sz w:val="18"/>
                <w:szCs w:val="18"/>
              </w:rPr>
              <w:t>Számítógép alapú irányítórendszer grafikus programozásának elsajátítása mechatronikai problémák megoldásán keresztül.</w:t>
            </w:r>
          </w:p>
        </w:tc>
      </w:tr>
      <w:tr w:rsidR="006F1FC3" w:rsidRPr="00F92BA7" w14:paraId="76A56EE0" w14:textId="77777777" w:rsidTr="008D100E">
        <w:tc>
          <w:tcPr>
            <w:tcW w:w="24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671C561" w14:textId="77777777" w:rsidR="006F1FC3" w:rsidRPr="00F92BA7" w:rsidRDefault="006F1FC3" w:rsidP="008D100E">
            <w:pPr>
              <w:rPr>
                <w:sz w:val="18"/>
                <w:szCs w:val="18"/>
              </w:rPr>
            </w:pPr>
            <w:r w:rsidRPr="00F92BA7">
              <w:rPr>
                <w:sz w:val="18"/>
                <w:szCs w:val="18"/>
              </w:rPr>
              <w:t>Jellemző átadási módok</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5ADE636" w14:textId="77777777" w:rsidR="006F1FC3" w:rsidRPr="00F92BA7" w:rsidRDefault="006F1FC3" w:rsidP="008D100E">
            <w:pPr>
              <w:rPr>
                <w:sz w:val="18"/>
                <w:szCs w:val="18"/>
              </w:rPr>
            </w:pPr>
            <w:r w:rsidRPr="00F92BA7">
              <w:rPr>
                <w:sz w:val="18"/>
                <w:szCs w:val="18"/>
              </w:rPr>
              <w:t>Előadás</w:t>
            </w:r>
          </w:p>
        </w:tc>
        <w:tc>
          <w:tcPr>
            <w:tcW w:w="385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65ACDD" w14:textId="77777777" w:rsidR="006F1FC3" w:rsidRPr="00F92BA7" w:rsidRDefault="006F1FC3" w:rsidP="008D100E">
            <w:pPr>
              <w:rPr>
                <w:sz w:val="18"/>
                <w:szCs w:val="18"/>
              </w:rPr>
            </w:pPr>
          </w:p>
        </w:tc>
      </w:tr>
      <w:tr w:rsidR="006F1FC3" w:rsidRPr="00F92BA7" w14:paraId="532618FE" w14:textId="77777777" w:rsidTr="008D100E">
        <w:tc>
          <w:tcPr>
            <w:tcW w:w="242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39B8A5A" w14:textId="77777777" w:rsidR="006F1FC3" w:rsidRPr="00F92BA7" w:rsidRDefault="006F1FC3" w:rsidP="008D100E">
            <w:pPr>
              <w:rPr>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11765A7" w14:textId="77777777" w:rsidR="006F1FC3" w:rsidRPr="00F92BA7" w:rsidRDefault="006F1FC3" w:rsidP="008D100E">
            <w:pPr>
              <w:rPr>
                <w:sz w:val="18"/>
                <w:szCs w:val="18"/>
              </w:rPr>
            </w:pPr>
            <w:r w:rsidRPr="00F92BA7">
              <w:rPr>
                <w:sz w:val="18"/>
                <w:szCs w:val="18"/>
              </w:rPr>
              <w:t>Gyakorlat</w:t>
            </w:r>
          </w:p>
        </w:tc>
        <w:tc>
          <w:tcPr>
            <w:tcW w:w="385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A39208" w14:textId="77777777" w:rsidR="006F1FC3" w:rsidRPr="00F92BA7" w:rsidRDefault="006F1FC3" w:rsidP="008D100E">
            <w:pPr>
              <w:rPr>
                <w:sz w:val="18"/>
                <w:szCs w:val="18"/>
              </w:rPr>
            </w:pPr>
          </w:p>
        </w:tc>
      </w:tr>
      <w:tr w:rsidR="006F1FC3" w:rsidRPr="00F92BA7" w14:paraId="3BCFD693" w14:textId="77777777" w:rsidTr="008D100E">
        <w:tc>
          <w:tcPr>
            <w:tcW w:w="242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99AB2D" w14:textId="77777777" w:rsidR="006F1FC3" w:rsidRPr="00F92BA7" w:rsidRDefault="006F1FC3" w:rsidP="008D100E">
            <w:pPr>
              <w:rPr>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D48D48F" w14:textId="77777777" w:rsidR="006F1FC3" w:rsidRPr="00F92BA7" w:rsidRDefault="006F1FC3" w:rsidP="008D100E">
            <w:pPr>
              <w:rPr>
                <w:sz w:val="18"/>
                <w:szCs w:val="18"/>
              </w:rPr>
            </w:pPr>
            <w:r w:rsidRPr="00F92BA7">
              <w:rPr>
                <w:sz w:val="18"/>
                <w:szCs w:val="18"/>
              </w:rPr>
              <w:t>Labor</w:t>
            </w:r>
          </w:p>
        </w:tc>
        <w:tc>
          <w:tcPr>
            <w:tcW w:w="385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0F4B7D" w14:textId="77777777" w:rsidR="006F1FC3" w:rsidRPr="00F92BA7" w:rsidRDefault="006F1FC3" w:rsidP="008D100E">
            <w:pPr>
              <w:rPr>
                <w:sz w:val="18"/>
                <w:szCs w:val="18"/>
              </w:rPr>
            </w:pPr>
            <w:r w:rsidRPr="00B85428">
              <w:rPr>
                <w:rStyle w:val="FontStyle56"/>
              </w:rPr>
              <w:t>Labor: Hallott szöveg feldolgozása jegyzeteléssel 10%, programozás 60%, otthoni felkészülés 30%.</w:t>
            </w:r>
          </w:p>
        </w:tc>
      </w:tr>
      <w:tr w:rsidR="006F1FC3" w:rsidRPr="00F92BA7" w14:paraId="08E06B64" w14:textId="77777777" w:rsidTr="008D100E">
        <w:tc>
          <w:tcPr>
            <w:tcW w:w="242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F6788EA" w14:textId="77777777" w:rsidR="006F1FC3" w:rsidRPr="00F92BA7" w:rsidRDefault="006F1FC3" w:rsidP="008D100E">
            <w:pPr>
              <w:rPr>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1FC45BC" w14:textId="77777777" w:rsidR="006F1FC3" w:rsidRPr="00F92BA7" w:rsidRDefault="006F1FC3" w:rsidP="008D100E">
            <w:pPr>
              <w:rPr>
                <w:sz w:val="18"/>
                <w:szCs w:val="18"/>
              </w:rPr>
            </w:pPr>
            <w:r w:rsidRPr="00F92BA7">
              <w:rPr>
                <w:sz w:val="18"/>
                <w:szCs w:val="18"/>
              </w:rPr>
              <w:t>Egyéb</w:t>
            </w:r>
          </w:p>
        </w:tc>
        <w:tc>
          <w:tcPr>
            <w:tcW w:w="385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60C1723" w14:textId="77777777" w:rsidR="006F1FC3" w:rsidRPr="00F92BA7" w:rsidRDefault="006F1FC3" w:rsidP="008D100E">
            <w:pPr>
              <w:rPr>
                <w:sz w:val="18"/>
                <w:szCs w:val="18"/>
              </w:rPr>
            </w:pPr>
          </w:p>
        </w:tc>
      </w:tr>
      <w:tr w:rsidR="006F1FC3" w:rsidRPr="00F92BA7" w14:paraId="5B624745" w14:textId="77777777" w:rsidTr="008D100E">
        <w:tc>
          <w:tcPr>
            <w:tcW w:w="24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4848E5B" w14:textId="77777777" w:rsidR="006F1FC3" w:rsidRPr="00F92BA7" w:rsidRDefault="006F1FC3" w:rsidP="008D100E">
            <w:pPr>
              <w:rPr>
                <w:sz w:val="18"/>
                <w:szCs w:val="18"/>
              </w:rPr>
            </w:pPr>
            <w:r w:rsidRPr="00F92BA7">
              <w:rPr>
                <w:sz w:val="18"/>
                <w:szCs w:val="18"/>
              </w:rPr>
              <w:t>Követelmények (tanulmányi eredményekben kifejezve)</w:t>
            </w:r>
          </w:p>
        </w:tc>
        <w:tc>
          <w:tcPr>
            <w:tcW w:w="4816" w:type="dxa"/>
            <w:gridSpan w:val="7"/>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14:paraId="0C56074A" w14:textId="77777777" w:rsidR="006F1FC3" w:rsidRPr="00F92BA7" w:rsidRDefault="006F1FC3" w:rsidP="008D100E">
            <w:pPr>
              <w:rPr>
                <w:b/>
                <w:sz w:val="18"/>
                <w:szCs w:val="18"/>
              </w:rPr>
            </w:pPr>
            <w:r w:rsidRPr="00F92BA7">
              <w:rPr>
                <w:b/>
                <w:sz w:val="18"/>
                <w:szCs w:val="18"/>
              </w:rPr>
              <w:t>Tudás</w:t>
            </w:r>
          </w:p>
        </w:tc>
      </w:tr>
      <w:tr w:rsidR="006F1FC3" w:rsidRPr="0001722E" w14:paraId="6755D96F" w14:textId="77777777" w:rsidTr="008D100E">
        <w:tc>
          <w:tcPr>
            <w:tcW w:w="242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4551468" w14:textId="77777777" w:rsidR="006F1FC3" w:rsidRPr="00F92BA7" w:rsidRDefault="006F1FC3" w:rsidP="008D100E">
            <w:pPr>
              <w:rPr>
                <w:sz w:val="18"/>
                <w:szCs w:val="18"/>
              </w:rPr>
            </w:pPr>
          </w:p>
        </w:tc>
        <w:tc>
          <w:tcPr>
            <w:tcW w:w="4816" w:type="dxa"/>
            <w:gridSpan w:val="7"/>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EFCBAAA" w14:textId="77777777" w:rsidR="006F1FC3" w:rsidRPr="00B85428" w:rsidRDefault="006F1FC3" w:rsidP="008D100E">
            <w:pPr>
              <w:pStyle w:val="Style9"/>
              <w:widowControl/>
              <w:rPr>
                <w:sz w:val="18"/>
                <w:szCs w:val="18"/>
              </w:rPr>
            </w:pPr>
            <w:r>
              <w:rPr>
                <w:sz w:val="18"/>
                <w:szCs w:val="18"/>
              </w:rPr>
              <w:t xml:space="preserve">      </w:t>
            </w:r>
            <w:r w:rsidRPr="00B85428">
              <w:rPr>
                <w:sz w:val="18"/>
                <w:szCs w:val="18"/>
              </w:rPr>
              <w:t>o</w:t>
            </w:r>
            <w:r w:rsidRPr="00B85428">
              <w:rPr>
                <w:sz w:val="18"/>
                <w:szCs w:val="18"/>
              </w:rPr>
              <w:tab/>
              <w:t>Értelmezni, jellemezni és modellezni tudja a gépészeti rendszerek szerkezeti egységeinek, elemeinek felépítését, működését, az alkalmazott rendszerelemek kialakítását és kapcsolatát.</w:t>
            </w:r>
          </w:p>
          <w:p w14:paraId="3091E047" w14:textId="77777777" w:rsidR="006F1FC3" w:rsidRPr="0001722E" w:rsidRDefault="006F1FC3" w:rsidP="006F1FC3">
            <w:pPr>
              <w:pStyle w:val="Default"/>
              <w:numPr>
                <w:ilvl w:val="1"/>
                <w:numId w:val="28"/>
              </w:numPr>
              <w:ind w:left="643"/>
              <w:rPr>
                <w:rFonts w:ascii="Times New Roman" w:hAnsi="Times New Roman" w:cs="Times New Roman"/>
                <w:color w:val="auto"/>
                <w:sz w:val="20"/>
                <w:szCs w:val="20"/>
              </w:rPr>
            </w:pPr>
          </w:p>
        </w:tc>
      </w:tr>
      <w:tr w:rsidR="006F1FC3" w:rsidRPr="0001722E" w14:paraId="7BD59468" w14:textId="77777777" w:rsidTr="008D100E">
        <w:tc>
          <w:tcPr>
            <w:tcW w:w="242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38368C4" w14:textId="77777777" w:rsidR="006F1FC3" w:rsidRPr="00F92BA7" w:rsidRDefault="006F1FC3" w:rsidP="008D100E">
            <w:pPr>
              <w:rPr>
                <w:sz w:val="18"/>
                <w:szCs w:val="18"/>
              </w:rPr>
            </w:pPr>
          </w:p>
        </w:tc>
        <w:tc>
          <w:tcPr>
            <w:tcW w:w="4816" w:type="dxa"/>
            <w:gridSpan w:val="7"/>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14:paraId="43570131" w14:textId="77777777" w:rsidR="006F1FC3" w:rsidRPr="0001722E" w:rsidRDefault="006F1FC3" w:rsidP="008D100E">
            <w:pPr>
              <w:rPr>
                <w:b/>
                <w:sz w:val="18"/>
                <w:szCs w:val="18"/>
              </w:rPr>
            </w:pPr>
            <w:r w:rsidRPr="0001722E">
              <w:rPr>
                <w:b/>
                <w:sz w:val="18"/>
                <w:szCs w:val="18"/>
              </w:rPr>
              <w:t>Képesség</w:t>
            </w:r>
          </w:p>
        </w:tc>
      </w:tr>
      <w:tr w:rsidR="006F1FC3" w:rsidRPr="0001722E" w14:paraId="3857E2D5" w14:textId="77777777" w:rsidTr="008D100E">
        <w:tc>
          <w:tcPr>
            <w:tcW w:w="242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BAB514B" w14:textId="77777777" w:rsidR="006F1FC3" w:rsidRPr="00F92BA7" w:rsidRDefault="006F1FC3" w:rsidP="008D100E">
            <w:pPr>
              <w:rPr>
                <w:sz w:val="18"/>
                <w:szCs w:val="18"/>
              </w:rPr>
            </w:pPr>
          </w:p>
        </w:tc>
        <w:tc>
          <w:tcPr>
            <w:tcW w:w="4816" w:type="dxa"/>
            <w:gridSpan w:val="7"/>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65A794D" w14:textId="77777777" w:rsidR="006F1FC3" w:rsidRPr="00B85428" w:rsidRDefault="006F1FC3" w:rsidP="008D100E">
            <w:pPr>
              <w:pStyle w:val="Style9"/>
              <w:widowControl/>
              <w:rPr>
                <w:sz w:val="18"/>
                <w:szCs w:val="18"/>
              </w:rPr>
            </w:pPr>
            <w:r>
              <w:rPr>
                <w:sz w:val="18"/>
                <w:szCs w:val="18"/>
              </w:rPr>
              <w:t xml:space="preserve">      </w:t>
            </w:r>
            <w:r w:rsidRPr="00B85428">
              <w:rPr>
                <w:sz w:val="18"/>
                <w:szCs w:val="18"/>
              </w:rPr>
              <w:t>o</w:t>
            </w:r>
            <w:r w:rsidRPr="00B85428">
              <w:rPr>
                <w:sz w:val="18"/>
                <w:szCs w:val="18"/>
              </w:rPr>
              <w:tab/>
              <w:t>Ellátja a szakképzettségének megfelelő munkakört.</w:t>
            </w:r>
          </w:p>
          <w:p w14:paraId="57EC2449" w14:textId="77777777" w:rsidR="006F1FC3" w:rsidRPr="00B85428" w:rsidRDefault="006F1FC3" w:rsidP="008D100E">
            <w:pPr>
              <w:pStyle w:val="Style9"/>
              <w:widowControl/>
              <w:rPr>
                <w:sz w:val="18"/>
                <w:szCs w:val="18"/>
              </w:rPr>
            </w:pPr>
            <w:r>
              <w:rPr>
                <w:sz w:val="18"/>
                <w:szCs w:val="18"/>
              </w:rPr>
              <w:t xml:space="preserve">      </w:t>
            </w:r>
            <w:r w:rsidRPr="00B85428">
              <w:rPr>
                <w:sz w:val="18"/>
                <w:szCs w:val="18"/>
              </w:rPr>
              <w:t>o</w:t>
            </w:r>
            <w:r w:rsidRPr="00B85428">
              <w:rPr>
                <w:sz w:val="18"/>
                <w:szCs w:val="18"/>
              </w:rPr>
              <w:tab/>
              <w:t xml:space="preserve">Képes önálló tanulás megtervezésére, megszervezésére és végzésére. </w:t>
            </w:r>
          </w:p>
          <w:p w14:paraId="1938EFE5" w14:textId="77777777" w:rsidR="006F1FC3" w:rsidRPr="0001722E" w:rsidRDefault="006F1FC3" w:rsidP="008D100E">
            <w:pPr>
              <w:pStyle w:val="Default"/>
              <w:ind w:left="643"/>
              <w:rPr>
                <w:rFonts w:ascii="Times New Roman" w:hAnsi="Times New Roman" w:cs="Times New Roman"/>
                <w:color w:val="auto"/>
                <w:sz w:val="20"/>
                <w:szCs w:val="20"/>
              </w:rPr>
            </w:pPr>
          </w:p>
        </w:tc>
      </w:tr>
      <w:tr w:rsidR="006F1FC3" w:rsidRPr="00F92BA7" w14:paraId="264E8849" w14:textId="77777777" w:rsidTr="008D100E">
        <w:tc>
          <w:tcPr>
            <w:tcW w:w="242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EA5D987" w14:textId="77777777" w:rsidR="006F1FC3" w:rsidRPr="00F92BA7" w:rsidRDefault="006F1FC3" w:rsidP="008D100E">
            <w:pPr>
              <w:rPr>
                <w:sz w:val="18"/>
                <w:szCs w:val="18"/>
              </w:rPr>
            </w:pPr>
          </w:p>
        </w:tc>
        <w:tc>
          <w:tcPr>
            <w:tcW w:w="4816" w:type="dxa"/>
            <w:gridSpan w:val="7"/>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14:paraId="5B96C2D8" w14:textId="77777777" w:rsidR="006F1FC3" w:rsidRPr="00F92BA7" w:rsidRDefault="006F1FC3" w:rsidP="008D100E">
            <w:pPr>
              <w:rPr>
                <w:b/>
                <w:sz w:val="18"/>
                <w:szCs w:val="18"/>
              </w:rPr>
            </w:pPr>
            <w:r w:rsidRPr="00F92BA7">
              <w:rPr>
                <w:b/>
                <w:sz w:val="18"/>
                <w:szCs w:val="18"/>
              </w:rPr>
              <w:t>Attitűd</w:t>
            </w:r>
          </w:p>
          <w:p w14:paraId="41BDB827" w14:textId="77777777" w:rsidR="006F1FC3" w:rsidRPr="00F92BA7" w:rsidRDefault="006F1FC3" w:rsidP="008D100E">
            <w:pPr>
              <w:rPr>
                <w:sz w:val="18"/>
                <w:szCs w:val="18"/>
              </w:rPr>
            </w:pPr>
            <w:r w:rsidRPr="00F92BA7">
              <w:rPr>
                <w:sz w:val="18"/>
                <w:szCs w:val="18"/>
              </w:rPr>
              <w:t xml:space="preserve">Nyitott a képesítésével, szakterületével kapcsolatos </w:t>
            </w:r>
            <w:r>
              <w:rPr>
                <w:sz w:val="18"/>
                <w:szCs w:val="18"/>
              </w:rPr>
              <w:t>Mechantronikai rendszerek programozásához kapcsolódó</w:t>
            </w:r>
            <w:r w:rsidRPr="00F92BA7">
              <w:rPr>
                <w:sz w:val="18"/>
                <w:szCs w:val="18"/>
              </w:rPr>
              <w:t xml:space="preserve"> </w:t>
            </w:r>
            <w:r>
              <w:rPr>
                <w:sz w:val="18"/>
                <w:szCs w:val="18"/>
              </w:rPr>
              <w:t xml:space="preserve">ismeretek </w:t>
            </w:r>
            <w:r w:rsidRPr="00F92BA7">
              <w:rPr>
                <w:sz w:val="18"/>
                <w:szCs w:val="18"/>
              </w:rPr>
              <w:t>megismerésére és befogadására. Érdeklődő a szakterülettel összefüggő új módszerekkel és eszközökkel kapcsolatban.</w:t>
            </w:r>
          </w:p>
        </w:tc>
      </w:tr>
      <w:tr w:rsidR="006F1FC3" w:rsidRPr="00F92BA7" w14:paraId="58C66EEB" w14:textId="77777777" w:rsidTr="008D100E">
        <w:tc>
          <w:tcPr>
            <w:tcW w:w="2428"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DCF2360" w14:textId="77777777" w:rsidR="006F1FC3" w:rsidRPr="00F92BA7" w:rsidRDefault="006F1FC3" w:rsidP="008D100E">
            <w:pPr>
              <w:rPr>
                <w:sz w:val="18"/>
                <w:szCs w:val="18"/>
              </w:rPr>
            </w:pPr>
          </w:p>
        </w:tc>
        <w:tc>
          <w:tcPr>
            <w:tcW w:w="4816" w:type="dxa"/>
            <w:gridSpan w:val="7"/>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14:paraId="7E8CDEF5" w14:textId="77777777" w:rsidR="006F1FC3" w:rsidRPr="00F92BA7" w:rsidRDefault="006F1FC3" w:rsidP="008D100E">
            <w:pPr>
              <w:rPr>
                <w:b/>
                <w:sz w:val="18"/>
                <w:szCs w:val="18"/>
              </w:rPr>
            </w:pPr>
            <w:r w:rsidRPr="00F92BA7">
              <w:rPr>
                <w:b/>
                <w:sz w:val="18"/>
                <w:szCs w:val="18"/>
              </w:rPr>
              <w:t>Autonómia és felelősségvállalás</w:t>
            </w:r>
          </w:p>
          <w:p w14:paraId="7D5248F9" w14:textId="77777777" w:rsidR="006F1FC3" w:rsidRPr="00F92BA7" w:rsidRDefault="006F1FC3" w:rsidP="008D100E">
            <w:pPr>
              <w:rPr>
                <w:sz w:val="18"/>
                <w:szCs w:val="18"/>
              </w:rPr>
            </w:pPr>
            <w:r w:rsidRPr="00F92BA7">
              <w:rPr>
                <w:sz w:val="18"/>
                <w:szCs w:val="18"/>
              </w:rPr>
              <w:t>Felelősségvállalás saját munkája és társai munkája iránt.</w:t>
            </w:r>
          </w:p>
        </w:tc>
      </w:tr>
      <w:tr w:rsidR="006F1FC3" w:rsidRPr="009A1579" w14:paraId="5C27C1E7" w14:textId="77777777" w:rsidTr="008D100E">
        <w:tc>
          <w:tcPr>
            <w:tcW w:w="24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F9A0DF4" w14:textId="77777777" w:rsidR="006F1FC3" w:rsidRPr="00F92BA7" w:rsidRDefault="006F1FC3" w:rsidP="008D100E">
            <w:pPr>
              <w:rPr>
                <w:sz w:val="18"/>
                <w:szCs w:val="18"/>
              </w:rPr>
            </w:pPr>
            <w:r w:rsidRPr="00F92BA7">
              <w:rPr>
                <w:sz w:val="18"/>
                <w:szCs w:val="18"/>
              </w:rPr>
              <w:t>Tantárgy tartalmának rövid leírása</w:t>
            </w:r>
          </w:p>
        </w:tc>
        <w:tc>
          <w:tcPr>
            <w:tcW w:w="481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1628A6" w14:textId="77777777" w:rsidR="006F1FC3" w:rsidRDefault="006F1FC3" w:rsidP="008D100E">
            <w:pPr>
              <w:pStyle w:val="Style13"/>
              <w:widowControl/>
              <w:spacing w:line="240" w:lineRule="exact"/>
              <w:rPr>
                <w:sz w:val="20"/>
                <w:szCs w:val="20"/>
              </w:rPr>
            </w:pPr>
            <w:r w:rsidRPr="00D528B4">
              <w:rPr>
                <w:rStyle w:val="FontStyle56"/>
              </w:rPr>
              <w:t>Labor: LabVIEW grafikus fejlesztői környezet megismerése, programozási alapok mintapéldákon történő elsajátítása. Programozható digitális irányítóegységgel megvalósított soros kommunikáció, mérésadatgyűjtés, jelfeldolgozás, megjelenítés, adatmentés, ember-gép interfész megvalósítása.</w:t>
            </w:r>
          </w:p>
          <w:p w14:paraId="41224E6F" w14:textId="77777777" w:rsidR="006F1FC3" w:rsidRPr="009A1579" w:rsidRDefault="006F1FC3" w:rsidP="008D100E">
            <w:pPr>
              <w:pStyle w:val="Style9"/>
              <w:widowControl/>
              <w:rPr>
                <w:color w:val="000000"/>
                <w:sz w:val="18"/>
                <w:szCs w:val="18"/>
              </w:rPr>
            </w:pPr>
          </w:p>
        </w:tc>
      </w:tr>
      <w:tr w:rsidR="006F1FC3" w:rsidRPr="002C2A81" w14:paraId="24132A6C" w14:textId="77777777" w:rsidTr="008D100E">
        <w:tc>
          <w:tcPr>
            <w:tcW w:w="24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C46A2FD" w14:textId="77777777" w:rsidR="006F1FC3" w:rsidRPr="00F92BA7" w:rsidRDefault="006F1FC3" w:rsidP="008D100E">
            <w:pPr>
              <w:rPr>
                <w:sz w:val="18"/>
                <w:szCs w:val="18"/>
              </w:rPr>
            </w:pPr>
            <w:r w:rsidRPr="00F92BA7">
              <w:rPr>
                <w:sz w:val="18"/>
                <w:szCs w:val="18"/>
              </w:rPr>
              <w:t>Tanulói tevékenységformák</w:t>
            </w:r>
          </w:p>
        </w:tc>
        <w:tc>
          <w:tcPr>
            <w:tcW w:w="481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E7CF94" w14:textId="77777777" w:rsidR="006F1FC3" w:rsidRPr="002C2A81" w:rsidRDefault="006F1FC3" w:rsidP="008D100E">
            <w:pPr>
              <w:pStyle w:val="Style9"/>
              <w:widowControl/>
              <w:rPr>
                <w:color w:val="000000"/>
                <w:sz w:val="18"/>
                <w:szCs w:val="18"/>
              </w:rPr>
            </w:pPr>
            <w:r w:rsidRPr="00D528B4">
              <w:rPr>
                <w:rStyle w:val="FontStyle56"/>
              </w:rPr>
              <w:t>Labor: Hallott szöveg feldolgozása jegyzeteléssel 10%, programozás 60%, otthoni felkészülés 30%.</w:t>
            </w:r>
          </w:p>
        </w:tc>
      </w:tr>
      <w:tr w:rsidR="006F1FC3" w:rsidRPr="002C2A81" w14:paraId="6E569004" w14:textId="77777777" w:rsidTr="008D100E">
        <w:tc>
          <w:tcPr>
            <w:tcW w:w="24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E4F39EB" w14:textId="77777777" w:rsidR="006F1FC3" w:rsidRPr="00F92BA7" w:rsidRDefault="006F1FC3" w:rsidP="008D100E">
            <w:pPr>
              <w:rPr>
                <w:sz w:val="18"/>
                <w:szCs w:val="18"/>
              </w:rPr>
            </w:pPr>
            <w:r w:rsidRPr="00F92BA7">
              <w:rPr>
                <w:sz w:val="18"/>
                <w:szCs w:val="18"/>
              </w:rPr>
              <w:t>Kötelező irodalom és elérhetősége</w:t>
            </w:r>
          </w:p>
        </w:tc>
        <w:tc>
          <w:tcPr>
            <w:tcW w:w="481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6DA731" w14:textId="77777777" w:rsidR="006F1FC3" w:rsidRDefault="006F1FC3" w:rsidP="006F1FC3">
            <w:pPr>
              <w:pStyle w:val="Style23"/>
              <w:widowControl/>
              <w:numPr>
                <w:ilvl w:val="0"/>
                <w:numId w:val="12"/>
              </w:numPr>
              <w:tabs>
                <w:tab w:val="left" w:pos="216"/>
              </w:tabs>
              <w:rPr>
                <w:rStyle w:val="FontStyle56"/>
              </w:rPr>
            </w:pPr>
            <w:r w:rsidRPr="00D528B4">
              <w:rPr>
                <w:rStyle w:val="FontStyle56"/>
              </w:rPr>
              <w:t>Sipeky Attila: Grafikus programozás LabVIEW-ban</w:t>
            </w:r>
          </w:p>
          <w:p w14:paraId="59B3CCD4" w14:textId="77777777" w:rsidR="006F1FC3" w:rsidRPr="00D528B4" w:rsidRDefault="006F1FC3" w:rsidP="008D100E">
            <w:pPr>
              <w:pStyle w:val="Style23"/>
              <w:widowControl/>
              <w:tabs>
                <w:tab w:val="left" w:pos="216"/>
              </w:tabs>
              <w:rPr>
                <w:rStyle w:val="FontStyle56"/>
              </w:rPr>
            </w:pPr>
            <w:r w:rsidRPr="00D528B4">
              <w:rPr>
                <w:rStyle w:val="FontStyle56"/>
              </w:rPr>
              <w:t>(http://e-oktat.pmmf.hu/grafikus_programozas_labview)</w:t>
            </w:r>
          </w:p>
          <w:p w14:paraId="61C5CC89" w14:textId="77777777" w:rsidR="006F1FC3" w:rsidRPr="00D528B4" w:rsidRDefault="006F1FC3" w:rsidP="006F1FC3">
            <w:pPr>
              <w:pStyle w:val="Style23"/>
              <w:widowControl/>
              <w:numPr>
                <w:ilvl w:val="0"/>
                <w:numId w:val="12"/>
              </w:numPr>
              <w:tabs>
                <w:tab w:val="left" w:pos="216"/>
              </w:tabs>
              <w:rPr>
                <w:rStyle w:val="FontStyle56"/>
              </w:rPr>
            </w:pPr>
            <w:r w:rsidRPr="00D528B4">
              <w:rPr>
                <w:rStyle w:val="FontStyle56"/>
              </w:rPr>
              <w:t>Váradiné Szarka Angéla: A LabVIEW-ról röviden kezdőknek</w:t>
            </w:r>
          </w:p>
          <w:p w14:paraId="7C4496B5" w14:textId="77777777" w:rsidR="006F1FC3" w:rsidRPr="002C2A81" w:rsidRDefault="006F1FC3" w:rsidP="008D100E">
            <w:pPr>
              <w:pStyle w:val="Style11"/>
              <w:widowControl/>
              <w:spacing w:before="34" w:line="240" w:lineRule="auto"/>
              <w:rPr>
                <w:color w:val="000000"/>
                <w:sz w:val="18"/>
                <w:szCs w:val="18"/>
              </w:rPr>
            </w:pPr>
            <w:r w:rsidRPr="00D528B4">
              <w:rPr>
                <w:rStyle w:val="FontStyle56"/>
              </w:rPr>
              <w:t>(http://egyetem.szatmarnet.hu/dl.php?id=115)</w:t>
            </w:r>
          </w:p>
        </w:tc>
      </w:tr>
      <w:tr w:rsidR="006F1FC3" w:rsidRPr="002C2A81" w14:paraId="13611CDF" w14:textId="77777777" w:rsidTr="008D100E">
        <w:tc>
          <w:tcPr>
            <w:tcW w:w="24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9DFE9CF" w14:textId="77777777" w:rsidR="006F1FC3" w:rsidRPr="00F92BA7" w:rsidRDefault="006F1FC3" w:rsidP="008D100E">
            <w:pPr>
              <w:rPr>
                <w:sz w:val="18"/>
                <w:szCs w:val="18"/>
              </w:rPr>
            </w:pPr>
            <w:r w:rsidRPr="00F92BA7">
              <w:rPr>
                <w:sz w:val="18"/>
                <w:szCs w:val="18"/>
              </w:rPr>
              <w:t>Ajánlott irodalom és elérhetősége</w:t>
            </w:r>
          </w:p>
        </w:tc>
        <w:tc>
          <w:tcPr>
            <w:tcW w:w="481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196384" w14:textId="77777777" w:rsidR="006F1FC3" w:rsidRPr="00D528B4" w:rsidRDefault="006F1FC3" w:rsidP="006F1FC3">
            <w:pPr>
              <w:pStyle w:val="Style23"/>
              <w:widowControl/>
              <w:numPr>
                <w:ilvl w:val="0"/>
                <w:numId w:val="13"/>
              </w:numPr>
              <w:tabs>
                <w:tab w:val="left" w:pos="216"/>
              </w:tabs>
              <w:rPr>
                <w:rStyle w:val="FontStyle56"/>
              </w:rPr>
            </w:pPr>
            <w:r w:rsidRPr="00D528B4">
              <w:rPr>
                <w:rStyle w:val="FontStyle56"/>
              </w:rPr>
              <w:t>Dr. Aradi Petra, Gräff József, Dr. Lipovszki György : Informatika II</w:t>
            </w:r>
          </w:p>
          <w:p w14:paraId="5F0BBD6E" w14:textId="77777777" w:rsidR="006F1FC3" w:rsidRPr="00D528B4" w:rsidRDefault="006F1FC3" w:rsidP="008D100E">
            <w:pPr>
              <w:pStyle w:val="Style23"/>
              <w:widowControl/>
              <w:tabs>
                <w:tab w:val="left" w:pos="216"/>
              </w:tabs>
              <w:rPr>
                <w:rStyle w:val="FontStyle56"/>
              </w:rPr>
            </w:pPr>
            <w:r w:rsidRPr="00D528B4">
              <w:rPr>
                <w:rStyle w:val="FontStyle56"/>
              </w:rPr>
              <w:t>(http://www.tankonyvtar.hu/hu/tartalom/tamop412A/2010-0017_44_informatika_2/adatok.html)</w:t>
            </w:r>
          </w:p>
          <w:p w14:paraId="606F162D" w14:textId="77777777" w:rsidR="006F1FC3" w:rsidRPr="00D528B4" w:rsidRDefault="006F1FC3" w:rsidP="008D100E">
            <w:pPr>
              <w:pStyle w:val="Style23"/>
              <w:widowControl/>
              <w:tabs>
                <w:tab w:val="left" w:pos="216"/>
              </w:tabs>
              <w:rPr>
                <w:rStyle w:val="FontStyle56"/>
              </w:rPr>
            </w:pPr>
            <w:r w:rsidRPr="00D528B4">
              <w:rPr>
                <w:rStyle w:val="FontStyle56"/>
              </w:rPr>
              <w:t>(http://www.sze.hu/~jager/LabVIEW/tananyagok/)</w:t>
            </w:r>
          </w:p>
          <w:p w14:paraId="20B2A7CC" w14:textId="77777777" w:rsidR="006F1FC3" w:rsidRPr="00D528B4" w:rsidRDefault="006F1FC3" w:rsidP="006F1FC3">
            <w:pPr>
              <w:pStyle w:val="Style23"/>
              <w:widowControl/>
              <w:numPr>
                <w:ilvl w:val="0"/>
                <w:numId w:val="13"/>
              </w:numPr>
              <w:tabs>
                <w:tab w:val="left" w:pos="216"/>
              </w:tabs>
              <w:rPr>
                <w:rStyle w:val="FontStyle56"/>
              </w:rPr>
            </w:pPr>
            <w:r w:rsidRPr="00D528B4">
              <w:rPr>
                <w:rStyle w:val="FontStyle56"/>
              </w:rPr>
              <w:t>Introduction to LabVIEW</w:t>
            </w:r>
          </w:p>
          <w:p w14:paraId="00DC02B9" w14:textId="77777777" w:rsidR="006F1FC3" w:rsidRPr="002C2A81" w:rsidRDefault="006F1FC3" w:rsidP="008D100E">
            <w:pPr>
              <w:pStyle w:val="Style9"/>
              <w:widowControl/>
            </w:pPr>
            <w:r w:rsidRPr="00D528B4">
              <w:rPr>
                <w:rStyle w:val="FontStyle56"/>
              </w:rPr>
              <w:t>(http://www.ni.com/getting-started/labview-basics/)</w:t>
            </w:r>
          </w:p>
        </w:tc>
      </w:tr>
    </w:tbl>
    <w:p w14:paraId="7F427E1C" w14:textId="5CDF5B1F" w:rsidR="00D073B0" w:rsidRDefault="00EB61ED" w:rsidP="00EB61ED">
      <w:pPr>
        <w:rPr>
          <w:rStyle w:val="Kiemels2"/>
          <w:b w:val="0"/>
          <w:bCs/>
          <w:sz w:val="22"/>
          <w:szCs w:val="22"/>
        </w:rPr>
      </w:pPr>
      <w:r>
        <w:rPr>
          <w:rStyle w:val="Kiemels2"/>
          <w:b w:val="0"/>
          <w:bCs/>
          <w:sz w:val="22"/>
          <w:szCs w:val="22"/>
        </w:rPr>
        <w:t>)</w:t>
      </w:r>
    </w:p>
    <w:p w14:paraId="7F427E1D" w14:textId="77777777" w:rsidR="00D073B0" w:rsidRDefault="00D073B0" w:rsidP="00EB61ED">
      <w:pPr>
        <w:rPr>
          <w:rStyle w:val="Kiemels2"/>
          <w:b w:val="0"/>
          <w:bCs/>
          <w:sz w:val="22"/>
          <w:szCs w:val="22"/>
        </w:rPr>
      </w:pPr>
    </w:p>
    <w:p w14:paraId="7F427E1E" w14:textId="77777777" w:rsidR="002C240A" w:rsidRDefault="002C240A">
      <w:pPr>
        <w:widowControl/>
        <w:autoSpaceDE/>
        <w:autoSpaceDN/>
        <w:adjustRightInd/>
        <w:rPr>
          <w:rStyle w:val="FontStyle55"/>
          <w:bCs w:val="0"/>
          <w:kern w:val="32"/>
          <w:sz w:val="24"/>
          <w:szCs w:val="24"/>
        </w:rPr>
      </w:pPr>
      <w:r>
        <w:rPr>
          <w:rStyle w:val="FontStyle55"/>
          <w:b w:val="0"/>
          <w:sz w:val="24"/>
          <w:szCs w:val="24"/>
        </w:rPr>
        <w:br w:type="page"/>
      </w:r>
    </w:p>
    <w:tbl>
      <w:tblPr>
        <w:tblW w:w="5000" w:type="pct"/>
        <w:shd w:val="clear" w:color="auto" w:fill="FFFFFF"/>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AB1B2B" w14:paraId="7DD4F641" w14:textId="77777777" w:rsidTr="00AB1B2B">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80C70" w14:textId="77777777" w:rsidR="00AB1B2B" w:rsidRDefault="00AB1B2B">
            <w:pPr>
              <w:spacing w:line="256" w:lineRule="auto"/>
              <w:rPr>
                <w:sz w:val="18"/>
                <w:szCs w:val="18"/>
                <w:lang w:eastAsia="en-US"/>
              </w:rPr>
            </w:pPr>
            <w:r>
              <w:rPr>
                <w:sz w:val="18"/>
                <w:szCs w:val="18"/>
                <w:lang w:eastAsia="en-US"/>
              </w:rPr>
              <w:lastRenderedPageBreak/>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2020D" w14:textId="77777777" w:rsidR="00AB1B2B" w:rsidRDefault="00AB1B2B">
            <w:pPr>
              <w:spacing w:line="256" w:lineRule="auto"/>
              <w:rPr>
                <w:sz w:val="18"/>
                <w:szCs w:val="18"/>
                <w:lang w:eastAsia="en-US"/>
              </w:rPr>
            </w:pPr>
            <w:r>
              <w:rPr>
                <w:sz w:val="18"/>
                <w:szCs w:val="18"/>
                <w:lang w:eastAsia="en-US"/>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56CA2" w14:textId="77777777" w:rsidR="00AB1B2B" w:rsidRDefault="00AB1B2B">
            <w:pPr>
              <w:spacing w:line="256" w:lineRule="auto"/>
              <w:rPr>
                <w:sz w:val="18"/>
                <w:szCs w:val="18"/>
                <w:lang w:eastAsia="en-US"/>
              </w:rPr>
            </w:pPr>
            <w:r>
              <w:rPr>
                <w:sz w:val="18"/>
                <w:szCs w:val="18"/>
                <w:lang w:eastAsia="en-US"/>
              </w:rPr>
              <w:t>Mechatronikai rendszerek 2.</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580BB" w14:textId="77777777" w:rsidR="00AB1B2B" w:rsidRDefault="00AB1B2B">
            <w:pPr>
              <w:spacing w:line="256" w:lineRule="auto"/>
              <w:rPr>
                <w:sz w:val="18"/>
                <w:szCs w:val="18"/>
                <w:lang w:eastAsia="en-US"/>
              </w:rPr>
            </w:pPr>
            <w:r>
              <w:rPr>
                <w:sz w:val="18"/>
                <w:szCs w:val="18"/>
                <w:lang w:eastAsia="en-US"/>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2865C4" w14:textId="77777777" w:rsidR="00AB1B2B" w:rsidRDefault="00AB1B2B">
            <w:pPr>
              <w:spacing w:line="256" w:lineRule="auto"/>
              <w:rPr>
                <w:sz w:val="18"/>
                <w:szCs w:val="18"/>
                <w:lang w:eastAsia="en-US"/>
              </w:rPr>
            </w:pPr>
            <w:r>
              <w:rPr>
                <w:sz w:val="18"/>
                <w:szCs w:val="18"/>
                <w:lang w:eastAsia="en-US"/>
              </w:rPr>
              <w:t>A</w:t>
            </w:r>
          </w:p>
        </w:tc>
      </w:tr>
      <w:tr w:rsidR="00AB1B2B" w14:paraId="4325D9EC" w14:textId="77777777" w:rsidTr="00AB1B2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80496" w14:textId="77777777" w:rsidR="00AB1B2B" w:rsidRDefault="00AB1B2B">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4DAC3" w14:textId="77777777" w:rsidR="00AB1B2B" w:rsidRDefault="00AB1B2B">
            <w:pPr>
              <w:spacing w:line="256" w:lineRule="auto"/>
              <w:rPr>
                <w:sz w:val="18"/>
                <w:szCs w:val="18"/>
                <w:lang w:eastAsia="en-US"/>
              </w:rPr>
            </w:pPr>
            <w:r>
              <w:rPr>
                <w:sz w:val="18"/>
                <w:szCs w:val="18"/>
                <w:lang w:eastAsia="en-US"/>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956D0" w14:textId="77777777" w:rsidR="00AB1B2B" w:rsidRDefault="00AB1B2B">
            <w:pPr>
              <w:spacing w:line="256" w:lineRule="auto"/>
              <w:rPr>
                <w:sz w:val="18"/>
                <w:szCs w:val="18"/>
                <w:lang w:eastAsia="en-US"/>
              </w:rPr>
            </w:pPr>
            <w:r>
              <w:rPr>
                <w:sz w:val="18"/>
                <w:szCs w:val="18"/>
                <w:lang w:eastAsia="en-US"/>
              </w:rPr>
              <w:t>Mechatronic systems 2.</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43995" w14:textId="77777777" w:rsidR="00AB1B2B" w:rsidRDefault="00AB1B2B">
            <w:pPr>
              <w:rPr>
                <w:sz w:val="18"/>
                <w:szCs w:val="18"/>
                <w:lang w:eastAsia="en-US"/>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20909" w14:textId="77777777" w:rsidR="00AB1B2B" w:rsidRDefault="00AB1B2B">
            <w:pPr>
              <w:pStyle w:val="NormlWeb"/>
              <w:spacing w:before="0" w:beforeAutospacing="0" w:after="0" w:afterAutospacing="0" w:line="256" w:lineRule="auto"/>
              <w:jc w:val="both"/>
              <w:rPr>
                <w:b/>
                <w:bCs/>
                <w:sz w:val="18"/>
                <w:szCs w:val="18"/>
                <w:lang w:eastAsia="en-US"/>
              </w:rPr>
            </w:pPr>
            <w:r>
              <w:rPr>
                <w:rStyle w:val="Kiemels2"/>
                <w:bCs/>
                <w:sz w:val="18"/>
                <w:szCs w:val="18"/>
                <w:lang w:eastAsia="en-US"/>
              </w:rPr>
              <w:t>DUEN-MUG-258 2/0/1/V/5</w:t>
            </w:r>
          </w:p>
          <w:p w14:paraId="37A15425" w14:textId="77777777" w:rsidR="00AB1B2B" w:rsidRDefault="00AB1B2B">
            <w:pPr>
              <w:pStyle w:val="NormlWeb"/>
              <w:spacing w:before="0" w:beforeAutospacing="0" w:after="0" w:afterAutospacing="0" w:line="256" w:lineRule="auto"/>
              <w:jc w:val="both"/>
              <w:rPr>
                <w:rStyle w:val="Kiemels2"/>
                <w:sz w:val="20"/>
                <w:szCs w:val="20"/>
              </w:rPr>
            </w:pPr>
            <w:r>
              <w:rPr>
                <w:rStyle w:val="Kiemels2"/>
                <w:bCs/>
                <w:sz w:val="18"/>
                <w:szCs w:val="18"/>
                <w:lang w:eastAsia="en-US"/>
              </w:rPr>
              <w:t>DUEL-MUG-258 10/0/5/V/5</w:t>
            </w:r>
          </w:p>
        </w:tc>
      </w:tr>
      <w:tr w:rsidR="00AB1B2B" w14:paraId="322812D2" w14:textId="77777777" w:rsidTr="00AB1B2B">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5FB58" w14:textId="77777777" w:rsidR="00AB1B2B" w:rsidRDefault="00AB1B2B">
            <w:pPr>
              <w:rPr>
                <w:rStyle w:val="Kiemels2"/>
                <w:bCs/>
                <w:sz w:val="20"/>
                <w:szCs w:val="20"/>
                <w:lang w:eastAsia="en-US"/>
              </w:rPr>
            </w:pPr>
          </w:p>
        </w:tc>
      </w:tr>
      <w:tr w:rsidR="00AB1B2B" w14:paraId="3BD238D7" w14:textId="77777777" w:rsidTr="00AB1B2B">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6D070" w14:textId="77777777" w:rsidR="00AB1B2B" w:rsidRDefault="00AB1B2B">
            <w:pPr>
              <w:spacing w:line="256" w:lineRule="auto"/>
              <w:rPr>
                <w:sz w:val="18"/>
                <w:szCs w:val="18"/>
                <w:lang w:eastAsia="en-US"/>
              </w:rPr>
            </w:pPr>
            <w:r>
              <w:rPr>
                <w:sz w:val="18"/>
                <w:szCs w:val="18"/>
                <w:lang w:eastAsia="en-US"/>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743D5" w14:textId="77777777" w:rsidR="00AB1B2B" w:rsidRDefault="00AB1B2B">
            <w:pPr>
              <w:spacing w:line="256" w:lineRule="auto"/>
              <w:rPr>
                <w:sz w:val="18"/>
                <w:szCs w:val="18"/>
                <w:lang w:eastAsia="en-US"/>
              </w:rPr>
            </w:pPr>
            <w:r>
              <w:rPr>
                <w:sz w:val="18"/>
                <w:szCs w:val="18"/>
                <w:lang w:eastAsia="en-US"/>
              </w:rPr>
              <w:t xml:space="preserve">Műszaki Intézet, </w:t>
            </w:r>
          </w:p>
        </w:tc>
      </w:tr>
      <w:tr w:rsidR="00AB1B2B" w14:paraId="63A1A00A" w14:textId="77777777" w:rsidTr="00AB1B2B">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B70B1" w14:textId="77777777" w:rsidR="00AB1B2B" w:rsidRDefault="00AB1B2B">
            <w:pPr>
              <w:spacing w:line="256" w:lineRule="auto"/>
              <w:rPr>
                <w:sz w:val="18"/>
                <w:szCs w:val="18"/>
                <w:lang w:eastAsia="en-US"/>
              </w:rPr>
            </w:pPr>
            <w:r>
              <w:rPr>
                <w:sz w:val="18"/>
                <w:szCs w:val="18"/>
                <w:lang w:eastAsia="en-US"/>
              </w:rPr>
              <w:t>Kötelező előtanulmány neve</w:t>
            </w:r>
          </w:p>
        </w:tc>
        <w:tc>
          <w:tcPr>
            <w:tcW w:w="6020" w:type="dxa"/>
            <w:gridSpan w:val="7"/>
            <w:shd w:val="clear" w:color="auto" w:fill="FFFFFF"/>
            <w:tcMar>
              <w:top w:w="0" w:type="dxa"/>
              <w:left w:w="0" w:type="dxa"/>
              <w:bottom w:w="0" w:type="dxa"/>
              <w:right w:w="0" w:type="dxa"/>
            </w:tcMar>
            <w:vAlign w:val="center"/>
            <w:hideMark/>
          </w:tcPr>
          <w:p w14:paraId="1F7EEEF3" w14:textId="77777777" w:rsidR="00AB1B2B" w:rsidRDefault="00AB1B2B">
            <w:pPr>
              <w:pStyle w:val="NormlWeb"/>
              <w:spacing w:before="0" w:beforeAutospacing="0" w:after="0" w:afterAutospacing="0" w:line="256" w:lineRule="auto"/>
              <w:jc w:val="both"/>
              <w:rPr>
                <w:sz w:val="22"/>
                <w:szCs w:val="22"/>
                <w:lang w:eastAsia="en-US"/>
              </w:rPr>
            </w:pPr>
            <w:r>
              <w:rPr>
                <w:color w:val="000000" w:themeColor="text1"/>
                <w:sz w:val="18"/>
                <w:szCs w:val="18"/>
                <w:lang w:eastAsia="en-US"/>
              </w:rPr>
              <w:t>DUEN(L)-MUG-114 Mechatronikai rendszerek 1.</w:t>
            </w:r>
          </w:p>
        </w:tc>
      </w:tr>
      <w:tr w:rsidR="00AB1B2B" w14:paraId="18F4EB62" w14:textId="77777777" w:rsidTr="00AB1B2B">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58F93" w14:textId="77777777" w:rsidR="00AB1B2B" w:rsidRDefault="00AB1B2B">
            <w:pPr>
              <w:spacing w:line="256" w:lineRule="auto"/>
              <w:rPr>
                <w:sz w:val="18"/>
                <w:szCs w:val="18"/>
                <w:lang w:eastAsia="en-US"/>
              </w:rPr>
            </w:pPr>
            <w:r>
              <w:rPr>
                <w:sz w:val="18"/>
                <w:szCs w:val="18"/>
                <w:lang w:eastAsia="en-US"/>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1E27B" w14:textId="77777777" w:rsidR="00AB1B2B" w:rsidRDefault="00AB1B2B">
            <w:pPr>
              <w:spacing w:line="256" w:lineRule="auto"/>
              <w:rPr>
                <w:sz w:val="18"/>
                <w:szCs w:val="18"/>
                <w:lang w:eastAsia="en-US"/>
              </w:rPr>
            </w:pPr>
            <w:r>
              <w:rPr>
                <w:sz w:val="18"/>
                <w:szCs w:val="18"/>
                <w:lang w:eastAsia="en-US"/>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A479F" w14:textId="77777777" w:rsidR="00AB1B2B" w:rsidRDefault="00AB1B2B">
            <w:pPr>
              <w:spacing w:line="256" w:lineRule="auto"/>
              <w:rPr>
                <w:sz w:val="18"/>
                <w:szCs w:val="18"/>
                <w:lang w:eastAsia="en-US"/>
              </w:rPr>
            </w:pPr>
            <w:r>
              <w:rPr>
                <w:sz w:val="18"/>
                <w:szCs w:val="18"/>
                <w:lang w:eastAsia="en-US"/>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A8EC8" w14:textId="77777777" w:rsidR="00AB1B2B" w:rsidRDefault="00AB1B2B">
            <w:pPr>
              <w:spacing w:line="256" w:lineRule="auto"/>
              <w:rPr>
                <w:sz w:val="18"/>
                <w:szCs w:val="18"/>
                <w:lang w:eastAsia="en-US"/>
              </w:rPr>
            </w:pPr>
            <w:r>
              <w:rPr>
                <w:sz w:val="18"/>
                <w:szCs w:val="18"/>
                <w:lang w:eastAsia="en-US"/>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462F4" w14:textId="77777777" w:rsidR="00AB1B2B" w:rsidRDefault="00AB1B2B">
            <w:pPr>
              <w:spacing w:line="256" w:lineRule="auto"/>
              <w:rPr>
                <w:sz w:val="18"/>
                <w:szCs w:val="18"/>
                <w:lang w:eastAsia="en-US"/>
              </w:rPr>
            </w:pPr>
            <w:r>
              <w:rPr>
                <w:sz w:val="18"/>
                <w:szCs w:val="18"/>
                <w:lang w:eastAsia="en-US"/>
              </w:rPr>
              <w:t>Oktatás nyelve</w:t>
            </w:r>
          </w:p>
        </w:tc>
      </w:tr>
      <w:tr w:rsidR="00AB1B2B" w14:paraId="6E226752" w14:textId="77777777" w:rsidTr="00AB1B2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6BFAF" w14:textId="77777777" w:rsidR="00AB1B2B" w:rsidRDefault="00AB1B2B">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44F13" w14:textId="77777777" w:rsidR="00AB1B2B" w:rsidRDefault="00AB1B2B">
            <w:pPr>
              <w:spacing w:line="256" w:lineRule="auto"/>
              <w:rPr>
                <w:sz w:val="18"/>
                <w:szCs w:val="18"/>
                <w:lang w:eastAsia="en-US"/>
              </w:rPr>
            </w:pPr>
            <w:r>
              <w:rPr>
                <w:sz w:val="18"/>
                <w:szCs w:val="18"/>
                <w:lang w:eastAsia="en-US"/>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A7613" w14:textId="77777777" w:rsidR="00AB1B2B" w:rsidRDefault="00AB1B2B">
            <w:pPr>
              <w:spacing w:line="256" w:lineRule="auto"/>
              <w:rPr>
                <w:sz w:val="18"/>
                <w:szCs w:val="18"/>
                <w:lang w:eastAsia="en-US"/>
              </w:rPr>
            </w:pPr>
            <w:r>
              <w:rPr>
                <w:sz w:val="18"/>
                <w:szCs w:val="18"/>
                <w:lang w:eastAsia="en-US"/>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09F81" w14:textId="77777777" w:rsidR="00AB1B2B" w:rsidRDefault="00AB1B2B">
            <w:pPr>
              <w:spacing w:line="256" w:lineRule="auto"/>
              <w:rPr>
                <w:sz w:val="18"/>
                <w:szCs w:val="18"/>
                <w:lang w:eastAsia="en-US"/>
              </w:rPr>
            </w:pPr>
            <w:r>
              <w:rPr>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3E137" w14:textId="77777777" w:rsidR="00AB1B2B" w:rsidRDefault="00AB1B2B">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3F483" w14:textId="77777777" w:rsidR="00AB1B2B" w:rsidRDefault="00AB1B2B">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83768" w14:textId="77777777" w:rsidR="00AB1B2B" w:rsidRDefault="00AB1B2B">
            <w:pPr>
              <w:widowControl/>
              <w:autoSpaceDE/>
              <w:autoSpaceDN/>
              <w:adjustRightInd/>
              <w:spacing w:line="256" w:lineRule="auto"/>
              <w:rPr>
                <w:sz w:val="18"/>
                <w:szCs w:val="18"/>
                <w:lang w:eastAsia="en-US"/>
              </w:rPr>
            </w:pPr>
          </w:p>
        </w:tc>
      </w:tr>
      <w:tr w:rsidR="00AB1B2B" w14:paraId="5886298F" w14:textId="77777777" w:rsidTr="00AB1B2B">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2AD20" w14:textId="77777777" w:rsidR="00AB1B2B" w:rsidRDefault="00AB1B2B">
            <w:pPr>
              <w:spacing w:line="256" w:lineRule="auto"/>
              <w:rPr>
                <w:sz w:val="18"/>
                <w:szCs w:val="18"/>
                <w:lang w:eastAsia="en-US"/>
              </w:rPr>
            </w:pPr>
            <w:r>
              <w:rPr>
                <w:sz w:val="18"/>
                <w:szCs w:val="18"/>
                <w:lang w:eastAsia="en-US"/>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1873AC" w14:textId="77777777" w:rsidR="00AB1B2B" w:rsidRDefault="00AB1B2B">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A7F87" w14:textId="77777777" w:rsidR="00AB1B2B" w:rsidRDefault="00AB1B2B">
            <w:pPr>
              <w:rPr>
                <w:sz w:val="18"/>
                <w:szCs w:val="18"/>
                <w:lang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B2334" w14:textId="77777777" w:rsidR="00AB1B2B" w:rsidRDefault="00AB1B2B">
            <w:pPr>
              <w:spacing w:line="256" w:lineRule="auto"/>
              <w:rPr>
                <w:sz w:val="18"/>
                <w:szCs w:val="18"/>
                <w:lang w:eastAsia="en-US"/>
              </w:rPr>
            </w:pPr>
            <w:r>
              <w:rPr>
                <w:sz w:val="18"/>
                <w:szCs w:val="18"/>
                <w:lang w:eastAsia="en-US"/>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24E79" w14:textId="77777777" w:rsidR="00AB1B2B" w:rsidRDefault="00AB1B2B">
            <w:pPr>
              <w:rPr>
                <w:sz w:val="18"/>
                <w:szCs w:val="18"/>
                <w:lang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91D7F" w14:textId="77777777" w:rsidR="00AB1B2B" w:rsidRDefault="00AB1B2B">
            <w:pPr>
              <w:spacing w:line="256" w:lineRule="auto"/>
              <w:rPr>
                <w:sz w:val="18"/>
                <w:szCs w:val="18"/>
                <w:lang w:eastAsia="en-US"/>
              </w:rPr>
            </w:pPr>
            <w:r>
              <w:rPr>
                <w:sz w:val="18"/>
                <w:szCs w:val="18"/>
                <w:lang w:eastAsia="en-US"/>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D6B0C" w14:textId="77777777" w:rsidR="00AB1B2B" w:rsidRDefault="00AB1B2B">
            <w:pPr>
              <w:rPr>
                <w:sz w:val="18"/>
                <w:szCs w:val="18"/>
                <w:lang w:eastAsia="en-US"/>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0AA5C" w14:textId="77777777" w:rsidR="00AB1B2B" w:rsidRDefault="00AB1B2B">
            <w:pPr>
              <w:spacing w:line="256" w:lineRule="auto"/>
              <w:rPr>
                <w:sz w:val="18"/>
                <w:szCs w:val="18"/>
                <w:lang w:eastAsia="en-US"/>
              </w:rPr>
            </w:pPr>
            <w:r>
              <w:rPr>
                <w:sz w:val="18"/>
                <w:szCs w:val="18"/>
                <w:lang w:eastAsia="en-US"/>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48721" w14:textId="77777777" w:rsidR="00AB1B2B" w:rsidRDefault="00AB1B2B">
            <w:pPr>
              <w:spacing w:line="256" w:lineRule="auto"/>
              <w:rPr>
                <w:sz w:val="18"/>
                <w:szCs w:val="18"/>
                <w:lang w:eastAsia="en-US"/>
              </w:rPr>
            </w:pPr>
            <w:r>
              <w:rPr>
                <w:sz w:val="18"/>
                <w:szCs w:val="18"/>
                <w:lang w:eastAsia="en-US"/>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0D28F" w14:textId="77777777" w:rsidR="00AB1B2B" w:rsidRDefault="00AB1B2B">
            <w:pPr>
              <w:spacing w:line="256" w:lineRule="auto"/>
              <w:rPr>
                <w:sz w:val="18"/>
                <w:szCs w:val="18"/>
                <w:lang w:eastAsia="en-US"/>
              </w:rPr>
            </w:pPr>
            <w:r>
              <w:rPr>
                <w:sz w:val="18"/>
                <w:szCs w:val="18"/>
                <w:lang w:eastAsia="en-US"/>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A7C10" w14:textId="77777777" w:rsidR="00AB1B2B" w:rsidRDefault="00AB1B2B">
            <w:pPr>
              <w:spacing w:line="256" w:lineRule="auto"/>
              <w:rPr>
                <w:sz w:val="18"/>
                <w:szCs w:val="18"/>
                <w:lang w:eastAsia="en-US"/>
              </w:rPr>
            </w:pPr>
            <w:r>
              <w:rPr>
                <w:sz w:val="18"/>
                <w:szCs w:val="18"/>
                <w:lang w:eastAsia="en-US"/>
              </w:rPr>
              <w:t>magyar</w:t>
            </w:r>
          </w:p>
        </w:tc>
      </w:tr>
      <w:tr w:rsidR="00AB1B2B" w14:paraId="42358964" w14:textId="77777777" w:rsidTr="00AB1B2B">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5322F" w14:textId="77777777" w:rsidR="00AB1B2B" w:rsidRDefault="00AB1B2B">
            <w:pPr>
              <w:spacing w:line="256" w:lineRule="auto"/>
              <w:rPr>
                <w:sz w:val="18"/>
                <w:szCs w:val="18"/>
                <w:lang w:eastAsia="en-US"/>
              </w:rPr>
            </w:pPr>
            <w:r>
              <w:rPr>
                <w:sz w:val="18"/>
                <w:szCs w:val="18"/>
                <w:lang w:eastAsia="en-US"/>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9309BF" w14:textId="77777777" w:rsidR="00AB1B2B" w:rsidRDefault="00AB1B2B">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9A19A" w14:textId="77777777" w:rsidR="00AB1B2B" w:rsidRDefault="00AB1B2B">
            <w:pPr>
              <w:spacing w:line="256" w:lineRule="auto"/>
              <w:rPr>
                <w:sz w:val="18"/>
                <w:szCs w:val="18"/>
                <w:lang w:eastAsia="en-US"/>
              </w:rPr>
            </w:pPr>
            <w:r>
              <w:rPr>
                <w:sz w:val="18"/>
                <w:szCs w:val="18"/>
                <w:lang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97A26" w14:textId="77777777" w:rsidR="00AB1B2B" w:rsidRDefault="00AB1B2B">
            <w:pPr>
              <w:spacing w:line="256" w:lineRule="auto"/>
              <w:rPr>
                <w:sz w:val="18"/>
                <w:szCs w:val="18"/>
                <w:lang w:eastAsia="en-US"/>
              </w:rPr>
            </w:pPr>
            <w:r>
              <w:rPr>
                <w:sz w:val="18"/>
                <w:szCs w:val="18"/>
                <w:lang w:eastAsia="en-US"/>
              </w:rPr>
              <w:t>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FB82F" w14:textId="77777777" w:rsidR="00AB1B2B" w:rsidRDefault="00AB1B2B">
            <w:pPr>
              <w:spacing w:line="256" w:lineRule="auto"/>
              <w:rPr>
                <w:sz w:val="18"/>
                <w:szCs w:val="18"/>
                <w:lang w:eastAsia="en-US"/>
              </w:rPr>
            </w:pPr>
            <w:r>
              <w:rPr>
                <w:sz w:val="18"/>
                <w:szCs w:val="18"/>
                <w:lang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99548" w14:textId="77777777" w:rsidR="00AB1B2B" w:rsidRDefault="00AB1B2B">
            <w:pPr>
              <w:spacing w:line="256" w:lineRule="auto"/>
              <w:rPr>
                <w:sz w:val="18"/>
                <w:szCs w:val="18"/>
                <w:lang w:eastAsia="en-US"/>
              </w:rPr>
            </w:pPr>
            <w:r>
              <w:rPr>
                <w:sz w:val="18"/>
                <w:szCs w:val="18"/>
                <w:lang w:eastAsia="en-US"/>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09318" w14:textId="77777777" w:rsidR="00AB1B2B" w:rsidRDefault="00AB1B2B">
            <w:pPr>
              <w:spacing w:line="256" w:lineRule="auto"/>
              <w:rPr>
                <w:sz w:val="18"/>
                <w:szCs w:val="18"/>
                <w:lang w:eastAsia="en-US"/>
              </w:rPr>
            </w:pPr>
            <w:r>
              <w:rPr>
                <w:sz w:val="18"/>
                <w:szCs w:val="18"/>
                <w:lang w:eastAsia="en-US"/>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7D271" w14:textId="77777777" w:rsidR="00AB1B2B" w:rsidRDefault="00AB1B2B">
            <w:pPr>
              <w:spacing w:line="256" w:lineRule="auto"/>
              <w:rPr>
                <w:sz w:val="18"/>
                <w:szCs w:val="18"/>
                <w:lang w:eastAsia="en-US"/>
              </w:rPr>
            </w:pPr>
            <w:r>
              <w:rPr>
                <w:sz w:val="18"/>
                <w:szCs w:val="18"/>
                <w:lang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100E9" w14:textId="77777777" w:rsidR="00AB1B2B" w:rsidRDefault="00AB1B2B">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CA58A" w14:textId="77777777" w:rsidR="00AB1B2B" w:rsidRDefault="00AB1B2B">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77021" w14:textId="77777777" w:rsidR="00AB1B2B" w:rsidRDefault="00AB1B2B">
            <w:pPr>
              <w:widowControl/>
              <w:autoSpaceDE/>
              <w:autoSpaceDN/>
              <w:adjustRightInd/>
              <w:spacing w:line="256" w:lineRule="auto"/>
              <w:rPr>
                <w:sz w:val="18"/>
                <w:szCs w:val="18"/>
                <w:lang w:eastAsia="en-US"/>
              </w:rPr>
            </w:pPr>
          </w:p>
        </w:tc>
      </w:tr>
      <w:tr w:rsidR="00AB1B2B" w14:paraId="62783BE7" w14:textId="77777777" w:rsidTr="00AB1B2B">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48E48" w14:textId="77777777" w:rsidR="00AB1B2B" w:rsidRDefault="00AB1B2B">
            <w:pPr>
              <w:spacing w:line="256" w:lineRule="auto"/>
              <w:rPr>
                <w:sz w:val="18"/>
                <w:szCs w:val="18"/>
                <w:lang w:eastAsia="en-US"/>
              </w:rPr>
            </w:pPr>
            <w:r>
              <w:rPr>
                <w:sz w:val="18"/>
                <w:szCs w:val="18"/>
                <w:lang w:eastAsia="en-US"/>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32889" w14:textId="77777777" w:rsidR="00AB1B2B" w:rsidRDefault="00AB1B2B">
            <w:pPr>
              <w:spacing w:line="256" w:lineRule="auto"/>
              <w:rPr>
                <w:sz w:val="18"/>
                <w:szCs w:val="18"/>
                <w:lang w:eastAsia="en-US"/>
              </w:rPr>
            </w:pPr>
            <w:r>
              <w:rPr>
                <w:sz w:val="18"/>
                <w:szCs w:val="18"/>
                <w:lang w:eastAsia="en-US"/>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6FB71" w14:textId="77777777" w:rsidR="00AB1B2B" w:rsidRDefault="00AB1B2B">
            <w:pPr>
              <w:spacing w:line="256" w:lineRule="auto"/>
              <w:rPr>
                <w:sz w:val="18"/>
                <w:szCs w:val="18"/>
                <w:lang w:eastAsia="en-US"/>
              </w:rPr>
            </w:pPr>
            <w:r>
              <w:rPr>
                <w:sz w:val="18"/>
                <w:szCs w:val="18"/>
                <w:lang w:eastAsia="en-US"/>
              </w:rPr>
              <w:t>Dr. Nagy András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8F891" w14:textId="77777777" w:rsidR="00AB1B2B" w:rsidRDefault="00AB1B2B">
            <w:pPr>
              <w:spacing w:line="256" w:lineRule="auto"/>
              <w:rPr>
                <w:sz w:val="18"/>
                <w:szCs w:val="18"/>
                <w:lang w:eastAsia="en-US"/>
              </w:rPr>
            </w:pPr>
            <w:r>
              <w:rPr>
                <w:sz w:val="18"/>
                <w:szCs w:val="18"/>
                <w:lang w:eastAsia="en-US"/>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49657" w14:textId="77777777" w:rsidR="00AB1B2B" w:rsidRDefault="00AB1B2B">
            <w:pPr>
              <w:spacing w:line="256" w:lineRule="auto"/>
              <w:rPr>
                <w:sz w:val="18"/>
                <w:szCs w:val="18"/>
                <w:lang w:eastAsia="en-US"/>
              </w:rPr>
            </w:pPr>
            <w:r>
              <w:rPr>
                <w:sz w:val="18"/>
                <w:szCs w:val="18"/>
                <w:lang w:eastAsia="en-US"/>
              </w:rPr>
              <w:t>Tudományos és Kutatási Rektorhelyettes, Főiskolai docens</w:t>
            </w:r>
          </w:p>
        </w:tc>
      </w:tr>
      <w:tr w:rsidR="00AB1B2B" w14:paraId="03453D3F" w14:textId="77777777" w:rsidTr="00AB1B2B">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F04E1" w14:textId="77777777" w:rsidR="00AB1B2B" w:rsidRDefault="00AB1B2B">
            <w:pPr>
              <w:spacing w:line="256" w:lineRule="auto"/>
              <w:rPr>
                <w:sz w:val="18"/>
                <w:szCs w:val="18"/>
                <w:lang w:eastAsia="en-US"/>
              </w:rPr>
            </w:pPr>
            <w:r>
              <w:rPr>
                <w:sz w:val="18"/>
                <w:szCs w:val="18"/>
                <w:lang w:eastAsia="en-US"/>
              </w:rPr>
              <w:t>A kurzus képzési célja, indokoltsága (tartalom, kimenet, tantervi hely)</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8AFE29" w14:textId="77777777" w:rsidR="00AB1B2B" w:rsidRDefault="00AB1B2B">
            <w:pPr>
              <w:spacing w:line="256" w:lineRule="auto"/>
              <w:rPr>
                <w:b/>
                <w:sz w:val="18"/>
                <w:szCs w:val="18"/>
                <w:lang w:eastAsia="en-US"/>
              </w:rPr>
            </w:pPr>
            <w:r>
              <w:rPr>
                <w:b/>
                <w:sz w:val="18"/>
                <w:szCs w:val="18"/>
                <w:lang w:eastAsia="en-US"/>
              </w:rPr>
              <w:t>Célok, fejlesztési célkitűzések</w:t>
            </w:r>
          </w:p>
        </w:tc>
      </w:tr>
      <w:tr w:rsidR="00AB1B2B" w14:paraId="315F3600" w14:textId="77777777" w:rsidTr="00AB1B2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B3EE8" w14:textId="77777777" w:rsidR="00AB1B2B" w:rsidRDefault="00AB1B2B">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8F36B" w14:textId="77777777" w:rsidR="00AB1B2B" w:rsidRDefault="00AB1B2B">
            <w:pPr>
              <w:pStyle w:val="Style9"/>
              <w:widowControl/>
              <w:rPr>
                <w:sz w:val="18"/>
                <w:szCs w:val="18"/>
                <w:lang w:eastAsia="en-US"/>
              </w:rPr>
            </w:pPr>
            <w:r>
              <w:rPr>
                <w:sz w:val="18"/>
                <w:szCs w:val="18"/>
                <w:lang w:eastAsia="en-US"/>
              </w:rPr>
              <w:t>A közúti járművek szerkezetének, felépítésének, megismerése.</w:t>
            </w:r>
          </w:p>
        </w:tc>
      </w:tr>
      <w:tr w:rsidR="00AB1B2B" w14:paraId="1CE3DF01" w14:textId="77777777" w:rsidTr="00AB1B2B">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767A8" w14:textId="77777777" w:rsidR="00AB1B2B" w:rsidRDefault="00AB1B2B">
            <w:pPr>
              <w:spacing w:line="256" w:lineRule="auto"/>
              <w:rPr>
                <w:sz w:val="18"/>
                <w:szCs w:val="18"/>
                <w:lang w:eastAsia="en-US"/>
              </w:rPr>
            </w:pPr>
            <w:r>
              <w:rPr>
                <w:sz w:val="18"/>
                <w:szCs w:val="18"/>
                <w:lang w:eastAsia="en-US"/>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060B7" w14:textId="77777777" w:rsidR="00AB1B2B" w:rsidRDefault="00AB1B2B">
            <w:pPr>
              <w:spacing w:line="256" w:lineRule="auto"/>
              <w:rPr>
                <w:sz w:val="18"/>
                <w:szCs w:val="18"/>
                <w:lang w:eastAsia="en-US"/>
              </w:rPr>
            </w:pPr>
            <w:r>
              <w:rPr>
                <w:sz w:val="18"/>
                <w:szCs w:val="18"/>
                <w:lang w:eastAsia="en-US"/>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B074D" w14:textId="77777777" w:rsidR="00AB1B2B" w:rsidRDefault="00AB1B2B">
            <w:pPr>
              <w:spacing w:line="256" w:lineRule="auto"/>
              <w:rPr>
                <w:sz w:val="18"/>
                <w:szCs w:val="18"/>
                <w:lang w:eastAsia="en-US"/>
              </w:rPr>
            </w:pPr>
            <w:r>
              <w:rPr>
                <w:sz w:val="18"/>
                <w:szCs w:val="18"/>
                <w:lang w:eastAsia="en-US"/>
              </w:rPr>
              <w:t>Minden hallgatónak nagy előadóban, táblás előadás. Projektor használata.</w:t>
            </w:r>
          </w:p>
        </w:tc>
      </w:tr>
      <w:tr w:rsidR="00AB1B2B" w14:paraId="36F43365" w14:textId="77777777" w:rsidTr="00AB1B2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EEE85" w14:textId="77777777" w:rsidR="00AB1B2B" w:rsidRDefault="00AB1B2B">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15742" w14:textId="77777777" w:rsidR="00AB1B2B" w:rsidRDefault="00AB1B2B">
            <w:pPr>
              <w:spacing w:line="256" w:lineRule="auto"/>
              <w:rPr>
                <w:sz w:val="18"/>
                <w:szCs w:val="18"/>
                <w:lang w:eastAsia="en-US"/>
              </w:rPr>
            </w:pPr>
            <w:r>
              <w:rPr>
                <w:sz w:val="18"/>
                <w:szCs w:val="18"/>
                <w:lang w:eastAsia="en-US"/>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BD4B07" w14:textId="77777777" w:rsidR="00AB1B2B" w:rsidRDefault="00AB1B2B">
            <w:pPr>
              <w:spacing w:line="256" w:lineRule="auto"/>
              <w:rPr>
                <w:sz w:val="18"/>
                <w:szCs w:val="18"/>
                <w:lang w:eastAsia="en-US"/>
              </w:rPr>
            </w:pPr>
          </w:p>
        </w:tc>
      </w:tr>
      <w:tr w:rsidR="00AB1B2B" w14:paraId="1D6E93B6" w14:textId="77777777" w:rsidTr="00AB1B2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47A17" w14:textId="77777777" w:rsidR="00AB1B2B" w:rsidRDefault="00AB1B2B">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C9A60" w14:textId="77777777" w:rsidR="00AB1B2B" w:rsidRDefault="00AB1B2B">
            <w:pPr>
              <w:spacing w:line="256" w:lineRule="auto"/>
              <w:rPr>
                <w:sz w:val="18"/>
                <w:szCs w:val="18"/>
                <w:lang w:eastAsia="en-US"/>
              </w:rPr>
            </w:pPr>
            <w:r>
              <w:rPr>
                <w:sz w:val="18"/>
                <w:szCs w:val="18"/>
                <w:lang w:eastAsia="en-US"/>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B1C6E" w14:textId="77777777" w:rsidR="00AB1B2B" w:rsidRDefault="00AB1B2B">
            <w:pPr>
              <w:spacing w:line="256" w:lineRule="auto"/>
              <w:rPr>
                <w:sz w:val="18"/>
                <w:szCs w:val="18"/>
                <w:lang w:eastAsia="en-US"/>
              </w:rPr>
            </w:pPr>
            <w:r>
              <w:rPr>
                <w:rStyle w:val="FontStyle56"/>
                <w:lang w:eastAsia="en-US"/>
              </w:rPr>
              <w:t>Minden hallgatónak labor gyakorlat. Projektor használata.</w:t>
            </w:r>
          </w:p>
        </w:tc>
      </w:tr>
      <w:tr w:rsidR="00AB1B2B" w14:paraId="2CA773A8" w14:textId="77777777" w:rsidTr="00AB1B2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56863" w14:textId="77777777" w:rsidR="00AB1B2B" w:rsidRDefault="00AB1B2B">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26B71" w14:textId="77777777" w:rsidR="00AB1B2B" w:rsidRDefault="00AB1B2B">
            <w:pPr>
              <w:spacing w:line="256" w:lineRule="auto"/>
              <w:rPr>
                <w:sz w:val="18"/>
                <w:szCs w:val="18"/>
                <w:lang w:eastAsia="en-US"/>
              </w:rPr>
            </w:pPr>
            <w:r>
              <w:rPr>
                <w:sz w:val="18"/>
                <w:szCs w:val="18"/>
                <w:lang w:eastAsia="en-US"/>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0A0D9" w14:textId="77777777" w:rsidR="00AB1B2B" w:rsidRDefault="00AB1B2B">
            <w:pPr>
              <w:rPr>
                <w:sz w:val="18"/>
                <w:szCs w:val="18"/>
                <w:lang w:eastAsia="en-US"/>
              </w:rPr>
            </w:pPr>
          </w:p>
        </w:tc>
      </w:tr>
      <w:tr w:rsidR="00AB1B2B" w14:paraId="235B0728" w14:textId="77777777" w:rsidTr="00AB1B2B">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CD12B" w14:textId="77777777" w:rsidR="00AB1B2B" w:rsidRDefault="00AB1B2B">
            <w:pPr>
              <w:spacing w:line="256" w:lineRule="auto"/>
              <w:rPr>
                <w:sz w:val="18"/>
                <w:szCs w:val="18"/>
                <w:lang w:eastAsia="en-US"/>
              </w:rPr>
            </w:pPr>
            <w:r>
              <w:rPr>
                <w:sz w:val="18"/>
                <w:szCs w:val="18"/>
                <w:lang w:eastAsia="en-US"/>
              </w:rPr>
              <w:t>Követelmények (tanulmányi eredményekben kifejezve)</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C12FFF" w14:textId="77777777" w:rsidR="00AB1B2B" w:rsidRDefault="00AB1B2B">
            <w:pPr>
              <w:spacing w:line="256" w:lineRule="auto"/>
              <w:rPr>
                <w:b/>
                <w:sz w:val="18"/>
                <w:szCs w:val="18"/>
                <w:lang w:eastAsia="en-US"/>
              </w:rPr>
            </w:pPr>
            <w:r>
              <w:rPr>
                <w:b/>
                <w:sz w:val="18"/>
                <w:szCs w:val="18"/>
                <w:lang w:eastAsia="en-US"/>
              </w:rPr>
              <w:t>Tudás</w:t>
            </w:r>
          </w:p>
        </w:tc>
      </w:tr>
      <w:tr w:rsidR="00AB1B2B" w14:paraId="518BD069" w14:textId="77777777" w:rsidTr="00AB1B2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E41E0" w14:textId="77777777" w:rsidR="00AB1B2B" w:rsidRDefault="00AB1B2B">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21EFD" w14:textId="77777777" w:rsidR="00AB1B2B" w:rsidRDefault="00AB1B2B">
            <w:pPr>
              <w:pStyle w:val="Style9"/>
              <w:widowControl/>
              <w:rPr>
                <w:sz w:val="18"/>
                <w:szCs w:val="18"/>
                <w:lang w:eastAsia="en-US"/>
              </w:rPr>
            </w:pPr>
            <w:r>
              <w:rPr>
                <w:sz w:val="18"/>
                <w:szCs w:val="18"/>
                <w:lang w:eastAsia="en-US"/>
              </w:rPr>
              <w:t xml:space="preserve">      o</w:t>
            </w:r>
            <w:r>
              <w:rPr>
                <w:sz w:val="18"/>
                <w:szCs w:val="18"/>
                <w:lang w:eastAsia="en-US"/>
              </w:rPr>
              <w:tab/>
              <w:t>Értelmezni, jellemezni és modellezni tudja a gépészeti rendszerek szerkezeti egységeinek, elemeinek felépítését, működését, az alkalmazott rendszerelemek kialakítását és kapcsolatát.</w:t>
            </w:r>
          </w:p>
        </w:tc>
      </w:tr>
      <w:tr w:rsidR="00AB1B2B" w14:paraId="1997350E" w14:textId="77777777" w:rsidTr="00AB1B2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739B0" w14:textId="77777777" w:rsidR="00AB1B2B" w:rsidRDefault="00AB1B2B">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FD0435" w14:textId="77777777" w:rsidR="00AB1B2B" w:rsidRDefault="00AB1B2B">
            <w:pPr>
              <w:spacing w:line="256" w:lineRule="auto"/>
              <w:rPr>
                <w:b/>
                <w:sz w:val="18"/>
                <w:szCs w:val="18"/>
                <w:lang w:eastAsia="en-US"/>
              </w:rPr>
            </w:pPr>
            <w:r>
              <w:rPr>
                <w:b/>
                <w:sz w:val="18"/>
                <w:szCs w:val="18"/>
                <w:lang w:eastAsia="en-US"/>
              </w:rPr>
              <w:t>Képesség</w:t>
            </w:r>
          </w:p>
        </w:tc>
      </w:tr>
      <w:tr w:rsidR="00AB1B2B" w14:paraId="357FF8C3" w14:textId="77777777" w:rsidTr="00AB1B2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B1EB8" w14:textId="77777777" w:rsidR="00AB1B2B" w:rsidRDefault="00AB1B2B">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6615E" w14:textId="77777777" w:rsidR="00AB1B2B" w:rsidRDefault="00AB1B2B">
            <w:pPr>
              <w:pStyle w:val="Style9"/>
              <w:widowControl/>
              <w:rPr>
                <w:sz w:val="18"/>
                <w:szCs w:val="18"/>
                <w:lang w:eastAsia="en-US"/>
              </w:rPr>
            </w:pPr>
            <w:r>
              <w:rPr>
                <w:sz w:val="18"/>
                <w:szCs w:val="18"/>
                <w:lang w:eastAsia="en-US"/>
              </w:rPr>
              <w:t>o</w:t>
            </w:r>
            <w:r>
              <w:rPr>
                <w:sz w:val="18"/>
                <w:szCs w:val="18"/>
                <w:lang w:eastAsia="en-US"/>
              </w:rPr>
              <w:tab/>
              <w:t>Ellátja a szakképzettségének megfelelő munkakört.</w:t>
            </w:r>
          </w:p>
          <w:p w14:paraId="66423BE5" w14:textId="77777777" w:rsidR="00AB1B2B" w:rsidRDefault="00AB1B2B">
            <w:pPr>
              <w:pStyle w:val="Style9"/>
              <w:widowControl/>
              <w:rPr>
                <w:sz w:val="18"/>
                <w:szCs w:val="18"/>
                <w:lang w:eastAsia="en-US"/>
              </w:rPr>
            </w:pPr>
            <w:r>
              <w:rPr>
                <w:sz w:val="18"/>
                <w:szCs w:val="18"/>
                <w:lang w:eastAsia="en-US"/>
              </w:rPr>
              <w:t>o</w:t>
            </w:r>
            <w:r>
              <w:rPr>
                <w:sz w:val="18"/>
                <w:szCs w:val="18"/>
                <w:lang w:eastAsia="en-US"/>
              </w:rPr>
              <w:tab/>
              <w:t xml:space="preserve">Képes önálló tanulás megtervezésére, megszervezésére és végzésére. </w:t>
            </w:r>
          </w:p>
          <w:p w14:paraId="1600BDD9" w14:textId="77777777" w:rsidR="00AB1B2B" w:rsidRDefault="00AB1B2B">
            <w:pPr>
              <w:pStyle w:val="Default"/>
              <w:spacing w:line="256" w:lineRule="auto"/>
              <w:rPr>
                <w:rFonts w:ascii="Times New Roman" w:hAnsi="Times New Roman" w:cs="Times New Roman"/>
                <w:color w:val="auto"/>
                <w:sz w:val="20"/>
                <w:szCs w:val="20"/>
                <w:lang w:eastAsia="en-US"/>
              </w:rPr>
            </w:pPr>
            <w:r>
              <w:rPr>
                <w:sz w:val="18"/>
                <w:szCs w:val="18"/>
                <w:lang w:eastAsia="en-US"/>
              </w:rPr>
              <w:t>o</w:t>
            </w:r>
            <w:r>
              <w:rPr>
                <w:sz w:val="18"/>
                <w:szCs w:val="18"/>
                <w:lang w:eastAsia="en-US"/>
              </w:rPr>
              <w:tab/>
              <w:t xml:space="preserve">Képes műszaki rendszerek és folyamatok alapvető modelljeinek megalkotására. </w:t>
            </w:r>
          </w:p>
        </w:tc>
      </w:tr>
      <w:tr w:rsidR="00AB1B2B" w14:paraId="15695BB1" w14:textId="77777777" w:rsidTr="00AB1B2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71CE5" w14:textId="77777777" w:rsidR="00AB1B2B" w:rsidRDefault="00AB1B2B">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9C3EAE" w14:textId="77777777" w:rsidR="00AB1B2B" w:rsidRDefault="00AB1B2B">
            <w:pPr>
              <w:spacing w:line="256" w:lineRule="auto"/>
              <w:rPr>
                <w:b/>
                <w:sz w:val="18"/>
                <w:szCs w:val="18"/>
                <w:lang w:eastAsia="en-US"/>
              </w:rPr>
            </w:pPr>
            <w:r>
              <w:rPr>
                <w:b/>
                <w:sz w:val="18"/>
                <w:szCs w:val="18"/>
                <w:lang w:eastAsia="en-US"/>
              </w:rPr>
              <w:t>Attitűd</w:t>
            </w:r>
          </w:p>
          <w:p w14:paraId="3A1D699C" w14:textId="77777777" w:rsidR="00AB1B2B" w:rsidRDefault="00AB1B2B">
            <w:pPr>
              <w:spacing w:line="256" w:lineRule="auto"/>
              <w:rPr>
                <w:sz w:val="18"/>
                <w:szCs w:val="18"/>
                <w:lang w:eastAsia="en-US"/>
              </w:rPr>
            </w:pPr>
            <w:r>
              <w:rPr>
                <w:sz w:val="18"/>
                <w:szCs w:val="18"/>
                <w:lang w:eastAsia="en-US"/>
              </w:rPr>
              <w:t>Nyitott a képesítésével, szakterületével kapcsolatos ismeretek megismerésére és befogadására. Érdeklődő a szakterülettel összefüggő új módszerekkel és eszközökkel kapcsolatban.</w:t>
            </w:r>
          </w:p>
        </w:tc>
      </w:tr>
      <w:tr w:rsidR="00AB1B2B" w14:paraId="289E15D4" w14:textId="77777777" w:rsidTr="00AB1B2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F5CDC" w14:textId="77777777" w:rsidR="00AB1B2B" w:rsidRDefault="00AB1B2B">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ACA294E" w14:textId="77777777" w:rsidR="00AB1B2B" w:rsidRDefault="00AB1B2B">
            <w:pPr>
              <w:spacing w:line="256" w:lineRule="auto"/>
              <w:rPr>
                <w:b/>
                <w:sz w:val="18"/>
                <w:szCs w:val="18"/>
                <w:lang w:eastAsia="en-US"/>
              </w:rPr>
            </w:pPr>
            <w:r>
              <w:rPr>
                <w:b/>
                <w:sz w:val="18"/>
                <w:szCs w:val="18"/>
                <w:lang w:eastAsia="en-US"/>
              </w:rPr>
              <w:t>Autonómia és felelősségvállalás</w:t>
            </w:r>
          </w:p>
          <w:p w14:paraId="489F76D1" w14:textId="77777777" w:rsidR="00AB1B2B" w:rsidRDefault="00AB1B2B">
            <w:pPr>
              <w:spacing w:line="256" w:lineRule="auto"/>
              <w:rPr>
                <w:sz w:val="18"/>
                <w:szCs w:val="18"/>
                <w:lang w:eastAsia="en-US"/>
              </w:rPr>
            </w:pPr>
            <w:r>
              <w:rPr>
                <w:sz w:val="18"/>
                <w:szCs w:val="18"/>
                <w:lang w:eastAsia="en-US"/>
              </w:rPr>
              <w:t>Felelősségvállalás saját munkája és társai munkája iránt.</w:t>
            </w:r>
          </w:p>
        </w:tc>
      </w:tr>
      <w:tr w:rsidR="00AB1B2B" w14:paraId="36121541" w14:textId="77777777" w:rsidTr="00AB1B2B">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8410D" w14:textId="77777777" w:rsidR="00AB1B2B" w:rsidRDefault="00AB1B2B">
            <w:pPr>
              <w:spacing w:line="256" w:lineRule="auto"/>
              <w:rPr>
                <w:sz w:val="18"/>
                <w:szCs w:val="18"/>
                <w:lang w:eastAsia="en-US"/>
              </w:rPr>
            </w:pPr>
            <w:r>
              <w:rPr>
                <w:sz w:val="18"/>
                <w:szCs w:val="18"/>
                <w:lang w:eastAsia="en-US"/>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A48429" w14:textId="77777777" w:rsidR="00AB1B2B" w:rsidRDefault="00AB1B2B">
            <w:pPr>
              <w:pStyle w:val="Style13"/>
              <w:widowControl/>
              <w:spacing w:line="240" w:lineRule="exact"/>
              <w:rPr>
                <w:rStyle w:val="FontStyle56"/>
              </w:rPr>
            </w:pPr>
            <w:r>
              <w:rPr>
                <w:rStyle w:val="FontStyle56"/>
                <w:lang w:eastAsia="en-US"/>
              </w:rPr>
              <w:t>Előadás:</w:t>
            </w:r>
          </w:p>
          <w:p w14:paraId="686EFD12" w14:textId="77777777" w:rsidR="00AB1B2B" w:rsidRDefault="00AB1B2B">
            <w:pPr>
              <w:pStyle w:val="Style13"/>
              <w:widowControl/>
              <w:spacing w:line="240" w:lineRule="exact"/>
              <w:rPr>
                <w:rStyle w:val="FontStyle56"/>
                <w:lang w:eastAsia="en-US"/>
              </w:rPr>
            </w:pPr>
            <w:r>
              <w:rPr>
                <w:rStyle w:val="FontStyle56"/>
                <w:lang w:eastAsia="en-US"/>
              </w:rPr>
              <w:t>Közúti járművek általános szerkezeti felépítése, futómű rendszerek feladatai, felépítése, típusai. Járműre ható erők, kormányzásdinamika, fékezésdinamika, közlekedésbiztonság. Tengelykapcsolók működése. Rugózás, lengéscsillapítás. Kormányzási rendszerek feladata, felépítése, differenciálzárak, szervokormányok, fékezés, követelmények, fékrendszer felépítése, hidraulikus és légfék rendszer, fékrendszerek szerkezeti elemei.</w:t>
            </w:r>
          </w:p>
          <w:p w14:paraId="04EF9620" w14:textId="77777777" w:rsidR="00AB1B2B" w:rsidRDefault="00AB1B2B">
            <w:pPr>
              <w:pStyle w:val="Style13"/>
              <w:widowControl/>
              <w:spacing w:line="240" w:lineRule="exact"/>
              <w:rPr>
                <w:rStyle w:val="FontStyle56"/>
                <w:lang w:eastAsia="en-US"/>
              </w:rPr>
            </w:pPr>
          </w:p>
          <w:p w14:paraId="765F0364" w14:textId="77777777" w:rsidR="00AB1B2B" w:rsidRDefault="00AB1B2B">
            <w:pPr>
              <w:pStyle w:val="Style9"/>
              <w:widowControl/>
            </w:pPr>
            <w:r>
              <w:rPr>
                <w:rStyle w:val="FontStyle56"/>
                <w:lang w:eastAsia="en-US"/>
              </w:rPr>
              <w:t>Labor: Járműszerkezetek szimulációs vizsgálatai.</w:t>
            </w:r>
          </w:p>
        </w:tc>
      </w:tr>
      <w:tr w:rsidR="00AB1B2B" w14:paraId="1F03B25D" w14:textId="77777777" w:rsidTr="00AB1B2B">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63740" w14:textId="77777777" w:rsidR="00AB1B2B" w:rsidRDefault="00AB1B2B">
            <w:pPr>
              <w:spacing w:line="256" w:lineRule="auto"/>
              <w:rPr>
                <w:sz w:val="18"/>
                <w:szCs w:val="18"/>
                <w:lang w:eastAsia="en-US"/>
              </w:rPr>
            </w:pPr>
            <w:r>
              <w:rPr>
                <w:sz w:val="18"/>
                <w:szCs w:val="18"/>
                <w:lang w:eastAsia="en-US"/>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28DE2" w14:textId="77777777" w:rsidR="00AB1B2B" w:rsidRDefault="00AB1B2B">
            <w:pPr>
              <w:pStyle w:val="Style9"/>
              <w:widowControl/>
              <w:rPr>
                <w:rStyle w:val="FontStyle56"/>
              </w:rPr>
            </w:pPr>
            <w:r>
              <w:rPr>
                <w:rStyle w:val="FontStyle56"/>
                <w:lang w:eastAsia="en-US"/>
              </w:rPr>
              <w:t>Előadás: Hallott szöveg feldolgozása jegyzeteléssel 40%, elméleti anyag önálló feldolgozása 20%, feladatmegoldás 40%.</w:t>
            </w:r>
          </w:p>
          <w:p w14:paraId="2549E5DA" w14:textId="77777777" w:rsidR="00AB1B2B" w:rsidRDefault="00AB1B2B">
            <w:pPr>
              <w:pStyle w:val="Style9"/>
              <w:widowControl/>
            </w:pPr>
            <w:r>
              <w:rPr>
                <w:rStyle w:val="FontStyle56"/>
                <w:lang w:eastAsia="en-US"/>
              </w:rPr>
              <w:t>Labor: Hallott szöveg feldolgozása jegyzeteléssel 20%, feladat kidolgozás 50%, otthoni felkészülés 30%.</w:t>
            </w:r>
          </w:p>
        </w:tc>
      </w:tr>
      <w:tr w:rsidR="00AB1B2B" w14:paraId="66CB578E" w14:textId="77777777" w:rsidTr="00AB1B2B">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DE6F47" w14:textId="77777777" w:rsidR="00AB1B2B" w:rsidRDefault="00AB1B2B">
            <w:pPr>
              <w:spacing w:line="256" w:lineRule="auto"/>
              <w:rPr>
                <w:sz w:val="18"/>
                <w:szCs w:val="18"/>
                <w:lang w:eastAsia="en-US"/>
              </w:rPr>
            </w:pPr>
            <w:r>
              <w:rPr>
                <w:sz w:val="18"/>
                <w:szCs w:val="18"/>
                <w:lang w:eastAsia="en-US"/>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FDA4C" w14:textId="77777777" w:rsidR="00AB1B2B" w:rsidRDefault="00AB1B2B" w:rsidP="00AB1B2B">
            <w:pPr>
              <w:pStyle w:val="Style23"/>
              <w:widowControl/>
              <w:numPr>
                <w:ilvl w:val="0"/>
                <w:numId w:val="46"/>
              </w:numPr>
              <w:tabs>
                <w:tab w:val="left" w:pos="216"/>
              </w:tabs>
              <w:rPr>
                <w:rStyle w:val="FontStyle56"/>
              </w:rPr>
            </w:pPr>
            <w:r>
              <w:rPr>
                <w:rStyle w:val="FontStyle56"/>
                <w:lang w:eastAsia="en-US"/>
              </w:rPr>
              <w:t>Kádár Lehel, Dr. Varga Ferenc, Kőfalusi Pál: Közúti járműrendszerek szerkezettana</w:t>
            </w:r>
          </w:p>
          <w:p w14:paraId="2B4677D8" w14:textId="77777777" w:rsidR="00AB1B2B" w:rsidRDefault="00AB1B2B" w:rsidP="00AB1B2B">
            <w:pPr>
              <w:pStyle w:val="Style23"/>
              <w:widowControl/>
              <w:numPr>
                <w:ilvl w:val="0"/>
                <w:numId w:val="46"/>
              </w:numPr>
              <w:tabs>
                <w:tab w:val="left" w:pos="216"/>
              </w:tabs>
              <w:rPr>
                <w:rStyle w:val="FontStyle56"/>
                <w:lang w:eastAsia="en-US"/>
              </w:rPr>
            </w:pPr>
            <w:r>
              <w:rPr>
                <w:rStyle w:val="FontStyle56"/>
                <w:lang w:eastAsia="en-US"/>
              </w:rPr>
              <w:t>(http://www.tankonyvtar.hu/en/tartalom/tamop412A/2011-0042_kozuti_jarmurendszerek_szerkezettana/adatok.html)</w:t>
            </w:r>
          </w:p>
          <w:p w14:paraId="497051F7" w14:textId="77777777" w:rsidR="00AB1B2B" w:rsidRDefault="00AB1B2B" w:rsidP="00AB1B2B">
            <w:pPr>
              <w:pStyle w:val="Style23"/>
              <w:widowControl/>
              <w:numPr>
                <w:ilvl w:val="0"/>
                <w:numId w:val="46"/>
              </w:numPr>
              <w:tabs>
                <w:tab w:val="left" w:pos="216"/>
              </w:tabs>
              <w:rPr>
                <w:rStyle w:val="FontStyle56"/>
                <w:lang w:eastAsia="en-US"/>
              </w:rPr>
            </w:pPr>
            <w:r>
              <w:rPr>
                <w:rStyle w:val="FontStyle56"/>
                <w:lang w:eastAsia="en-US"/>
              </w:rPr>
              <w:t>Kőfalusi Pál: Futómű rendszerek mechatronikája</w:t>
            </w:r>
          </w:p>
          <w:p w14:paraId="750548EB" w14:textId="77777777" w:rsidR="00AB1B2B" w:rsidRDefault="00AB1B2B">
            <w:pPr>
              <w:pStyle w:val="Style11"/>
              <w:widowControl/>
              <w:spacing w:before="34" w:line="240" w:lineRule="auto"/>
            </w:pPr>
            <w:r>
              <w:rPr>
                <w:rStyle w:val="FontStyle56"/>
                <w:lang w:eastAsia="en-US"/>
              </w:rPr>
              <w:t>(</w:t>
            </w:r>
            <w:hyperlink r:id="rId47" w:history="1">
              <w:r>
                <w:rPr>
                  <w:rStyle w:val="Hiperhivatkozs"/>
                  <w:sz w:val="18"/>
                  <w:szCs w:val="18"/>
                  <w:lang w:eastAsia="en-US"/>
                </w:rPr>
                <w:t>http://www.tankonyvtar.hu/hu/tartalom/tamop412A/2011-0042_futomu_rendszerek_mechatronikaja/index.html</w:t>
              </w:r>
            </w:hyperlink>
            <w:r>
              <w:rPr>
                <w:rStyle w:val="FontStyle56"/>
                <w:lang w:eastAsia="en-US"/>
              </w:rPr>
              <w:t>)</w:t>
            </w:r>
          </w:p>
        </w:tc>
      </w:tr>
      <w:tr w:rsidR="00AB1B2B" w14:paraId="04146BC7" w14:textId="77777777" w:rsidTr="00AB1B2B">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EAC9EA" w14:textId="77777777" w:rsidR="00AB1B2B" w:rsidRDefault="00AB1B2B">
            <w:pPr>
              <w:spacing w:line="256" w:lineRule="auto"/>
              <w:rPr>
                <w:sz w:val="18"/>
                <w:szCs w:val="18"/>
                <w:lang w:eastAsia="en-US"/>
              </w:rPr>
            </w:pPr>
            <w:r>
              <w:rPr>
                <w:sz w:val="18"/>
                <w:szCs w:val="18"/>
                <w:lang w:eastAsia="en-US"/>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50DBFE" w14:textId="77777777" w:rsidR="00AB1B2B" w:rsidRDefault="00AB1B2B">
            <w:pPr>
              <w:pStyle w:val="Style9"/>
              <w:widowControl/>
              <w:rPr>
                <w:lang w:eastAsia="en-US"/>
              </w:rPr>
            </w:pPr>
          </w:p>
        </w:tc>
      </w:tr>
    </w:tbl>
    <w:p w14:paraId="7F427E4A" w14:textId="77777777" w:rsidR="00583330" w:rsidRDefault="00583330">
      <w:pPr>
        <w:widowControl/>
        <w:autoSpaceDE/>
        <w:autoSpaceDN/>
        <w:adjustRightInd/>
        <w:rPr>
          <w:rStyle w:val="FontStyle55"/>
          <w:bCs w:val="0"/>
          <w:kern w:val="32"/>
          <w:sz w:val="24"/>
          <w:szCs w:val="24"/>
        </w:rPr>
      </w:pPr>
      <w:r>
        <w:rPr>
          <w:rStyle w:val="FontStyle55"/>
          <w:b w:val="0"/>
          <w:sz w:val="24"/>
          <w:szCs w:val="24"/>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343"/>
        <w:gridCol w:w="153"/>
        <w:gridCol w:w="536"/>
        <w:gridCol w:w="536"/>
        <w:gridCol w:w="1762"/>
        <w:gridCol w:w="855"/>
        <w:gridCol w:w="2411"/>
      </w:tblGrid>
      <w:tr w:rsidR="00964A98" w:rsidRPr="00022689" w14:paraId="275251B3" w14:textId="77777777" w:rsidTr="002103B3">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C04A626" w14:textId="77777777" w:rsidR="00964A98" w:rsidRPr="00022689" w:rsidRDefault="00964A98" w:rsidP="002103B3">
            <w:pPr>
              <w:rPr>
                <w:rFonts w:eastAsia="Arial Unicode MS"/>
                <w:sz w:val="16"/>
                <w:szCs w:val="16"/>
              </w:rPr>
            </w:pPr>
            <w:r w:rsidRPr="00022689">
              <w:rPr>
                <w:sz w:val="16"/>
                <w:szCs w:val="16"/>
              </w:rPr>
              <w:lastRenderedPageBreak/>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14:paraId="6966E40E" w14:textId="77777777" w:rsidR="00964A98" w:rsidRPr="00022689" w:rsidRDefault="00964A98" w:rsidP="00E4481D">
            <w:pPr>
              <w:rPr>
                <w:rFonts w:eastAsia="Arial Unicode MS"/>
                <w:sz w:val="16"/>
                <w:szCs w:val="16"/>
              </w:rPr>
            </w:pPr>
            <w:r w:rsidRPr="00022689">
              <w:rPr>
                <w:sz w:val="16"/>
                <w:szCs w:val="16"/>
              </w:rPr>
              <w:t>magyarul: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2B47EEA3" w14:textId="77777777" w:rsidR="00964A98" w:rsidRPr="00022689" w:rsidRDefault="00964A98" w:rsidP="00E4481D">
            <w:pPr>
              <w:rPr>
                <w:rFonts w:eastAsia="Arial Unicode MS"/>
                <w:b/>
                <w:bCs/>
                <w:sz w:val="16"/>
                <w:szCs w:val="16"/>
              </w:rPr>
            </w:pPr>
            <w:r w:rsidRPr="00022689">
              <w:rPr>
                <w:rStyle w:val="style41"/>
                <w:b/>
                <w:bCs/>
                <w:sz w:val="16"/>
                <w:szCs w:val="16"/>
              </w:rPr>
              <w:t xml:space="preserve">Mechatronikai projekt </w:t>
            </w:r>
            <w:r>
              <w:rPr>
                <w:rStyle w:val="style41"/>
                <w:b/>
                <w:bCs/>
                <w:sz w:val="16"/>
                <w:szCs w:val="16"/>
              </w:rPr>
              <w:t>2</w:t>
            </w:r>
            <w:r w:rsidRPr="00022689">
              <w:rPr>
                <w:rStyle w:val="style41"/>
                <w:b/>
                <w:bCs/>
                <w:sz w:val="16"/>
                <w:szCs w:val="16"/>
              </w:rPr>
              <w:t>.</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019ABF3B" w14:textId="77777777" w:rsidR="00964A98" w:rsidRPr="00022689" w:rsidRDefault="00964A98" w:rsidP="00E4481D">
            <w:pPr>
              <w:jc w:val="center"/>
              <w:rPr>
                <w:rFonts w:eastAsia="Arial Unicode MS"/>
                <w:sz w:val="16"/>
                <w:szCs w:val="16"/>
              </w:rPr>
            </w:pPr>
            <w:r w:rsidRPr="00022689">
              <w:rPr>
                <w:sz w:val="16"/>
                <w:szCs w:val="16"/>
              </w:rPr>
              <w:t>Kódja:</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28A6F002" w14:textId="77777777" w:rsidR="00964A98" w:rsidRPr="00022689" w:rsidRDefault="00964A98" w:rsidP="00E4481D">
            <w:pPr>
              <w:jc w:val="center"/>
              <w:rPr>
                <w:rFonts w:eastAsia="Arial Unicode MS"/>
                <w:b/>
                <w:sz w:val="16"/>
                <w:szCs w:val="16"/>
              </w:rPr>
            </w:pPr>
            <w:r>
              <w:rPr>
                <w:rStyle w:val="Kiemels2"/>
                <w:sz w:val="16"/>
                <w:szCs w:val="16"/>
              </w:rPr>
              <w:t>DUEN(L)-</w:t>
            </w:r>
            <w:r w:rsidRPr="00022689">
              <w:rPr>
                <w:rStyle w:val="Kiemels2"/>
                <w:sz w:val="16"/>
                <w:szCs w:val="16"/>
              </w:rPr>
              <w:t>MUG-</w:t>
            </w:r>
            <w:r>
              <w:rPr>
                <w:rStyle w:val="Kiemels2"/>
                <w:sz w:val="16"/>
                <w:szCs w:val="16"/>
              </w:rPr>
              <w:t>217</w:t>
            </w:r>
          </w:p>
        </w:tc>
      </w:tr>
      <w:tr w:rsidR="00964A98" w:rsidRPr="00022689" w14:paraId="3CFE3F57" w14:textId="77777777" w:rsidTr="002103B3">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C14FE42" w14:textId="77777777" w:rsidR="00964A98" w:rsidRPr="00022689" w:rsidRDefault="00964A98" w:rsidP="00E4481D">
            <w:pPr>
              <w:rPr>
                <w:rFonts w:eastAsia="Arial Unicode MS"/>
                <w:sz w:val="16"/>
                <w:szCs w:val="16"/>
              </w:rPr>
            </w:pPr>
          </w:p>
        </w:tc>
        <w:tc>
          <w:tcPr>
            <w:tcW w:w="989" w:type="dxa"/>
            <w:gridSpan w:val="2"/>
            <w:tcBorders>
              <w:top w:val="nil"/>
              <w:left w:val="nil"/>
              <w:bottom w:val="single" w:sz="4" w:space="0" w:color="auto"/>
              <w:right w:val="single" w:sz="4" w:space="0" w:color="auto"/>
            </w:tcBorders>
            <w:shd w:val="clear" w:color="auto" w:fill="auto"/>
            <w:vAlign w:val="center"/>
          </w:tcPr>
          <w:p w14:paraId="6C6AEAF9" w14:textId="77777777" w:rsidR="00964A98" w:rsidRPr="00022689" w:rsidRDefault="00964A98" w:rsidP="00E4481D">
            <w:pPr>
              <w:rPr>
                <w:sz w:val="16"/>
                <w:szCs w:val="16"/>
              </w:rPr>
            </w:pPr>
            <w:r w:rsidRPr="00022689">
              <w:rPr>
                <w:sz w:val="16"/>
                <w:szCs w:val="16"/>
              </w:rPr>
              <w:t>angolul:</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5CC55578" w14:textId="77777777" w:rsidR="00964A98" w:rsidRPr="00022689" w:rsidRDefault="00964A98" w:rsidP="00E4481D">
            <w:pPr>
              <w:rPr>
                <w:sz w:val="16"/>
                <w:szCs w:val="16"/>
                <w:lang w:val="en-US"/>
              </w:rPr>
            </w:pPr>
            <w:r w:rsidRPr="00022689">
              <w:rPr>
                <w:sz w:val="16"/>
                <w:szCs w:val="16"/>
                <w:lang w:val="en-US"/>
              </w:rPr>
              <w:t xml:space="preserve">Mechatronic project </w:t>
            </w:r>
            <w:r>
              <w:rPr>
                <w:sz w:val="16"/>
                <w:szCs w:val="16"/>
                <w:lang w:val="en-US"/>
              </w:rPr>
              <w:t>2</w:t>
            </w:r>
            <w:r w:rsidRPr="00022689">
              <w:rPr>
                <w:sz w:val="16"/>
                <w:szCs w:val="16"/>
                <w:lang w:val="en-US"/>
              </w:rPr>
              <w:t>.</w:t>
            </w:r>
          </w:p>
        </w:tc>
        <w:tc>
          <w:tcPr>
            <w:tcW w:w="855" w:type="dxa"/>
            <w:vMerge/>
            <w:tcBorders>
              <w:left w:val="single" w:sz="4" w:space="0" w:color="auto"/>
              <w:bottom w:val="single" w:sz="4" w:space="0" w:color="auto"/>
              <w:right w:val="single" w:sz="4" w:space="0" w:color="auto"/>
            </w:tcBorders>
            <w:shd w:val="clear" w:color="auto" w:fill="auto"/>
            <w:vAlign w:val="center"/>
          </w:tcPr>
          <w:p w14:paraId="196CBA55" w14:textId="77777777" w:rsidR="00964A98" w:rsidRPr="00022689" w:rsidRDefault="00964A98" w:rsidP="00E4481D">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7B350B45" w14:textId="77777777" w:rsidR="00964A98" w:rsidRPr="00022689" w:rsidRDefault="00964A98" w:rsidP="00E4481D">
            <w:pPr>
              <w:rPr>
                <w:rFonts w:eastAsia="Arial Unicode MS"/>
                <w:sz w:val="16"/>
                <w:szCs w:val="16"/>
              </w:rPr>
            </w:pPr>
          </w:p>
        </w:tc>
      </w:tr>
      <w:tr w:rsidR="00964A98" w:rsidRPr="00022689" w14:paraId="658A8760" w14:textId="77777777" w:rsidTr="002103B3">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0D0CE64" w14:textId="77777777" w:rsidR="00964A98" w:rsidRPr="00022689" w:rsidRDefault="00964A98" w:rsidP="00E4481D">
            <w:pPr>
              <w:jc w:val="center"/>
              <w:rPr>
                <w:b/>
                <w:bCs/>
                <w:sz w:val="16"/>
                <w:szCs w:val="16"/>
              </w:rPr>
            </w:pPr>
          </w:p>
        </w:tc>
      </w:tr>
      <w:tr w:rsidR="00964A98" w:rsidRPr="00022689" w14:paraId="422F2918" w14:textId="77777777" w:rsidTr="002103B3">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785ECC" w14:textId="77777777" w:rsidR="00964A98" w:rsidRPr="00022689" w:rsidRDefault="00964A98" w:rsidP="00E4481D">
            <w:pPr>
              <w:ind w:left="20"/>
              <w:rPr>
                <w:sz w:val="16"/>
                <w:szCs w:val="16"/>
              </w:rPr>
            </w:pPr>
            <w:r w:rsidRPr="00022689">
              <w:rPr>
                <w:sz w:val="16"/>
                <w:szCs w:val="16"/>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D96CC9" w14:textId="77777777" w:rsidR="00964A98" w:rsidRPr="00022689" w:rsidRDefault="00964A98" w:rsidP="00E4481D">
            <w:pPr>
              <w:rPr>
                <w:b/>
                <w:sz w:val="16"/>
                <w:szCs w:val="16"/>
              </w:rPr>
            </w:pPr>
            <w:r w:rsidRPr="00022689">
              <w:rPr>
                <w:b/>
                <w:sz w:val="16"/>
                <w:szCs w:val="16"/>
              </w:rPr>
              <w:t xml:space="preserve"> Műszaki Intézet</w:t>
            </w:r>
          </w:p>
        </w:tc>
      </w:tr>
      <w:tr w:rsidR="00964A98" w:rsidRPr="00022689" w14:paraId="30B26C5E" w14:textId="77777777" w:rsidTr="002103B3">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4861E6" w14:textId="77777777" w:rsidR="00964A98" w:rsidRPr="00022689" w:rsidRDefault="00964A98" w:rsidP="00E4481D">
            <w:pPr>
              <w:ind w:left="20"/>
              <w:rPr>
                <w:rFonts w:eastAsia="Arial Unicode MS"/>
                <w:sz w:val="16"/>
                <w:szCs w:val="16"/>
              </w:rPr>
            </w:pPr>
            <w:r w:rsidRPr="00022689">
              <w:rPr>
                <w:sz w:val="16"/>
                <w:szCs w:val="16"/>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auto"/>
            <w:vAlign w:val="center"/>
          </w:tcPr>
          <w:p w14:paraId="41E088C6" w14:textId="77777777" w:rsidR="00964A98" w:rsidRPr="00022689" w:rsidRDefault="00964A98" w:rsidP="00E4481D">
            <w:pPr>
              <w:rPr>
                <w:rFonts w:eastAsia="Arial Unicode MS"/>
                <w:sz w:val="16"/>
                <w:szCs w:val="16"/>
              </w:rPr>
            </w:pPr>
            <w:r>
              <w:rPr>
                <w:sz w:val="16"/>
                <w:szCs w:val="16"/>
              </w:rPr>
              <w:t>Mechatronika projekt 1</w:t>
            </w:r>
          </w:p>
        </w:tc>
        <w:tc>
          <w:tcPr>
            <w:tcW w:w="855" w:type="dxa"/>
            <w:tcBorders>
              <w:top w:val="single" w:sz="4" w:space="0" w:color="auto"/>
              <w:left w:val="nil"/>
              <w:bottom w:val="single" w:sz="4" w:space="0" w:color="auto"/>
              <w:right w:val="single" w:sz="4" w:space="0" w:color="auto"/>
            </w:tcBorders>
            <w:shd w:val="clear" w:color="auto" w:fill="auto"/>
            <w:vAlign w:val="center"/>
          </w:tcPr>
          <w:p w14:paraId="5DEBF410" w14:textId="77777777" w:rsidR="00964A98" w:rsidRPr="00022689" w:rsidRDefault="00964A98" w:rsidP="00E4481D">
            <w:pPr>
              <w:jc w:val="center"/>
              <w:rPr>
                <w:rFonts w:eastAsia="Arial Unicode MS"/>
                <w:sz w:val="16"/>
                <w:szCs w:val="16"/>
              </w:rPr>
            </w:pPr>
            <w:r w:rsidRPr="00022689">
              <w:rPr>
                <w:sz w:val="16"/>
                <w:szCs w:val="16"/>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14:paraId="3FFEE560" w14:textId="77777777" w:rsidR="00964A98" w:rsidRPr="00022689" w:rsidRDefault="00964A98" w:rsidP="00E4481D">
            <w:pPr>
              <w:jc w:val="center"/>
              <w:rPr>
                <w:rFonts w:eastAsia="Arial Unicode MS"/>
                <w:sz w:val="16"/>
                <w:szCs w:val="16"/>
              </w:rPr>
            </w:pPr>
            <w:r w:rsidRPr="00022689">
              <w:rPr>
                <w:sz w:val="16"/>
                <w:szCs w:val="16"/>
              </w:rPr>
              <w:t>MUG-</w:t>
            </w:r>
            <w:r>
              <w:rPr>
                <w:sz w:val="16"/>
                <w:szCs w:val="16"/>
              </w:rPr>
              <w:t>113</w:t>
            </w:r>
          </w:p>
        </w:tc>
      </w:tr>
      <w:tr w:rsidR="00964A98" w:rsidRPr="00022689" w14:paraId="6F91A010" w14:textId="77777777" w:rsidTr="002103B3">
        <w:tc>
          <w:tcPr>
            <w:tcW w:w="1604" w:type="dxa"/>
            <w:gridSpan w:val="2"/>
            <w:vMerge w:val="restart"/>
            <w:tcBorders>
              <w:top w:val="single" w:sz="4" w:space="0" w:color="auto"/>
              <w:left w:val="single" w:sz="4" w:space="0" w:color="auto"/>
              <w:right w:val="single" w:sz="4" w:space="0" w:color="auto"/>
            </w:tcBorders>
            <w:shd w:val="clear" w:color="auto" w:fill="auto"/>
            <w:vAlign w:val="center"/>
          </w:tcPr>
          <w:p w14:paraId="47F4197B" w14:textId="77777777" w:rsidR="00964A98" w:rsidRPr="00022689" w:rsidRDefault="00964A98" w:rsidP="00E4481D">
            <w:pPr>
              <w:jc w:val="center"/>
              <w:rPr>
                <w:sz w:val="16"/>
                <w:szCs w:val="16"/>
              </w:rPr>
            </w:pPr>
            <w:r w:rsidRPr="00022689">
              <w:rPr>
                <w:sz w:val="16"/>
                <w:szCs w:val="16"/>
              </w:rPr>
              <w:t>Típus</w:t>
            </w:r>
          </w:p>
        </w:tc>
        <w:tc>
          <w:tcPr>
            <w:tcW w:w="33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A825A86" w14:textId="77777777" w:rsidR="00964A98" w:rsidRPr="00022689" w:rsidRDefault="00964A98" w:rsidP="00E4481D">
            <w:pPr>
              <w:jc w:val="center"/>
              <w:rPr>
                <w:sz w:val="16"/>
                <w:szCs w:val="16"/>
              </w:rPr>
            </w:pPr>
            <w:r w:rsidRPr="00022689">
              <w:rPr>
                <w:sz w:val="16"/>
                <w:szCs w:val="16"/>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75D7B486" w14:textId="77777777" w:rsidR="00964A98" w:rsidRPr="00022689" w:rsidRDefault="00964A98" w:rsidP="00E4481D">
            <w:pPr>
              <w:jc w:val="center"/>
              <w:rPr>
                <w:sz w:val="16"/>
                <w:szCs w:val="16"/>
              </w:rPr>
            </w:pPr>
            <w:r w:rsidRPr="00022689">
              <w:rPr>
                <w:sz w:val="16"/>
                <w:szCs w:val="16"/>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6F355D9B" w14:textId="77777777" w:rsidR="00964A98" w:rsidRPr="00022689" w:rsidRDefault="00964A98" w:rsidP="00E4481D">
            <w:pPr>
              <w:jc w:val="center"/>
              <w:rPr>
                <w:sz w:val="16"/>
                <w:szCs w:val="16"/>
              </w:rPr>
            </w:pPr>
            <w:r w:rsidRPr="00022689">
              <w:rPr>
                <w:sz w:val="16"/>
                <w:szCs w:val="16"/>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6D54F6EC" w14:textId="77777777" w:rsidR="00964A98" w:rsidRPr="00022689" w:rsidRDefault="00964A98" w:rsidP="00E4481D">
            <w:pPr>
              <w:jc w:val="center"/>
              <w:rPr>
                <w:sz w:val="16"/>
                <w:szCs w:val="16"/>
              </w:rPr>
            </w:pPr>
            <w:r w:rsidRPr="00022689">
              <w:rPr>
                <w:sz w:val="16"/>
                <w:szCs w:val="16"/>
              </w:rPr>
              <w:t>Oktatás nyelve</w:t>
            </w:r>
          </w:p>
        </w:tc>
      </w:tr>
      <w:tr w:rsidR="00964A98" w:rsidRPr="00022689" w14:paraId="54DAF6A5" w14:textId="77777777" w:rsidTr="002103B3">
        <w:tc>
          <w:tcPr>
            <w:tcW w:w="1604" w:type="dxa"/>
            <w:gridSpan w:val="2"/>
            <w:vMerge/>
            <w:tcBorders>
              <w:left w:val="single" w:sz="4" w:space="0" w:color="auto"/>
              <w:bottom w:val="single" w:sz="4" w:space="0" w:color="auto"/>
              <w:right w:val="single" w:sz="4" w:space="0" w:color="auto"/>
            </w:tcBorders>
            <w:shd w:val="clear" w:color="auto" w:fill="auto"/>
            <w:vAlign w:val="center"/>
          </w:tcPr>
          <w:p w14:paraId="40B6680B" w14:textId="77777777" w:rsidR="00964A98" w:rsidRPr="00022689" w:rsidRDefault="00964A98" w:rsidP="00E4481D">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C24CEE" w14:textId="77777777" w:rsidR="00964A98" w:rsidRPr="00022689" w:rsidRDefault="00964A98" w:rsidP="00E4481D">
            <w:pPr>
              <w:jc w:val="center"/>
              <w:rPr>
                <w:sz w:val="16"/>
                <w:szCs w:val="16"/>
              </w:rPr>
            </w:pPr>
            <w:r w:rsidRPr="00022689">
              <w:rPr>
                <w:sz w:val="16"/>
                <w:szCs w:val="16"/>
              </w:rPr>
              <w:t>Előadás</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E259F" w14:textId="77777777" w:rsidR="00964A98" w:rsidRPr="00022689" w:rsidRDefault="00964A98" w:rsidP="00E4481D">
            <w:pPr>
              <w:jc w:val="center"/>
              <w:rPr>
                <w:sz w:val="16"/>
                <w:szCs w:val="16"/>
              </w:rPr>
            </w:pPr>
            <w:r w:rsidRPr="00022689">
              <w:rPr>
                <w:sz w:val="16"/>
                <w:szCs w:val="16"/>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61277" w14:textId="77777777" w:rsidR="00964A98" w:rsidRPr="00022689" w:rsidRDefault="00964A98" w:rsidP="00E4481D">
            <w:pPr>
              <w:jc w:val="center"/>
              <w:rPr>
                <w:sz w:val="16"/>
                <w:szCs w:val="16"/>
              </w:rPr>
            </w:pPr>
            <w:r w:rsidRPr="00022689">
              <w:rPr>
                <w:sz w:val="16"/>
                <w:szCs w:val="16"/>
              </w:rPr>
              <w:t>Labor</w:t>
            </w:r>
          </w:p>
        </w:tc>
        <w:tc>
          <w:tcPr>
            <w:tcW w:w="1762" w:type="dxa"/>
            <w:vMerge/>
            <w:tcBorders>
              <w:left w:val="single" w:sz="4" w:space="0" w:color="auto"/>
              <w:bottom w:val="single" w:sz="4" w:space="0" w:color="auto"/>
              <w:right w:val="single" w:sz="4" w:space="0" w:color="auto"/>
            </w:tcBorders>
            <w:shd w:val="clear" w:color="auto" w:fill="auto"/>
            <w:vAlign w:val="center"/>
          </w:tcPr>
          <w:p w14:paraId="2FBF2092" w14:textId="77777777" w:rsidR="00964A98" w:rsidRPr="00022689" w:rsidRDefault="00964A98" w:rsidP="00E4481D">
            <w:pPr>
              <w:rPr>
                <w:sz w:val="16"/>
                <w:szCs w:val="16"/>
              </w:rPr>
            </w:pPr>
          </w:p>
        </w:tc>
        <w:tc>
          <w:tcPr>
            <w:tcW w:w="855" w:type="dxa"/>
            <w:vMerge/>
            <w:tcBorders>
              <w:left w:val="single" w:sz="4" w:space="0" w:color="auto"/>
              <w:bottom w:val="single" w:sz="4" w:space="0" w:color="auto"/>
              <w:right w:val="single" w:sz="4" w:space="0" w:color="auto"/>
            </w:tcBorders>
            <w:shd w:val="clear" w:color="auto" w:fill="auto"/>
            <w:vAlign w:val="center"/>
          </w:tcPr>
          <w:p w14:paraId="52514380" w14:textId="77777777" w:rsidR="00964A98" w:rsidRPr="00022689" w:rsidRDefault="00964A98" w:rsidP="00E4481D">
            <w:pPr>
              <w:rPr>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129763C3" w14:textId="77777777" w:rsidR="00964A98" w:rsidRPr="00022689" w:rsidRDefault="00964A98" w:rsidP="00E4481D">
            <w:pPr>
              <w:rPr>
                <w:sz w:val="16"/>
                <w:szCs w:val="16"/>
              </w:rPr>
            </w:pPr>
          </w:p>
        </w:tc>
      </w:tr>
      <w:tr w:rsidR="00964A98" w:rsidRPr="00022689" w14:paraId="4198687D" w14:textId="77777777" w:rsidTr="002103B3">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6F350ABB" w14:textId="77777777" w:rsidR="00964A98" w:rsidRPr="00022689" w:rsidRDefault="00964A98" w:rsidP="00E4481D">
            <w:pPr>
              <w:jc w:val="center"/>
              <w:rPr>
                <w:sz w:val="16"/>
                <w:szCs w:val="16"/>
              </w:rPr>
            </w:pPr>
            <w:r w:rsidRPr="00022689">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60E98C43" w14:textId="77777777" w:rsidR="00964A98" w:rsidRPr="00022689" w:rsidRDefault="00964A98" w:rsidP="00E4481D">
            <w:pPr>
              <w:jc w:val="center"/>
              <w:rPr>
                <w:b/>
                <w:sz w:val="16"/>
                <w:szCs w:val="16"/>
              </w:rPr>
            </w:pPr>
            <w:r w:rsidRPr="00022689">
              <w:rPr>
                <w:b/>
                <w:sz w:val="16"/>
                <w:szCs w:val="16"/>
              </w:rPr>
              <w:t>150/</w:t>
            </w:r>
            <w:r>
              <w:rPr>
                <w:b/>
                <w:sz w:val="16"/>
                <w:szCs w:val="16"/>
              </w:rPr>
              <w:t>39</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6C891" w14:textId="77777777" w:rsidR="00964A98" w:rsidRPr="00022689" w:rsidRDefault="00964A98" w:rsidP="00E4481D">
            <w:pPr>
              <w:jc w:val="center"/>
              <w:rPr>
                <w:sz w:val="16"/>
                <w:szCs w:val="16"/>
              </w:rPr>
            </w:pPr>
            <w:r w:rsidRPr="00022689">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967E6" w14:textId="77777777" w:rsidR="00964A98" w:rsidRPr="00022689" w:rsidRDefault="00964A98" w:rsidP="00E4481D">
            <w:pPr>
              <w:jc w:val="center"/>
              <w:rPr>
                <w:b/>
                <w:sz w:val="16"/>
                <w:szCs w:val="16"/>
              </w:rPr>
            </w:pPr>
            <w:r w:rsidRPr="00022689">
              <w:rPr>
                <w:b/>
                <w:sz w:val="16"/>
                <w:szCs w:val="16"/>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253BAE6" w14:textId="77777777" w:rsidR="00964A98" w:rsidRPr="00022689" w:rsidRDefault="00964A98" w:rsidP="00E4481D">
            <w:pPr>
              <w:jc w:val="center"/>
              <w:rPr>
                <w:sz w:val="16"/>
                <w:szCs w:val="16"/>
              </w:rPr>
            </w:pPr>
            <w:r w:rsidRPr="00022689">
              <w:rPr>
                <w:sz w:val="16"/>
                <w:szCs w:val="16"/>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5C2F4" w14:textId="77777777" w:rsidR="00964A98" w:rsidRPr="00022689" w:rsidRDefault="00964A98" w:rsidP="00E4481D">
            <w:pPr>
              <w:jc w:val="center"/>
              <w:rPr>
                <w:b/>
                <w:sz w:val="16"/>
                <w:szCs w:val="16"/>
              </w:rPr>
            </w:pPr>
            <w:r w:rsidRPr="00022689">
              <w:rPr>
                <w:b/>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0684C35D" w14:textId="77777777" w:rsidR="00964A98" w:rsidRPr="00022689" w:rsidRDefault="00964A98" w:rsidP="00E4481D">
            <w:pPr>
              <w:jc w:val="center"/>
              <w:rPr>
                <w:sz w:val="16"/>
                <w:szCs w:val="16"/>
              </w:rPr>
            </w:pPr>
            <w:r w:rsidRPr="00022689">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E478D85" w14:textId="77777777" w:rsidR="00964A98" w:rsidRPr="00022689" w:rsidRDefault="00964A98" w:rsidP="00E4481D">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14:paraId="0A0CF846" w14:textId="77777777" w:rsidR="00964A98" w:rsidRPr="00022689" w:rsidRDefault="00964A98" w:rsidP="00E4481D">
            <w:pPr>
              <w:jc w:val="center"/>
              <w:rPr>
                <w:b/>
                <w:sz w:val="16"/>
                <w:szCs w:val="16"/>
              </w:rPr>
            </w:pPr>
            <w:r w:rsidRPr="00022689">
              <w:rPr>
                <w:b/>
                <w:sz w:val="16"/>
                <w:szCs w:val="16"/>
              </w:rPr>
              <w:t>F</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2E9D5E86" w14:textId="77777777" w:rsidR="00964A98" w:rsidRPr="00022689" w:rsidRDefault="00964A98" w:rsidP="00E4481D">
            <w:pPr>
              <w:jc w:val="center"/>
              <w:rPr>
                <w:b/>
                <w:sz w:val="16"/>
                <w:szCs w:val="16"/>
              </w:rPr>
            </w:pPr>
            <w:r w:rsidRPr="00022689">
              <w:rPr>
                <w:b/>
                <w:sz w:val="16"/>
                <w:szCs w:val="16"/>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14:paraId="664008A4" w14:textId="77777777" w:rsidR="00964A98" w:rsidRPr="00022689" w:rsidRDefault="00964A98" w:rsidP="00E4481D">
            <w:pPr>
              <w:jc w:val="center"/>
              <w:rPr>
                <w:b/>
                <w:sz w:val="16"/>
                <w:szCs w:val="16"/>
              </w:rPr>
            </w:pPr>
            <w:r w:rsidRPr="00022689">
              <w:rPr>
                <w:b/>
                <w:sz w:val="16"/>
                <w:szCs w:val="16"/>
              </w:rPr>
              <w:t>magyar</w:t>
            </w:r>
          </w:p>
        </w:tc>
      </w:tr>
      <w:tr w:rsidR="00964A98" w:rsidRPr="00022689" w14:paraId="72DEB599" w14:textId="77777777" w:rsidTr="002103B3">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0EED4A98" w14:textId="77777777" w:rsidR="00964A98" w:rsidRPr="00022689" w:rsidRDefault="00964A98" w:rsidP="00E4481D">
            <w:pPr>
              <w:jc w:val="center"/>
              <w:rPr>
                <w:sz w:val="16"/>
                <w:szCs w:val="16"/>
              </w:rPr>
            </w:pPr>
            <w:r w:rsidRPr="00022689">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0537220" w14:textId="77777777" w:rsidR="00964A98" w:rsidRPr="00022689" w:rsidRDefault="00964A98" w:rsidP="00E4481D">
            <w:pPr>
              <w:jc w:val="center"/>
              <w:rPr>
                <w:b/>
                <w:sz w:val="16"/>
                <w:szCs w:val="16"/>
              </w:rPr>
            </w:pPr>
            <w:r w:rsidRPr="00022689">
              <w:rPr>
                <w:b/>
                <w:sz w:val="16"/>
                <w:szCs w:val="16"/>
              </w:rPr>
              <w:t>150/</w:t>
            </w:r>
            <w:r>
              <w:rPr>
                <w:b/>
                <w:sz w:val="16"/>
                <w:szCs w:val="16"/>
              </w:rPr>
              <w:t>15</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E0559" w14:textId="77777777" w:rsidR="00964A98" w:rsidRPr="00022689" w:rsidRDefault="00964A98" w:rsidP="00E4481D">
            <w:pPr>
              <w:jc w:val="center"/>
              <w:rPr>
                <w:sz w:val="16"/>
                <w:szCs w:val="16"/>
              </w:rPr>
            </w:pPr>
            <w:r w:rsidRPr="00022689">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00B5D" w14:textId="77777777" w:rsidR="00964A98" w:rsidRPr="00022689" w:rsidRDefault="00964A98" w:rsidP="00E4481D">
            <w:pPr>
              <w:jc w:val="center"/>
              <w:rPr>
                <w:b/>
                <w:sz w:val="16"/>
                <w:szCs w:val="16"/>
              </w:rPr>
            </w:pPr>
            <w:r w:rsidRPr="00022689">
              <w:rPr>
                <w:b/>
                <w:sz w:val="16"/>
                <w:szCs w:val="16"/>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630B512" w14:textId="77777777" w:rsidR="00964A98" w:rsidRPr="00022689" w:rsidRDefault="00964A98" w:rsidP="00E4481D">
            <w:pPr>
              <w:jc w:val="center"/>
              <w:rPr>
                <w:sz w:val="16"/>
                <w:szCs w:val="16"/>
              </w:rPr>
            </w:pPr>
            <w:r w:rsidRPr="00022689">
              <w:rPr>
                <w:sz w:val="16"/>
                <w:szCs w:val="16"/>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F358D" w14:textId="77777777" w:rsidR="00964A98" w:rsidRPr="00022689" w:rsidRDefault="00964A98" w:rsidP="00E4481D">
            <w:pPr>
              <w:jc w:val="center"/>
              <w:rPr>
                <w:b/>
                <w:sz w:val="16"/>
                <w:szCs w:val="16"/>
              </w:rPr>
            </w:pPr>
            <w:r w:rsidRPr="00022689">
              <w:rPr>
                <w:b/>
                <w:sz w:val="16"/>
                <w:szCs w:val="16"/>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7D63D09" w14:textId="77777777" w:rsidR="00964A98" w:rsidRPr="00022689" w:rsidRDefault="00964A98" w:rsidP="00E4481D">
            <w:pPr>
              <w:jc w:val="center"/>
              <w:rPr>
                <w:sz w:val="16"/>
                <w:szCs w:val="16"/>
              </w:rPr>
            </w:pPr>
            <w:r w:rsidRPr="00022689">
              <w:rPr>
                <w:sz w:val="16"/>
                <w:szCs w:val="16"/>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0F061CE" w14:textId="77777777" w:rsidR="00964A98" w:rsidRPr="00022689" w:rsidRDefault="00964A98" w:rsidP="00E4481D">
            <w:pPr>
              <w:jc w:val="center"/>
              <w:rPr>
                <w:b/>
                <w:sz w:val="16"/>
                <w:szCs w:val="16"/>
              </w:rPr>
            </w:pPr>
            <w:r w:rsidRPr="00022689">
              <w:rPr>
                <w:b/>
                <w:sz w:val="16"/>
                <w:szCs w:val="16"/>
              </w:rPr>
              <w:t>1</w:t>
            </w:r>
            <w:r>
              <w:rPr>
                <w:b/>
                <w:sz w:val="16"/>
                <w:szCs w:val="16"/>
              </w:rPr>
              <w:t>0</w:t>
            </w:r>
          </w:p>
        </w:tc>
        <w:tc>
          <w:tcPr>
            <w:tcW w:w="1762" w:type="dxa"/>
            <w:vMerge/>
            <w:tcBorders>
              <w:left w:val="single" w:sz="4" w:space="0" w:color="auto"/>
              <w:bottom w:val="single" w:sz="4" w:space="0" w:color="auto"/>
              <w:right w:val="single" w:sz="4" w:space="0" w:color="auto"/>
            </w:tcBorders>
            <w:shd w:val="clear" w:color="auto" w:fill="auto"/>
            <w:vAlign w:val="center"/>
          </w:tcPr>
          <w:p w14:paraId="10E4E605" w14:textId="77777777" w:rsidR="00964A98" w:rsidRPr="00022689" w:rsidRDefault="00964A98" w:rsidP="00E4481D">
            <w:pPr>
              <w:jc w:val="center"/>
              <w:rPr>
                <w:sz w:val="16"/>
                <w:szCs w:val="16"/>
              </w:rPr>
            </w:pPr>
          </w:p>
        </w:tc>
        <w:tc>
          <w:tcPr>
            <w:tcW w:w="855" w:type="dxa"/>
            <w:vMerge/>
            <w:tcBorders>
              <w:left w:val="single" w:sz="4" w:space="0" w:color="auto"/>
              <w:bottom w:val="single" w:sz="4" w:space="0" w:color="auto"/>
              <w:right w:val="single" w:sz="4" w:space="0" w:color="auto"/>
            </w:tcBorders>
            <w:shd w:val="clear" w:color="auto" w:fill="auto"/>
            <w:vAlign w:val="center"/>
          </w:tcPr>
          <w:p w14:paraId="3858FA8D" w14:textId="77777777" w:rsidR="00964A98" w:rsidRPr="00022689" w:rsidRDefault="00964A98" w:rsidP="00E4481D">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auto"/>
            <w:vAlign w:val="center"/>
          </w:tcPr>
          <w:p w14:paraId="4890B78F" w14:textId="77777777" w:rsidR="00964A98" w:rsidRPr="00022689" w:rsidRDefault="00964A98" w:rsidP="00E4481D">
            <w:pPr>
              <w:jc w:val="center"/>
              <w:rPr>
                <w:sz w:val="16"/>
                <w:szCs w:val="16"/>
              </w:rPr>
            </w:pPr>
          </w:p>
        </w:tc>
      </w:tr>
      <w:tr w:rsidR="00964A98" w:rsidRPr="00022689" w14:paraId="5854954E" w14:textId="77777777" w:rsidTr="002103B3">
        <w:tc>
          <w:tcPr>
            <w:tcW w:w="2690" w:type="dxa"/>
            <w:gridSpan w:val="6"/>
            <w:tcBorders>
              <w:top w:val="single" w:sz="4" w:space="0" w:color="auto"/>
              <w:left w:val="single" w:sz="4" w:space="0" w:color="auto"/>
              <w:right w:val="single" w:sz="4" w:space="0" w:color="000000"/>
            </w:tcBorders>
            <w:shd w:val="clear" w:color="auto" w:fill="auto"/>
            <w:vAlign w:val="center"/>
          </w:tcPr>
          <w:p w14:paraId="64E9A7D0" w14:textId="77777777" w:rsidR="00964A98" w:rsidRPr="00022689" w:rsidRDefault="00964A98" w:rsidP="00E4481D">
            <w:pPr>
              <w:ind w:left="20"/>
              <w:rPr>
                <w:rFonts w:eastAsia="Arial Unicode MS"/>
                <w:sz w:val="16"/>
                <w:szCs w:val="16"/>
              </w:rPr>
            </w:pPr>
            <w:r w:rsidRPr="00022689">
              <w:rPr>
                <w:sz w:val="16"/>
                <w:szCs w:val="16"/>
              </w:rPr>
              <w:t>Tantárgyfelelős oktató</w:t>
            </w:r>
          </w:p>
        </w:tc>
        <w:tc>
          <w:tcPr>
            <w:tcW w:w="1149" w:type="dxa"/>
            <w:gridSpan w:val="3"/>
            <w:tcBorders>
              <w:top w:val="nil"/>
              <w:left w:val="nil"/>
              <w:bottom w:val="single" w:sz="4" w:space="0" w:color="auto"/>
              <w:right w:val="single" w:sz="4" w:space="0" w:color="auto"/>
            </w:tcBorders>
            <w:shd w:val="clear" w:color="auto" w:fill="auto"/>
            <w:vAlign w:val="center"/>
          </w:tcPr>
          <w:p w14:paraId="72D7D2DE" w14:textId="77777777" w:rsidR="00964A98" w:rsidRPr="00022689" w:rsidRDefault="00964A98" w:rsidP="00E4481D">
            <w:pPr>
              <w:rPr>
                <w:rFonts w:eastAsia="Arial Unicode MS"/>
                <w:sz w:val="16"/>
                <w:szCs w:val="16"/>
              </w:rPr>
            </w:pPr>
            <w:r w:rsidRPr="00022689">
              <w:rPr>
                <w:sz w:val="16"/>
                <w:szCs w:val="16"/>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14:paraId="5CC17599" w14:textId="77777777" w:rsidR="00964A98" w:rsidRPr="00022689" w:rsidRDefault="00964A98" w:rsidP="00E4481D">
            <w:pPr>
              <w:rPr>
                <w:rFonts w:eastAsia="Arial Unicode MS"/>
                <w:sz w:val="16"/>
                <w:szCs w:val="16"/>
              </w:rPr>
            </w:pPr>
            <w:r w:rsidRPr="00022689">
              <w:rPr>
                <w:rFonts w:eastAsia="Arial Unicode MS"/>
                <w:sz w:val="16"/>
                <w:szCs w:val="16"/>
              </w:rPr>
              <w:t>Dr. Kővári Attila</w:t>
            </w:r>
          </w:p>
        </w:tc>
        <w:tc>
          <w:tcPr>
            <w:tcW w:w="855" w:type="dxa"/>
            <w:tcBorders>
              <w:top w:val="single" w:sz="4" w:space="0" w:color="auto"/>
              <w:left w:val="nil"/>
              <w:bottom w:val="single" w:sz="4" w:space="0" w:color="auto"/>
              <w:right w:val="single" w:sz="4" w:space="0" w:color="auto"/>
            </w:tcBorders>
            <w:shd w:val="clear" w:color="auto" w:fill="auto"/>
            <w:vAlign w:val="center"/>
          </w:tcPr>
          <w:p w14:paraId="04C95E9B" w14:textId="77777777" w:rsidR="00964A98" w:rsidRPr="00022689" w:rsidRDefault="00964A98" w:rsidP="00E4481D">
            <w:pPr>
              <w:rPr>
                <w:rFonts w:eastAsia="Arial Unicode MS"/>
                <w:sz w:val="16"/>
                <w:szCs w:val="16"/>
              </w:rPr>
            </w:pPr>
            <w:r w:rsidRPr="00022689">
              <w:rPr>
                <w:sz w:val="16"/>
                <w:szCs w:val="16"/>
              </w:rPr>
              <w:t>beosztása:</w:t>
            </w:r>
          </w:p>
        </w:tc>
        <w:tc>
          <w:tcPr>
            <w:tcW w:w="2411" w:type="dxa"/>
            <w:tcBorders>
              <w:top w:val="nil"/>
              <w:left w:val="nil"/>
              <w:bottom w:val="single" w:sz="4" w:space="0" w:color="auto"/>
              <w:right w:val="single" w:sz="4" w:space="0" w:color="auto"/>
            </w:tcBorders>
            <w:shd w:val="clear" w:color="auto" w:fill="auto"/>
            <w:vAlign w:val="center"/>
          </w:tcPr>
          <w:p w14:paraId="3C3F02A0" w14:textId="77777777" w:rsidR="00964A98" w:rsidRPr="00022689" w:rsidRDefault="00964A98" w:rsidP="00E4481D">
            <w:pPr>
              <w:rPr>
                <w:sz w:val="16"/>
                <w:szCs w:val="16"/>
              </w:rPr>
            </w:pPr>
            <w:r w:rsidRPr="00022689">
              <w:rPr>
                <w:sz w:val="16"/>
                <w:szCs w:val="16"/>
              </w:rPr>
              <w:t xml:space="preserve"> </w:t>
            </w:r>
            <w:r w:rsidRPr="00022689">
              <w:rPr>
                <w:rFonts w:eastAsia="Arial Unicode MS"/>
                <w:sz w:val="16"/>
                <w:szCs w:val="16"/>
              </w:rPr>
              <w:t>egyetemi docens</w:t>
            </w:r>
          </w:p>
        </w:tc>
      </w:tr>
      <w:tr w:rsidR="00964A98" w:rsidRPr="00022689" w14:paraId="32B50460" w14:textId="77777777" w:rsidTr="002103B3">
        <w:tc>
          <w:tcPr>
            <w:tcW w:w="2690" w:type="dxa"/>
            <w:gridSpan w:val="6"/>
            <w:tcBorders>
              <w:top w:val="single" w:sz="4" w:space="0" w:color="auto"/>
              <w:left w:val="single" w:sz="4" w:space="0" w:color="auto"/>
              <w:right w:val="single" w:sz="4" w:space="0" w:color="000000"/>
            </w:tcBorders>
            <w:shd w:val="clear" w:color="auto" w:fill="auto"/>
            <w:vAlign w:val="center"/>
          </w:tcPr>
          <w:p w14:paraId="3FF0C1BB" w14:textId="77777777" w:rsidR="00964A98" w:rsidRPr="00022689" w:rsidRDefault="00964A98" w:rsidP="00E4481D">
            <w:pPr>
              <w:ind w:left="20"/>
              <w:rPr>
                <w:sz w:val="16"/>
                <w:szCs w:val="16"/>
              </w:rPr>
            </w:pPr>
            <w:r w:rsidRPr="00022689">
              <w:rPr>
                <w:sz w:val="16"/>
                <w:szCs w:val="16"/>
              </w:rPr>
              <w:t>A kurzus képzési célja</w:t>
            </w:r>
          </w:p>
        </w:tc>
        <w:tc>
          <w:tcPr>
            <w:tcW w:w="7249" w:type="dxa"/>
            <w:gridSpan w:val="8"/>
            <w:tcBorders>
              <w:top w:val="nil"/>
              <w:left w:val="nil"/>
              <w:bottom w:val="single" w:sz="4" w:space="0" w:color="auto"/>
              <w:right w:val="single" w:sz="4" w:space="0" w:color="000000"/>
            </w:tcBorders>
            <w:shd w:val="clear" w:color="auto" w:fill="auto"/>
            <w:vAlign w:val="center"/>
          </w:tcPr>
          <w:p w14:paraId="1244E818" w14:textId="77777777" w:rsidR="00964A98" w:rsidRDefault="00964A98" w:rsidP="00E4481D">
            <w:pPr>
              <w:widowControl/>
              <w:suppressAutoHyphens/>
              <w:ind w:right="113"/>
              <w:jc w:val="both"/>
              <w:rPr>
                <w:sz w:val="16"/>
                <w:szCs w:val="16"/>
              </w:rPr>
            </w:pPr>
            <w:r w:rsidRPr="00022689">
              <w:rPr>
                <w:sz w:val="16"/>
                <w:szCs w:val="16"/>
              </w:rPr>
              <w:t>Rövid célkitűzés:</w:t>
            </w:r>
          </w:p>
          <w:p w14:paraId="7888AD4B" w14:textId="77777777" w:rsidR="00964A98" w:rsidRPr="00022689" w:rsidRDefault="00964A98" w:rsidP="00E4481D">
            <w:pPr>
              <w:widowControl/>
              <w:suppressAutoHyphens/>
              <w:ind w:left="286" w:right="113"/>
              <w:jc w:val="both"/>
              <w:rPr>
                <w:sz w:val="16"/>
                <w:szCs w:val="16"/>
              </w:rPr>
            </w:pPr>
            <w:r w:rsidRPr="00022689">
              <w:rPr>
                <w:sz w:val="16"/>
                <w:szCs w:val="16"/>
              </w:rPr>
              <w:t xml:space="preserve">A mechatronikai rendszerek kialakításának, tervezésének, megvalósításának elsajátítása konkrét mechatronikai projekt feladat kidolgozása által. </w:t>
            </w:r>
          </w:p>
          <w:p w14:paraId="2E6D0883" w14:textId="77777777" w:rsidR="00964A98" w:rsidRDefault="00964A98" w:rsidP="00E4481D">
            <w:pPr>
              <w:widowControl/>
              <w:suppressAutoHyphens/>
              <w:ind w:right="113"/>
              <w:jc w:val="both"/>
              <w:rPr>
                <w:sz w:val="16"/>
                <w:szCs w:val="16"/>
              </w:rPr>
            </w:pPr>
            <w:r w:rsidRPr="00022689">
              <w:rPr>
                <w:sz w:val="16"/>
                <w:szCs w:val="16"/>
              </w:rPr>
              <w:t>Képzési előzménye, ráépülő fejlesztési célok:</w:t>
            </w:r>
          </w:p>
          <w:p w14:paraId="27EC6395" w14:textId="77777777" w:rsidR="00964A98" w:rsidRPr="00022689" w:rsidRDefault="00964A98" w:rsidP="00E4481D">
            <w:pPr>
              <w:widowControl/>
              <w:suppressAutoHyphens/>
              <w:ind w:left="286" w:right="113"/>
              <w:jc w:val="both"/>
              <w:rPr>
                <w:sz w:val="16"/>
                <w:szCs w:val="16"/>
              </w:rPr>
            </w:pPr>
            <w:r>
              <w:rPr>
                <w:sz w:val="16"/>
                <w:szCs w:val="16"/>
              </w:rPr>
              <w:t>Mechatronika projekt 1 tárgyban megkezdett feladat megvalósítása</w:t>
            </w:r>
            <w:r w:rsidRPr="00022689">
              <w:rPr>
                <w:sz w:val="16"/>
                <w:szCs w:val="16"/>
              </w:rPr>
              <w:t>.</w:t>
            </w:r>
          </w:p>
        </w:tc>
      </w:tr>
      <w:tr w:rsidR="00964A98" w:rsidRPr="00022689" w14:paraId="7FC94FBA" w14:textId="77777777" w:rsidTr="002103B3">
        <w:tc>
          <w:tcPr>
            <w:tcW w:w="2690" w:type="dxa"/>
            <w:gridSpan w:val="6"/>
            <w:vMerge w:val="restart"/>
            <w:tcBorders>
              <w:top w:val="single" w:sz="4" w:space="0" w:color="auto"/>
              <w:left w:val="single" w:sz="4" w:space="0" w:color="auto"/>
              <w:right w:val="single" w:sz="4" w:space="0" w:color="000000"/>
            </w:tcBorders>
            <w:shd w:val="clear" w:color="auto" w:fill="auto"/>
            <w:vAlign w:val="center"/>
          </w:tcPr>
          <w:p w14:paraId="6575A805" w14:textId="77777777" w:rsidR="00964A98" w:rsidRPr="00022689" w:rsidRDefault="00964A98" w:rsidP="00E4481D">
            <w:pPr>
              <w:ind w:left="20"/>
              <w:rPr>
                <w:rFonts w:eastAsia="Arial Unicode MS"/>
                <w:sz w:val="16"/>
                <w:szCs w:val="16"/>
              </w:rPr>
            </w:pPr>
            <w:r w:rsidRPr="00022689">
              <w:rPr>
                <w:sz w:val="16"/>
                <w:szCs w:val="16"/>
              </w:rPr>
              <w:t>Jellemző átadási módok</w:t>
            </w:r>
          </w:p>
        </w:tc>
        <w:tc>
          <w:tcPr>
            <w:tcW w:w="996" w:type="dxa"/>
            <w:gridSpan w:val="2"/>
            <w:tcBorders>
              <w:top w:val="nil"/>
              <w:left w:val="nil"/>
              <w:bottom w:val="single" w:sz="4" w:space="0" w:color="auto"/>
              <w:right w:val="single" w:sz="4" w:space="0" w:color="auto"/>
            </w:tcBorders>
            <w:shd w:val="clear" w:color="auto" w:fill="auto"/>
            <w:vAlign w:val="center"/>
          </w:tcPr>
          <w:p w14:paraId="6DBBBD27" w14:textId="77777777" w:rsidR="00964A98" w:rsidRPr="00022689" w:rsidRDefault="00964A98" w:rsidP="00E4481D">
            <w:pPr>
              <w:ind w:left="288" w:firstLine="10"/>
              <w:rPr>
                <w:rFonts w:eastAsia="Arial Unicode MS"/>
                <w:sz w:val="16"/>
                <w:szCs w:val="16"/>
              </w:rPr>
            </w:pPr>
            <w:r w:rsidRPr="00022689">
              <w:rPr>
                <w:sz w:val="16"/>
                <w:szCs w:val="16"/>
              </w:rPr>
              <w:t>Előadás:</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56546C3D" w14:textId="77777777" w:rsidR="00964A98" w:rsidRPr="00022689" w:rsidRDefault="00964A98" w:rsidP="00E4481D">
            <w:pPr>
              <w:ind w:right="138"/>
              <w:rPr>
                <w:rFonts w:eastAsia="Arial Unicode MS"/>
                <w:b/>
                <w:bCs/>
                <w:sz w:val="16"/>
                <w:szCs w:val="16"/>
              </w:rPr>
            </w:pPr>
            <w:r w:rsidRPr="00022689">
              <w:rPr>
                <w:rFonts w:eastAsia="Arial Unicode MS"/>
                <w:b/>
                <w:bCs/>
                <w:sz w:val="16"/>
                <w:szCs w:val="16"/>
              </w:rPr>
              <w:t>-</w:t>
            </w:r>
          </w:p>
        </w:tc>
      </w:tr>
      <w:tr w:rsidR="00964A98" w:rsidRPr="00022689" w14:paraId="2C26A1DC" w14:textId="77777777" w:rsidTr="002103B3">
        <w:tc>
          <w:tcPr>
            <w:tcW w:w="2690" w:type="dxa"/>
            <w:gridSpan w:val="6"/>
            <w:vMerge/>
            <w:tcBorders>
              <w:left w:val="single" w:sz="4" w:space="0" w:color="auto"/>
              <w:right w:val="single" w:sz="4" w:space="0" w:color="000000"/>
            </w:tcBorders>
            <w:shd w:val="clear" w:color="auto" w:fill="auto"/>
            <w:vAlign w:val="center"/>
          </w:tcPr>
          <w:p w14:paraId="69047E2A" w14:textId="77777777" w:rsidR="00964A98" w:rsidRPr="00022689" w:rsidRDefault="00964A98" w:rsidP="00E4481D">
            <w:pPr>
              <w:rPr>
                <w:sz w:val="16"/>
                <w:szCs w:val="16"/>
              </w:rPr>
            </w:pPr>
          </w:p>
        </w:tc>
        <w:tc>
          <w:tcPr>
            <w:tcW w:w="996" w:type="dxa"/>
            <w:gridSpan w:val="2"/>
            <w:tcBorders>
              <w:top w:val="nil"/>
              <w:left w:val="nil"/>
              <w:bottom w:val="single" w:sz="4" w:space="0" w:color="auto"/>
              <w:right w:val="single" w:sz="4" w:space="0" w:color="auto"/>
            </w:tcBorders>
            <w:shd w:val="clear" w:color="auto" w:fill="auto"/>
            <w:vAlign w:val="center"/>
          </w:tcPr>
          <w:p w14:paraId="6C690B2A" w14:textId="77777777" w:rsidR="00964A98" w:rsidRPr="00022689" w:rsidRDefault="00964A98" w:rsidP="00E4481D">
            <w:pPr>
              <w:ind w:left="288" w:firstLine="10"/>
              <w:rPr>
                <w:rFonts w:eastAsia="Arial Unicode MS"/>
                <w:sz w:val="16"/>
                <w:szCs w:val="16"/>
              </w:rPr>
            </w:pPr>
            <w:r w:rsidRPr="00022689">
              <w:rPr>
                <w:sz w:val="16"/>
                <w:szCs w:val="16"/>
              </w:rPr>
              <w:t>Gyakorlat:</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14DE3868" w14:textId="77777777" w:rsidR="00964A98" w:rsidRPr="00B6631B" w:rsidRDefault="00964A98" w:rsidP="00E4481D">
            <w:pPr>
              <w:ind w:right="138"/>
              <w:rPr>
                <w:rFonts w:eastAsia="Arial Unicode MS"/>
                <w:b/>
                <w:bCs/>
                <w:sz w:val="16"/>
                <w:szCs w:val="16"/>
              </w:rPr>
            </w:pPr>
            <w:r w:rsidRPr="002E7B60">
              <w:rPr>
                <w:sz w:val="16"/>
                <w:szCs w:val="16"/>
              </w:rPr>
              <w:t xml:space="preserve">A </w:t>
            </w:r>
            <w:r>
              <w:rPr>
                <w:sz w:val="16"/>
                <w:szCs w:val="16"/>
              </w:rPr>
              <w:t xml:space="preserve">gyakorlati </w:t>
            </w:r>
            <w:r w:rsidRPr="002E7B60">
              <w:rPr>
                <w:sz w:val="16"/>
                <w:szCs w:val="16"/>
              </w:rPr>
              <w:t xml:space="preserve">feladatok elvégzése történhet kontaktórák keretében vagy online </w:t>
            </w:r>
            <w:r>
              <w:rPr>
                <w:sz w:val="16"/>
                <w:szCs w:val="16"/>
              </w:rPr>
              <w:t xml:space="preserve">feladatok, </w:t>
            </w:r>
            <w:r w:rsidRPr="002E7B60">
              <w:rPr>
                <w:sz w:val="16"/>
                <w:szCs w:val="16"/>
              </w:rPr>
              <w:t xml:space="preserve">útmutatók segítségével kiegészítve </w:t>
            </w:r>
            <w:r>
              <w:rPr>
                <w:sz w:val="16"/>
                <w:szCs w:val="16"/>
              </w:rPr>
              <w:t>online</w:t>
            </w:r>
            <w:r w:rsidRPr="002E7B60">
              <w:rPr>
                <w:sz w:val="16"/>
                <w:szCs w:val="16"/>
              </w:rPr>
              <w:t xml:space="preserve"> konzultációkkal.</w:t>
            </w:r>
          </w:p>
        </w:tc>
      </w:tr>
      <w:tr w:rsidR="00964A98" w:rsidRPr="00022689" w14:paraId="65063E88" w14:textId="77777777" w:rsidTr="002103B3">
        <w:tc>
          <w:tcPr>
            <w:tcW w:w="2690" w:type="dxa"/>
            <w:gridSpan w:val="6"/>
            <w:vMerge/>
            <w:tcBorders>
              <w:left w:val="single" w:sz="4" w:space="0" w:color="auto"/>
              <w:bottom w:val="single" w:sz="4" w:space="0" w:color="000000"/>
              <w:right w:val="single" w:sz="4" w:space="0" w:color="000000"/>
            </w:tcBorders>
            <w:shd w:val="clear" w:color="auto" w:fill="auto"/>
            <w:vAlign w:val="center"/>
          </w:tcPr>
          <w:p w14:paraId="611C319D" w14:textId="77777777" w:rsidR="00964A98" w:rsidRPr="00022689" w:rsidRDefault="00964A98" w:rsidP="00E4481D">
            <w:pPr>
              <w:rPr>
                <w:sz w:val="16"/>
                <w:szCs w:val="16"/>
              </w:rPr>
            </w:pPr>
          </w:p>
        </w:tc>
        <w:tc>
          <w:tcPr>
            <w:tcW w:w="996" w:type="dxa"/>
            <w:gridSpan w:val="2"/>
            <w:tcBorders>
              <w:top w:val="nil"/>
              <w:left w:val="nil"/>
              <w:bottom w:val="single" w:sz="4" w:space="0" w:color="auto"/>
              <w:right w:val="single" w:sz="4" w:space="0" w:color="auto"/>
            </w:tcBorders>
            <w:shd w:val="clear" w:color="auto" w:fill="auto"/>
            <w:vAlign w:val="center"/>
          </w:tcPr>
          <w:p w14:paraId="11A832D3" w14:textId="77777777" w:rsidR="00964A98" w:rsidRPr="00022689" w:rsidRDefault="00964A98" w:rsidP="00E4481D">
            <w:pPr>
              <w:ind w:left="288" w:firstLine="10"/>
              <w:rPr>
                <w:sz w:val="16"/>
                <w:szCs w:val="16"/>
              </w:rPr>
            </w:pPr>
            <w:r w:rsidRPr="00022689">
              <w:rPr>
                <w:sz w:val="16"/>
                <w:szCs w:val="16"/>
              </w:rPr>
              <w:t>Labor</w:t>
            </w:r>
          </w:p>
        </w:tc>
        <w:tc>
          <w:tcPr>
            <w:tcW w:w="6253" w:type="dxa"/>
            <w:gridSpan w:val="6"/>
            <w:tcBorders>
              <w:top w:val="single" w:sz="4" w:space="0" w:color="auto"/>
              <w:left w:val="nil"/>
              <w:bottom w:val="single" w:sz="4" w:space="0" w:color="auto"/>
              <w:right w:val="single" w:sz="4" w:space="0" w:color="000000"/>
            </w:tcBorders>
            <w:shd w:val="clear" w:color="auto" w:fill="auto"/>
            <w:vAlign w:val="center"/>
          </w:tcPr>
          <w:p w14:paraId="7CB27382" w14:textId="77777777" w:rsidR="00964A98" w:rsidRPr="00022689" w:rsidRDefault="00964A98" w:rsidP="00E4481D">
            <w:pPr>
              <w:ind w:right="138"/>
              <w:rPr>
                <w:rFonts w:eastAsia="Arial Unicode MS"/>
                <w:b/>
                <w:bCs/>
                <w:sz w:val="16"/>
                <w:szCs w:val="16"/>
              </w:rPr>
            </w:pPr>
            <w:r w:rsidRPr="002E7B60">
              <w:rPr>
                <w:sz w:val="16"/>
                <w:szCs w:val="16"/>
              </w:rPr>
              <w:t xml:space="preserve">A laboratóriumi feladatok elvégzése történhet kontaktórák keretében vagy online labor </w:t>
            </w:r>
            <w:r>
              <w:rPr>
                <w:sz w:val="16"/>
                <w:szCs w:val="16"/>
              </w:rPr>
              <w:t xml:space="preserve">feladatok, </w:t>
            </w:r>
            <w:r w:rsidRPr="002E7B60">
              <w:rPr>
                <w:sz w:val="16"/>
                <w:szCs w:val="16"/>
              </w:rPr>
              <w:t xml:space="preserve">útmutatók segítségével kiegészítve </w:t>
            </w:r>
            <w:r>
              <w:rPr>
                <w:sz w:val="16"/>
                <w:szCs w:val="16"/>
              </w:rPr>
              <w:t>online</w:t>
            </w:r>
            <w:r w:rsidRPr="002E7B60">
              <w:rPr>
                <w:sz w:val="16"/>
                <w:szCs w:val="16"/>
              </w:rPr>
              <w:t xml:space="preserve"> konzultációkkal.</w:t>
            </w:r>
          </w:p>
        </w:tc>
      </w:tr>
      <w:tr w:rsidR="00964A98" w:rsidRPr="00022689" w14:paraId="58529681"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99CE6F" w14:textId="77777777" w:rsidR="00964A98" w:rsidRPr="00022689" w:rsidRDefault="00964A98" w:rsidP="00E4481D">
            <w:pPr>
              <w:ind w:left="20"/>
              <w:rPr>
                <w:sz w:val="16"/>
                <w:szCs w:val="16"/>
              </w:rPr>
            </w:pPr>
            <w:r w:rsidRPr="00022689">
              <w:rPr>
                <w:sz w:val="16"/>
                <w:szCs w:val="16"/>
              </w:rPr>
              <w:t>Oktatási cél</w:t>
            </w:r>
          </w:p>
          <w:p w14:paraId="169148CD" w14:textId="77777777" w:rsidR="00964A98" w:rsidRPr="00022689" w:rsidRDefault="00964A98" w:rsidP="00E4481D">
            <w:pPr>
              <w:ind w:left="20"/>
              <w:rPr>
                <w:rFonts w:eastAsia="Arial Unicode MS"/>
                <w:sz w:val="16"/>
                <w:szCs w:val="16"/>
              </w:rPr>
            </w:pPr>
            <w:r w:rsidRPr="00022689">
              <w:rPr>
                <w:sz w:val="16"/>
                <w:szCs w:val="16"/>
              </w:rPr>
              <w:t>(tanulmányi eredményekben kifejezve)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5EA29718" w14:textId="77777777" w:rsidR="00964A98" w:rsidRDefault="00964A98" w:rsidP="00E4481D">
            <w:pPr>
              <w:ind w:right="138"/>
              <w:rPr>
                <w:b/>
                <w:sz w:val="16"/>
                <w:szCs w:val="16"/>
              </w:rPr>
            </w:pPr>
            <w:r w:rsidRPr="00B6631B">
              <w:rPr>
                <w:b/>
                <w:sz w:val="16"/>
                <w:szCs w:val="16"/>
              </w:rPr>
              <w:t>Tudás</w:t>
            </w:r>
          </w:p>
          <w:p w14:paraId="1E8B5D85" w14:textId="77777777" w:rsidR="00964A98" w:rsidRPr="00101F3F" w:rsidRDefault="00964A98" w:rsidP="00E4481D">
            <w:pPr>
              <w:ind w:left="286" w:right="138"/>
              <w:rPr>
                <w:bCs/>
                <w:sz w:val="16"/>
                <w:szCs w:val="16"/>
              </w:rPr>
            </w:pPr>
            <w:r w:rsidRPr="00101F3F">
              <w:rPr>
                <w:bCs/>
                <w:sz w:val="16"/>
                <w:szCs w:val="16"/>
              </w:rPr>
              <w:t>Átfogóan ismeri a m</w:t>
            </w:r>
            <w:r>
              <w:rPr>
                <w:bCs/>
                <w:sz w:val="16"/>
                <w:szCs w:val="16"/>
              </w:rPr>
              <w:t>echatronika</w:t>
            </w:r>
            <w:r w:rsidRPr="00101F3F">
              <w:rPr>
                <w:bCs/>
                <w:sz w:val="16"/>
                <w:szCs w:val="16"/>
              </w:rPr>
              <w:t xml:space="preserve"> szakterület tárgykörének alapvető tényeit, irányait és határait. </w:t>
            </w:r>
          </w:p>
          <w:p w14:paraId="638F7D13" w14:textId="77777777" w:rsidR="00964A98" w:rsidRPr="00101F3F" w:rsidRDefault="00964A98" w:rsidP="00E4481D">
            <w:pPr>
              <w:ind w:left="286" w:right="138"/>
              <w:rPr>
                <w:bCs/>
                <w:sz w:val="16"/>
                <w:szCs w:val="16"/>
              </w:rPr>
            </w:pPr>
            <w:r w:rsidRPr="00101F3F">
              <w:rPr>
                <w:bCs/>
                <w:sz w:val="16"/>
                <w:szCs w:val="16"/>
              </w:rPr>
              <w:t xml:space="preserve">Ismeri a </w:t>
            </w:r>
            <w:r>
              <w:rPr>
                <w:bCs/>
                <w:sz w:val="16"/>
                <w:szCs w:val="16"/>
              </w:rPr>
              <w:t>mechatronika</w:t>
            </w:r>
            <w:r w:rsidRPr="00101F3F">
              <w:rPr>
                <w:bCs/>
                <w:sz w:val="16"/>
                <w:szCs w:val="16"/>
              </w:rPr>
              <w:t xml:space="preserve"> szakterület műveléséhez szükséges általános és specifikus szabályokat, összefüggéseket, eljárásokat.</w:t>
            </w:r>
          </w:p>
          <w:p w14:paraId="12BE1FDE" w14:textId="77777777" w:rsidR="00964A98" w:rsidRPr="00101F3F" w:rsidRDefault="00964A98" w:rsidP="00E4481D">
            <w:pPr>
              <w:ind w:left="286" w:right="138"/>
              <w:rPr>
                <w:bCs/>
                <w:sz w:val="16"/>
                <w:szCs w:val="16"/>
              </w:rPr>
            </w:pPr>
            <w:r w:rsidRPr="00101F3F">
              <w:rPr>
                <w:bCs/>
                <w:sz w:val="16"/>
                <w:szCs w:val="16"/>
              </w:rPr>
              <w:t>Ismeri a szakterületéhez kötődő fogalomrendszert, a legfontosabb összefüggéseket és elméleteket.</w:t>
            </w:r>
          </w:p>
          <w:p w14:paraId="22D93296" w14:textId="77777777" w:rsidR="00964A98" w:rsidRPr="00101F3F" w:rsidRDefault="00964A98" w:rsidP="00E4481D">
            <w:pPr>
              <w:ind w:left="286" w:right="138"/>
              <w:rPr>
                <w:bCs/>
                <w:sz w:val="16"/>
                <w:szCs w:val="16"/>
              </w:rPr>
            </w:pPr>
            <w:r w:rsidRPr="00101F3F">
              <w:rPr>
                <w:bCs/>
                <w:sz w:val="16"/>
                <w:szCs w:val="16"/>
              </w:rPr>
              <w:t xml:space="preserve">Átfogóan ismeri szakterülete fő elméleteinek ismeretszerzési és problémamegoldási </w:t>
            </w:r>
          </w:p>
          <w:p w14:paraId="01765B0B" w14:textId="77777777" w:rsidR="00964A98" w:rsidRPr="00101F3F" w:rsidRDefault="00964A98" w:rsidP="00E4481D">
            <w:pPr>
              <w:ind w:left="286" w:right="138"/>
              <w:rPr>
                <w:bCs/>
                <w:sz w:val="16"/>
                <w:szCs w:val="16"/>
              </w:rPr>
            </w:pPr>
            <w:r w:rsidRPr="00101F3F">
              <w:rPr>
                <w:bCs/>
                <w:sz w:val="16"/>
                <w:szCs w:val="16"/>
              </w:rPr>
              <w:t>módszereit.</w:t>
            </w:r>
          </w:p>
          <w:p w14:paraId="348F7177" w14:textId="77777777" w:rsidR="00964A98" w:rsidRDefault="00964A98" w:rsidP="00E4481D">
            <w:pPr>
              <w:ind w:left="286" w:right="138"/>
              <w:rPr>
                <w:sz w:val="16"/>
                <w:szCs w:val="16"/>
              </w:rPr>
            </w:pPr>
            <w:r w:rsidRPr="00B6631B">
              <w:rPr>
                <w:sz w:val="16"/>
                <w:szCs w:val="16"/>
              </w:rPr>
              <w:t>Alkalmazói szinten ismeri a gépészetben használatos mérési eljárásokat, azok eszközeit, műszereit, mérőberendezéseit.</w:t>
            </w:r>
          </w:p>
          <w:p w14:paraId="7E00AC1C" w14:textId="77777777" w:rsidR="00964A98" w:rsidRPr="00B6631B" w:rsidRDefault="00964A98" w:rsidP="00E4481D">
            <w:pPr>
              <w:ind w:right="138"/>
              <w:rPr>
                <w:b/>
                <w:sz w:val="16"/>
                <w:szCs w:val="16"/>
              </w:rPr>
            </w:pPr>
            <w:r w:rsidRPr="00B6631B">
              <w:rPr>
                <w:b/>
                <w:sz w:val="16"/>
                <w:szCs w:val="16"/>
              </w:rPr>
              <w:t>Képesség</w:t>
            </w:r>
          </w:p>
          <w:p w14:paraId="7AD79741" w14:textId="77777777" w:rsidR="00964A98" w:rsidRPr="00101F3F" w:rsidRDefault="00964A98" w:rsidP="00E4481D">
            <w:pPr>
              <w:ind w:left="287" w:right="138"/>
              <w:rPr>
                <w:sz w:val="16"/>
                <w:szCs w:val="16"/>
              </w:rPr>
            </w:pPr>
            <w:r w:rsidRPr="00101F3F">
              <w:rPr>
                <w:sz w:val="16"/>
                <w:szCs w:val="16"/>
              </w:rPr>
              <w:t>Képes önálló tanulás megtervezésére, megszervezésére és végzésére.</w:t>
            </w:r>
          </w:p>
          <w:p w14:paraId="3BD2A28F" w14:textId="77777777" w:rsidR="00964A98" w:rsidRPr="00101F3F" w:rsidRDefault="00964A98" w:rsidP="00E4481D">
            <w:pPr>
              <w:ind w:left="287" w:right="138"/>
              <w:rPr>
                <w:sz w:val="16"/>
                <w:szCs w:val="16"/>
              </w:rPr>
            </w:pPr>
            <w:r w:rsidRPr="00101F3F">
              <w:rPr>
                <w:sz w:val="16"/>
                <w:szCs w:val="16"/>
              </w:rPr>
              <w:t xml:space="preserve">Képes rutin szakmai problémák azonosítására, azok megoldásához szükséges elvi és </w:t>
            </w:r>
          </w:p>
          <w:p w14:paraId="1AB30ADD" w14:textId="77777777" w:rsidR="00964A98" w:rsidRPr="00101F3F" w:rsidRDefault="00964A98" w:rsidP="00E4481D">
            <w:pPr>
              <w:ind w:left="287" w:right="138"/>
              <w:rPr>
                <w:sz w:val="16"/>
                <w:szCs w:val="16"/>
              </w:rPr>
            </w:pPr>
            <w:r w:rsidRPr="00101F3F">
              <w:rPr>
                <w:sz w:val="16"/>
                <w:szCs w:val="16"/>
              </w:rPr>
              <w:t>gyakorlati háttér feltárására, megfogalmazására és megoldására.</w:t>
            </w:r>
          </w:p>
          <w:p w14:paraId="61B47BA0" w14:textId="77777777" w:rsidR="00964A98" w:rsidRDefault="00964A98" w:rsidP="00E4481D">
            <w:pPr>
              <w:ind w:left="287" w:right="138"/>
              <w:rPr>
                <w:sz w:val="16"/>
                <w:szCs w:val="16"/>
              </w:rPr>
            </w:pPr>
            <w:r w:rsidRPr="00101F3F">
              <w:rPr>
                <w:sz w:val="16"/>
                <w:szCs w:val="16"/>
              </w:rPr>
              <w:t>Képes megérteni és használni szakterületének jellemző szakirodalmát, számítástechnikai, könyvtári forrásait.</w:t>
            </w:r>
          </w:p>
          <w:p w14:paraId="63F7A3EE" w14:textId="77777777" w:rsidR="00964A98" w:rsidRPr="00B6631B" w:rsidRDefault="00964A98" w:rsidP="00E4481D">
            <w:pPr>
              <w:ind w:right="138"/>
              <w:rPr>
                <w:b/>
                <w:sz w:val="16"/>
                <w:szCs w:val="16"/>
              </w:rPr>
            </w:pPr>
            <w:r w:rsidRPr="00B6631B">
              <w:rPr>
                <w:b/>
                <w:sz w:val="16"/>
                <w:szCs w:val="16"/>
              </w:rPr>
              <w:t>Attitűd</w:t>
            </w:r>
          </w:p>
          <w:p w14:paraId="2E58D680" w14:textId="77777777" w:rsidR="00964A98" w:rsidRPr="00101F3F" w:rsidRDefault="00964A98" w:rsidP="00E4481D">
            <w:pPr>
              <w:ind w:left="287" w:right="138"/>
              <w:rPr>
                <w:sz w:val="16"/>
                <w:szCs w:val="16"/>
              </w:rPr>
            </w:pPr>
            <w:r w:rsidRPr="00101F3F">
              <w:rPr>
                <w:sz w:val="16"/>
                <w:szCs w:val="16"/>
              </w:rPr>
              <w:t xml:space="preserve">Tisztában van </w:t>
            </w:r>
            <w:r>
              <w:rPr>
                <w:sz w:val="16"/>
                <w:szCs w:val="16"/>
              </w:rPr>
              <w:t>a műszaki tevékenység</w:t>
            </w:r>
            <w:r w:rsidRPr="00101F3F">
              <w:rPr>
                <w:sz w:val="16"/>
                <w:szCs w:val="16"/>
              </w:rPr>
              <w:t xml:space="preserve"> jelentőségével.</w:t>
            </w:r>
          </w:p>
          <w:p w14:paraId="2129BBB4" w14:textId="77777777" w:rsidR="00964A98" w:rsidRPr="00B6631B" w:rsidRDefault="00964A98" w:rsidP="00E4481D">
            <w:pPr>
              <w:ind w:left="287" w:right="138"/>
              <w:rPr>
                <w:sz w:val="16"/>
                <w:szCs w:val="16"/>
              </w:rPr>
            </w:pPr>
            <w:r w:rsidRPr="00101F3F">
              <w:rPr>
                <w:sz w:val="16"/>
                <w:szCs w:val="16"/>
              </w:rPr>
              <w:t xml:space="preserve">Elkötelezettek a modern </w:t>
            </w:r>
            <w:r>
              <w:rPr>
                <w:sz w:val="16"/>
                <w:szCs w:val="16"/>
              </w:rPr>
              <w:t>műszaki</w:t>
            </w:r>
            <w:r w:rsidRPr="00101F3F">
              <w:rPr>
                <w:sz w:val="16"/>
                <w:szCs w:val="16"/>
              </w:rPr>
              <w:t xml:space="preserve"> </w:t>
            </w:r>
            <w:r>
              <w:rPr>
                <w:sz w:val="16"/>
                <w:szCs w:val="16"/>
              </w:rPr>
              <w:t>alkalmazások</w:t>
            </w:r>
            <w:r w:rsidRPr="00101F3F">
              <w:rPr>
                <w:sz w:val="16"/>
                <w:szCs w:val="16"/>
              </w:rPr>
              <w:t xml:space="preserve"> megvalósításában</w:t>
            </w:r>
            <w:r>
              <w:rPr>
                <w:sz w:val="16"/>
                <w:szCs w:val="16"/>
              </w:rPr>
              <w:t>.</w:t>
            </w:r>
          </w:p>
          <w:p w14:paraId="59129BA4" w14:textId="77777777" w:rsidR="00964A98" w:rsidRDefault="00964A98" w:rsidP="00E4481D">
            <w:pPr>
              <w:ind w:right="138"/>
              <w:rPr>
                <w:b/>
                <w:sz w:val="16"/>
                <w:szCs w:val="16"/>
              </w:rPr>
            </w:pPr>
            <w:r w:rsidRPr="00B6631B">
              <w:rPr>
                <w:b/>
                <w:sz w:val="16"/>
                <w:szCs w:val="16"/>
              </w:rPr>
              <w:t>Autonómia és felelősségvállalás</w:t>
            </w:r>
          </w:p>
          <w:p w14:paraId="39E9C5B5" w14:textId="77777777" w:rsidR="00964A98" w:rsidRPr="00022689" w:rsidRDefault="00964A98" w:rsidP="00E4481D">
            <w:pPr>
              <w:ind w:left="286" w:right="138"/>
              <w:rPr>
                <w:sz w:val="16"/>
                <w:szCs w:val="16"/>
              </w:rPr>
            </w:pPr>
            <w:r w:rsidRPr="00DC21B0">
              <w:rPr>
                <w:bCs/>
                <w:sz w:val="16"/>
                <w:szCs w:val="16"/>
              </w:rPr>
              <w:t>Képesek egyedül a mérnöki folyamatokat és eszközöket kidolgozni és végrehajtani.</w:t>
            </w:r>
          </w:p>
        </w:tc>
      </w:tr>
      <w:tr w:rsidR="00964A98" w:rsidRPr="00022689" w14:paraId="6E606089"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64C653" w14:textId="77777777" w:rsidR="00964A98" w:rsidRPr="00022689" w:rsidRDefault="00964A98" w:rsidP="00E4481D">
            <w:pPr>
              <w:ind w:left="20"/>
              <w:rPr>
                <w:sz w:val="16"/>
                <w:szCs w:val="16"/>
              </w:rPr>
            </w:pPr>
            <w:r w:rsidRPr="00022689">
              <w:rPr>
                <w:sz w:val="16"/>
                <w:szCs w:val="16"/>
              </w:rPr>
              <w:t>Tantárgy tartalmának rövid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7C195AD4" w14:textId="77777777" w:rsidR="00964A98" w:rsidRDefault="00964A98" w:rsidP="00E4481D">
            <w:pPr>
              <w:ind w:left="288" w:right="138" w:firstLine="10"/>
              <w:rPr>
                <w:sz w:val="16"/>
                <w:szCs w:val="16"/>
              </w:rPr>
            </w:pPr>
            <w:r>
              <w:rPr>
                <w:sz w:val="16"/>
                <w:szCs w:val="16"/>
              </w:rPr>
              <w:t>E</w:t>
            </w:r>
            <w:r w:rsidRPr="00022689">
              <w:rPr>
                <w:sz w:val="16"/>
                <w:szCs w:val="16"/>
              </w:rPr>
              <w:t xml:space="preserve">gy </w:t>
            </w:r>
            <w:r>
              <w:rPr>
                <w:sz w:val="16"/>
                <w:szCs w:val="16"/>
              </w:rPr>
              <w:t xml:space="preserve">kiválasztott </w:t>
            </w:r>
            <w:r w:rsidRPr="00022689">
              <w:rPr>
                <w:sz w:val="16"/>
                <w:szCs w:val="16"/>
              </w:rPr>
              <w:t xml:space="preserve">komplex mechatronikai feladat </w:t>
            </w:r>
            <w:r>
              <w:rPr>
                <w:sz w:val="16"/>
                <w:szCs w:val="16"/>
              </w:rPr>
              <w:t>megvalósítása</w:t>
            </w:r>
            <w:r w:rsidRPr="00022689">
              <w:rPr>
                <w:sz w:val="16"/>
                <w:szCs w:val="16"/>
              </w:rPr>
              <w:t xml:space="preserve"> a tervezett szakmai gyakorlat témaköréhez kapcsolódóan. </w:t>
            </w:r>
            <w:r>
              <w:rPr>
                <w:sz w:val="16"/>
                <w:szCs w:val="16"/>
              </w:rPr>
              <w:t>A</w:t>
            </w:r>
            <w:r w:rsidRPr="00022689">
              <w:rPr>
                <w:sz w:val="16"/>
                <w:szCs w:val="16"/>
              </w:rPr>
              <w:t xml:space="preserve"> projekt feladat megbeszélése,</w:t>
            </w:r>
            <w:r>
              <w:rPr>
                <w:sz w:val="16"/>
                <w:szCs w:val="16"/>
              </w:rPr>
              <w:t xml:space="preserve"> p</w:t>
            </w:r>
            <w:r w:rsidRPr="00022689">
              <w:rPr>
                <w:sz w:val="16"/>
                <w:szCs w:val="16"/>
              </w:rPr>
              <w:t xml:space="preserve">rojektfeladat előrehaladásának, megvalósítás lépéseinek nyomon követése, beszámolók, felmerült problémák egyeztetése. </w:t>
            </w:r>
          </w:p>
          <w:p w14:paraId="73BE80CE" w14:textId="77777777" w:rsidR="00964A98" w:rsidRPr="00022689" w:rsidRDefault="00964A98" w:rsidP="00E4481D">
            <w:pPr>
              <w:ind w:left="288" w:right="138" w:firstLine="10"/>
              <w:rPr>
                <w:sz w:val="16"/>
                <w:szCs w:val="16"/>
              </w:rPr>
            </w:pPr>
            <w:r>
              <w:rPr>
                <w:sz w:val="16"/>
                <w:szCs w:val="16"/>
              </w:rPr>
              <w:t>Mérnöktanárok esetén gépészet-mechatronika terület oktatásával összefüggő projektfeladat meghatározása.</w:t>
            </w:r>
          </w:p>
        </w:tc>
      </w:tr>
      <w:tr w:rsidR="00964A98" w:rsidRPr="00022689" w14:paraId="43BD8A05"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6451CC" w14:textId="77777777" w:rsidR="00964A98" w:rsidRPr="00022689" w:rsidRDefault="00964A98" w:rsidP="00E4481D">
            <w:pPr>
              <w:ind w:left="20"/>
              <w:rPr>
                <w:sz w:val="16"/>
                <w:szCs w:val="16"/>
              </w:rPr>
            </w:pPr>
            <w:r w:rsidRPr="00022689">
              <w:rPr>
                <w:sz w:val="16"/>
                <w:szCs w:val="16"/>
              </w:rPr>
              <w:br w:type="page"/>
              <w:t>Tanulói tevékenységformák</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5DA2B37C" w14:textId="77777777" w:rsidR="00964A98" w:rsidRPr="00404750" w:rsidRDefault="00964A98" w:rsidP="00E4481D">
            <w:pPr>
              <w:ind w:left="286" w:right="138"/>
              <w:rPr>
                <w:iCs/>
                <w:sz w:val="16"/>
                <w:szCs w:val="16"/>
              </w:rPr>
            </w:pPr>
            <w:r w:rsidRPr="00404750">
              <w:rPr>
                <w:iCs/>
                <w:sz w:val="16"/>
                <w:szCs w:val="16"/>
              </w:rPr>
              <w:t>Megért</w:t>
            </w:r>
            <w:r>
              <w:rPr>
                <w:iCs/>
                <w:sz w:val="16"/>
                <w:szCs w:val="16"/>
              </w:rPr>
              <w:t>i</w:t>
            </w:r>
            <w:r w:rsidRPr="00404750">
              <w:rPr>
                <w:iCs/>
                <w:sz w:val="16"/>
                <w:szCs w:val="16"/>
              </w:rPr>
              <w:t xml:space="preserve"> és </w:t>
            </w:r>
            <w:r>
              <w:rPr>
                <w:iCs/>
                <w:sz w:val="16"/>
                <w:szCs w:val="16"/>
              </w:rPr>
              <w:t>értelmezi</w:t>
            </w:r>
            <w:r w:rsidRPr="00404750">
              <w:rPr>
                <w:iCs/>
                <w:sz w:val="16"/>
                <w:szCs w:val="16"/>
              </w:rPr>
              <w:t xml:space="preserve"> az írott szövegeket.</w:t>
            </w:r>
          </w:p>
          <w:p w14:paraId="45CC749D" w14:textId="77777777" w:rsidR="00964A98" w:rsidRPr="00404750" w:rsidRDefault="00964A98" w:rsidP="00E4481D">
            <w:pPr>
              <w:ind w:left="286" w:right="138"/>
              <w:rPr>
                <w:iCs/>
                <w:sz w:val="16"/>
                <w:szCs w:val="16"/>
              </w:rPr>
            </w:pPr>
            <w:r w:rsidRPr="00404750">
              <w:rPr>
                <w:iCs/>
                <w:sz w:val="16"/>
                <w:szCs w:val="16"/>
              </w:rPr>
              <w:t>Információ</w:t>
            </w:r>
            <w:r>
              <w:rPr>
                <w:iCs/>
                <w:sz w:val="16"/>
                <w:szCs w:val="16"/>
              </w:rPr>
              <w:t>k</w:t>
            </w:r>
            <w:r w:rsidRPr="00404750">
              <w:rPr>
                <w:iCs/>
                <w:sz w:val="16"/>
                <w:szCs w:val="16"/>
              </w:rPr>
              <w:t xml:space="preserve"> </w:t>
            </w:r>
            <w:r>
              <w:rPr>
                <w:iCs/>
                <w:sz w:val="16"/>
                <w:szCs w:val="16"/>
              </w:rPr>
              <w:t>fel</w:t>
            </w:r>
            <w:r w:rsidRPr="00404750">
              <w:rPr>
                <w:iCs/>
                <w:sz w:val="16"/>
                <w:szCs w:val="16"/>
              </w:rPr>
              <w:t>dolgozása.</w:t>
            </w:r>
          </w:p>
          <w:p w14:paraId="4FA29056" w14:textId="77777777" w:rsidR="00964A98" w:rsidRPr="00404750" w:rsidRDefault="00964A98" w:rsidP="00E4481D">
            <w:pPr>
              <w:ind w:left="286" w:right="138"/>
              <w:rPr>
                <w:iCs/>
                <w:sz w:val="16"/>
                <w:szCs w:val="16"/>
              </w:rPr>
            </w:pPr>
            <w:r w:rsidRPr="00404750">
              <w:rPr>
                <w:iCs/>
                <w:sz w:val="16"/>
                <w:szCs w:val="16"/>
              </w:rPr>
              <w:t>Egyéni kutatási munka, eredménye</w:t>
            </w:r>
            <w:r>
              <w:rPr>
                <w:iCs/>
                <w:sz w:val="16"/>
                <w:szCs w:val="16"/>
              </w:rPr>
              <w:t>k bemutatása</w:t>
            </w:r>
            <w:r w:rsidRPr="00404750">
              <w:rPr>
                <w:iCs/>
                <w:sz w:val="16"/>
                <w:szCs w:val="16"/>
              </w:rPr>
              <w:t>.</w:t>
            </w:r>
          </w:p>
          <w:p w14:paraId="2A882343" w14:textId="77777777" w:rsidR="00964A98" w:rsidRPr="00022689" w:rsidRDefault="00964A98" w:rsidP="00E4481D">
            <w:pPr>
              <w:ind w:left="286" w:right="138"/>
              <w:rPr>
                <w:sz w:val="16"/>
                <w:szCs w:val="16"/>
              </w:rPr>
            </w:pPr>
            <w:r w:rsidRPr="00404750">
              <w:rPr>
                <w:iCs/>
                <w:sz w:val="16"/>
                <w:szCs w:val="16"/>
              </w:rPr>
              <w:t>A vita és az érvelés technikája.</w:t>
            </w:r>
          </w:p>
        </w:tc>
      </w:tr>
      <w:tr w:rsidR="00964A98" w:rsidRPr="00022689" w14:paraId="65C37510"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64C2FF" w14:textId="77777777" w:rsidR="00964A98" w:rsidRPr="00022689" w:rsidRDefault="00964A98" w:rsidP="00E4481D">
            <w:pPr>
              <w:tabs>
                <w:tab w:val="num" w:pos="570"/>
              </w:tabs>
              <w:rPr>
                <w:rFonts w:eastAsia="Arial Unicode MS"/>
                <w:sz w:val="16"/>
                <w:szCs w:val="16"/>
              </w:rPr>
            </w:pPr>
            <w:r w:rsidRPr="00022689">
              <w:rPr>
                <w:sz w:val="16"/>
                <w:szCs w:val="16"/>
              </w:rPr>
              <w:t>Kötelező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0999A108" w14:textId="77777777" w:rsidR="00964A98" w:rsidRPr="00022689" w:rsidRDefault="00964A98" w:rsidP="00E4481D">
            <w:pPr>
              <w:ind w:left="288" w:right="138" w:firstLine="10"/>
              <w:rPr>
                <w:sz w:val="16"/>
                <w:szCs w:val="16"/>
              </w:rPr>
            </w:pPr>
            <w:r w:rsidRPr="00022689">
              <w:rPr>
                <w:sz w:val="16"/>
                <w:szCs w:val="16"/>
              </w:rPr>
              <w:t>Nincs</w:t>
            </w:r>
          </w:p>
        </w:tc>
      </w:tr>
      <w:tr w:rsidR="00964A98" w:rsidRPr="00022689" w14:paraId="189CE347"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6ED9C1" w14:textId="77777777" w:rsidR="00964A98" w:rsidRPr="00022689" w:rsidRDefault="00964A98" w:rsidP="00E4481D">
            <w:pPr>
              <w:ind w:left="20"/>
              <w:rPr>
                <w:sz w:val="16"/>
                <w:szCs w:val="16"/>
              </w:rPr>
            </w:pPr>
            <w:r w:rsidRPr="00022689">
              <w:rPr>
                <w:sz w:val="16"/>
                <w:szCs w:val="16"/>
              </w:rPr>
              <w:t>Ajánlott irodalom és elérhetősége</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35A48D04" w14:textId="77777777" w:rsidR="00964A98" w:rsidRPr="00022689" w:rsidRDefault="00964A98" w:rsidP="00E4481D">
            <w:pPr>
              <w:ind w:left="288" w:right="138" w:firstLine="10"/>
              <w:rPr>
                <w:sz w:val="16"/>
                <w:szCs w:val="16"/>
              </w:rPr>
            </w:pPr>
            <w:r w:rsidRPr="00022689">
              <w:rPr>
                <w:sz w:val="16"/>
                <w:szCs w:val="16"/>
              </w:rPr>
              <w:t>Horváth Péter: A mechatronika alapjai</w:t>
            </w:r>
          </w:p>
          <w:p w14:paraId="04C2AC5F" w14:textId="77777777" w:rsidR="00964A98" w:rsidRPr="00022689" w:rsidRDefault="00964A98" w:rsidP="00E4481D">
            <w:pPr>
              <w:ind w:left="288" w:right="138" w:firstLine="10"/>
              <w:rPr>
                <w:sz w:val="16"/>
                <w:szCs w:val="16"/>
              </w:rPr>
            </w:pPr>
            <w:r w:rsidRPr="00022689">
              <w:rPr>
                <w:sz w:val="16"/>
                <w:szCs w:val="16"/>
              </w:rPr>
              <w:t>(http://jegyzet.sze.hu/index.php?felt=horv%C3%A1th+p%C3%A9ter&amp;fajl=keres)</w:t>
            </w:r>
          </w:p>
          <w:p w14:paraId="3B5B6ACA" w14:textId="77777777" w:rsidR="00964A98" w:rsidRPr="00022689" w:rsidRDefault="00964A98" w:rsidP="00E4481D">
            <w:pPr>
              <w:ind w:left="288" w:right="138" w:firstLine="10"/>
              <w:rPr>
                <w:sz w:val="16"/>
                <w:szCs w:val="16"/>
              </w:rPr>
            </w:pPr>
            <w:r w:rsidRPr="00022689">
              <w:rPr>
                <w:sz w:val="16"/>
                <w:szCs w:val="16"/>
              </w:rPr>
              <w:t>Bencsik Attila: Mechatronika alapjai</w:t>
            </w:r>
          </w:p>
          <w:p w14:paraId="3D1C9CA7" w14:textId="77777777" w:rsidR="00964A98" w:rsidRPr="00022689" w:rsidRDefault="00964A98" w:rsidP="00E4481D">
            <w:pPr>
              <w:ind w:left="288" w:right="138" w:firstLine="10"/>
              <w:rPr>
                <w:sz w:val="16"/>
                <w:szCs w:val="16"/>
              </w:rPr>
            </w:pPr>
            <w:r w:rsidRPr="00022689">
              <w:rPr>
                <w:sz w:val="16"/>
                <w:szCs w:val="16"/>
              </w:rPr>
              <w:t xml:space="preserve">(http://www.tankonyvtar.hu/hu/tartalom/tamop412A/2011-0054_mechatronika_alapjai/) </w:t>
            </w:r>
          </w:p>
          <w:p w14:paraId="0DB28145" w14:textId="77777777" w:rsidR="00964A98" w:rsidRPr="00022689" w:rsidRDefault="00964A98" w:rsidP="00E4481D">
            <w:pPr>
              <w:ind w:left="288" w:right="138" w:firstLine="10"/>
              <w:rPr>
                <w:sz w:val="16"/>
                <w:szCs w:val="16"/>
              </w:rPr>
            </w:pPr>
            <w:r w:rsidRPr="00022689">
              <w:rPr>
                <w:sz w:val="16"/>
                <w:szCs w:val="16"/>
              </w:rPr>
              <w:t>Dr. Puklus Zoltán: Elektronika gépészmérnököknek</w:t>
            </w:r>
          </w:p>
          <w:p w14:paraId="1415FC4D" w14:textId="77777777" w:rsidR="00964A98" w:rsidRPr="00022689" w:rsidRDefault="00964A98" w:rsidP="00E4481D">
            <w:pPr>
              <w:ind w:left="288" w:right="138" w:firstLine="10"/>
              <w:rPr>
                <w:sz w:val="16"/>
                <w:szCs w:val="16"/>
              </w:rPr>
            </w:pPr>
            <w:r w:rsidRPr="00022689">
              <w:rPr>
                <w:sz w:val="16"/>
                <w:szCs w:val="16"/>
              </w:rPr>
              <w:t>(http://jegyzet.sze.hu/index.php?felt=elektronika&amp;fajl=keres)</w:t>
            </w:r>
          </w:p>
          <w:p w14:paraId="2A7CCD59" w14:textId="77777777" w:rsidR="00964A98" w:rsidRPr="00022689" w:rsidRDefault="00964A98" w:rsidP="00E4481D">
            <w:pPr>
              <w:ind w:left="288" w:right="138" w:firstLine="10"/>
              <w:rPr>
                <w:sz w:val="16"/>
                <w:szCs w:val="16"/>
              </w:rPr>
            </w:pPr>
            <w:r w:rsidRPr="00022689">
              <w:rPr>
                <w:sz w:val="16"/>
                <w:szCs w:val="16"/>
              </w:rPr>
              <w:t>Dr. Borbély Gábor: Elektronika I.</w:t>
            </w:r>
          </w:p>
          <w:p w14:paraId="10DE8BBA" w14:textId="77777777" w:rsidR="00964A98" w:rsidRPr="00022689" w:rsidRDefault="00964A98" w:rsidP="00E4481D">
            <w:pPr>
              <w:ind w:left="288" w:right="138" w:firstLine="10"/>
              <w:rPr>
                <w:sz w:val="16"/>
                <w:szCs w:val="16"/>
              </w:rPr>
            </w:pPr>
            <w:r w:rsidRPr="00022689">
              <w:rPr>
                <w:sz w:val="16"/>
                <w:szCs w:val="16"/>
              </w:rPr>
              <w:t>(http://jegyzet.sze.hu/index.php?felt=elektr&amp;fajl=keres)</w:t>
            </w:r>
          </w:p>
          <w:p w14:paraId="44A3217B" w14:textId="77777777" w:rsidR="00964A98" w:rsidRPr="00022689" w:rsidRDefault="00964A98" w:rsidP="00E4481D">
            <w:pPr>
              <w:ind w:left="288" w:right="138" w:firstLine="10"/>
              <w:rPr>
                <w:sz w:val="16"/>
                <w:szCs w:val="16"/>
              </w:rPr>
            </w:pPr>
            <w:r w:rsidRPr="00022689">
              <w:rPr>
                <w:sz w:val="16"/>
                <w:szCs w:val="16"/>
              </w:rPr>
              <w:t>Dr. Borbély Gábor: Elektronika II.</w:t>
            </w:r>
          </w:p>
          <w:p w14:paraId="41484D64" w14:textId="77777777" w:rsidR="00964A98" w:rsidRPr="00022689" w:rsidRDefault="00964A98" w:rsidP="00E4481D">
            <w:pPr>
              <w:ind w:left="288" w:right="138" w:firstLine="10"/>
              <w:rPr>
                <w:sz w:val="16"/>
                <w:szCs w:val="16"/>
              </w:rPr>
            </w:pPr>
            <w:r w:rsidRPr="00022689">
              <w:rPr>
                <w:sz w:val="16"/>
                <w:szCs w:val="16"/>
              </w:rPr>
              <w:t>(http://jegyzet.sze.hu/index.php?felt=elektr&amp;fajl=keres)</w:t>
            </w:r>
          </w:p>
          <w:p w14:paraId="0DCDC9C7" w14:textId="77777777" w:rsidR="00964A98" w:rsidRPr="00022689" w:rsidRDefault="00964A98" w:rsidP="00E4481D">
            <w:pPr>
              <w:ind w:left="288" w:right="138" w:firstLine="10"/>
              <w:rPr>
                <w:sz w:val="16"/>
                <w:szCs w:val="16"/>
              </w:rPr>
            </w:pPr>
            <w:r w:rsidRPr="00022689">
              <w:rPr>
                <w:sz w:val="16"/>
                <w:szCs w:val="16"/>
              </w:rPr>
              <w:t>Dr. Puklus Zoltán: Teljesítményelektronika</w:t>
            </w:r>
          </w:p>
          <w:p w14:paraId="2AC27F9B" w14:textId="77777777" w:rsidR="00964A98" w:rsidRPr="00022689" w:rsidRDefault="00964A98" w:rsidP="00E4481D">
            <w:pPr>
              <w:ind w:left="288" w:right="138" w:firstLine="10"/>
              <w:rPr>
                <w:sz w:val="16"/>
                <w:szCs w:val="16"/>
              </w:rPr>
            </w:pPr>
            <w:r w:rsidRPr="00022689">
              <w:rPr>
                <w:sz w:val="16"/>
                <w:szCs w:val="16"/>
              </w:rPr>
              <w:t>(http://jegyzet.sze.hu/index.php?felt=elektr&amp;fajl=keres)</w:t>
            </w:r>
          </w:p>
          <w:p w14:paraId="02A62C83" w14:textId="77777777" w:rsidR="00964A98" w:rsidRPr="00022689" w:rsidRDefault="00964A98" w:rsidP="00E4481D">
            <w:pPr>
              <w:ind w:left="288" w:right="138" w:firstLine="10"/>
              <w:rPr>
                <w:sz w:val="16"/>
                <w:szCs w:val="16"/>
              </w:rPr>
            </w:pPr>
            <w:r w:rsidRPr="00022689">
              <w:rPr>
                <w:sz w:val="16"/>
                <w:szCs w:val="16"/>
              </w:rPr>
              <w:t>Brian W. Evans: Arduino Programozási Kézikönyv</w:t>
            </w:r>
          </w:p>
          <w:p w14:paraId="3C0650D7" w14:textId="77777777" w:rsidR="00964A98" w:rsidRPr="00022689" w:rsidRDefault="00964A98" w:rsidP="00E4481D">
            <w:pPr>
              <w:ind w:left="288" w:right="138" w:firstLine="10"/>
              <w:rPr>
                <w:sz w:val="16"/>
                <w:szCs w:val="16"/>
              </w:rPr>
            </w:pPr>
            <w:r w:rsidRPr="00022689">
              <w:rPr>
                <w:sz w:val="16"/>
                <w:szCs w:val="16"/>
              </w:rPr>
              <w:t>(http://avr.tavir.hu/modules.php?name=Downloads&amp;d_op=viewdownload&amp;cid=10)</w:t>
            </w:r>
          </w:p>
          <w:p w14:paraId="59582B3D" w14:textId="77777777" w:rsidR="00964A98" w:rsidRPr="00022689" w:rsidRDefault="00964A98" w:rsidP="00E4481D">
            <w:pPr>
              <w:ind w:left="288" w:right="138" w:firstLine="10"/>
              <w:rPr>
                <w:sz w:val="16"/>
                <w:szCs w:val="16"/>
              </w:rPr>
            </w:pPr>
            <w:r w:rsidRPr="00022689">
              <w:rPr>
                <w:sz w:val="16"/>
                <w:szCs w:val="16"/>
              </w:rPr>
              <w:t xml:space="preserve">Váradiné dr. Szarka Angéla, Dr. Hegedűs János, Bátorfi Richárd, Unhauzer Attila: Méréstechnika </w:t>
            </w:r>
          </w:p>
          <w:p w14:paraId="267F998E" w14:textId="77777777" w:rsidR="00964A98" w:rsidRPr="00022689" w:rsidRDefault="00964A98" w:rsidP="00E4481D">
            <w:pPr>
              <w:ind w:left="288" w:right="138" w:firstLine="10"/>
              <w:rPr>
                <w:sz w:val="16"/>
                <w:szCs w:val="16"/>
              </w:rPr>
            </w:pPr>
            <w:r w:rsidRPr="00022689">
              <w:rPr>
                <w:sz w:val="16"/>
                <w:szCs w:val="16"/>
              </w:rPr>
              <w:t>(http://www.szily.hu/docs/vizsga/Merestechnika_jegyzet.pdf)</w:t>
            </w:r>
          </w:p>
          <w:p w14:paraId="0832A0A0" w14:textId="77777777" w:rsidR="00964A98" w:rsidRPr="00022689" w:rsidRDefault="00964A98" w:rsidP="00E4481D">
            <w:pPr>
              <w:ind w:left="288" w:right="138" w:firstLine="10"/>
              <w:rPr>
                <w:sz w:val="16"/>
                <w:szCs w:val="16"/>
              </w:rPr>
            </w:pPr>
            <w:r w:rsidRPr="00022689">
              <w:rPr>
                <w:sz w:val="16"/>
                <w:szCs w:val="16"/>
              </w:rPr>
              <w:t>Juhász Róbert: Méréstechnika alapjai</w:t>
            </w:r>
          </w:p>
          <w:p w14:paraId="1948CAE8" w14:textId="77777777" w:rsidR="00964A98" w:rsidRPr="00022689" w:rsidRDefault="00964A98" w:rsidP="00E4481D">
            <w:pPr>
              <w:ind w:left="288" w:right="138" w:firstLine="10"/>
              <w:rPr>
                <w:sz w:val="16"/>
                <w:szCs w:val="16"/>
              </w:rPr>
            </w:pPr>
            <w:r w:rsidRPr="00022689">
              <w:rPr>
                <w:sz w:val="16"/>
                <w:szCs w:val="16"/>
              </w:rPr>
              <w:t>(http://www.kepzesevolucioja.hu/dmdocuments/4ap/6_0917_021_101115.pdf)</w:t>
            </w:r>
          </w:p>
        </w:tc>
      </w:tr>
      <w:tr w:rsidR="00964A98" w:rsidRPr="00022689" w14:paraId="111ED625"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C7C8B9" w14:textId="77777777" w:rsidR="00964A98" w:rsidRPr="00022689" w:rsidRDefault="00964A98" w:rsidP="00E4481D">
            <w:pPr>
              <w:ind w:left="20"/>
              <w:rPr>
                <w:rFonts w:eastAsia="Arial Unicode MS"/>
                <w:sz w:val="16"/>
                <w:szCs w:val="16"/>
              </w:rPr>
            </w:pPr>
            <w:r w:rsidRPr="00022689">
              <w:rPr>
                <w:sz w:val="16"/>
                <w:szCs w:val="16"/>
              </w:rPr>
              <w:t>Beadandó feladatok/mérési jegyzőkönyvek egyéb számonkérés leírása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6C6C484E" w14:textId="77777777" w:rsidR="00964A98" w:rsidRPr="00022689" w:rsidRDefault="00964A98" w:rsidP="00E4481D">
            <w:pPr>
              <w:ind w:left="288" w:right="138" w:firstLine="10"/>
              <w:rPr>
                <w:sz w:val="16"/>
                <w:szCs w:val="16"/>
              </w:rPr>
            </w:pPr>
            <w:r w:rsidRPr="00022689">
              <w:rPr>
                <w:sz w:val="16"/>
                <w:szCs w:val="16"/>
              </w:rPr>
              <w:t xml:space="preserve">Beszámoló készítése és bemutatása </w:t>
            </w:r>
            <w:r>
              <w:rPr>
                <w:sz w:val="16"/>
                <w:szCs w:val="16"/>
              </w:rPr>
              <w:t xml:space="preserve">az oktató </w:t>
            </w:r>
            <w:r w:rsidRPr="00022689">
              <w:rPr>
                <w:sz w:val="16"/>
                <w:szCs w:val="16"/>
              </w:rPr>
              <w:t>előírásai szerint.</w:t>
            </w:r>
          </w:p>
        </w:tc>
      </w:tr>
      <w:tr w:rsidR="00964A98" w:rsidRPr="00022689" w14:paraId="3B6DA9B3" w14:textId="77777777" w:rsidTr="002103B3">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09FC04" w14:textId="77777777" w:rsidR="00964A98" w:rsidRPr="00022689" w:rsidRDefault="00964A98" w:rsidP="00E4481D">
            <w:pPr>
              <w:ind w:left="20"/>
              <w:rPr>
                <w:rFonts w:eastAsia="Arial Unicode MS"/>
                <w:sz w:val="16"/>
                <w:szCs w:val="16"/>
              </w:rPr>
            </w:pPr>
            <w:r w:rsidRPr="00022689">
              <w:rPr>
                <w:sz w:val="16"/>
                <w:szCs w:val="16"/>
              </w:rPr>
              <w:t>Zárthelyik leírása, időbeosztása</w:t>
            </w:r>
          </w:p>
        </w:tc>
        <w:tc>
          <w:tcPr>
            <w:tcW w:w="7249" w:type="dxa"/>
            <w:gridSpan w:val="8"/>
            <w:tcBorders>
              <w:top w:val="single" w:sz="4" w:space="0" w:color="auto"/>
              <w:left w:val="nil"/>
              <w:bottom w:val="single" w:sz="4" w:space="0" w:color="auto"/>
              <w:right w:val="single" w:sz="4" w:space="0" w:color="auto"/>
            </w:tcBorders>
            <w:shd w:val="clear" w:color="auto" w:fill="auto"/>
            <w:vAlign w:val="center"/>
          </w:tcPr>
          <w:p w14:paraId="05161699" w14:textId="77777777" w:rsidR="00964A98" w:rsidRPr="00022689" w:rsidRDefault="00964A98" w:rsidP="00E4481D">
            <w:pPr>
              <w:ind w:left="288" w:right="138" w:firstLine="10"/>
              <w:rPr>
                <w:sz w:val="16"/>
                <w:szCs w:val="16"/>
              </w:rPr>
            </w:pPr>
            <w:r w:rsidRPr="00022689">
              <w:rPr>
                <w:sz w:val="16"/>
                <w:szCs w:val="16"/>
              </w:rPr>
              <w:t>Nincs.</w:t>
            </w:r>
          </w:p>
        </w:tc>
      </w:tr>
    </w:tbl>
    <w:p w14:paraId="7F427EDB" w14:textId="7A1B353B" w:rsidR="00964A98" w:rsidRDefault="00964A98">
      <w:pPr>
        <w:pStyle w:val="Style14"/>
        <w:widowControl/>
        <w:spacing w:line="504" w:lineRule="exact"/>
        <w:jc w:val="left"/>
        <w:rPr>
          <w:rStyle w:val="FontStyle55"/>
        </w:rPr>
        <w:sectPr w:rsidR="00964A98" w:rsidSect="00F650CD">
          <w:pgSz w:w="11905" w:h="16837"/>
          <w:pgMar w:top="633" w:right="848" w:bottom="1440" w:left="851" w:header="708" w:footer="708" w:gutter="0"/>
          <w:cols w:space="60"/>
          <w:noEndnote/>
        </w:sectPr>
      </w:pPr>
    </w:p>
    <w:p w14:paraId="7F427EDC" w14:textId="77777777" w:rsidR="00FD26F3" w:rsidRPr="009E283B" w:rsidRDefault="00FD26F3" w:rsidP="00861DEB">
      <w:pPr>
        <w:pStyle w:val="Cmsor1"/>
        <w:rPr>
          <w:rStyle w:val="FontStyle52"/>
          <w:b/>
          <w:color w:val="548DD4"/>
          <w:sz w:val="28"/>
          <w:szCs w:val="28"/>
        </w:rPr>
      </w:pPr>
      <w:bookmarkStart w:id="35" w:name="bookmark43"/>
      <w:bookmarkStart w:id="36" w:name="_Toc514784364"/>
      <w:r w:rsidRPr="009E283B">
        <w:rPr>
          <w:rStyle w:val="FontStyle52"/>
          <w:b/>
          <w:color w:val="548DD4"/>
          <w:sz w:val="28"/>
          <w:szCs w:val="28"/>
        </w:rPr>
        <w:lastRenderedPageBreak/>
        <w:t>K</w:t>
      </w:r>
      <w:bookmarkEnd w:id="35"/>
      <w:r w:rsidRPr="009E283B">
        <w:rPr>
          <w:rStyle w:val="FontStyle52"/>
          <w:b/>
          <w:color w:val="548DD4"/>
          <w:sz w:val="28"/>
          <w:szCs w:val="28"/>
        </w:rPr>
        <w:t>arbantartási tantárgyak</w:t>
      </w:r>
      <w:bookmarkEnd w:id="36"/>
    </w:p>
    <w:tbl>
      <w:tblPr>
        <w:tblW w:w="9496"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70"/>
        <w:gridCol w:w="1773"/>
        <w:gridCol w:w="847"/>
        <w:gridCol w:w="878"/>
        <w:gridCol w:w="616"/>
        <w:gridCol w:w="1000"/>
        <w:gridCol w:w="810"/>
        <w:gridCol w:w="2002"/>
      </w:tblGrid>
      <w:tr w:rsidR="004162FA" w14:paraId="419413BC" w14:textId="77777777" w:rsidTr="004162FA">
        <w:trPr>
          <w:tblCellSpacing w:w="0" w:type="dxa"/>
          <w:jc w:val="center"/>
        </w:trPr>
        <w:tc>
          <w:tcPr>
            <w:tcW w:w="1345" w:type="dxa"/>
            <w:vMerge w:val="restart"/>
            <w:tcBorders>
              <w:top w:val="outset" w:sz="6" w:space="0" w:color="000000"/>
              <w:left w:val="outset" w:sz="6" w:space="0" w:color="000000"/>
              <w:bottom w:val="outset" w:sz="6" w:space="0" w:color="000000"/>
              <w:right w:val="outset" w:sz="6" w:space="0" w:color="000000"/>
            </w:tcBorders>
            <w:vAlign w:val="center"/>
            <w:hideMark/>
          </w:tcPr>
          <w:p w14:paraId="72711D8B" w14:textId="77777777" w:rsidR="00D829A0" w:rsidRPr="00AA5988" w:rsidRDefault="00D829A0">
            <w:pPr>
              <w:rPr>
                <w:sz w:val="18"/>
                <w:szCs w:val="18"/>
              </w:rPr>
            </w:pPr>
            <w:r w:rsidRPr="00AA5988">
              <w:rPr>
                <w:sz w:val="18"/>
                <w:szCs w:val="18"/>
              </w:rPr>
              <w:t>Tárgy név:</w:t>
            </w:r>
          </w:p>
        </w:tc>
        <w:tc>
          <w:tcPr>
            <w:tcW w:w="1512" w:type="dxa"/>
            <w:tcBorders>
              <w:top w:val="outset" w:sz="6" w:space="0" w:color="000000"/>
              <w:left w:val="outset" w:sz="6" w:space="0" w:color="000000"/>
              <w:bottom w:val="outset" w:sz="6" w:space="0" w:color="000000"/>
              <w:right w:val="outset" w:sz="6" w:space="0" w:color="000000"/>
            </w:tcBorders>
            <w:vAlign w:val="center"/>
            <w:hideMark/>
          </w:tcPr>
          <w:p w14:paraId="788753F5" w14:textId="77777777" w:rsidR="00D829A0" w:rsidRPr="00AA5988" w:rsidRDefault="00D829A0">
            <w:pPr>
              <w:rPr>
                <w:sz w:val="18"/>
                <w:szCs w:val="18"/>
              </w:rPr>
            </w:pPr>
            <w:r w:rsidRPr="00AA5988">
              <w:rPr>
                <w:sz w:val="18"/>
                <w:szCs w:val="18"/>
              </w:rPr>
              <w:t>magyarul:</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7AACCC38" w14:textId="77777777" w:rsidR="00D829A0" w:rsidRPr="00AA5988" w:rsidRDefault="00D829A0">
            <w:pPr>
              <w:jc w:val="center"/>
              <w:rPr>
                <w:sz w:val="18"/>
                <w:szCs w:val="18"/>
              </w:rPr>
            </w:pPr>
            <w:r w:rsidRPr="00AA5988">
              <w:rPr>
                <w:rStyle w:val="style41"/>
                <w:b/>
                <w:bCs/>
                <w:sz w:val="18"/>
                <w:szCs w:val="18"/>
              </w:rPr>
              <w:t>Gyártástervezés, CAM</w:t>
            </w:r>
          </w:p>
        </w:tc>
        <w:tc>
          <w:tcPr>
            <w:tcW w:w="832" w:type="dxa"/>
            <w:vMerge w:val="restart"/>
            <w:tcBorders>
              <w:top w:val="outset" w:sz="6" w:space="0" w:color="000000"/>
              <w:left w:val="outset" w:sz="6" w:space="0" w:color="000000"/>
              <w:bottom w:val="outset" w:sz="6" w:space="0" w:color="000000"/>
              <w:right w:val="outset" w:sz="6" w:space="0" w:color="000000"/>
            </w:tcBorders>
            <w:vAlign w:val="center"/>
            <w:hideMark/>
          </w:tcPr>
          <w:p w14:paraId="5223880A" w14:textId="77777777" w:rsidR="00D829A0" w:rsidRPr="00AA5988" w:rsidRDefault="00D829A0">
            <w:pPr>
              <w:rPr>
                <w:sz w:val="18"/>
                <w:szCs w:val="18"/>
              </w:rPr>
            </w:pPr>
            <w:r w:rsidRPr="00AA5988">
              <w:rPr>
                <w:sz w:val="18"/>
                <w:szCs w:val="18"/>
              </w:rPr>
              <w:t xml:space="preserve">Tantárgy kódja: </w:t>
            </w:r>
          </w:p>
        </w:tc>
        <w:tc>
          <w:tcPr>
            <w:tcW w:w="2286" w:type="dxa"/>
            <w:vMerge w:val="restart"/>
            <w:tcBorders>
              <w:top w:val="outset" w:sz="6" w:space="0" w:color="000000"/>
              <w:left w:val="outset" w:sz="6" w:space="0" w:color="000000"/>
              <w:bottom w:val="outset" w:sz="6" w:space="0" w:color="000000"/>
              <w:right w:val="outset" w:sz="6" w:space="0" w:color="000000"/>
            </w:tcBorders>
            <w:vAlign w:val="center"/>
            <w:hideMark/>
          </w:tcPr>
          <w:p w14:paraId="3826BFAD" w14:textId="13407F69" w:rsidR="00D829A0" w:rsidRPr="00AA5988" w:rsidRDefault="00D829A0" w:rsidP="00AA5988">
            <w:pPr>
              <w:rPr>
                <w:sz w:val="18"/>
                <w:szCs w:val="18"/>
              </w:rPr>
            </w:pPr>
            <w:r w:rsidRPr="00AA5988">
              <w:rPr>
                <w:sz w:val="18"/>
                <w:szCs w:val="18"/>
              </w:rPr>
              <w:t>DUE</w:t>
            </w:r>
            <w:r w:rsidR="00AA5988" w:rsidRPr="00AA5988">
              <w:rPr>
                <w:sz w:val="18"/>
                <w:szCs w:val="18"/>
              </w:rPr>
              <w:t>N(</w:t>
            </w:r>
            <w:r w:rsidRPr="00AA5988">
              <w:rPr>
                <w:sz w:val="18"/>
                <w:szCs w:val="18"/>
              </w:rPr>
              <w:t>L</w:t>
            </w:r>
            <w:r w:rsidR="00AA5988" w:rsidRPr="00AA5988">
              <w:rPr>
                <w:sz w:val="18"/>
                <w:szCs w:val="18"/>
              </w:rPr>
              <w:t>)</w:t>
            </w:r>
            <w:r w:rsidRPr="00AA5988">
              <w:rPr>
                <w:sz w:val="18"/>
                <w:szCs w:val="18"/>
              </w:rPr>
              <w:t>-MUG-111</w:t>
            </w:r>
          </w:p>
        </w:tc>
      </w:tr>
      <w:tr w:rsidR="004162FA" w14:paraId="7EDA2D2C" w14:textId="77777777" w:rsidTr="004162FA">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8C5DC80" w14:textId="77777777" w:rsidR="00D829A0" w:rsidRPr="00AA5988" w:rsidRDefault="00D829A0">
            <w:pPr>
              <w:rPr>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A9061A" w14:textId="77777777" w:rsidR="00D829A0" w:rsidRPr="00AA5988" w:rsidRDefault="00D829A0">
            <w:pPr>
              <w:rPr>
                <w:sz w:val="18"/>
                <w:szCs w:val="18"/>
              </w:rPr>
            </w:pPr>
            <w:r w:rsidRPr="00AA5988">
              <w:rPr>
                <w:sz w:val="18"/>
                <w:szCs w:val="18"/>
              </w:rPr>
              <w:t>angolul:</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345BC0A1" w14:textId="77777777" w:rsidR="00D829A0" w:rsidRPr="00AA5988" w:rsidRDefault="00D829A0">
            <w:pPr>
              <w:jc w:val="center"/>
              <w:rPr>
                <w:sz w:val="18"/>
                <w:szCs w:val="18"/>
              </w:rPr>
            </w:pPr>
            <w:r w:rsidRPr="00AA5988">
              <w:rPr>
                <w:sz w:val="18"/>
                <w:szCs w:val="18"/>
              </w:rPr>
              <w:t>Production Engineering, CAM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EF9A845" w14:textId="77777777" w:rsidR="00D829A0" w:rsidRPr="00AA5988" w:rsidRDefault="00D829A0">
            <w:pPr>
              <w:rPr>
                <w:sz w:val="18"/>
                <w:szCs w:val="18"/>
              </w:rPr>
            </w:pPr>
          </w:p>
        </w:tc>
        <w:tc>
          <w:tcPr>
            <w:tcW w:w="2286" w:type="dxa"/>
            <w:vMerge/>
            <w:tcBorders>
              <w:top w:val="outset" w:sz="6" w:space="0" w:color="000000"/>
              <w:left w:val="outset" w:sz="6" w:space="0" w:color="000000"/>
              <w:bottom w:val="outset" w:sz="6" w:space="0" w:color="000000"/>
              <w:right w:val="outset" w:sz="6" w:space="0" w:color="000000"/>
            </w:tcBorders>
            <w:vAlign w:val="center"/>
            <w:hideMark/>
          </w:tcPr>
          <w:p w14:paraId="0AB9395C" w14:textId="77777777" w:rsidR="00D829A0" w:rsidRPr="00AA5988" w:rsidRDefault="00D829A0">
            <w:pPr>
              <w:rPr>
                <w:sz w:val="18"/>
                <w:szCs w:val="18"/>
              </w:rPr>
            </w:pPr>
          </w:p>
        </w:tc>
      </w:tr>
      <w:tr w:rsidR="00D829A0" w14:paraId="60390830" w14:textId="77777777" w:rsidTr="004162FA">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1303FE61" w14:textId="77777777" w:rsidR="00D829A0" w:rsidRPr="00AA5988" w:rsidRDefault="00D829A0">
            <w:pPr>
              <w:rPr>
                <w:sz w:val="18"/>
                <w:szCs w:val="18"/>
              </w:rPr>
            </w:pPr>
            <w:r w:rsidRPr="00AA5988">
              <w:rPr>
                <w:sz w:val="18"/>
                <w:szCs w:val="18"/>
              </w:rPr>
              <w:t>Felelős oktatási egység:</w:t>
            </w:r>
          </w:p>
        </w:tc>
        <w:tc>
          <w:tcPr>
            <w:tcW w:w="6639" w:type="dxa"/>
            <w:gridSpan w:val="6"/>
            <w:tcBorders>
              <w:top w:val="outset" w:sz="6" w:space="0" w:color="000000"/>
              <w:left w:val="outset" w:sz="6" w:space="0" w:color="000000"/>
              <w:bottom w:val="outset" w:sz="6" w:space="0" w:color="000000"/>
              <w:right w:val="outset" w:sz="6" w:space="0" w:color="000000"/>
            </w:tcBorders>
            <w:vAlign w:val="center"/>
            <w:hideMark/>
          </w:tcPr>
          <w:p w14:paraId="1B42796D" w14:textId="77777777" w:rsidR="00D829A0" w:rsidRPr="00AA5988" w:rsidRDefault="00D829A0">
            <w:pPr>
              <w:jc w:val="center"/>
              <w:rPr>
                <w:sz w:val="18"/>
                <w:szCs w:val="18"/>
              </w:rPr>
            </w:pPr>
            <w:r w:rsidRPr="00AA5988">
              <w:rPr>
                <w:sz w:val="18"/>
                <w:szCs w:val="18"/>
              </w:rPr>
              <w:t xml:space="preserve">Műszaki Intézet </w:t>
            </w:r>
          </w:p>
        </w:tc>
      </w:tr>
      <w:tr w:rsidR="004162FA" w14:paraId="7E8C68F6" w14:textId="77777777" w:rsidTr="004162FA">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6FBFF1E" w14:textId="77777777" w:rsidR="00D829A0" w:rsidRPr="00AA5988" w:rsidRDefault="00D829A0">
            <w:pPr>
              <w:rPr>
                <w:sz w:val="18"/>
                <w:szCs w:val="18"/>
              </w:rPr>
            </w:pPr>
            <w:r w:rsidRPr="00AA5988">
              <w:rPr>
                <w:sz w:val="18"/>
                <w:szCs w:val="18"/>
              </w:rPr>
              <w:t xml:space="preserve">Kötelező előtanulmány neve: </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0C76E809" w14:textId="77777777" w:rsidR="00D829A0" w:rsidRPr="00AA5988" w:rsidRDefault="00D829A0">
            <w:pPr>
              <w:rPr>
                <w:sz w:val="18"/>
                <w:szCs w:val="18"/>
              </w:rPr>
            </w:pPr>
            <w:r w:rsidRPr="00AA5988">
              <w:rPr>
                <w:sz w:val="18"/>
                <w:szCs w:val="18"/>
              </w:rPr>
              <w:t xml:space="preserve"> Gyártástechnológia, Gépszerkezettan 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B05558" w14:textId="77777777" w:rsidR="00D829A0" w:rsidRPr="00AA5988" w:rsidRDefault="00D829A0">
            <w:pPr>
              <w:jc w:val="center"/>
              <w:rPr>
                <w:sz w:val="18"/>
                <w:szCs w:val="18"/>
              </w:rPr>
            </w:pPr>
            <w:r w:rsidRPr="00AA5988">
              <w:rPr>
                <w:sz w:val="18"/>
                <w:szCs w:val="18"/>
              </w:rPr>
              <w:t>Kódja:</w:t>
            </w:r>
          </w:p>
        </w:tc>
        <w:tc>
          <w:tcPr>
            <w:tcW w:w="2286" w:type="dxa"/>
            <w:tcBorders>
              <w:top w:val="outset" w:sz="6" w:space="0" w:color="000000"/>
              <w:left w:val="outset" w:sz="6" w:space="0" w:color="000000"/>
              <w:bottom w:val="outset" w:sz="6" w:space="0" w:color="000000"/>
              <w:right w:val="outset" w:sz="6" w:space="0" w:color="000000"/>
            </w:tcBorders>
            <w:vAlign w:val="center"/>
            <w:hideMark/>
          </w:tcPr>
          <w:p w14:paraId="2FC6F406" w14:textId="169A0D38" w:rsidR="00D829A0" w:rsidRPr="00AA5988" w:rsidRDefault="00D829A0">
            <w:pPr>
              <w:rPr>
                <w:b/>
                <w:sz w:val="18"/>
                <w:szCs w:val="18"/>
              </w:rPr>
            </w:pPr>
            <w:r w:rsidRPr="00AA5988">
              <w:rPr>
                <w:sz w:val="18"/>
                <w:szCs w:val="18"/>
              </w:rPr>
              <w:t> </w:t>
            </w:r>
            <w:r w:rsidRPr="00AA5988">
              <w:rPr>
                <w:b/>
                <w:sz w:val="18"/>
                <w:szCs w:val="18"/>
              </w:rPr>
              <w:t>DUE</w:t>
            </w:r>
            <w:r w:rsidR="00AA5988">
              <w:rPr>
                <w:b/>
                <w:sz w:val="18"/>
                <w:szCs w:val="18"/>
              </w:rPr>
              <w:t>N(</w:t>
            </w:r>
            <w:r w:rsidRPr="00AA5988">
              <w:rPr>
                <w:b/>
                <w:sz w:val="18"/>
                <w:szCs w:val="18"/>
              </w:rPr>
              <w:t>L</w:t>
            </w:r>
            <w:r w:rsidR="00AA5988">
              <w:rPr>
                <w:b/>
                <w:sz w:val="18"/>
                <w:szCs w:val="18"/>
              </w:rPr>
              <w:t>)</w:t>
            </w:r>
            <w:r w:rsidRPr="00AA5988">
              <w:rPr>
                <w:b/>
                <w:sz w:val="18"/>
                <w:szCs w:val="18"/>
              </w:rPr>
              <w:t>-MUG-252</w:t>
            </w:r>
            <w:r w:rsidRPr="00AA5988">
              <w:rPr>
                <w:sz w:val="18"/>
                <w:szCs w:val="18"/>
              </w:rPr>
              <w:t xml:space="preserve"> </w:t>
            </w:r>
            <w:r w:rsidRPr="00AA5988">
              <w:rPr>
                <w:rStyle w:val="FontStyle55"/>
              </w:rPr>
              <w:t>DUE</w:t>
            </w:r>
            <w:r w:rsidR="00AA5988">
              <w:rPr>
                <w:rStyle w:val="FontStyle55"/>
              </w:rPr>
              <w:t>N(</w:t>
            </w:r>
            <w:r w:rsidRPr="00AA5988">
              <w:rPr>
                <w:rStyle w:val="FontStyle55"/>
              </w:rPr>
              <w:t>L</w:t>
            </w:r>
            <w:r w:rsidR="00AA5988">
              <w:rPr>
                <w:rStyle w:val="FontStyle55"/>
              </w:rPr>
              <w:t>)</w:t>
            </w:r>
            <w:r w:rsidRPr="00AA5988">
              <w:rPr>
                <w:rStyle w:val="FontStyle55"/>
              </w:rPr>
              <w:t>-MUG-214 DUE</w:t>
            </w:r>
            <w:r w:rsidR="00AA5988">
              <w:rPr>
                <w:rStyle w:val="FontStyle55"/>
              </w:rPr>
              <w:t>N(</w:t>
            </w:r>
            <w:r w:rsidRPr="00AA5988">
              <w:rPr>
                <w:rStyle w:val="FontStyle55"/>
              </w:rPr>
              <w:t>L</w:t>
            </w:r>
            <w:r w:rsidR="00AA5988">
              <w:rPr>
                <w:rStyle w:val="FontStyle55"/>
              </w:rPr>
              <w:t>)</w:t>
            </w:r>
            <w:r w:rsidRPr="00AA5988">
              <w:rPr>
                <w:rStyle w:val="FontStyle55"/>
              </w:rPr>
              <w:t>-MUG-110</w:t>
            </w:r>
          </w:p>
        </w:tc>
      </w:tr>
      <w:tr w:rsidR="004162FA" w14:paraId="38523806" w14:textId="77777777" w:rsidTr="004162FA">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6BA39CF3" w14:textId="77777777" w:rsidR="00D829A0" w:rsidRPr="00AA5988" w:rsidRDefault="00D829A0">
            <w:pPr>
              <w:jc w:val="center"/>
              <w:rPr>
                <w:sz w:val="18"/>
                <w:szCs w:val="18"/>
              </w:rPr>
            </w:pPr>
            <w:r w:rsidRPr="00AA5988">
              <w:rPr>
                <w:sz w:val="18"/>
                <w:szCs w:val="18"/>
              </w:rPr>
              <w:t>Típus</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7EC91294" w14:textId="77777777" w:rsidR="00D829A0" w:rsidRPr="00AA5988" w:rsidRDefault="00D829A0">
            <w:pPr>
              <w:jc w:val="center"/>
              <w:rPr>
                <w:sz w:val="18"/>
                <w:szCs w:val="18"/>
              </w:rPr>
            </w:pPr>
            <w:r w:rsidRPr="00AA5988">
              <w:rPr>
                <w:sz w:val="18"/>
                <w:szCs w:val="18"/>
              </w:rPr>
              <w:t xml:space="preserve">Óraszámok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2DAC529" w14:textId="77777777" w:rsidR="00D829A0" w:rsidRPr="00AA5988" w:rsidRDefault="00D829A0">
            <w:pPr>
              <w:jc w:val="center"/>
              <w:rPr>
                <w:sz w:val="18"/>
                <w:szCs w:val="18"/>
              </w:rPr>
            </w:pPr>
            <w:r w:rsidRPr="00AA5988">
              <w:rPr>
                <w:sz w:val="18"/>
                <w:szCs w:val="18"/>
              </w:rPr>
              <w:t>Követelmény</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1DCA6015" w14:textId="77777777" w:rsidR="00D829A0" w:rsidRPr="00AA5988" w:rsidRDefault="00D829A0">
            <w:pPr>
              <w:jc w:val="center"/>
              <w:rPr>
                <w:sz w:val="18"/>
                <w:szCs w:val="18"/>
              </w:rPr>
            </w:pPr>
            <w:r w:rsidRPr="00AA5988">
              <w:rPr>
                <w:sz w:val="18"/>
                <w:szCs w:val="18"/>
              </w:rPr>
              <w:t>Kredit</w:t>
            </w:r>
          </w:p>
        </w:tc>
        <w:tc>
          <w:tcPr>
            <w:tcW w:w="2286" w:type="dxa"/>
            <w:vMerge w:val="restart"/>
            <w:tcBorders>
              <w:top w:val="outset" w:sz="6" w:space="0" w:color="000000"/>
              <w:left w:val="outset" w:sz="6" w:space="0" w:color="000000"/>
              <w:bottom w:val="outset" w:sz="6" w:space="0" w:color="000000"/>
              <w:right w:val="outset" w:sz="6" w:space="0" w:color="000000"/>
            </w:tcBorders>
            <w:vAlign w:val="center"/>
            <w:hideMark/>
          </w:tcPr>
          <w:p w14:paraId="77D4C338" w14:textId="77777777" w:rsidR="00D829A0" w:rsidRPr="00AA5988" w:rsidRDefault="00D829A0">
            <w:pPr>
              <w:jc w:val="center"/>
              <w:rPr>
                <w:sz w:val="18"/>
                <w:szCs w:val="18"/>
              </w:rPr>
            </w:pPr>
            <w:r w:rsidRPr="00AA5988">
              <w:rPr>
                <w:sz w:val="18"/>
                <w:szCs w:val="18"/>
              </w:rPr>
              <w:t xml:space="preserve">Oktatás nyelve </w:t>
            </w:r>
          </w:p>
        </w:tc>
      </w:tr>
      <w:tr w:rsidR="00AA5988" w14:paraId="6A9E26F9" w14:textId="77777777" w:rsidTr="004162FA">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53C219C" w14:textId="77777777" w:rsidR="00D829A0" w:rsidRPr="00AA5988" w:rsidRDefault="00D829A0">
            <w:pPr>
              <w:rPr>
                <w:sz w:val="18"/>
                <w:szCs w:val="18"/>
              </w:rPr>
            </w:pP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2EE238F0" w14:textId="77777777" w:rsidR="00D829A0" w:rsidRPr="00AA5988" w:rsidRDefault="00D829A0">
            <w:pPr>
              <w:jc w:val="center"/>
              <w:rPr>
                <w:sz w:val="18"/>
                <w:szCs w:val="18"/>
              </w:rPr>
            </w:pPr>
            <w:r w:rsidRPr="00AA5988">
              <w:rPr>
                <w:sz w:val="18"/>
                <w:szCs w:val="18"/>
              </w:rPr>
              <w:t>Előadás</w:t>
            </w:r>
          </w:p>
        </w:tc>
        <w:tc>
          <w:tcPr>
            <w:tcW w:w="948" w:type="dxa"/>
            <w:tcBorders>
              <w:top w:val="outset" w:sz="6" w:space="0" w:color="000000"/>
              <w:left w:val="outset" w:sz="6" w:space="0" w:color="000000"/>
              <w:bottom w:val="outset" w:sz="6" w:space="0" w:color="000000"/>
              <w:right w:val="outset" w:sz="6" w:space="0" w:color="000000"/>
            </w:tcBorders>
            <w:vAlign w:val="center"/>
            <w:hideMark/>
          </w:tcPr>
          <w:p w14:paraId="37AF0BCE" w14:textId="77777777" w:rsidR="00D829A0" w:rsidRPr="00AA5988" w:rsidRDefault="00D829A0">
            <w:pPr>
              <w:jc w:val="center"/>
              <w:rPr>
                <w:sz w:val="18"/>
                <w:szCs w:val="18"/>
              </w:rPr>
            </w:pPr>
            <w:r w:rsidRPr="00AA5988">
              <w:rPr>
                <w:sz w:val="18"/>
                <w:szCs w:val="18"/>
              </w:rPr>
              <w:t>Gyakorlat</w:t>
            </w:r>
          </w:p>
        </w:tc>
        <w:tc>
          <w:tcPr>
            <w:tcW w:w="701" w:type="dxa"/>
            <w:tcBorders>
              <w:top w:val="outset" w:sz="6" w:space="0" w:color="000000"/>
              <w:left w:val="outset" w:sz="6" w:space="0" w:color="000000"/>
              <w:bottom w:val="outset" w:sz="6" w:space="0" w:color="000000"/>
              <w:right w:val="outset" w:sz="6" w:space="0" w:color="000000"/>
            </w:tcBorders>
            <w:vAlign w:val="center"/>
            <w:hideMark/>
          </w:tcPr>
          <w:p w14:paraId="5164B5A7" w14:textId="77777777" w:rsidR="00D829A0" w:rsidRPr="00AA5988" w:rsidRDefault="00D829A0">
            <w:pPr>
              <w:jc w:val="center"/>
              <w:rPr>
                <w:sz w:val="18"/>
                <w:szCs w:val="18"/>
              </w:rPr>
            </w:pPr>
            <w:r w:rsidRPr="00AA5988">
              <w:rPr>
                <w:sz w:val="18"/>
                <w:szCs w:val="18"/>
              </w:rPr>
              <w:t>Labor</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F999D03" w14:textId="77777777" w:rsidR="00D829A0" w:rsidRPr="00AA5988" w:rsidRDefault="00D829A0">
            <w:pPr>
              <w:rPr>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32951A8" w14:textId="77777777" w:rsidR="00D829A0" w:rsidRPr="00AA5988" w:rsidRDefault="00D829A0">
            <w:pPr>
              <w:rPr>
                <w:sz w:val="18"/>
                <w:szCs w:val="18"/>
              </w:rPr>
            </w:pPr>
          </w:p>
        </w:tc>
        <w:tc>
          <w:tcPr>
            <w:tcW w:w="2286" w:type="dxa"/>
            <w:vMerge/>
            <w:tcBorders>
              <w:top w:val="outset" w:sz="6" w:space="0" w:color="000000"/>
              <w:left w:val="outset" w:sz="6" w:space="0" w:color="000000"/>
              <w:bottom w:val="outset" w:sz="6" w:space="0" w:color="000000"/>
              <w:right w:val="outset" w:sz="6" w:space="0" w:color="000000"/>
            </w:tcBorders>
            <w:vAlign w:val="center"/>
            <w:hideMark/>
          </w:tcPr>
          <w:p w14:paraId="432E8481" w14:textId="77777777" w:rsidR="00D829A0" w:rsidRPr="00AA5988" w:rsidRDefault="00D829A0">
            <w:pPr>
              <w:rPr>
                <w:sz w:val="18"/>
                <w:szCs w:val="18"/>
              </w:rPr>
            </w:pPr>
          </w:p>
        </w:tc>
      </w:tr>
      <w:tr w:rsidR="00AA5988" w14:paraId="3209A22E" w14:textId="77777777" w:rsidTr="004162F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049FDB1" w14:textId="77777777" w:rsidR="00D829A0" w:rsidRPr="00AA5988" w:rsidRDefault="00D829A0">
            <w:pPr>
              <w:jc w:val="center"/>
              <w:rPr>
                <w:sz w:val="18"/>
                <w:szCs w:val="18"/>
              </w:rPr>
            </w:pPr>
            <w:r w:rsidRPr="00AA5988">
              <w:rPr>
                <w:sz w:val="18"/>
                <w:szCs w:val="18"/>
              </w:rPr>
              <w:t>Nappali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419643F8" w14:textId="77777777" w:rsidR="00D829A0" w:rsidRPr="00AA5988" w:rsidRDefault="00D829A0">
            <w:pPr>
              <w:jc w:val="center"/>
              <w:rPr>
                <w:sz w:val="18"/>
                <w:szCs w:val="18"/>
              </w:rPr>
            </w:pPr>
            <w:r w:rsidRPr="00AA5988">
              <w:rPr>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BA64AD" w14:textId="77777777" w:rsidR="00D829A0" w:rsidRPr="00AA5988" w:rsidRDefault="00D829A0">
            <w:pPr>
              <w:jc w:val="center"/>
              <w:rPr>
                <w:sz w:val="18"/>
                <w:szCs w:val="18"/>
              </w:rPr>
            </w:pPr>
            <w:r w:rsidRPr="00AA5988">
              <w:rPr>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B503AF" w14:textId="77777777" w:rsidR="00D829A0" w:rsidRPr="00AA5988" w:rsidRDefault="00D829A0">
            <w:pPr>
              <w:jc w:val="center"/>
              <w:rPr>
                <w:sz w:val="18"/>
                <w:szCs w:val="18"/>
              </w:rPr>
            </w:pPr>
            <w:r w:rsidRPr="00AA5988">
              <w:rPr>
                <w:sz w:val="18"/>
                <w:szCs w:val="18"/>
              </w:rPr>
              <w:t xml:space="preserve">10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1C5B2B51" w14:textId="77777777" w:rsidR="00D829A0" w:rsidRPr="00AA5988" w:rsidRDefault="00D829A0">
            <w:pPr>
              <w:jc w:val="center"/>
              <w:rPr>
                <w:sz w:val="18"/>
                <w:szCs w:val="18"/>
              </w:rPr>
            </w:pPr>
            <w:r w:rsidRPr="00AA5988">
              <w:rPr>
                <w:sz w:val="18"/>
                <w:szCs w:val="18"/>
              </w:rPr>
              <w:t>F</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709974A0" w14:textId="77777777" w:rsidR="00D829A0" w:rsidRPr="00AA5988" w:rsidRDefault="00D829A0">
            <w:pPr>
              <w:jc w:val="center"/>
              <w:rPr>
                <w:sz w:val="18"/>
                <w:szCs w:val="18"/>
              </w:rPr>
            </w:pPr>
            <w:r w:rsidRPr="00AA5988">
              <w:rPr>
                <w:sz w:val="18"/>
                <w:szCs w:val="18"/>
              </w:rPr>
              <w:t>5</w:t>
            </w:r>
          </w:p>
        </w:tc>
        <w:tc>
          <w:tcPr>
            <w:tcW w:w="2286" w:type="dxa"/>
            <w:vMerge w:val="restart"/>
            <w:tcBorders>
              <w:top w:val="outset" w:sz="6" w:space="0" w:color="000000"/>
              <w:left w:val="outset" w:sz="6" w:space="0" w:color="000000"/>
              <w:bottom w:val="outset" w:sz="6" w:space="0" w:color="000000"/>
              <w:right w:val="outset" w:sz="6" w:space="0" w:color="000000"/>
            </w:tcBorders>
            <w:vAlign w:val="center"/>
            <w:hideMark/>
          </w:tcPr>
          <w:p w14:paraId="4A1C12CA" w14:textId="77777777" w:rsidR="00D829A0" w:rsidRPr="00AA5988" w:rsidRDefault="00D829A0">
            <w:pPr>
              <w:rPr>
                <w:sz w:val="18"/>
                <w:szCs w:val="18"/>
              </w:rPr>
            </w:pPr>
            <w:r w:rsidRPr="00AA5988">
              <w:rPr>
                <w:sz w:val="18"/>
                <w:szCs w:val="18"/>
              </w:rPr>
              <w:t>magyar </w:t>
            </w:r>
          </w:p>
        </w:tc>
      </w:tr>
      <w:tr w:rsidR="00AA5988" w14:paraId="569AE846" w14:textId="77777777" w:rsidTr="004162F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14:paraId="369F8D89" w14:textId="77777777" w:rsidR="00D829A0" w:rsidRPr="00AA5988" w:rsidRDefault="00D829A0">
            <w:pPr>
              <w:jc w:val="center"/>
              <w:rPr>
                <w:sz w:val="18"/>
                <w:szCs w:val="18"/>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14:paraId="22059DE8" w14:textId="77777777" w:rsidR="00D829A0" w:rsidRPr="00AA5988" w:rsidRDefault="00D829A0">
            <w:pPr>
              <w:jc w:val="center"/>
              <w:rPr>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4C879EA7" w14:textId="77777777" w:rsidR="00D829A0" w:rsidRPr="00AA5988" w:rsidRDefault="00D829A0">
            <w:pPr>
              <w:jc w:val="center"/>
              <w:rPr>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09DE508D" w14:textId="77777777" w:rsidR="00D829A0" w:rsidRPr="00AA5988" w:rsidRDefault="00D829A0">
            <w:pPr>
              <w:jc w:val="center"/>
              <w:rPr>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0C4E992" w14:textId="77777777" w:rsidR="00D829A0" w:rsidRPr="00AA5988" w:rsidRDefault="00D829A0">
            <w:pPr>
              <w:rPr>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D41504C" w14:textId="77777777" w:rsidR="00D829A0" w:rsidRPr="00AA5988" w:rsidRDefault="00D829A0">
            <w:pPr>
              <w:rPr>
                <w:sz w:val="18"/>
                <w:szCs w:val="18"/>
              </w:rPr>
            </w:pPr>
          </w:p>
        </w:tc>
        <w:tc>
          <w:tcPr>
            <w:tcW w:w="2286" w:type="dxa"/>
            <w:vMerge/>
            <w:tcBorders>
              <w:top w:val="outset" w:sz="6" w:space="0" w:color="000000"/>
              <w:left w:val="outset" w:sz="6" w:space="0" w:color="000000"/>
              <w:bottom w:val="outset" w:sz="6" w:space="0" w:color="000000"/>
              <w:right w:val="outset" w:sz="6" w:space="0" w:color="000000"/>
            </w:tcBorders>
            <w:vAlign w:val="center"/>
            <w:hideMark/>
          </w:tcPr>
          <w:p w14:paraId="1DB22750" w14:textId="77777777" w:rsidR="00D829A0" w:rsidRPr="00AA5988" w:rsidRDefault="00D829A0">
            <w:pPr>
              <w:rPr>
                <w:sz w:val="18"/>
                <w:szCs w:val="18"/>
              </w:rPr>
            </w:pPr>
          </w:p>
        </w:tc>
      </w:tr>
      <w:tr w:rsidR="004162FA" w14:paraId="75CC9AA7" w14:textId="77777777" w:rsidTr="004162FA">
        <w:trPr>
          <w:tblCellSpacing w:w="0" w:type="dxa"/>
          <w:jc w:val="center"/>
        </w:trPr>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FCDB8D3" w14:textId="77777777" w:rsidR="00D829A0" w:rsidRPr="00AA5988" w:rsidRDefault="00D829A0">
            <w:pPr>
              <w:pStyle w:val="style2a"/>
              <w:rPr>
                <w:sz w:val="18"/>
                <w:szCs w:val="18"/>
              </w:rPr>
            </w:pPr>
            <w:r w:rsidRPr="00AA5988">
              <w:rPr>
                <w:sz w:val="18"/>
                <w:szCs w:val="18"/>
              </w:rPr>
              <w:t> </w:t>
            </w:r>
          </w:p>
          <w:p w14:paraId="62381FA3" w14:textId="77777777" w:rsidR="00D829A0" w:rsidRPr="00AA5988" w:rsidRDefault="00D829A0">
            <w:pPr>
              <w:pStyle w:val="style2a"/>
              <w:rPr>
                <w:sz w:val="18"/>
                <w:szCs w:val="18"/>
              </w:rPr>
            </w:pPr>
            <w:r w:rsidRPr="00AA5988">
              <w:rPr>
                <w:sz w:val="18"/>
                <w:szCs w:val="18"/>
              </w:rPr>
              <w:t xml:space="preserve">Tárgyfelelős oktató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2297C5" w14:textId="77777777" w:rsidR="00D829A0" w:rsidRPr="00AA5988" w:rsidRDefault="00D829A0">
            <w:pPr>
              <w:rPr>
                <w:sz w:val="18"/>
                <w:szCs w:val="18"/>
              </w:rPr>
            </w:pPr>
            <w:r w:rsidRPr="00AA5988">
              <w:rPr>
                <w:sz w:val="18"/>
                <w:szCs w:val="18"/>
              </w:rPr>
              <w:t>neve:</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14:paraId="30251518" w14:textId="77777777" w:rsidR="00D829A0" w:rsidRPr="00AA5988" w:rsidRDefault="00D829A0">
            <w:pPr>
              <w:rPr>
                <w:sz w:val="18"/>
                <w:szCs w:val="18"/>
              </w:rPr>
            </w:pPr>
            <w:r w:rsidRPr="00AA5988">
              <w:rPr>
                <w:sz w:val="18"/>
                <w:szCs w:val="18"/>
              </w:rPr>
              <w:t>Dr. Vizi Gábor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A6F9DC" w14:textId="77777777" w:rsidR="00D829A0" w:rsidRPr="00AA5988" w:rsidRDefault="00D829A0">
            <w:pPr>
              <w:rPr>
                <w:sz w:val="18"/>
                <w:szCs w:val="18"/>
              </w:rPr>
            </w:pPr>
            <w:r w:rsidRPr="00AA5988">
              <w:rPr>
                <w:sz w:val="18"/>
                <w:szCs w:val="18"/>
              </w:rPr>
              <w:t>beosztása:</w:t>
            </w:r>
          </w:p>
        </w:tc>
        <w:tc>
          <w:tcPr>
            <w:tcW w:w="2286" w:type="dxa"/>
            <w:tcBorders>
              <w:top w:val="outset" w:sz="6" w:space="0" w:color="000000"/>
              <w:left w:val="outset" w:sz="6" w:space="0" w:color="000000"/>
              <w:bottom w:val="outset" w:sz="6" w:space="0" w:color="000000"/>
              <w:right w:val="outset" w:sz="6" w:space="0" w:color="000000"/>
            </w:tcBorders>
            <w:vAlign w:val="center"/>
            <w:hideMark/>
          </w:tcPr>
          <w:p w14:paraId="35CC32FB" w14:textId="77777777" w:rsidR="00D829A0" w:rsidRPr="00AA5988" w:rsidRDefault="00D829A0">
            <w:pPr>
              <w:rPr>
                <w:sz w:val="18"/>
                <w:szCs w:val="18"/>
              </w:rPr>
            </w:pPr>
            <w:r w:rsidRPr="00AA5988">
              <w:rPr>
                <w:sz w:val="18"/>
                <w:szCs w:val="18"/>
              </w:rPr>
              <w:t> főiskolai docens</w:t>
            </w:r>
          </w:p>
        </w:tc>
      </w:tr>
      <w:tr w:rsidR="004162FA" w14:paraId="087EAC13" w14:textId="77777777" w:rsidTr="004162FA">
        <w:trPr>
          <w:tblCellSpacing w:w="0"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4555DFD8" w14:textId="77777777" w:rsidR="00D829A0" w:rsidRPr="00AA5988" w:rsidRDefault="00D829A0">
            <w:pPr>
              <w:rPr>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793FF5" w14:textId="77777777" w:rsidR="00D829A0" w:rsidRPr="00AA5988" w:rsidRDefault="00D829A0">
            <w:pPr>
              <w:rPr>
                <w:sz w:val="18"/>
                <w:szCs w:val="18"/>
              </w:rPr>
            </w:pPr>
            <w:r w:rsidRPr="00AA5988">
              <w:rPr>
                <w:sz w:val="18"/>
                <w:szCs w:val="18"/>
              </w:rPr>
              <w:t>telefon:</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14:paraId="68974F5A" w14:textId="77777777" w:rsidR="00D829A0" w:rsidRPr="00AA5988" w:rsidRDefault="00D829A0">
            <w:pPr>
              <w:rPr>
                <w:sz w:val="18"/>
                <w:szCs w:val="18"/>
              </w:rPr>
            </w:pPr>
            <w:r w:rsidRPr="00AA5988">
              <w:rPr>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CC1620" w14:textId="77777777" w:rsidR="00D829A0" w:rsidRPr="00AA5988" w:rsidRDefault="00D829A0">
            <w:pPr>
              <w:rPr>
                <w:sz w:val="18"/>
                <w:szCs w:val="18"/>
              </w:rPr>
            </w:pPr>
            <w:r w:rsidRPr="00AA5988">
              <w:rPr>
                <w:sz w:val="18"/>
                <w:szCs w:val="18"/>
              </w:rPr>
              <w:t>e_mail:</w:t>
            </w:r>
          </w:p>
        </w:tc>
        <w:tc>
          <w:tcPr>
            <w:tcW w:w="2286" w:type="dxa"/>
            <w:tcBorders>
              <w:top w:val="outset" w:sz="6" w:space="0" w:color="000000"/>
              <w:left w:val="outset" w:sz="6" w:space="0" w:color="000000"/>
              <w:bottom w:val="outset" w:sz="6" w:space="0" w:color="000000"/>
              <w:right w:val="outset" w:sz="6" w:space="0" w:color="000000"/>
            </w:tcBorders>
            <w:vAlign w:val="center"/>
            <w:hideMark/>
          </w:tcPr>
          <w:p w14:paraId="237988B7" w14:textId="77777777" w:rsidR="00D829A0" w:rsidRPr="00AA5988" w:rsidRDefault="00D829A0">
            <w:pPr>
              <w:rPr>
                <w:sz w:val="18"/>
                <w:szCs w:val="18"/>
              </w:rPr>
            </w:pPr>
            <w:r w:rsidRPr="00AA5988">
              <w:rPr>
                <w:sz w:val="18"/>
                <w:szCs w:val="18"/>
              </w:rPr>
              <w:t>ifjvizig@gmail.com</w:t>
            </w:r>
          </w:p>
        </w:tc>
      </w:tr>
      <w:tr w:rsidR="00D829A0" w14:paraId="644D4071" w14:textId="77777777" w:rsidTr="004162FA">
        <w:trPr>
          <w:tblCellSpacing w:w="0"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7E9C1556" w14:textId="77777777" w:rsidR="00D829A0" w:rsidRPr="00AA5988" w:rsidRDefault="00D829A0">
            <w:pPr>
              <w:rPr>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EB8C89" w14:textId="77777777" w:rsidR="00D829A0" w:rsidRPr="00AA5988" w:rsidRDefault="00D829A0">
            <w:pPr>
              <w:rPr>
                <w:sz w:val="18"/>
                <w:szCs w:val="18"/>
              </w:rPr>
            </w:pPr>
            <w:r w:rsidRPr="00AA5988">
              <w:rPr>
                <w:sz w:val="18"/>
                <w:szCs w:val="18"/>
              </w:rPr>
              <w:t>címe:</w:t>
            </w:r>
          </w:p>
        </w:tc>
        <w:tc>
          <w:tcPr>
            <w:tcW w:w="5767" w:type="dxa"/>
            <w:gridSpan w:val="5"/>
            <w:tcBorders>
              <w:top w:val="outset" w:sz="6" w:space="0" w:color="000000"/>
              <w:left w:val="outset" w:sz="6" w:space="0" w:color="000000"/>
              <w:bottom w:val="outset" w:sz="6" w:space="0" w:color="000000"/>
              <w:right w:val="outset" w:sz="6" w:space="0" w:color="000000"/>
            </w:tcBorders>
            <w:vAlign w:val="center"/>
            <w:hideMark/>
          </w:tcPr>
          <w:p w14:paraId="1B7B4D32" w14:textId="77777777" w:rsidR="00D829A0" w:rsidRPr="00AA5988" w:rsidRDefault="00D829A0">
            <w:pPr>
              <w:rPr>
                <w:sz w:val="18"/>
                <w:szCs w:val="18"/>
              </w:rPr>
            </w:pPr>
            <w:r w:rsidRPr="00AA5988">
              <w:rPr>
                <w:sz w:val="18"/>
                <w:szCs w:val="18"/>
              </w:rPr>
              <w:t> </w:t>
            </w:r>
          </w:p>
        </w:tc>
      </w:tr>
      <w:tr w:rsidR="00D829A0" w14:paraId="1ED101F9" w14:textId="77777777" w:rsidTr="004162FA">
        <w:trPr>
          <w:tblCellSpacing w:w="0" w:type="dxa"/>
          <w:jc w:val="center"/>
        </w:trPr>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2AE219F" w14:textId="77777777" w:rsidR="00D829A0" w:rsidRPr="00AA5988" w:rsidRDefault="00D829A0">
            <w:pPr>
              <w:rPr>
                <w:sz w:val="18"/>
                <w:szCs w:val="18"/>
              </w:rPr>
            </w:pPr>
            <w:r w:rsidRPr="00AA5988">
              <w:rPr>
                <w:sz w:val="18"/>
                <w:szCs w:val="18"/>
              </w:rPr>
              <w:t xml:space="preserve">Jellemző átadási módok: </w:t>
            </w:r>
          </w:p>
        </w:tc>
        <w:tc>
          <w:tcPr>
            <w:tcW w:w="872" w:type="dxa"/>
            <w:tcBorders>
              <w:top w:val="outset" w:sz="6" w:space="0" w:color="000000"/>
              <w:left w:val="outset" w:sz="6" w:space="0" w:color="000000"/>
              <w:bottom w:val="outset" w:sz="6" w:space="0" w:color="000000"/>
              <w:right w:val="outset" w:sz="6" w:space="0" w:color="000000"/>
            </w:tcBorders>
            <w:vAlign w:val="center"/>
            <w:hideMark/>
          </w:tcPr>
          <w:p w14:paraId="6D4C79D2" w14:textId="77777777" w:rsidR="00D829A0" w:rsidRPr="00AA5988" w:rsidRDefault="00D829A0">
            <w:pPr>
              <w:rPr>
                <w:sz w:val="18"/>
                <w:szCs w:val="18"/>
              </w:rPr>
            </w:pPr>
            <w:r w:rsidRPr="00AA5988">
              <w:rPr>
                <w:sz w:val="18"/>
                <w:szCs w:val="18"/>
              </w:rPr>
              <w:t>Előadás:</w:t>
            </w:r>
          </w:p>
        </w:tc>
        <w:tc>
          <w:tcPr>
            <w:tcW w:w="5767" w:type="dxa"/>
            <w:gridSpan w:val="5"/>
            <w:tcBorders>
              <w:top w:val="outset" w:sz="6" w:space="0" w:color="000000"/>
              <w:left w:val="outset" w:sz="6" w:space="0" w:color="000000"/>
              <w:bottom w:val="outset" w:sz="6" w:space="0" w:color="000000"/>
              <w:right w:val="outset" w:sz="6" w:space="0" w:color="000000"/>
            </w:tcBorders>
            <w:vAlign w:val="center"/>
            <w:hideMark/>
          </w:tcPr>
          <w:p w14:paraId="29EA5BD0" w14:textId="77777777" w:rsidR="00D829A0" w:rsidRPr="00AA5988" w:rsidRDefault="00D829A0">
            <w:pPr>
              <w:rPr>
                <w:sz w:val="18"/>
                <w:szCs w:val="18"/>
              </w:rPr>
            </w:pPr>
            <w:r w:rsidRPr="00AA5988">
              <w:rPr>
                <w:sz w:val="18"/>
                <w:szCs w:val="18"/>
              </w:rPr>
              <w:t>Minden hallgatónak teremben, táblás vagy számítógépes előadás. Projektor használata (összes óra 50%-ában).</w:t>
            </w:r>
          </w:p>
        </w:tc>
      </w:tr>
      <w:tr w:rsidR="00D829A0" w14:paraId="720C7303" w14:textId="77777777" w:rsidTr="004162FA">
        <w:trPr>
          <w:tblCellSpacing w:w="0"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534564E7" w14:textId="77777777" w:rsidR="00D829A0" w:rsidRPr="00AA5988" w:rsidRDefault="00D829A0">
            <w:pPr>
              <w:rPr>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3CDBA5" w14:textId="77777777" w:rsidR="00D829A0" w:rsidRPr="00AA5988" w:rsidRDefault="00D829A0">
            <w:pPr>
              <w:rPr>
                <w:sz w:val="18"/>
                <w:szCs w:val="18"/>
              </w:rPr>
            </w:pPr>
            <w:r w:rsidRPr="00AA5988">
              <w:rPr>
                <w:sz w:val="18"/>
                <w:szCs w:val="18"/>
              </w:rPr>
              <w:t>Gyakorlat:</w:t>
            </w:r>
          </w:p>
        </w:tc>
        <w:tc>
          <w:tcPr>
            <w:tcW w:w="5767" w:type="dxa"/>
            <w:gridSpan w:val="5"/>
            <w:tcBorders>
              <w:top w:val="outset" w:sz="6" w:space="0" w:color="000000"/>
              <w:left w:val="outset" w:sz="6" w:space="0" w:color="000000"/>
              <w:bottom w:val="outset" w:sz="6" w:space="0" w:color="000000"/>
              <w:right w:val="outset" w:sz="6" w:space="0" w:color="000000"/>
            </w:tcBorders>
            <w:vAlign w:val="center"/>
            <w:hideMark/>
          </w:tcPr>
          <w:p w14:paraId="41C307BB" w14:textId="77777777" w:rsidR="00D829A0" w:rsidRPr="00AA5988" w:rsidRDefault="00D829A0">
            <w:pPr>
              <w:rPr>
                <w:sz w:val="18"/>
                <w:szCs w:val="18"/>
              </w:rPr>
            </w:pPr>
            <w:r w:rsidRPr="00AA5988">
              <w:rPr>
                <w:sz w:val="18"/>
                <w:szCs w:val="18"/>
              </w:rPr>
              <w:t>Minden hallgatónak teremben. Számítógép és CNC géphasználatával (összes óra 25%-ában).</w:t>
            </w:r>
          </w:p>
        </w:tc>
      </w:tr>
      <w:tr w:rsidR="00D829A0" w14:paraId="6049AF16" w14:textId="77777777" w:rsidTr="004162FA">
        <w:trPr>
          <w:tblCellSpacing w:w="0"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62A53160" w14:textId="77777777" w:rsidR="00D829A0" w:rsidRPr="00AA5988" w:rsidRDefault="00D829A0">
            <w:pPr>
              <w:rPr>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64104E" w14:textId="77777777" w:rsidR="00D829A0" w:rsidRPr="00AA5988" w:rsidRDefault="00D829A0">
            <w:pPr>
              <w:rPr>
                <w:sz w:val="18"/>
                <w:szCs w:val="18"/>
              </w:rPr>
            </w:pPr>
            <w:r w:rsidRPr="00AA5988">
              <w:rPr>
                <w:sz w:val="18"/>
                <w:szCs w:val="18"/>
              </w:rPr>
              <w:t>Labor:</w:t>
            </w:r>
          </w:p>
        </w:tc>
        <w:tc>
          <w:tcPr>
            <w:tcW w:w="5767" w:type="dxa"/>
            <w:gridSpan w:val="5"/>
            <w:tcBorders>
              <w:top w:val="outset" w:sz="6" w:space="0" w:color="000000"/>
              <w:left w:val="outset" w:sz="6" w:space="0" w:color="000000"/>
              <w:bottom w:val="outset" w:sz="6" w:space="0" w:color="000000"/>
              <w:right w:val="outset" w:sz="6" w:space="0" w:color="000000"/>
            </w:tcBorders>
            <w:vAlign w:val="center"/>
            <w:hideMark/>
          </w:tcPr>
          <w:p w14:paraId="77D277C5" w14:textId="77777777" w:rsidR="00D829A0" w:rsidRPr="00AA5988" w:rsidRDefault="00D829A0">
            <w:pPr>
              <w:rPr>
                <w:sz w:val="18"/>
                <w:szCs w:val="18"/>
              </w:rPr>
            </w:pPr>
            <w:r w:rsidRPr="00AA5988">
              <w:rPr>
                <w:sz w:val="18"/>
                <w:szCs w:val="18"/>
              </w:rPr>
              <w:t>Minden hallgatónak teremben. Számítógép és CNC géphasználatával (összes óra 25%-ában).</w:t>
            </w:r>
          </w:p>
        </w:tc>
      </w:tr>
      <w:tr w:rsidR="00D829A0" w14:paraId="433FB7A6" w14:textId="77777777" w:rsidTr="004162FA">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5CEB5D7" w14:textId="77777777" w:rsidR="00D829A0" w:rsidRPr="00AA5988" w:rsidRDefault="00D829A0">
            <w:pPr>
              <w:pStyle w:val="NormlWeb"/>
              <w:rPr>
                <w:sz w:val="18"/>
                <w:szCs w:val="18"/>
              </w:rPr>
            </w:pPr>
            <w:r w:rsidRPr="00AA5988">
              <w:rPr>
                <w:sz w:val="18"/>
                <w:szCs w:val="18"/>
              </w:rPr>
              <w:t>Oktatási cél (kompetenciákban kifejezve)</w:t>
            </w:r>
          </w:p>
        </w:tc>
        <w:tc>
          <w:tcPr>
            <w:tcW w:w="6639" w:type="dxa"/>
            <w:gridSpan w:val="6"/>
            <w:tcBorders>
              <w:top w:val="outset" w:sz="6" w:space="0" w:color="000000"/>
              <w:left w:val="outset" w:sz="6" w:space="0" w:color="000000"/>
              <w:bottom w:val="outset" w:sz="6" w:space="0" w:color="000000"/>
              <w:right w:val="outset" w:sz="6" w:space="0" w:color="000000"/>
            </w:tcBorders>
            <w:vAlign w:val="center"/>
            <w:hideMark/>
          </w:tcPr>
          <w:p w14:paraId="66229A39" w14:textId="77777777" w:rsidR="00D829A0" w:rsidRPr="00AA5988" w:rsidRDefault="00D829A0">
            <w:pPr>
              <w:rPr>
                <w:sz w:val="18"/>
                <w:szCs w:val="18"/>
              </w:rPr>
            </w:pPr>
            <w:r w:rsidRPr="00AA5988">
              <w:rPr>
                <w:sz w:val="18"/>
                <w:szCs w:val="18"/>
              </w:rPr>
              <w:t>A gyártástechnológiai mikrotervezés dokumentációi megismerése.</w:t>
            </w:r>
            <w:r w:rsidRPr="00AA5988">
              <w:rPr>
                <w:sz w:val="18"/>
                <w:szCs w:val="18"/>
              </w:rPr>
              <w:br/>
              <w:t>A műveletterv, a műveleti utasítások, valamint a kísérő dokumentáció megismerése és használata.</w:t>
            </w:r>
            <w:r w:rsidRPr="00AA5988">
              <w:rPr>
                <w:sz w:val="18"/>
                <w:szCs w:val="18"/>
              </w:rPr>
              <w:br/>
              <w:t>A készülékek technológiai szerepének és felépítésének megismerése, és egy egyszerű készülék megtervezésében való részvétel.</w:t>
            </w:r>
            <w:r w:rsidRPr="00AA5988">
              <w:rPr>
                <w:sz w:val="18"/>
                <w:szCs w:val="18"/>
              </w:rPr>
              <w:br/>
              <w:t>Ismeretszerzés az NC vezérlésű megmunkáló gépek felépítéséről, kezelésükről a gépek részegységeinek működéséről, alkalmazásáról.</w:t>
            </w:r>
          </w:p>
          <w:p w14:paraId="5883617C" w14:textId="77777777" w:rsidR="00D829A0" w:rsidRPr="00AA5988" w:rsidRDefault="00D829A0">
            <w:pPr>
              <w:rPr>
                <w:sz w:val="18"/>
                <w:szCs w:val="18"/>
              </w:rPr>
            </w:pPr>
            <w:r w:rsidRPr="00AA5988">
              <w:rPr>
                <w:sz w:val="18"/>
                <w:szCs w:val="18"/>
              </w:rPr>
              <w:t>CNC programozási gyakorlat szerzése. CAM programozási gyakorlat szerzése. </w:t>
            </w:r>
          </w:p>
        </w:tc>
      </w:tr>
      <w:tr w:rsidR="00D829A0" w14:paraId="6C01CCC5" w14:textId="77777777" w:rsidTr="004162FA">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7E7540D4" w14:textId="77777777" w:rsidR="00D829A0" w:rsidRPr="00AA5988" w:rsidRDefault="00D829A0">
            <w:pPr>
              <w:rPr>
                <w:sz w:val="18"/>
                <w:szCs w:val="18"/>
              </w:rPr>
            </w:pPr>
            <w:r w:rsidRPr="00AA5988">
              <w:rPr>
                <w:sz w:val="18"/>
                <w:szCs w:val="18"/>
              </w:rPr>
              <w:t>Tantárgy tartalmának rövid leírása</w:t>
            </w:r>
          </w:p>
        </w:tc>
        <w:tc>
          <w:tcPr>
            <w:tcW w:w="6639" w:type="dxa"/>
            <w:gridSpan w:val="6"/>
            <w:tcBorders>
              <w:top w:val="outset" w:sz="6" w:space="0" w:color="000000"/>
              <w:left w:val="outset" w:sz="6" w:space="0" w:color="000000"/>
              <w:bottom w:val="outset" w:sz="6" w:space="0" w:color="000000"/>
              <w:right w:val="outset" w:sz="6" w:space="0" w:color="000000"/>
            </w:tcBorders>
            <w:vAlign w:val="center"/>
          </w:tcPr>
          <w:p w14:paraId="734509F0" w14:textId="77777777" w:rsidR="00D829A0" w:rsidRPr="00AA5988" w:rsidRDefault="00D829A0">
            <w:pPr>
              <w:rPr>
                <w:sz w:val="18"/>
                <w:szCs w:val="18"/>
              </w:rPr>
            </w:pPr>
            <w:r w:rsidRPr="00AA5988">
              <w:rPr>
                <w:sz w:val="18"/>
                <w:szCs w:val="18"/>
              </w:rPr>
              <w:t xml:space="preserve">Előgyártmányok megválasztása. Az előgyártmányok ráhagyásainak meghatározása, valamint a végleges méretek kiszámítása. Egy numerikus példa bemutatása. Művelet fogalma és a műveleti sorrend elkészítése. A műveleti utasítások kidolgozása. A műveletterv kivitelezési formái. Egy példa bemutatása. Technológiai dokumentációk kivitelezése. A dokumentáció rendszerezése. Bázisok, bázismegválasztási hiba, méretláncok. A készülékek tervezésének folyamata. Statikai, kinematikai és dinamikai számítások. A készülékek elemeinek méretezése. Fúró, Maró és eszterga készülékek és ezek fő feladatai és tulajdonságai. </w:t>
            </w:r>
            <w:r w:rsidRPr="00AA5988">
              <w:rPr>
                <w:sz w:val="18"/>
                <w:szCs w:val="18"/>
              </w:rPr>
              <w:br/>
              <w:t>Kivitelezett készülékek bemutatása. A CNC esztergák és Megmunkáló központok felépítése. CNC gépek programozásának alapjai szimulációs rendszeren keresztül. A CNC gépekre vonatkozó szabványok. NCT vezérlés utasításai. A CNC gépek felszerszámozása. Konkrét műszaki feladat megoldása (programozás). A CNC programozás folyamatának megismerése eszterga és marógép esetén. CAM formális folyamatok megismerése. Konkrét példa kidolgozása bemutatása.</w:t>
            </w:r>
          </w:p>
          <w:p w14:paraId="3A9B1F05" w14:textId="77777777" w:rsidR="00D829A0" w:rsidRPr="00AA5988" w:rsidRDefault="00D829A0">
            <w:pPr>
              <w:rPr>
                <w:sz w:val="18"/>
                <w:szCs w:val="18"/>
              </w:rPr>
            </w:pPr>
          </w:p>
        </w:tc>
      </w:tr>
      <w:tr w:rsidR="00D829A0" w14:paraId="69E51FA2" w14:textId="77777777" w:rsidTr="004162FA">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1C19861F" w14:textId="77777777" w:rsidR="00D829A0" w:rsidRPr="00AA5988" w:rsidRDefault="00D829A0">
            <w:pPr>
              <w:rPr>
                <w:sz w:val="18"/>
                <w:szCs w:val="18"/>
              </w:rPr>
            </w:pPr>
            <w:r w:rsidRPr="00AA5988">
              <w:rPr>
                <w:sz w:val="18"/>
                <w:szCs w:val="18"/>
              </w:rPr>
              <w:t>Tanulói tevékenységformák</w:t>
            </w:r>
          </w:p>
        </w:tc>
        <w:tc>
          <w:tcPr>
            <w:tcW w:w="6639" w:type="dxa"/>
            <w:gridSpan w:val="6"/>
            <w:tcBorders>
              <w:top w:val="outset" w:sz="6" w:space="0" w:color="000000"/>
              <w:left w:val="outset" w:sz="6" w:space="0" w:color="000000"/>
              <w:bottom w:val="outset" w:sz="6" w:space="0" w:color="000000"/>
              <w:right w:val="outset" w:sz="6" w:space="0" w:color="000000"/>
            </w:tcBorders>
            <w:vAlign w:val="center"/>
            <w:hideMark/>
          </w:tcPr>
          <w:p w14:paraId="1A3B241D" w14:textId="2FBB7DE7" w:rsidR="00D829A0" w:rsidRPr="00AA5988" w:rsidRDefault="00D829A0" w:rsidP="004162FA">
            <w:pPr>
              <w:rPr>
                <w:sz w:val="18"/>
                <w:szCs w:val="18"/>
              </w:rPr>
            </w:pPr>
            <w:r w:rsidRPr="00AA5988">
              <w:rPr>
                <w:sz w:val="18"/>
                <w:szCs w:val="18"/>
              </w:rPr>
              <w:t>Elméleti anyag feldolgozása irányítással 20 %</w:t>
            </w:r>
            <w:r w:rsidRPr="00AA5988">
              <w:rPr>
                <w:sz w:val="18"/>
                <w:szCs w:val="18"/>
              </w:rPr>
              <w:br/>
              <w:t>Elméleti anyag önálló feldolgozása 20 %</w:t>
            </w:r>
            <w:r w:rsidRPr="00AA5988">
              <w:rPr>
                <w:sz w:val="18"/>
                <w:szCs w:val="18"/>
              </w:rPr>
              <w:br/>
              <w:t>Feladatmegoldás irányítással 20 %</w:t>
            </w:r>
            <w:r w:rsidRPr="00AA5988">
              <w:rPr>
                <w:sz w:val="18"/>
                <w:szCs w:val="18"/>
              </w:rPr>
              <w:br/>
              <w:t>Feladatok önálló feldolgozása 40 % </w:t>
            </w:r>
          </w:p>
        </w:tc>
      </w:tr>
      <w:tr w:rsidR="00D829A0" w14:paraId="450A5D1F" w14:textId="77777777" w:rsidTr="004162FA">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15FB8569" w14:textId="77777777" w:rsidR="00D829A0" w:rsidRPr="00AA5988" w:rsidRDefault="00D829A0">
            <w:pPr>
              <w:rPr>
                <w:sz w:val="18"/>
                <w:szCs w:val="18"/>
              </w:rPr>
            </w:pPr>
            <w:r w:rsidRPr="00AA5988">
              <w:rPr>
                <w:sz w:val="18"/>
                <w:szCs w:val="18"/>
              </w:rPr>
              <w:t>Kötelező irodalom és elérhetősége</w:t>
            </w:r>
          </w:p>
        </w:tc>
        <w:tc>
          <w:tcPr>
            <w:tcW w:w="6639" w:type="dxa"/>
            <w:gridSpan w:val="6"/>
            <w:tcBorders>
              <w:top w:val="outset" w:sz="6" w:space="0" w:color="000000"/>
              <w:left w:val="outset" w:sz="6" w:space="0" w:color="000000"/>
              <w:bottom w:val="outset" w:sz="6" w:space="0" w:color="000000"/>
              <w:right w:val="outset" w:sz="6" w:space="0" w:color="000000"/>
            </w:tcBorders>
            <w:vAlign w:val="center"/>
            <w:hideMark/>
          </w:tcPr>
          <w:p w14:paraId="6D39D4C6" w14:textId="77777777" w:rsidR="00D829A0" w:rsidRPr="00AA5988" w:rsidRDefault="00D829A0">
            <w:pPr>
              <w:rPr>
                <w:sz w:val="18"/>
                <w:szCs w:val="18"/>
              </w:rPr>
            </w:pPr>
            <w:r w:rsidRPr="00AA5988">
              <w:rPr>
                <w:sz w:val="18"/>
                <w:szCs w:val="18"/>
              </w:rPr>
              <w:t>-Dr. Firstner Stevan, Gyártástervezés, CAM, Praktikum (P) (kézirat), Dunaújvárosi Főiskola 2007.</w:t>
            </w:r>
            <w:r w:rsidRPr="00AA5988">
              <w:rPr>
                <w:sz w:val="18"/>
                <w:szCs w:val="18"/>
              </w:rPr>
              <w:br/>
              <w:t>-Hiram E. Grant, Munkadarabbefogó készülékek példatár, Műszaki Könyvkiadó, Budapest 1970</w:t>
            </w:r>
          </w:p>
          <w:p w14:paraId="5EA4A2A5" w14:textId="77777777" w:rsidR="00D829A0" w:rsidRPr="00AA5988" w:rsidRDefault="00D829A0">
            <w:pPr>
              <w:rPr>
                <w:sz w:val="18"/>
                <w:szCs w:val="18"/>
              </w:rPr>
            </w:pPr>
            <w:r w:rsidRPr="00AA5988">
              <w:rPr>
                <w:sz w:val="18"/>
                <w:szCs w:val="18"/>
              </w:rPr>
              <w:t>- EdgeCAM szoftver leírása,</w:t>
            </w:r>
          </w:p>
          <w:p w14:paraId="6D007160" w14:textId="77777777" w:rsidR="00D829A0" w:rsidRPr="00AA5988" w:rsidRDefault="00D829A0">
            <w:pPr>
              <w:ind w:left="2"/>
              <w:rPr>
                <w:sz w:val="18"/>
                <w:szCs w:val="18"/>
              </w:rPr>
            </w:pPr>
            <w:r w:rsidRPr="00AA5988">
              <w:rPr>
                <w:sz w:val="18"/>
                <w:szCs w:val="18"/>
              </w:rPr>
              <w:t>- NCT szimulátor szoftver leírás</w:t>
            </w:r>
          </w:p>
        </w:tc>
      </w:tr>
      <w:tr w:rsidR="00D829A0" w14:paraId="1715A314" w14:textId="77777777" w:rsidTr="004162FA">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9A341CF" w14:textId="77777777" w:rsidR="00D829A0" w:rsidRPr="00AA5988" w:rsidRDefault="00D829A0">
            <w:pPr>
              <w:rPr>
                <w:sz w:val="18"/>
                <w:szCs w:val="18"/>
              </w:rPr>
            </w:pPr>
            <w:r w:rsidRPr="00AA5988">
              <w:rPr>
                <w:sz w:val="18"/>
                <w:szCs w:val="18"/>
              </w:rPr>
              <w:t>Ajánlott irodalom és elérhetősége</w:t>
            </w:r>
          </w:p>
        </w:tc>
        <w:tc>
          <w:tcPr>
            <w:tcW w:w="6639" w:type="dxa"/>
            <w:gridSpan w:val="6"/>
            <w:tcBorders>
              <w:top w:val="outset" w:sz="6" w:space="0" w:color="000000"/>
              <w:left w:val="outset" w:sz="6" w:space="0" w:color="000000"/>
              <w:bottom w:val="outset" w:sz="6" w:space="0" w:color="000000"/>
              <w:right w:val="outset" w:sz="6" w:space="0" w:color="000000"/>
            </w:tcBorders>
            <w:vAlign w:val="center"/>
            <w:hideMark/>
          </w:tcPr>
          <w:p w14:paraId="472069FB" w14:textId="77777777" w:rsidR="00D829A0" w:rsidRPr="00AA5988" w:rsidRDefault="00D829A0">
            <w:pPr>
              <w:ind w:left="2"/>
              <w:rPr>
                <w:sz w:val="18"/>
                <w:szCs w:val="18"/>
              </w:rPr>
            </w:pPr>
            <w:r w:rsidRPr="00AA5988">
              <w:rPr>
                <w:sz w:val="18"/>
                <w:szCs w:val="18"/>
              </w:rPr>
              <w:t>- Lechner Egon: Forgácsoló készülékek szerkesztésének elemei.</w:t>
            </w:r>
            <w:r w:rsidRPr="00AA5988">
              <w:rPr>
                <w:sz w:val="18"/>
                <w:szCs w:val="18"/>
              </w:rPr>
              <w:br/>
              <w:t>Gyártástechnológia, BME jegyzet</w:t>
            </w:r>
            <w:r w:rsidRPr="00AA5988">
              <w:rPr>
                <w:sz w:val="18"/>
                <w:szCs w:val="18"/>
              </w:rPr>
              <w:br/>
              <w:t>- NCT 2000 programozási leírás, gépkönyv</w:t>
            </w:r>
          </w:p>
          <w:p w14:paraId="418E9C79" w14:textId="77777777" w:rsidR="00D829A0" w:rsidRPr="00AA5988" w:rsidRDefault="00D829A0">
            <w:pPr>
              <w:rPr>
                <w:sz w:val="18"/>
                <w:szCs w:val="18"/>
              </w:rPr>
            </w:pPr>
            <w:r w:rsidRPr="00AA5988">
              <w:rPr>
                <w:sz w:val="18"/>
                <w:szCs w:val="18"/>
              </w:rPr>
              <w:t>- Dudás Illés: Gépgyártástechnológia I. ME jegyzet</w:t>
            </w:r>
          </w:p>
        </w:tc>
      </w:tr>
      <w:tr w:rsidR="00D829A0" w14:paraId="420D25CF" w14:textId="77777777" w:rsidTr="004162FA">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41DF6EE" w14:textId="77777777" w:rsidR="00D829A0" w:rsidRPr="00AA5988" w:rsidRDefault="00D829A0">
            <w:pPr>
              <w:rPr>
                <w:sz w:val="18"/>
                <w:szCs w:val="18"/>
              </w:rPr>
            </w:pPr>
            <w:r w:rsidRPr="00AA5988">
              <w:rPr>
                <w:sz w:val="18"/>
                <w:szCs w:val="18"/>
              </w:rPr>
              <w:t>Beadandó feladatok/mérési jegyzőkönyvek leírása</w:t>
            </w:r>
          </w:p>
        </w:tc>
        <w:tc>
          <w:tcPr>
            <w:tcW w:w="6639" w:type="dxa"/>
            <w:gridSpan w:val="6"/>
            <w:tcBorders>
              <w:top w:val="outset" w:sz="6" w:space="0" w:color="000000"/>
              <w:left w:val="outset" w:sz="6" w:space="0" w:color="000000"/>
              <w:bottom w:val="outset" w:sz="6" w:space="0" w:color="000000"/>
              <w:right w:val="outset" w:sz="6" w:space="0" w:color="000000"/>
            </w:tcBorders>
            <w:vAlign w:val="center"/>
            <w:hideMark/>
          </w:tcPr>
          <w:p w14:paraId="7C96D8EE" w14:textId="77777777" w:rsidR="00D829A0" w:rsidRPr="00AA5988" w:rsidRDefault="00D829A0">
            <w:pPr>
              <w:rPr>
                <w:sz w:val="18"/>
                <w:szCs w:val="18"/>
              </w:rPr>
            </w:pPr>
            <w:r w:rsidRPr="00AA5988">
              <w:rPr>
                <w:sz w:val="18"/>
                <w:szCs w:val="18"/>
              </w:rPr>
              <w:t>1. A feladat egy munkadarabra vonatkozó műveletterv, műveleti utasítások, készülékigénylő lap kidolgozása, és egy készülékre vonatkozó komplett dokumentáció (összeállítási rajz, számítások, méretezések).</w:t>
            </w:r>
            <w:r w:rsidRPr="00AA5988">
              <w:rPr>
                <w:sz w:val="18"/>
                <w:szCs w:val="18"/>
              </w:rPr>
              <w:br/>
              <w:t xml:space="preserve">2 Összetett marási és esztergálási feladat megoldása az EdgeCAM, valamint az NCT rendszerekkel. Egy egyszerű munkadarabra vonatkozó NC program kidolgozása </w:t>
            </w:r>
            <w:r w:rsidRPr="00AA5988">
              <w:rPr>
                <w:sz w:val="18"/>
                <w:szCs w:val="18"/>
              </w:rPr>
              <w:lastRenderedPageBreak/>
              <w:t>(műhelyrajz, befogási terv, műveletterv, szerszámterv, program).</w:t>
            </w:r>
          </w:p>
        </w:tc>
      </w:tr>
      <w:tr w:rsidR="00D829A0" w14:paraId="666D4B53" w14:textId="77777777" w:rsidTr="004162FA">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D706014" w14:textId="77777777" w:rsidR="00D829A0" w:rsidRPr="00AA5988" w:rsidRDefault="00D829A0">
            <w:pPr>
              <w:rPr>
                <w:sz w:val="18"/>
                <w:szCs w:val="18"/>
              </w:rPr>
            </w:pPr>
            <w:r w:rsidRPr="00AA5988">
              <w:rPr>
                <w:sz w:val="18"/>
                <w:szCs w:val="18"/>
              </w:rPr>
              <w:lastRenderedPageBreak/>
              <w:t>Zárthelyik leírása, időbeosztása</w:t>
            </w:r>
          </w:p>
        </w:tc>
        <w:tc>
          <w:tcPr>
            <w:tcW w:w="6639" w:type="dxa"/>
            <w:gridSpan w:val="6"/>
            <w:tcBorders>
              <w:top w:val="outset" w:sz="6" w:space="0" w:color="000000"/>
              <w:left w:val="outset" w:sz="6" w:space="0" w:color="000000"/>
              <w:bottom w:val="outset" w:sz="6" w:space="0" w:color="000000"/>
              <w:right w:val="outset" w:sz="6" w:space="0" w:color="000000"/>
            </w:tcBorders>
            <w:vAlign w:val="center"/>
            <w:hideMark/>
          </w:tcPr>
          <w:p w14:paraId="2B2285A1" w14:textId="77777777" w:rsidR="00D829A0" w:rsidRPr="00AA5988" w:rsidRDefault="00D829A0">
            <w:pPr>
              <w:rPr>
                <w:sz w:val="18"/>
                <w:szCs w:val="18"/>
              </w:rPr>
            </w:pPr>
            <w:r w:rsidRPr="00AA5988">
              <w:rPr>
                <w:sz w:val="18"/>
                <w:szCs w:val="18"/>
              </w:rPr>
              <w:t>Összetett gyártástervezési feladat megoldása. </w:t>
            </w:r>
          </w:p>
        </w:tc>
      </w:tr>
      <w:tr w:rsidR="00D829A0" w14:paraId="3F65543E" w14:textId="77777777" w:rsidTr="004162FA">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9EFA731" w14:textId="77777777" w:rsidR="00D829A0" w:rsidRPr="00AA5988" w:rsidRDefault="00D829A0">
            <w:pPr>
              <w:rPr>
                <w:sz w:val="18"/>
                <w:szCs w:val="18"/>
              </w:rPr>
            </w:pPr>
            <w:r w:rsidRPr="00AA5988">
              <w:rPr>
                <w:sz w:val="18"/>
                <w:szCs w:val="18"/>
              </w:rPr>
              <w:t>A félévközi érdemjegy megszerzésének feltétele, kialakítása</w:t>
            </w:r>
          </w:p>
        </w:tc>
        <w:tc>
          <w:tcPr>
            <w:tcW w:w="6639" w:type="dxa"/>
            <w:gridSpan w:val="6"/>
            <w:tcBorders>
              <w:top w:val="outset" w:sz="6" w:space="0" w:color="000000"/>
              <w:left w:val="outset" w:sz="6" w:space="0" w:color="000000"/>
              <w:bottom w:val="outset" w:sz="6" w:space="0" w:color="000000"/>
              <w:right w:val="outset" w:sz="6" w:space="0" w:color="000000"/>
            </w:tcBorders>
            <w:vAlign w:val="center"/>
            <w:hideMark/>
          </w:tcPr>
          <w:p w14:paraId="49EDB5D4" w14:textId="66F84981" w:rsidR="00D829A0" w:rsidRPr="00AA5988" w:rsidRDefault="00D829A0" w:rsidP="004162FA">
            <w:pPr>
              <w:rPr>
                <w:sz w:val="18"/>
                <w:szCs w:val="18"/>
              </w:rPr>
            </w:pPr>
            <w:r w:rsidRPr="00AA5988">
              <w:rPr>
                <w:sz w:val="18"/>
                <w:szCs w:val="18"/>
              </w:rPr>
              <w:t>Gyakorlatokon való részvétel legalább 70 %</w:t>
            </w:r>
            <w:r w:rsidRPr="00AA5988">
              <w:rPr>
                <w:sz w:val="18"/>
                <w:szCs w:val="18"/>
              </w:rPr>
              <w:br/>
              <w:t>A félévközi feladat beadása, és elégséges teljesítése</w:t>
            </w:r>
            <w:r w:rsidRPr="00AA5988">
              <w:rPr>
                <w:sz w:val="18"/>
                <w:szCs w:val="18"/>
              </w:rPr>
              <w:br/>
              <w:t>A zárthelyi tudásfelmérés pozitív értékelése.</w:t>
            </w:r>
            <w:r w:rsidRPr="00AA5988">
              <w:rPr>
                <w:sz w:val="18"/>
                <w:szCs w:val="18"/>
              </w:rPr>
              <w:br/>
              <w:t>1. Írásbeli ZH (Művelettervezés kidolgozása adott alkatrészre) 25 ÷ 50 pont.</w:t>
            </w:r>
            <w:r w:rsidRPr="00AA5988">
              <w:rPr>
                <w:sz w:val="18"/>
                <w:szCs w:val="18"/>
              </w:rPr>
              <w:br/>
              <w:t>2. ZH (NC program írása, Összetett marási és esztergálási feladat megoldása az EdgeCAM rendszerrel.) 25 ÷ 50 pont</w:t>
            </w:r>
            <w:r w:rsidRPr="00AA5988">
              <w:rPr>
                <w:sz w:val="18"/>
                <w:szCs w:val="18"/>
              </w:rPr>
              <w:br/>
              <w:t>Ezek alapján az érdemjegy meghatározása:</w:t>
            </w:r>
            <w:r w:rsidRPr="00AA5988">
              <w:rPr>
                <w:sz w:val="18"/>
                <w:szCs w:val="18"/>
              </w:rPr>
              <w:br/>
              <w:t>- 51 - 60 pont: elégséges,</w:t>
            </w:r>
            <w:r w:rsidRPr="00AA5988">
              <w:rPr>
                <w:sz w:val="18"/>
                <w:szCs w:val="18"/>
              </w:rPr>
              <w:br/>
              <w:t>- 61 - 70 pont: közepes,</w:t>
            </w:r>
            <w:r w:rsidRPr="00AA5988">
              <w:rPr>
                <w:sz w:val="18"/>
                <w:szCs w:val="18"/>
              </w:rPr>
              <w:br/>
              <w:t>- 71 - 80 pont: jó,</w:t>
            </w:r>
            <w:r w:rsidRPr="00AA5988">
              <w:rPr>
                <w:sz w:val="18"/>
                <w:szCs w:val="18"/>
              </w:rPr>
              <w:br/>
              <w:t>- 81 - 100 pont: jeles </w:t>
            </w:r>
          </w:p>
        </w:tc>
      </w:tr>
    </w:tbl>
    <w:p w14:paraId="7F427F02" w14:textId="77777777" w:rsidR="00FD26F3" w:rsidRDefault="00FD26F3" w:rsidP="00E3545F">
      <w:pPr>
        <w:pStyle w:val="Style23"/>
        <w:widowControl/>
        <w:numPr>
          <w:ilvl w:val="0"/>
          <w:numId w:val="1"/>
        </w:numPr>
        <w:tabs>
          <w:tab w:val="left" w:pos="120"/>
        </w:tabs>
        <w:jc w:val="left"/>
        <w:rPr>
          <w:rStyle w:val="FontStyle56"/>
        </w:rPr>
        <w:sectPr w:rsidR="00FD26F3" w:rsidSect="00F650CD">
          <w:pgSz w:w="11905" w:h="16837"/>
          <w:pgMar w:top="633" w:right="848" w:bottom="1440" w:left="851" w:header="708" w:footer="708" w:gutter="0"/>
          <w:cols w:space="60"/>
          <w:noEndnote/>
        </w:sectPr>
      </w:pPr>
    </w:p>
    <w:tbl>
      <w:tblPr>
        <w:tblW w:w="5000" w:type="pct"/>
        <w:shd w:val="clear" w:color="auto" w:fill="FFFFFF"/>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6B736A" w14:paraId="181811EC" w14:textId="77777777" w:rsidTr="006B73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83343" w14:textId="77777777" w:rsidR="006B736A" w:rsidRDefault="006B736A">
            <w:pPr>
              <w:spacing w:line="256" w:lineRule="auto"/>
              <w:rPr>
                <w:sz w:val="18"/>
                <w:szCs w:val="18"/>
                <w:lang w:eastAsia="en-US"/>
              </w:rPr>
            </w:pPr>
            <w:r>
              <w:rPr>
                <w:sz w:val="18"/>
                <w:szCs w:val="18"/>
                <w:lang w:eastAsia="en-US"/>
              </w:rPr>
              <w:lastRenderedPageBreak/>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38B66" w14:textId="77777777" w:rsidR="006B736A" w:rsidRDefault="006B736A">
            <w:pPr>
              <w:spacing w:line="256" w:lineRule="auto"/>
              <w:rPr>
                <w:sz w:val="18"/>
                <w:szCs w:val="18"/>
                <w:lang w:eastAsia="en-US"/>
              </w:rPr>
            </w:pPr>
            <w:r>
              <w:rPr>
                <w:sz w:val="18"/>
                <w:szCs w:val="18"/>
                <w:lang w:eastAsia="en-US"/>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79DC6" w14:textId="77777777" w:rsidR="006B736A" w:rsidRDefault="006B736A">
            <w:pPr>
              <w:spacing w:line="256" w:lineRule="auto"/>
              <w:rPr>
                <w:sz w:val="18"/>
                <w:szCs w:val="18"/>
                <w:lang w:eastAsia="en-US"/>
              </w:rPr>
            </w:pPr>
            <w:r>
              <w:rPr>
                <w:sz w:val="18"/>
                <w:szCs w:val="18"/>
                <w:lang w:eastAsia="en-US"/>
              </w:rPr>
              <w:t>Tribológia</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C86FA" w14:textId="77777777" w:rsidR="006B736A" w:rsidRDefault="006B736A">
            <w:pPr>
              <w:spacing w:line="256" w:lineRule="auto"/>
              <w:rPr>
                <w:sz w:val="18"/>
                <w:szCs w:val="18"/>
                <w:lang w:eastAsia="en-US"/>
              </w:rPr>
            </w:pPr>
            <w:r>
              <w:rPr>
                <w:sz w:val="18"/>
                <w:szCs w:val="18"/>
                <w:lang w:eastAsia="en-US"/>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2FAB1" w14:textId="77777777" w:rsidR="006B736A" w:rsidRDefault="006B736A">
            <w:pPr>
              <w:spacing w:line="256" w:lineRule="auto"/>
              <w:rPr>
                <w:sz w:val="18"/>
                <w:szCs w:val="18"/>
                <w:lang w:eastAsia="en-US"/>
              </w:rPr>
            </w:pPr>
            <w:r>
              <w:rPr>
                <w:sz w:val="18"/>
                <w:szCs w:val="18"/>
                <w:lang w:eastAsia="en-US"/>
              </w:rPr>
              <w:t>A</w:t>
            </w:r>
          </w:p>
        </w:tc>
      </w:tr>
      <w:tr w:rsidR="006B736A" w14:paraId="33CBF7B2" w14:textId="77777777" w:rsidTr="006B736A">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4585C" w14:textId="77777777" w:rsidR="006B736A" w:rsidRDefault="006B736A">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EA229" w14:textId="77777777" w:rsidR="006B736A" w:rsidRDefault="006B736A">
            <w:pPr>
              <w:spacing w:line="256" w:lineRule="auto"/>
              <w:rPr>
                <w:sz w:val="18"/>
                <w:szCs w:val="18"/>
                <w:lang w:eastAsia="en-US"/>
              </w:rPr>
            </w:pPr>
            <w:r>
              <w:rPr>
                <w:sz w:val="18"/>
                <w:szCs w:val="18"/>
                <w:lang w:eastAsia="en-US"/>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4F9F31" w14:textId="77777777" w:rsidR="006B736A" w:rsidRDefault="006B736A">
            <w:pPr>
              <w:spacing w:line="256" w:lineRule="auto"/>
              <w:rPr>
                <w:sz w:val="18"/>
                <w:szCs w:val="18"/>
                <w:lang w:eastAsia="en-US"/>
              </w:rPr>
            </w:pPr>
            <w:r>
              <w:rPr>
                <w:sz w:val="18"/>
                <w:szCs w:val="18"/>
                <w:lang w:eastAsia="en-US"/>
              </w:rPr>
              <w:t>Tribology</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AD94B" w14:textId="77777777" w:rsidR="006B736A" w:rsidRDefault="006B736A">
            <w:pPr>
              <w:rPr>
                <w:sz w:val="18"/>
                <w:szCs w:val="18"/>
                <w:lang w:eastAsia="en-US"/>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EE3F4" w14:textId="77777777" w:rsidR="006B736A" w:rsidRDefault="006B736A">
            <w:pPr>
              <w:spacing w:line="256" w:lineRule="auto"/>
              <w:rPr>
                <w:sz w:val="18"/>
                <w:szCs w:val="18"/>
                <w:lang w:eastAsia="en-US"/>
              </w:rPr>
            </w:pPr>
            <w:r>
              <w:rPr>
                <w:sz w:val="18"/>
                <w:szCs w:val="18"/>
                <w:lang w:eastAsia="en-US"/>
              </w:rPr>
              <w:t>DUEN(L)-MUG-118</w:t>
            </w:r>
          </w:p>
        </w:tc>
      </w:tr>
      <w:tr w:rsidR="006B736A" w14:paraId="60B479F7" w14:textId="77777777" w:rsidTr="006B736A">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A470D" w14:textId="77777777" w:rsidR="006B736A" w:rsidRDefault="006B736A">
            <w:pPr>
              <w:rPr>
                <w:sz w:val="18"/>
                <w:szCs w:val="18"/>
                <w:lang w:eastAsia="en-US"/>
              </w:rPr>
            </w:pPr>
          </w:p>
        </w:tc>
      </w:tr>
      <w:tr w:rsidR="006B736A" w14:paraId="650CF151"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7D412" w14:textId="77777777" w:rsidR="006B736A" w:rsidRDefault="006B736A">
            <w:pPr>
              <w:spacing w:line="256" w:lineRule="auto"/>
              <w:rPr>
                <w:sz w:val="18"/>
                <w:szCs w:val="18"/>
                <w:lang w:eastAsia="en-US"/>
              </w:rPr>
            </w:pPr>
            <w:r>
              <w:rPr>
                <w:sz w:val="18"/>
                <w:szCs w:val="18"/>
                <w:lang w:eastAsia="en-US"/>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F7A20" w14:textId="77777777" w:rsidR="006B736A" w:rsidRDefault="006B736A">
            <w:pPr>
              <w:spacing w:line="256" w:lineRule="auto"/>
              <w:rPr>
                <w:sz w:val="18"/>
                <w:szCs w:val="18"/>
                <w:lang w:eastAsia="en-US"/>
              </w:rPr>
            </w:pPr>
            <w:r>
              <w:rPr>
                <w:sz w:val="18"/>
                <w:szCs w:val="18"/>
                <w:lang w:eastAsia="en-US"/>
              </w:rPr>
              <w:t xml:space="preserve">Műszaki Intézet, </w:t>
            </w:r>
          </w:p>
        </w:tc>
      </w:tr>
      <w:tr w:rsidR="006B736A" w14:paraId="293903EC"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2AC82" w14:textId="77777777" w:rsidR="006B736A" w:rsidRDefault="006B736A">
            <w:pPr>
              <w:spacing w:line="256" w:lineRule="auto"/>
              <w:rPr>
                <w:sz w:val="18"/>
                <w:szCs w:val="18"/>
                <w:lang w:eastAsia="en-US"/>
              </w:rPr>
            </w:pPr>
            <w:r>
              <w:rPr>
                <w:sz w:val="18"/>
                <w:szCs w:val="18"/>
                <w:lang w:eastAsia="en-US"/>
              </w:rPr>
              <w:t>Kötelező előtanulmány neve</w:t>
            </w:r>
          </w:p>
        </w:tc>
        <w:tc>
          <w:tcPr>
            <w:tcW w:w="6020" w:type="dxa"/>
            <w:gridSpan w:val="7"/>
            <w:shd w:val="clear" w:color="auto" w:fill="FFFFFF"/>
            <w:tcMar>
              <w:top w:w="0" w:type="dxa"/>
              <w:left w:w="0" w:type="dxa"/>
              <w:bottom w:w="0" w:type="dxa"/>
              <w:right w:w="0" w:type="dxa"/>
            </w:tcMar>
            <w:vAlign w:val="center"/>
            <w:hideMark/>
          </w:tcPr>
          <w:p w14:paraId="61F0C945" w14:textId="77777777" w:rsidR="006B736A" w:rsidRDefault="006B736A">
            <w:pPr>
              <w:pStyle w:val="Style9"/>
              <w:widowControl/>
              <w:spacing w:before="43" w:line="240" w:lineRule="auto"/>
              <w:jc w:val="left"/>
              <w:rPr>
                <w:rStyle w:val="FontStyle56"/>
              </w:rPr>
            </w:pPr>
            <w:r>
              <w:rPr>
                <w:rStyle w:val="FontStyle56"/>
                <w:lang w:eastAsia="en-US"/>
              </w:rPr>
              <w:t>DFAN(L)-MUG-110 Gépszerkezettan 2.</w:t>
            </w:r>
          </w:p>
          <w:p w14:paraId="6D66584C" w14:textId="77777777" w:rsidR="006B736A" w:rsidRDefault="006B736A">
            <w:pPr>
              <w:pStyle w:val="Style2"/>
              <w:widowControl/>
              <w:spacing w:line="256" w:lineRule="auto"/>
              <w:jc w:val="left"/>
              <w:rPr>
                <w:rStyle w:val="FontStyle56"/>
                <w:lang w:eastAsia="en-US"/>
              </w:rPr>
            </w:pPr>
            <w:r>
              <w:rPr>
                <w:rStyle w:val="FontStyle56"/>
                <w:lang w:eastAsia="en-US"/>
              </w:rPr>
              <w:t>DUEN(L)-MUT-250 Hő- és áramlástan</w:t>
            </w:r>
          </w:p>
          <w:p w14:paraId="0A563B99" w14:textId="77777777" w:rsidR="006B736A" w:rsidRDefault="006B736A">
            <w:pPr>
              <w:pStyle w:val="Style9"/>
              <w:widowControl/>
              <w:spacing w:before="43" w:line="240" w:lineRule="auto"/>
              <w:jc w:val="left"/>
            </w:pPr>
            <w:r>
              <w:rPr>
                <w:rStyle w:val="FontStyle56"/>
                <w:lang w:eastAsia="en-US"/>
              </w:rPr>
              <w:t>.</w:t>
            </w:r>
          </w:p>
        </w:tc>
      </w:tr>
      <w:tr w:rsidR="006B736A" w14:paraId="781B30AF" w14:textId="77777777" w:rsidTr="006B73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83613" w14:textId="77777777" w:rsidR="006B736A" w:rsidRDefault="006B736A">
            <w:pPr>
              <w:spacing w:line="256" w:lineRule="auto"/>
              <w:rPr>
                <w:sz w:val="18"/>
                <w:szCs w:val="18"/>
                <w:lang w:eastAsia="en-US"/>
              </w:rPr>
            </w:pPr>
            <w:r>
              <w:rPr>
                <w:sz w:val="18"/>
                <w:szCs w:val="18"/>
                <w:lang w:eastAsia="en-US"/>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F395D" w14:textId="77777777" w:rsidR="006B736A" w:rsidRDefault="006B736A">
            <w:pPr>
              <w:spacing w:line="256" w:lineRule="auto"/>
              <w:rPr>
                <w:sz w:val="18"/>
                <w:szCs w:val="18"/>
                <w:lang w:eastAsia="en-US"/>
              </w:rPr>
            </w:pPr>
            <w:r>
              <w:rPr>
                <w:sz w:val="18"/>
                <w:szCs w:val="18"/>
                <w:lang w:eastAsia="en-US"/>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8830C" w14:textId="77777777" w:rsidR="006B736A" w:rsidRDefault="006B736A">
            <w:pPr>
              <w:spacing w:line="256" w:lineRule="auto"/>
              <w:rPr>
                <w:sz w:val="18"/>
                <w:szCs w:val="18"/>
                <w:lang w:eastAsia="en-US"/>
              </w:rPr>
            </w:pPr>
            <w:r>
              <w:rPr>
                <w:sz w:val="18"/>
                <w:szCs w:val="18"/>
                <w:lang w:eastAsia="en-US"/>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F82A2A" w14:textId="77777777" w:rsidR="006B736A" w:rsidRDefault="006B736A">
            <w:pPr>
              <w:spacing w:line="256" w:lineRule="auto"/>
              <w:rPr>
                <w:sz w:val="18"/>
                <w:szCs w:val="18"/>
                <w:lang w:eastAsia="en-US"/>
              </w:rPr>
            </w:pPr>
            <w:r>
              <w:rPr>
                <w:sz w:val="18"/>
                <w:szCs w:val="18"/>
                <w:lang w:eastAsia="en-US"/>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6800C" w14:textId="77777777" w:rsidR="006B736A" w:rsidRDefault="006B736A">
            <w:pPr>
              <w:spacing w:line="256" w:lineRule="auto"/>
              <w:rPr>
                <w:sz w:val="18"/>
                <w:szCs w:val="18"/>
                <w:lang w:eastAsia="en-US"/>
              </w:rPr>
            </w:pPr>
            <w:r>
              <w:rPr>
                <w:sz w:val="18"/>
                <w:szCs w:val="18"/>
                <w:lang w:eastAsia="en-US"/>
              </w:rPr>
              <w:t>Oktatás nyelve</w:t>
            </w:r>
          </w:p>
        </w:tc>
      </w:tr>
      <w:tr w:rsidR="006B736A" w14:paraId="2A4CAD3E" w14:textId="77777777" w:rsidTr="006B736A">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7B218" w14:textId="77777777" w:rsidR="006B736A" w:rsidRDefault="006B736A">
            <w:pPr>
              <w:widowControl/>
              <w:autoSpaceDE/>
              <w:autoSpaceDN/>
              <w:adjustRightInd/>
              <w:spacing w:line="256" w:lineRule="auto"/>
              <w:rPr>
                <w:sz w:val="18"/>
                <w:szCs w:val="18"/>
                <w:lang w:eastAsia="en-US"/>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81AC2" w14:textId="77777777" w:rsidR="006B736A" w:rsidRDefault="006B736A">
            <w:pPr>
              <w:spacing w:line="256" w:lineRule="auto"/>
              <w:rPr>
                <w:sz w:val="18"/>
                <w:szCs w:val="18"/>
                <w:lang w:eastAsia="en-US"/>
              </w:rPr>
            </w:pPr>
            <w:r>
              <w:rPr>
                <w:sz w:val="18"/>
                <w:szCs w:val="18"/>
                <w:lang w:eastAsia="en-US"/>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76EBA" w14:textId="77777777" w:rsidR="006B736A" w:rsidRDefault="006B736A">
            <w:pPr>
              <w:spacing w:line="256" w:lineRule="auto"/>
              <w:rPr>
                <w:sz w:val="18"/>
                <w:szCs w:val="18"/>
                <w:lang w:eastAsia="en-US"/>
              </w:rPr>
            </w:pPr>
            <w:r>
              <w:rPr>
                <w:sz w:val="18"/>
                <w:szCs w:val="18"/>
                <w:lang w:eastAsia="en-US"/>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F9EED" w14:textId="77777777" w:rsidR="006B736A" w:rsidRDefault="006B736A">
            <w:pPr>
              <w:spacing w:line="256" w:lineRule="auto"/>
              <w:rPr>
                <w:sz w:val="18"/>
                <w:szCs w:val="18"/>
                <w:lang w:eastAsia="en-US"/>
              </w:rPr>
            </w:pPr>
            <w:r>
              <w:rPr>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0BD46" w14:textId="77777777" w:rsidR="006B736A" w:rsidRDefault="006B736A">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9CB5F" w14:textId="77777777" w:rsidR="006B736A" w:rsidRDefault="006B736A">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BC40A" w14:textId="77777777" w:rsidR="006B736A" w:rsidRDefault="006B736A">
            <w:pPr>
              <w:widowControl/>
              <w:autoSpaceDE/>
              <w:autoSpaceDN/>
              <w:adjustRightInd/>
              <w:spacing w:line="256" w:lineRule="auto"/>
              <w:rPr>
                <w:sz w:val="18"/>
                <w:szCs w:val="18"/>
                <w:lang w:eastAsia="en-US"/>
              </w:rPr>
            </w:pPr>
          </w:p>
        </w:tc>
      </w:tr>
      <w:tr w:rsidR="006B736A" w14:paraId="678AC523" w14:textId="77777777" w:rsidTr="006B73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EF5DE" w14:textId="77777777" w:rsidR="006B736A" w:rsidRDefault="006B736A">
            <w:pPr>
              <w:spacing w:line="256" w:lineRule="auto"/>
              <w:rPr>
                <w:sz w:val="18"/>
                <w:szCs w:val="18"/>
                <w:lang w:eastAsia="en-US"/>
              </w:rPr>
            </w:pPr>
            <w:r>
              <w:rPr>
                <w:sz w:val="18"/>
                <w:szCs w:val="18"/>
                <w:lang w:eastAsia="en-US"/>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4B3764" w14:textId="77777777" w:rsidR="006B736A" w:rsidRDefault="006B736A">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8C6D4" w14:textId="77777777" w:rsidR="006B736A" w:rsidRDefault="006B736A">
            <w:pPr>
              <w:rPr>
                <w:sz w:val="18"/>
                <w:szCs w:val="18"/>
                <w:lang w:eastAsia="en-US"/>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108224" w14:textId="77777777" w:rsidR="006B736A" w:rsidRDefault="006B736A">
            <w:pPr>
              <w:spacing w:line="256" w:lineRule="auto"/>
              <w:rPr>
                <w:sz w:val="18"/>
                <w:szCs w:val="18"/>
                <w:lang w:eastAsia="en-US"/>
              </w:rPr>
            </w:pPr>
            <w:r>
              <w:rPr>
                <w:sz w:val="18"/>
                <w:szCs w:val="18"/>
                <w:lang w:eastAsia="en-US"/>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D71BA" w14:textId="77777777" w:rsidR="006B736A" w:rsidRDefault="006B736A">
            <w:pPr>
              <w:rPr>
                <w:sz w:val="18"/>
                <w:szCs w:val="18"/>
                <w:lang w:eastAsia="en-US"/>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0AD76" w14:textId="77777777" w:rsidR="006B736A" w:rsidRDefault="006B736A">
            <w:pPr>
              <w:spacing w:line="256" w:lineRule="auto"/>
              <w:rPr>
                <w:sz w:val="18"/>
                <w:szCs w:val="18"/>
                <w:lang w:eastAsia="en-US"/>
              </w:rPr>
            </w:pPr>
            <w:r>
              <w:rPr>
                <w:sz w:val="18"/>
                <w:szCs w:val="18"/>
                <w:lang w:eastAsia="en-US"/>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B46E1" w14:textId="77777777" w:rsidR="006B736A" w:rsidRDefault="006B736A">
            <w:pPr>
              <w:rPr>
                <w:sz w:val="18"/>
                <w:szCs w:val="18"/>
                <w:lang w:eastAsia="en-US"/>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B1CBA" w14:textId="77777777" w:rsidR="006B736A" w:rsidRDefault="006B736A">
            <w:pPr>
              <w:spacing w:line="256" w:lineRule="auto"/>
              <w:rPr>
                <w:sz w:val="18"/>
                <w:szCs w:val="18"/>
                <w:lang w:eastAsia="en-US"/>
              </w:rPr>
            </w:pPr>
            <w:r>
              <w:rPr>
                <w:sz w:val="18"/>
                <w:szCs w:val="18"/>
                <w:lang w:eastAsia="en-US"/>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9D021" w14:textId="77777777" w:rsidR="006B736A" w:rsidRDefault="006B736A">
            <w:pPr>
              <w:spacing w:line="256" w:lineRule="auto"/>
              <w:rPr>
                <w:sz w:val="18"/>
                <w:szCs w:val="18"/>
                <w:lang w:eastAsia="en-US"/>
              </w:rPr>
            </w:pPr>
            <w:r>
              <w:rPr>
                <w:sz w:val="18"/>
                <w:szCs w:val="18"/>
                <w:lang w:eastAsia="en-US"/>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2638B" w14:textId="77777777" w:rsidR="006B736A" w:rsidRDefault="006B736A">
            <w:pPr>
              <w:spacing w:line="256" w:lineRule="auto"/>
              <w:rPr>
                <w:sz w:val="18"/>
                <w:szCs w:val="18"/>
                <w:lang w:eastAsia="en-US"/>
              </w:rPr>
            </w:pPr>
            <w:r>
              <w:rPr>
                <w:sz w:val="18"/>
                <w:szCs w:val="18"/>
                <w:lang w:eastAsia="en-US"/>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1B85F" w14:textId="77777777" w:rsidR="006B736A" w:rsidRDefault="006B736A">
            <w:pPr>
              <w:spacing w:line="256" w:lineRule="auto"/>
              <w:rPr>
                <w:sz w:val="18"/>
                <w:szCs w:val="18"/>
                <w:lang w:eastAsia="en-US"/>
              </w:rPr>
            </w:pPr>
            <w:r>
              <w:rPr>
                <w:sz w:val="18"/>
                <w:szCs w:val="18"/>
                <w:lang w:eastAsia="en-US"/>
              </w:rPr>
              <w:t>magyar</w:t>
            </w:r>
          </w:p>
        </w:tc>
      </w:tr>
      <w:tr w:rsidR="006B736A" w14:paraId="1AC370EE" w14:textId="77777777" w:rsidTr="006B73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9CB7F" w14:textId="77777777" w:rsidR="006B736A" w:rsidRDefault="006B736A">
            <w:pPr>
              <w:spacing w:line="256" w:lineRule="auto"/>
              <w:rPr>
                <w:sz w:val="18"/>
                <w:szCs w:val="18"/>
                <w:lang w:eastAsia="en-US"/>
              </w:rPr>
            </w:pPr>
            <w:r>
              <w:rPr>
                <w:sz w:val="18"/>
                <w:szCs w:val="18"/>
                <w:lang w:eastAsia="en-US"/>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C0A3AC" w14:textId="77777777" w:rsidR="006B736A" w:rsidRDefault="006B736A">
            <w:pPr>
              <w:spacing w:line="256" w:lineRule="auto"/>
              <w:rPr>
                <w:sz w:val="18"/>
                <w:szCs w:val="18"/>
                <w:lang w:eastAsia="en-US"/>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3E3D5" w14:textId="77777777" w:rsidR="006B736A" w:rsidRDefault="006B736A">
            <w:pPr>
              <w:spacing w:line="256" w:lineRule="auto"/>
              <w:rPr>
                <w:sz w:val="18"/>
                <w:szCs w:val="18"/>
                <w:lang w:eastAsia="en-US"/>
              </w:rPr>
            </w:pPr>
            <w:r>
              <w:rPr>
                <w:sz w:val="18"/>
                <w:szCs w:val="18"/>
                <w:lang w:eastAsia="en-US"/>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58673A" w14:textId="77777777" w:rsidR="006B736A" w:rsidRDefault="006B736A">
            <w:pPr>
              <w:spacing w:line="256" w:lineRule="auto"/>
              <w:rPr>
                <w:sz w:val="18"/>
                <w:szCs w:val="18"/>
                <w:lang w:eastAsia="en-US"/>
              </w:rPr>
            </w:pPr>
            <w:r>
              <w:rPr>
                <w:sz w:val="18"/>
                <w:szCs w:val="18"/>
                <w:lang w:eastAsia="en-US"/>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CF7DC" w14:textId="77777777" w:rsidR="006B736A" w:rsidRDefault="006B736A">
            <w:pPr>
              <w:spacing w:line="256" w:lineRule="auto"/>
              <w:rPr>
                <w:sz w:val="18"/>
                <w:szCs w:val="18"/>
                <w:lang w:eastAsia="en-US"/>
              </w:rPr>
            </w:pPr>
            <w:r>
              <w:rPr>
                <w:sz w:val="18"/>
                <w:szCs w:val="18"/>
                <w:lang w:eastAsia="en-US"/>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D79F4" w14:textId="77777777" w:rsidR="006B736A" w:rsidRDefault="006B736A">
            <w:pPr>
              <w:spacing w:line="256" w:lineRule="auto"/>
              <w:rPr>
                <w:sz w:val="18"/>
                <w:szCs w:val="18"/>
                <w:lang w:eastAsia="en-US"/>
              </w:rPr>
            </w:pPr>
            <w:r>
              <w:rPr>
                <w:sz w:val="18"/>
                <w:szCs w:val="18"/>
                <w:lang w:eastAsia="en-US"/>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C66F8" w14:textId="77777777" w:rsidR="006B736A" w:rsidRDefault="006B736A">
            <w:pPr>
              <w:spacing w:line="256" w:lineRule="auto"/>
              <w:rPr>
                <w:sz w:val="18"/>
                <w:szCs w:val="18"/>
                <w:lang w:eastAsia="en-US"/>
              </w:rPr>
            </w:pPr>
            <w:r>
              <w:rPr>
                <w:sz w:val="18"/>
                <w:szCs w:val="18"/>
                <w:lang w:eastAsia="en-US"/>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7366D" w14:textId="77777777" w:rsidR="006B736A" w:rsidRDefault="006B736A">
            <w:pPr>
              <w:spacing w:line="256" w:lineRule="auto"/>
              <w:rPr>
                <w:sz w:val="18"/>
                <w:szCs w:val="18"/>
                <w:lang w:eastAsia="en-US"/>
              </w:rPr>
            </w:pPr>
            <w:r>
              <w:rPr>
                <w:sz w:val="18"/>
                <w:szCs w:val="18"/>
                <w:lang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FB0AA" w14:textId="77777777" w:rsidR="006B736A" w:rsidRDefault="006B736A">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94506" w14:textId="77777777" w:rsidR="006B736A" w:rsidRDefault="006B736A">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9B3CD" w14:textId="77777777" w:rsidR="006B736A" w:rsidRDefault="006B736A">
            <w:pPr>
              <w:widowControl/>
              <w:autoSpaceDE/>
              <w:autoSpaceDN/>
              <w:adjustRightInd/>
              <w:spacing w:line="256" w:lineRule="auto"/>
              <w:rPr>
                <w:sz w:val="18"/>
                <w:szCs w:val="18"/>
                <w:lang w:eastAsia="en-US"/>
              </w:rPr>
            </w:pPr>
          </w:p>
        </w:tc>
      </w:tr>
      <w:tr w:rsidR="006B736A" w14:paraId="2F2868D9"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00971" w14:textId="77777777" w:rsidR="006B736A" w:rsidRDefault="006B736A">
            <w:pPr>
              <w:spacing w:line="256" w:lineRule="auto"/>
              <w:rPr>
                <w:sz w:val="18"/>
                <w:szCs w:val="18"/>
                <w:lang w:eastAsia="en-US"/>
              </w:rPr>
            </w:pPr>
            <w:r>
              <w:rPr>
                <w:sz w:val="18"/>
                <w:szCs w:val="18"/>
                <w:lang w:eastAsia="en-US"/>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71520" w14:textId="77777777" w:rsidR="006B736A" w:rsidRDefault="006B736A">
            <w:pPr>
              <w:spacing w:line="256" w:lineRule="auto"/>
              <w:rPr>
                <w:sz w:val="18"/>
                <w:szCs w:val="18"/>
                <w:lang w:eastAsia="en-US"/>
              </w:rPr>
            </w:pPr>
            <w:r>
              <w:rPr>
                <w:sz w:val="18"/>
                <w:szCs w:val="18"/>
                <w:lang w:eastAsia="en-US"/>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C218FB" w14:textId="77777777" w:rsidR="006B736A" w:rsidRDefault="006B736A">
            <w:pPr>
              <w:spacing w:line="256" w:lineRule="auto"/>
              <w:rPr>
                <w:sz w:val="18"/>
                <w:szCs w:val="18"/>
                <w:lang w:eastAsia="en-US"/>
              </w:rPr>
            </w:pPr>
            <w:r>
              <w:rPr>
                <w:sz w:val="18"/>
                <w:szCs w:val="18"/>
                <w:lang w:eastAsia="en-US"/>
              </w:rPr>
              <w:t>Dr. Szabó Attila</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54368" w14:textId="77777777" w:rsidR="006B736A" w:rsidRDefault="006B736A">
            <w:pPr>
              <w:spacing w:line="256" w:lineRule="auto"/>
              <w:rPr>
                <w:sz w:val="18"/>
                <w:szCs w:val="18"/>
                <w:lang w:eastAsia="en-US"/>
              </w:rPr>
            </w:pPr>
            <w:r>
              <w:rPr>
                <w:sz w:val="18"/>
                <w:szCs w:val="18"/>
                <w:lang w:eastAsia="en-US"/>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7A7AC" w14:textId="77777777" w:rsidR="006B736A" w:rsidRDefault="006B736A">
            <w:pPr>
              <w:spacing w:line="256" w:lineRule="auto"/>
              <w:rPr>
                <w:sz w:val="18"/>
                <w:szCs w:val="18"/>
                <w:lang w:eastAsia="en-US"/>
              </w:rPr>
            </w:pPr>
            <w:r>
              <w:rPr>
                <w:sz w:val="18"/>
                <w:szCs w:val="18"/>
                <w:lang w:eastAsia="en-US"/>
              </w:rPr>
              <w:t>főiskolai docens</w:t>
            </w:r>
          </w:p>
        </w:tc>
      </w:tr>
      <w:tr w:rsidR="006B736A" w14:paraId="49ABFC1C"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B0DDF" w14:textId="77777777" w:rsidR="006B736A" w:rsidRDefault="006B736A">
            <w:pPr>
              <w:spacing w:line="256" w:lineRule="auto"/>
              <w:rPr>
                <w:sz w:val="18"/>
                <w:szCs w:val="18"/>
                <w:lang w:eastAsia="en-US"/>
              </w:rPr>
            </w:pPr>
            <w:r>
              <w:rPr>
                <w:sz w:val="18"/>
                <w:szCs w:val="18"/>
                <w:lang w:eastAsia="en-US"/>
              </w:rPr>
              <w:t>A kurzus képzési célja, indokoltsága (tartalom, kimenet, tantervi hely)</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5FF0F7" w14:textId="77777777" w:rsidR="006B736A" w:rsidRDefault="006B736A">
            <w:pPr>
              <w:spacing w:line="256" w:lineRule="auto"/>
              <w:rPr>
                <w:b/>
                <w:sz w:val="18"/>
                <w:szCs w:val="18"/>
                <w:lang w:eastAsia="en-US"/>
              </w:rPr>
            </w:pPr>
            <w:r>
              <w:rPr>
                <w:b/>
                <w:sz w:val="18"/>
                <w:szCs w:val="18"/>
                <w:lang w:eastAsia="en-US"/>
              </w:rPr>
              <w:t>Célok, fejlesztési célkitűzések</w:t>
            </w:r>
          </w:p>
        </w:tc>
      </w:tr>
      <w:tr w:rsidR="006B736A" w14:paraId="38049035" w14:textId="77777777" w:rsidTr="006B736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3A9D8" w14:textId="77777777" w:rsidR="006B736A" w:rsidRDefault="006B736A">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79DFB" w14:textId="77777777" w:rsidR="006B736A" w:rsidRDefault="006B736A" w:rsidP="003A5D46">
            <w:pPr>
              <w:pStyle w:val="Style9"/>
              <w:widowControl/>
              <w:spacing w:line="240" w:lineRule="auto"/>
              <w:rPr>
                <w:sz w:val="20"/>
                <w:szCs w:val="20"/>
                <w:lang w:eastAsia="en-US"/>
              </w:rPr>
            </w:pPr>
            <w:r>
              <w:rPr>
                <w:rStyle w:val="FontStyle56"/>
                <w:lang w:eastAsia="en-US"/>
              </w:rPr>
              <w:t>Legyen képes a tribológiai rendszer elemzésére, a szerkezeti és igénybevételi adatok meghatározására, a tribológiai jellemzők ismeretében a vezető kopási mechanizmus meghatározására, a kopási élettartam prognosztizálására, a közbenső anyag, "harmadik test", globális meghatározására. A kenésállapotok jellemzői alapján tervezzen és üzemeltessen tribológiai rendszereket. Ismerje meg az alkalmazott tribológia különböző területeit (megmunkálás, gépszerkezetek, hőerőgépek), a berendezések és technológiák üzemeltetéséhez kapcsolódó támogató rendszerek kiépítését és működtetését.</w:t>
            </w:r>
          </w:p>
        </w:tc>
      </w:tr>
      <w:tr w:rsidR="006B736A" w14:paraId="56F8F54C"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D1BEB" w14:textId="77777777" w:rsidR="006B736A" w:rsidRDefault="006B736A">
            <w:pPr>
              <w:spacing w:line="256" w:lineRule="auto"/>
              <w:rPr>
                <w:sz w:val="18"/>
                <w:szCs w:val="18"/>
                <w:lang w:eastAsia="en-US"/>
              </w:rPr>
            </w:pPr>
            <w:r>
              <w:rPr>
                <w:sz w:val="18"/>
                <w:szCs w:val="18"/>
                <w:lang w:eastAsia="en-US"/>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4D7F8" w14:textId="77777777" w:rsidR="006B736A" w:rsidRDefault="006B736A">
            <w:pPr>
              <w:spacing w:line="256" w:lineRule="auto"/>
              <w:rPr>
                <w:sz w:val="18"/>
                <w:szCs w:val="18"/>
                <w:lang w:eastAsia="en-US"/>
              </w:rPr>
            </w:pPr>
            <w:r>
              <w:rPr>
                <w:sz w:val="18"/>
                <w:szCs w:val="18"/>
                <w:lang w:eastAsia="en-US"/>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E1785" w14:textId="77777777" w:rsidR="006B736A" w:rsidRDefault="006B736A">
            <w:pPr>
              <w:spacing w:line="256" w:lineRule="auto"/>
              <w:rPr>
                <w:sz w:val="18"/>
                <w:szCs w:val="18"/>
                <w:lang w:eastAsia="en-US"/>
              </w:rPr>
            </w:pPr>
            <w:r>
              <w:rPr>
                <w:rStyle w:val="FontStyle56"/>
                <w:lang w:eastAsia="en-US"/>
              </w:rPr>
              <w:t>Minden hallgatónak, nagy előadóban, táblás előadás, projektor vagy írásvetítő felhasználásával</w:t>
            </w:r>
          </w:p>
        </w:tc>
      </w:tr>
      <w:tr w:rsidR="006B736A" w14:paraId="3F5C3C87" w14:textId="77777777" w:rsidTr="006B736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7565A" w14:textId="77777777" w:rsidR="006B736A" w:rsidRDefault="006B736A">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88A31" w14:textId="77777777" w:rsidR="006B736A" w:rsidRDefault="006B736A">
            <w:pPr>
              <w:spacing w:line="256" w:lineRule="auto"/>
              <w:rPr>
                <w:sz w:val="18"/>
                <w:szCs w:val="18"/>
                <w:lang w:eastAsia="en-US"/>
              </w:rPr>
            </w:pPr>
            <w:r>
              <w:rPr>
                <w:sz w:val="18"/>
                <w:szCs w:val="18"/>
                <w:lang w:eastAsia="en-US"/>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A6F4A" w14:textId="77777777" w:rsidR="006B736A" w:rsidRDefault="006B736A">
            <w:pPr>
              <w:spacing w:line="256" w:lineRule="auto"/>
              <w:rPr>
                <w:sz w:val="18"/>
                <w:szCs w:val="18"/>
                <w:lang w:eastAsia="en-US"/>
              </w:rPr>
            </w:pPr>
            <w:r>
              <w:rPr>
                <w:rStyle w:val="FontStyle56"/>
                <w:lang w:eastAsia="en-US"/>
              </w:rPr>
              <w:t>Maximum 20 fős kistermi táblás gyakorlatok</w:t>
            </w:r>
          </w:p>
        </w:tc>
      </w:tr>
      <w:tr w:rsidR="006B736A" w14:paraId="29364450" w14:textId="77777777" w:rsidTr="006B736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AEE4B" w14:textId="77777777" w:rsidR="006B736A" w:rsidRDefault="006B736A">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4989F" w14:textId="77777777" w:rsidR="006B736A" w:rsidRDefault="006B736A">
            <w:pPr>
              <w:spacing w:line="256" w:lineRule="auto"/>
              <w:rPr>
                <w:sz w:val="18"/>
                <w:szCs w:val="18"/>
                <w:lang w:eastAsia="en-US"/>
              </w:rPr>
            </w:pPr>
            <w:r>
              <w:rPr>
                <w:sz w:val="18"/>
                <w:szCs w:val="18"/>
                <w:lang w:eastAsia="en-US"/>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C002BF" w14:textId="77777777" w:rsidR="006B736A" w:rsidRDefault="006B736A">
            <w:pPr>
              <w:spacing w:line="256" w:lineRule="auto"/>
              <w:rPr>
                <w:sz w:val="18"/>
                <w:szCs w:val="18"/>
                <w:lang w:eastAsia="en-US"/>
              </w:rPr>
            </w:pPr>
          </w:p>
        </w:tc>
      </w:tr>
      <w:tr w:rsidR="006B736A" w14:paraId="6FB0472E" w14:textId="77777777" w:rsidTr="006B736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76C42" w14:textId="77777777" w:rsidR="006B736A" w:rsidRDefault="006B736A">
            <w:pPr>
              <w:widowControl/>
              <w:autoSpaceDE/>
              <w:autoSpaceDN/>
              <w:adjustRightInd/>
              <w:spacing w:line="256" w:lineRule="auto"/>
              <w:rPr>
                <w:sz w:val="18"/>
                <w:szCs w:val="18"/>
                <w:lang w:eastAsia="en-US"/>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0E67C" w14:textId="77777777" w:rsidR="006B736A" w:rsidRDefault="006B736A">
            <w:pPr>
              <w:spacing w:line="256" w:lineRule="auto"/>
              <w:rPr>
                <w:sz w:val="18"/>
                <w:szCs w:val="18"/>
                <w:lang w:eastAsia="en-US"/>
              </w:rPr>
            </w:pPr>
            <w:r>
              <w:rPr>
                <w:sz w:val="18"/>
                <w:szCs w:val="18"/>
                <w:lang w:eastAsia="en-US"/>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6F9F6" w14:textId="77777777" w:rsidR="006B736A" w:rsidRDefault="006B736A">
            <w:pPr>
              <w:rPr>
                <w:sz w:val="18"/>
                <w:szCs w:val="18"/>
                <w:lang w:eastAsia="en-US"/>
              </w:rPr>
            </w:pPr>
          </w:p>
        </w:tc>
      </w:tr>
      <w:tr w:rsidR="006B736A" w14:paraId="362D0960"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A7905E" w14:textId="77777777" w:rsidR="006B736A" w:rsidRDefault="006B736A">
            <w:pPr>
              <w:spacing w:line="256" w:lineRule="auto"/>
              <w:rPr>
                <w:sz w:val="18"/>
                <w:szCs w:val="18"/>
                <w:lang w:eastAsia="en-US"/>
              </w:rPr>
            </w:pPr>
            <w:r>
              <w:rPr>
                <w:sz w:val="18"/>
                <w:szCs w:val="18"/>
                <w:lang w:eastAsia="en-US"/>
              </w:rPr>
              <w:t>Követelmények (tanulmányi eredményekben kifejezve)</w:t>
            </w: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5A4C47" w14:textId="77777777" w:rsidR="006B736A" w:rsidRDefault="006B736A">
            <w:pPr>
              <w:spacing w:line="256" w:lineRule="auto"/>
              <w:rPr>
                <w:b/>
                <w:sz w:val="18"/>
                <w:szCs w:val="18"/>
                <w:lang w:eastAsia="en-US"/>
              </w:rPr>
            </w:pPr>
            <w:r>
              <w:rPr>
                <w:b/>
                <w:sz w:val="18"/>
                <w:szCs w:val="18"/>
                <w:lang w:eastAsia="en-US"/>
              </w:rPr>
              <w:t>Tudás</w:t>
            </w:r>
          </w:p>
        </w:tc>
      </w:tr>
      <w:tr w:rsidR="006B736A" w14:paraId="175FDAF6" w14:textId="77777777" w:rsidTr="006B736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D6995" w14:textId="77777777" w:rsidR="006B736A" w:rsidRDefault="006B736A">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884CB"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Megismerkedik tribológiai szempontok alapján a géptervezési elvekkel és módszerekkel, gépgyártástechnológiai eljárásokkal.</w:t>
            </w:r>
          </w:p>
          <w:p w14:paraId="0DEB4FC4"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Átfogóan ismeri az alkalmazott munka- és erőgépekben, gépészeti berendezésekben végbemenő tribológiai folyamatokat.</w:t>
            </w:r>
          </w:p>
        </w:tc>
      </w:tr>
      <w:tr w:rsidR="006B736A" w14:paraId="5C8F0195" w14:textId="77777777" w:rsidTr="006B736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FD127" w14:textId="77777777" w:rsidR="006B736A" w:rsidRDefault="006B736A">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E7B171" w14:textId="77777777" w:rsidR="006B736A" w:rsidRDefault="006B736A">
            <w:pPr>
              <w:spacing w:line="256" w:lineRule="auto"/>
              <w:rPr>
                <w:b/>
                <w:sz w:val="18"/>
                <w:szCs w:val="18"/>
                <w:lang w:eastAsia="en-US"/>
              </w:rPr>
            </w:pPr>
            <w:r>
              <w:rPr>
                <w:b/>
                <w:sz w:val="18"/>
                <w:szCs w:val="18"/>
                <w:lang w:eastAsia="en-US"/>
              </w:rPr>
              <w:t>Képesség</w:t>
            </w:r>
          </w:p>
        </w:tc>
      </w:tr>
      <w:tr w:rsidR="006B736A" w14:paraId="1F2AA939" w14:textId="77777777" w:rsidTr="006B736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CA08B" w14:textId="77777777" w:rsidR="006B736A" w:rsidRDefault="006B736A">
            <w:pPr>
              <w:widowControl/>
              <w:autoSpaceDE/>
              <w:autoSpaceDN/>
              <w:adjustRightInd/>
              <w:spacing w:line="256" w:lineRule="auto"/>
              <w:rPr>
                <w:sz w:val="18"/>
                <w:szCs w:val="18"/>
                <w:lang w:eastAsia="en-US"/>
              </w:rPr>
            </w:pPr>
          </w:p>
        </w:tc>
        <w:tc>
          <w:tcPr>
            <w:tcW w:w="60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E7F885"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Ellátja a szakképzettségének megfelelő munkakört.</w:t>
            </w:r>
          </w:p>
          <w:p w14:paraId="2B35E241"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önálló tanulás megtervezésére, megszervezésére és végzésére. </w:t>
            </w:r>
          </w:p>
          <w:p w14:paraId="4D35AC95"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a gépészeti meghibásodások diagnosztizálására, az elhárítási műveletek kiválasztására, javítástechnológiai feladatok megoldására </w:t>
            </w:r>
          </w:p>
        </w:tc>
      </w:tr>
      <w:tr w:rsidR="006B736A" w14:paraId="75437079" w14:textId="77777777" w:rsidTr="006B736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AA20F" w14:textId="77777777" w:rsidR="006B736A" w:rsidRDefault="006B736A">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717F5B0" w14:textId="77777777" w:rsidR="006B736A" w:rsidRDefault="006B736A">
            <w:pPr>
              <w:spacing w:line="256" w:lineRule="auto"/>
              <w:rPr>
                <w:b/>
                <w:sz w:val="18"/>
                <w:szCs w:val="18"/>
                <w:lang w:eastAsia="en-US"/>
              </w:rPr>
            </w:pPr>
            <w:r>
              <w:rPr>
                <w:b/>
                <w:sz w:val="18"/>
                <w:szCs w:val="18"/>
                <w:lang w:eastAsia="en-US"/>
              </w:rPr>
              <w:t>Attitűd</w:t>
            </w:r>
          </w:p>
          <w:p w14:paraId="5D392B6A" w14:textId="77777777" w:rsidR="006B736A" w:rsidRDefault="006B736A">
            <w:pPr>
              <w:spacing w:line="256" w:lineRule="auto"/>
              <w:rPr>
                <w:sz w:val="18"/>
                <w:szCs w:val="18"/>
                <w:lang w:eastAsia="en-US"/>
              </w:rPr>
            </w:pPr>
            <w:r>
              <w:rPr>
                <w:sz w:val="18"/>
                <w:szCs w:val="18"/>
                <w:lang w:eastAsia="en-US"/>
              </w:rPr>
              <w:t>Nyitott a képesítésével, szakterületével kapcsolatos tribológiához kapcsolódó ismeretek megismerésére és befogadására. Érdeklődő a szakterülettel összefüggő új módszerekkel és eszközökkel kapcsolatban.</w:t>
            </w:r>
          </w:p>
        </w:tc>
      </w:tr>
      <w:tr w:rsidR="006B736A" w14:paraId="32DFEF6B" w14:textId="77777777" w:rsidTr="006B736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ED289" w14:textId="77777777" w:rsidR="006B736A" w:rsidRDefault="006B736A">
            <w:pPr>
              <w:widowControl/>
              <w:autoSpaceDE/>
              <w:autoSpaceDN/>
              <w:adjustRightInd/>
              <w:spacing w:line="256" w:lineRule="auto"/>
              <w:rPr>
                <w:sz w:val="18"/>
                <w:szCs w:val="18"/>
                <w:lang w:eastAsia="en-US"/>
              </w:rPr>
            </w:pPr>
          </w:p>
        </w:tc>
        <w:tc>
          <w:tcPr>
            <w:tcW w:w="60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01F9FED" w14:textId="77777777" w:rsidR="006B736A" w:rsidRDefault="006B736A">
            <w:pPr>
              <w:spacing w:line="256" w:lineRule="auto"/>
              <w:rPr>
                <w:b/>
                <w:sz w:val="18"/>
                <w:szCs w:val="18"/>
                <w:lang w:eastAsia="en-US"/>
              </w:rPr>
            </w:pPr>
            <w:r>
              <w:rPr>
                <w:b/>
                <w:sz w:val="18"/>
                <w:szCs w:val="18"/>
                <w:lang w:eastAsia="en-US"/>
              </w:rPr>
              <w:t>Autonómia és felelősségvállalás</w:t>
            </w:r>
          </w:p>
          <w:p w14:paraId="5846E584" w14:textId="77777777" w:rsidR="006B736A" w:rsidRDefault="006B736A">
            <w:pPr>
              <w:spacing w:line="256" w:lineRule="auto"/>
              <w:rPr>
                <w:sz w:val="18"/>
                <w:szCs w:val="18"/>
                <w:lang w:eastAsia="en-US"/>
              </w:rPr>
            </w:pPr>
            <w:r>
              <w:rPr>
                <w:sz w:val="18"/>
                <w:szCs w:val="18"/>
                <w:lang w:eastAsia="en-US"/>
              </w:rPr>
              <w:t>Felelősségvállalás saját munkája és társai munkája iránt.</w:t>
            </w:r>
          </w:p>
        </w:tc>
      </w:tr>
      <w:tr w:rsidR="006B736A" w14:paraId="133B0A08"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0A467" w14:textId="77777777" w:rsidR="006B736A" w:rsidRDefault="006B736A">
            <w:pPr>
              <w:spacing w:line="256" w:lineRule="auto"/>
              <w:rPr>
                <w:sz w:val="18"/>
                <w:szCs w:val="18"/>
                <w:lang w:eastAsia="en-US"/>
              </w:rPr>
            </w:pPr>
            <w:r>
              <w:rPr>
                <w:sz w:val="18"/>
                <w:szCs w:val="18"/>
                <w:lang w:eastAsia="en-US"/>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FD6AA" w14:textId="77777777" w:rsidR="006B736A" w:rsidRDefault="006B736A">
            <w:pPr>
              <w:pStyle w:val="Style9"/>
              <w:widowControl/>
              <w:spacing w:line="240" w:lineRule="exact"/>
              <w:rPr>
                <w:color w:val="000000"/>
                <w:sz w:val="18"/>
                <w:szCs w:val="18"/>
                <w:lang w:eastAsia="en-US"/>
              </w:rPr>
            </w:pPr>
            <w:r>
              <w:rPr>
                <w:rStyle w:val="FontStyle56"/>
                <w:lang w:eastAsia="en-US"/>
              </w:rPr>
              <w:t>A tribológia fogalma. A tribológiai rendszer leírása. Súrlódási folyamatok. Tribológiai igénybevétel elemzése. Gépalkatrészek felületminősége. Felületi réteg tulajdonságai. Tribológiai igénybevétel és a kopási mechanizmus kapcsolata. Kopás típusok. Kopásmérés és a kopásmeghatározás kísérleti módszerei. Tribológiai rendszer és a kopási mechanizmusok kapcsolata. A kopás analitikus meghatározása. Kenőanyagok, kenőolajok, kenőzsírok, szilárd kenőanyagok Kenőanyag jellemzők, kenőanyagok vizsgálata, kenőanyag kiválasztás. Szerkezeti anyagok és kiválasztásuk. Kenőanyag kiválasztás Kenési állapotok osztályozása, Határ- vegyes- és folyadék kenési állapotok. HD és EHD kenés Megmunkálás tribológia: forgácsolás. hideg és meleg alakítások. Gépelemek, gépszerkezetek kenése. A tribológiai rendszerek üzemeltetését támogató információs rendszerek.</w:t>
            </w:r>
          </w:p>
        </w:tc>
      </w:tr>
      <w:tr w:rsidR="006B736A" w14:paraId="4A9D3619"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C9951" w14:textId="77777777" w:rsidR="006B736A" w:rsidRDefault="006B736A">
            <w:pPr>
              <w:spacing w:line="256" w:lineRule="auto"/>
              <w:rPr>
                <w:sz w:val="18"/>
                <w:szCs w:val="18"/>
                <w:lang w:eastAsia="en-US"/>
              </w:rPr>
            </w:pPr>
            <w:r>
              <w:rPr>
                <w:sz w:val="18"/>
                <w:szCs w:val="18"/>
                <w:lang w:eastAsia="en-US"/>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928C0C" w14:textId="77777777" w:rsidR="006B736A" w:rsidRDefault="006B736A">
            <w:pPr>
              <w:pStyle w:val="Style9"/>
              <w:widowControl/>
              <w:rPr>
                <w:rStyle w:val="FontStyle56"/>
              </w:rPr>
            </w:pPr>
            <w:r>
              <w:rPr>
                <w:rStyle w:val="FontStyle56"/>
                <w:lang w:eastAsia="en-US"/>
              </w:rPr>
              <w:t>Elméleti anyag feldolgozása irányítással 60 % Elméleti anyag önálló feldolgozása 40 %</w:t>
            </w:r>
          </w:p>
          <w:p w14:paraId="51CD4357" w14:textId="77F5BE04" w:rsidR="006B736A" w:rsidRDefault="006B736A" w:rsidP="003A5D46">
            <w:pPr>
              <w:pStyle w:val="Style9"/>
              <w:widowControl/>
            </w:pPr>
            <w:r>
              <w:rPr>
                <w:rStyle w:val="FontStyle56"/>
                <w:lang w:eastAsia="en-US"/>
              </w:rPr>
              <w:t>Feladatmegoldás irányítással 15 % Feladatok önálló feldolgozása 85 %</w:t>
            </w:r>
          </w:p>
        </w:tc>
      </w:tr>
      <w:tr w:rsidR="006B736A" w14:paraId="0404185F"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14097" w14:textId="77777777" w:rsidR="006B736A" w:rsidRDefault="006B736A">
            <w:pPr>
              <w:spacing w:line="256" w:lineRule="auto"/>
              <w:rPr>
                <w:sz w:val="18"/>
                <w:szCs w:val="18"/>
                <w:lang w:eastAsia="en-US"/>
              </w:rPr>
            </w:pPr>
            <w:r>
              <w:rPr>
                <w:sz w:val="18"/>
                <w:szCs w:val="18"/>
                <w:lang w:eastAsia="en-US"/>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944410" w14:textId="29879AF0" w:rsidR="006B736A" w:rsidRDefault="006B736A" w:rsidP="003A5D46">
            <w:pPr>
              <w:pStyle w:val="Style2"/>
              <w:widowControl/>
              <w:spacing w:before="29" w:line="256" w:lineRule="auto"/>
              <w:jc w:val="left"/>
            </w:pPr>
            <w:r>
              <w:rPr>
                <w:rStyle w:val="FontStyle56"/>
                <w:lang w:eastAsia="en-US"/>
              </w:rPr>
              <w:t>Dr. Valasek István: Tribológiai kézikönyv, Budapest, 1996. Tribotechnik Kft.</w:t>
            </w:r>
          </w:p>
        </w:tc>
      </w:tr>
      <w:tr w:rsidR="006B736A" w14:paraId="7751F937"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79FF9" w14:textId="77777777" w:rsidR="006B736A" w:rsidRDefault="006B736A">
            <w:pPr>
              <w:spacing w:line="256" w:lineRule="auto"/>
              <w:rPr>
                <w:sz w:val="18"/>
                <w:szCs w:val="18"/>
                <w:lang w:eastAsia="en-US"/>
              </w:rPr>
            </w:pPr>
            <w:r>
              <w:rPr>
                <w:sz w:val="18"/>
                <w:szCs w:val="18"/>
                <w:lang w:eastAsia="en-US"/>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0D46C" w14:textId="77777777" w:rsidR="006B736A" w:rsidRDefault="006B736A" w:rsidP="003A5D46">
            <w:pPr>
              <w:pStyle w:val="Style9"/>
              <w:widowControl/>
              <w:jc w:val="left"/>
              <w:rPr>
                <w:lang w:eastAsia="en-US"/>
              </w:rPr>
            </w:pPr>
            <w:r>
              <w:rPr>
                <w:rStyle w:val="FontStyle56"/>
                <w:lang w:eastAsia="en-US"/>
              </w:rPr>
              <w:t>Gépüzemfenntartás I. Szerkesztette: Dr. Janik József, Dunaújváros, 2001. Főiskolai Kiadó</w:t>
            </w:r>
            <w:r>
              <w:rPr>
                <w:rStyle w:val="FontStyle56"/>
                <w:lang w:eastAsia="en-US"/>
              </w:rPr>
              <w:br/>
              <w:t>Szántó Jenő: Tribológia, Budapest 1991. Tankönyvkiadó</w:t>
            </w:r>
            <w:r>
              <w:rPr>
                <w:rStyle w:val="FontStyle56"/>
                <w:lang w:eastAsia="en-US"/>
              </w:rPr>
              <w:br/>
              <w:t>Valasek I. Tóth I.: Megmunkálás tribológia,Budapest, Tribotechnik Kft. 2003.</w:t>
            </w:r>
            <w:r>
              <w:rPr>
                <w:rStyle w:val="FontStyle56"/>
                <w:lang w:eastAsia="en-US"/>
              </w:rPr>
              <w:br/>
              <w:t>Valasek I. Auer J.: Kenőanyagok és vizsálataik, Budapest, Tribotechnik Kft. 2003.</w:t>
            </w:r>
            <w:r>
              <w:rPr>
                <w:rStyle w:val="FontStyle56"/>
                <w:lang w:eastAsia="en-US"/>
              </w:rPr>
              <w:br/>
              <w:t>Valasek I. Budinszki J.: Gépelemek kenése, Budapest, Tribotechnik Kft. 2003</w:t>
            </w:r>
          </w:p>
        </w:tc>
      </w:tr>
    </w:tbl>
    <w:p w14:paraId="7F427F21" w14:textId="20C91786" w:rsidR="00FD26F3" w:rsidRDefault="00FD26F3">
      <w:pPr>
        <w:pStyle w:val="Style5"/>
        <w:widowControl/>
        <w:spacing w:line="250" w:lineRule="exact"/>
        <w:rPr>
          <w:rStyle w:val="FontStyle56"/>
        </w:rPr>
      </w:pPr>
    </w:p>
    <w:tbl>
      <w:tblPr>
        <w:tblW w:w="5000" w:type="pct"/>
        <w:shd w:val="clear" w:color="auto" w:fill="FFFFFF"/>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B56135" w14:paraId="296473FE" w14:textId="77777777" w:rsidTr="003A5D46">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0FFF9" w14:textId="77777777" w:rsidR="00B56135" w:rsidRDefault="00B56135">
            <w:pPr>
              <w:spacing w:line="256" w:lineRule="auto"/>
              <w:rPr>
                <w:sz w:val="18"/>
                <w:szCs w:val="18"/>
                <w:lang w:eastAsia="en-US"/>
              </w:rPr>
            </w:pPr>
            <w:r>
              <w:rPr>
                <w:sz w:val="18"/>
                <w:szCs w:val="18"/>
                <w:lang w:eastAsia="en-US"/>
              </w:rPr>
              <w:lastRenderedPageBreak/>
              <w:t>A tantárgy neve</w:t>
            </w: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8ADE8" w14:textId="77777777" w:rsidR="00B56135" w:rsidRDefault="00B56135">
            <w:pPr>
              <w:spacing w:line="256" w:lineRule="auto"/>
              <w:rPr>
                <w:sz w:val="18"/>
                <w:szCs w:val="18"/>
                <w:lang w:eastAsia="en-US"/>
              </w:rPr>
            </w:pPr>
            <w:r>
              <w:rPr>
                <w:sz w:val="18"/>
                <w:szCs w:val="18"/>
                <w:lang w:eastAsia="en-US"/>
              </w:rPr>
              <w:t>magyarul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44478" w14:textId="77777777" w:rsidR="00B56135" w:rsidRDefault="00B56135">
            <w:pPr>
              <w:spacing w:line="256" w:lineRule="auto"/>
              <w:rPr>
                <w:sz w:val="18"/>
                <w:szCs w:val="18"/>
                <w:lang w:eastAsia="en-US"/>
              </w:rPr>
            </w:pPr>
            <w:r>
              <w:rPr>
                <w:sz w:val="18"/>
                <w:szCs w:val="18"/>
                <w:lang w:eastAsia="en-US"/>
              </w:rPr>
              <w:t>Műszaki diagnosztika I.</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394DB" w14:textId="77777777" w:rsidR="00B56135" w:rsidRDefault="00B56135">
            <w:pPr>
              <w:spacing w:line="256" w:lineRule="auto"/>
              <w:rPr>
                <w:sz w:val="18"/>
                <w:szCs w:val="18"/>
                <w:lang w:eastAsia="en-US"/>
              </w:rPr>
            </w:pPr>
            <w:r>
              <w:rPr>
                <w:sz w:val="18"/>
                <w:szCs w:val="18"/>
                <w:lang w:eastAsia="en-US"/>
              </w:rPr>
              <w:t>Szintje</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27E50" w14:textId="77777777" w:rsidR="00B56135" w:rsidRDefault="00B56135">
            <w:pPr>
              <w:spacing w:line="256" w:lineRule="auto"/>
              <w:rPr>
                <w:sz w:val="18"/>
                <w:szCs w:val="18"/>
                <w:lang w:eastAsia="en-US"/>
              </w:rPr>
            </w:pPr>
            <w:r>
              <w:rPr>
                <w:sz w:val="18"/>
                <w:szCs w:val="18"/>
                <w:lang w:eastAsia="en-US"/>
              </w:rPr>
              <w:t>A</w:t>
            </w:r>
          </w:p>
        </w:tc>
      </w:tr>
      <w:tr w:rsidR="00B56135" w14:paraId="68700A66" w14:textId="77777777" w:rsidTr="003A5D4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2A235" w14:textId="77777777" w:rsidR="00B56135" w:rsidRDefault="00B56135">
            <w:pPr>
              <w:widowControl/>
              <w:autoSpaceDE/>
              <w:autoSpaceDN/>
              <w:adjustRightInd/>
              <w:spacing w:line="256" w:lineRule="auto"/>
              <w:rPr>
                <w:sz w:val="18"/>
                <w:szCs w:val="18"/>
                <w:lang w:eastAsia="en-US"/>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570F0" w14:textId="77777777" w:rsidR="00B56135" w:rsidRDefault="00B56135">
            <w:pPr>
              <w:spacing w:line="256" w:lineRule="auto"/>
              <w:rPr>
                <w:sz w:val="18"/>
                <w:szCs w:val="18"/>
                <w:lang w:eastAsia="en-US"/>
              </w:rPr>
            </w:pPr>
            <w:r>
              <w:rPr>
                <w:sz w:val="18"/>
                <w:szCs w:val="18"/>
                <w:lang w:eastAsia="en-US"/>
              </w:rPr>
              <w:t>angolul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AB566" w14:textId="77777777" w:rsidR="00B56135" w:rsidRDefault="00B56135">
            <w:pPr>
              <w:spacing w:line="256" w:lineRule="auto"/>
              <w:rPr>
                <w:sz w:val="18"/>
                <w:szCs w:val="18"/>
                <w:lang w:eastAsia="en-US"/>
              </w:rPr>
            </w:pPr>
            <w:r>
              <w:rPr>
                <w:sz w:val="18"/>
                <w:szCs w:val="18"/>
                <w:lang w:eastAsia="en-US"/>
              </w:rPr>
              <w:t>Technical Diagnostics I.</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E00F6" w14:textId="77777777" w:rsidR="00B56135" w:rsidRDefault="00B56135">
            <w:pPr>
              <w:rPr>
                <w:sz w:val="18"/>
                <w:szCs w:val="18"/>
                <w:lang w:eastAsia="en-US"/>
              </w:rPr>
            </w:pP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7E7AF" w14:textId="77777777" w:rsidR="00B56135" w:rsidRDefault="00B56135">
            <w:pPr>
              <w:spacing w:line="256" w:lineRule="auto"/>
              <w:rPr>
                <w:sz w:val="18"/>
                <w:szCs w:val="18"/>
                <w:lang w:eastAsia="en-US"/>
              </w:rPr>
            </w:pPr>
            <w:r>
              <w:rPr>
                <w:sz w:val="18"/>
                <w:szCs w:val="18"/>
                <w:lang w:eastAsia="en-US"/>
              </w:rPr>
              <w:t>DUEN(L)-MUG-157</w:t>
            </w:r>
          </w:p>
        </w:tc>
      </w:tr>
      <w:tr w:rsidR="00B56135" w14:paraId="53B29E7A" w14:textId="77777777" w:rsidTr="003A5D46">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BE590" w14:textId="77777777" w:rsidR="00B56135" w:rsidRDefault="00B56135">
            <w:pPr>
              <w:rPr>
                <w:sz w:val="18"/>
                <w:szCs w:val="18"/>
                <w:lang w:eastAsia="en-US"/>
              </w:rPr>
            </w:pPr>
          </w:p>
        </w:tc>
      </w:tr>
      <w:tr w:rsidR="00B56135" w14:paraId="6876FD89"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68E02" w14:textId="77777777" w:rsidR="00B56135" w:rsidRDefault="00B56135">
            <w:pPr>
              <w:spacing w:line="256" w:lineRule="auto"/>
              <w:rPr>
                <w:sz w:val="18"/>
                <w:szCs w:val="18"/>
                <w:lang w:eastAsia="en-US"/>
              </w:rPr>
            </w:pPr>
            <w:r>
              <w:rPr>
                <w:sz w:val="18"/>
                <w:szCs w:val="18"/>
                <w:lang w:eastAsia="en-US"/>
              </w:rPr>
              <w:t>Felelős oktatási egység</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2947B" w14:textId="77777777" w:rsidR="00B56135" w:rsidRDefault="00B56135">
            <w:pPr>
              <w:spacing w:line="256" w:lineRule="auto"/>
              <w:rPr>
                <w:sz w:val="18"/>
                <w:szCs w:val="18"/>
                <w:lang w:eastAsia="en-US"/>
              </w:rPr>
            </w:pPr>
            <w:r>
              <w:rPr>
                <w:sz w:val="18"/>
                <w:szCs w:val="18"/>
                <w:lang w:eastAsia="en-US"/>
              </w:rPr>
              <w:t xml:space="preserve">Műszaki Intézet, </w:t>
            </w:r>
          </w:p>
        </w:tc>
      </w:tr>
      <w:tr w:rsidR="00B56135" w14:paraId="05A7304D"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95C38" w14:textId="77777777" w:rsidR="00B56135" w:rsidRDefault="00B56135">
            <w:pPr>
              <w:spacing w:line="256" w:lineRule="auto"/>
              <w:rPr>
                <w:sz w:val="18"/>
                <w:szCs w:val="18"/>
                <w:lang w:eastAsia="en-US"/>
              </w:rPr>
            </w:pPr>
            <w:r>
              <w:rPr>
                <w:sz w:val="18"/>
                <w:szCs w:val="18"/>
                <w:lang w:eastAsia="en-US"/>
              </w:rPr>
              <w:t>Kötelező előtanulmány neve</w:t>
            </w:r>
          </w:p>
        </w:tc>
        <w:tc>
          <w:tcPr>
            <w:tcW w:w="6774" w:type="dxa"/>
            <w:gridSpan w:val="7"/>
            <w:shd w:val="clear" w:color="auto" w:fill="FFFFFF"/>
            <w:tcMar>
              <w:top w:w="0" w:type="dxa"/>
              <w:left w:w="0" w:type="dxa"/>
              <w:bottom w:w="0" w:type="dxa"/>
              <w:right w:w="0" w:type="dxa"/>
            </w:tcMar>
            <w:vAlign w:val="center"/>
            <w:hideMark/>
          </w:tcPr>
          <w:p w14:paraId="0E8395F5" w14:textId="77777777" w:rsidR="00B56135" w:rsidRDefault="00B56135">
            <w:pPr>
              <w:pStyle w:val="Style11"/>
              <w:widowControl/>
              <w:rPr>
                <w:sz w:val="18"/>
                <w:szCs w:val="18"/>
                <w:lang w:eastAsia="en-US"/>
              </w:rPr>
            </w:pPr>
            <w:r>
              <w:rPr>
                <w:sz w:val="18"/>
                <w:szCs w:val="18"/>
                <w:lang w:eastAsia="en-US"/>
              </w:rPr>
              <w:t>DUEN(L)-IMA-110 Matematika 3.</w:t>
            </w:r>
          </w:p>
          <w:p w14:paraId="691C81A9" w14:textId="77777777" w:rsidR="00B56135" w:rsidRDefault="00B56135">
            <w:pPr>
              <w:pStyle w:val="Style11"/>
              <w:widowControl/>
              <w:rPr>
                <w:sz w:val="18"/>
                <w:szCs w:val="18"/>
                <w:lang w:eastAsia="en-US"/>
              </w:rPr>
            </w:pPr>
            <w:r>
              <w:rPr>
                <w:sz w:val="18"/>
                <w:szCs w:val="18"/>
                <w:lang w:eastAsia="en-US"/>
              </w:rPr>
              <w:t>DUEN(L)-MUG-153 Mechanika 3.</w:t>
            </w:r>
          </w:p>
        </w:tc>
      </w:tr>
      <w:tr w:rsidR="00B56135" w14:paraId="531966C5" w14:textId="77777777" w:rsidTr="003A5D46">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4AFC5" w14:textId="77777777" w:rsidR="00B56135" w:rsidRDefault="00B56135">
            <w:pPr>
              <w:spacing w:line="256" w:lineRule="auto"/>
              <w:rPr>
                <w:sz w:val="18"/>
                <w:szCs w:val="18"/>
                <w:lang w:eastAsia="en-US"/>
              </w:rPr>
            </w:pPr>
            <w:r>
              <w:rPr>
                <w:sz w:val="18"/>
                <w:szCs w:val="18"/>
                <w:lang w:eastAsia="en-US"/>
              </w:rPr>
              <w:t>Típus</w:t>
            </w:r>
          </w:p>
        </w:tc>
        <w:tc>
          <w:tcPr>
            <w:tcW w:w="40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80271" w14:textId="77777777" w:rsidR="00B56135" w:rsidRDefault="00B56135">
            <w:pPr>
              <w:spacing w:line="256" w:lineRule="auto"/>
              <w:rPr>
                <w:sz w:val="18"/>
                <w:szCs w:val="18"/>
                <w:lang w:eastAsia="en-US"/>
              </w:rPr>
            </w:pPr>
            <w:r>
              <w:rPr>
                <w:sz w:val="18"/>
                <w:szCs w:val="18"/>
                <w:lang w:eastAsia="en-US"/>
              </w:rPr>
              <w:t>Heti óraszámok</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275DA" w14:textId="77777777" w:rsidR="00B56135" w:rsidRDefault="00B56135">
            <w:pPr>
              <w:spacing w:line="256" w:lineRule="auto"/>
              <w:rPr>
                <w:sz w:val="18"/>
                <w:szCs w:val="18"/>
                <w:lang w:eastAsia="en-US"/>
              </w:rPr>
            </w:pPr>
            <w:r>
              <w:rPr>
                <w:sz w:val="18"/>
                <w:szCs w:val="18"/>
                <w:lang w:eastAsia="en-US"/>
              </w:rPr>
              <w:t>Követelmény</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00D01" w14:textId="77777777" w:rsidR="00B56135" w:rsidRDefault="00B56135">
            <w:pPr>
              <w:spacing w:line="256" w:lineRule="auto"/>
              <w:rPr>
                <w:sz w:val="18"/>
                <w:szCs w:val="18"/>
                <w:lang w:eastAsia="en-US"/>
              </w:rPr>
            </w:pPr>
            <w:r>
              <w:rPr>
                <w:sz w:val="18"/>
                <w:szCs w:val="18"/>
                <w:lang w:eastAsia="en-US"/>
              </w:rPr>
              <w:t>Kredit</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FACEB" w14:textId="77777777" w:rsidR="00B56135" w:rsidRDefault="00B56135">
            <w:pPr>
              <w:spacing w:line="256" w:lineRule="auto"/>
              <w:rPr>
                <w:sz w:val="18"/>
                <w:szCs w:val="18"/>
                <w:lang w:eastAsia="en-US"/>
              </w:rPr>
            </w:pPr>
            <w:r>
              <w:rPr>
                <w:sz w:val="18"/>
                <w:szCs w:val="18"/>
                <w:lang w:eastAsia="en-US"/>
              </w:rPr>
              <w:t>Oktatás nyelve</w:t>
            </w:r>
          </w:p>
        </w:tc>
      </w:tr>
      <w:tr w:rsidR="00B56135" w14:paraId="0FDFA51A" w14:textId="77777777" w:rsidTr="003A5D4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884A3" w14:textId="77777777" w:rsidR="00B56135" w:rsidRDefault="00B56135">
            <w:pPr>
              <w:widowControl/>
              <w:autoSpaceDE/>
              <w:autoSpaceDN/>
              <w:adjustRightInd/>
              <w:spacing w:line="256" w:lineRule="auto"/>
              <w:rPr>
                <w:sz w:val="18"/>
                <w:szCs w:val="18"/>
                <w:lang w:eastAsia="en-US"/>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5185C" w14:textId="77777777" w:rsidR="00B56135" w:rsidRDefault="00B56135">
            <w:pPr>
              <w:spacing w:line="256" w:lineRule="auto"/>
              <w:rPr>
                <w:sz w:val="18"/>
                <w:szCs w:val="18"/>
                <w:lang w:eastAsia="en-US"/>
              </w:rPr>
            </w:pPr>
            <w:r>
              <w:rPr>
                <w:sz w:val="18"/>
                <w:szCs w:val="18"/>
                <w:lang w:eastAsia="en-US"/>
              </w:rPr>
              <w:t>Előadás</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475A3" w14:textId="77777777" w:rsidR="00B56135" w:rsidRDefault="00B56135">
            <w:pPr>
              <w:spacing w:line="256" w:lineRule="auto"/>
              <w:rPr>
                <w:sz w:val="18"/>
                <w:szCs w:val="18"/>
                <w:lang w:eastAsia="en-US"/>
              </w:rPr>
            </w:pPr>
            <w:r>
              <w:rPr>
                <w:sz w:val="18"/>
                <w:szCs w:val="18"/>
                <w:lang w:eastAsia="en-US"/>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71BD7D" w14:textId="77777777" w:rsidR="00B56135" w:rsidRDefault="00B56135">
            <w:pPr>
              <w:spacing w:line="256" w:lineRule="auto"/>
              <w:rPr>
                <w:sz w:val="18"/>
                <w:szCs w:val="18"/>
                <w:lang w:eastAsia="en-US"/>
              </w:rPr>
            </w:pPr>
            <w:r>
              <w:rPr>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F44FF" w14:textId="77777777" w:rsidR="00B56135" w:rsidRDefault="00B56135">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6A348" w14:textId="77777777" w:rsidR="00B56135" w:rsidRDefault="00B56135">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2E748" w14:textId="77777777" w:rsidR="00B56135" w:rsidRDefault="00B56135">
            <w:pPr>
              <w:widowControl/>
              <w:autoSpaceDE/>
              <w:autoSpaceDN/>
              <w:adjustRightInd/>
              <w:spacing w:line="256" w:lineRule="auto"/>
              <w:rPr>
                <w:sz w:val="18"/>
                <w:szCs w:val="18"/>
                <w:lang w:eastAsia="en-US"/>
              </w:rPr>
            </w:pPr>
          </w:p>
        </w:tc>
      </w:tr>
      <w:tr w:rsidR="00B56135" w14:paraId="53B8712C" w14:textId="77777777" w:rsidTr="003A5D46">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D9829" w14:textId="77777777" w:rsidR="00B56135" w:rsidRDefault="00B56135">
            <w:pPr>
              <w:spacing w:line="256" w:lineRule="auto"/>
              <w:rPr>
                <w:sz w:val="18"/>
                <w:szCs w:val="18"/>
                <w:lang w:eastAsia="en-US"/>
              </w:rPr>
            </w:pPr>
            <w:r>
              <w:rPr>
                <w:sz w:val="18"/>
                <w:szCs w:val="18"/>
                <w:lang w:eastAsia="en-US"/>
              </w:rPr>
              <w:t>Nappali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531BD6" w14:textId="77777777" w:rsidR="00B56135" w:rsidRDefault="00B56135">
            <w:pPr>
              <w:spacing w:line="256" w:lineRule="auto"/>
              <w:rPr>
                <w:sz w:val="18"/>
                <w:szCs w:val="18"/>
                <w:lang w:eastAsia="en-US"/>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FAA65" w14:textId="77777777" w:rsidR="00B56135" w:rsidRDefault="00B56135">
            <w:pPr>
              <w:rPr>
                <w:sz w:val="18"/>
                <w:szCs w:val="18"/>
                <w:lang w:eastAsia="en-US"/>
              </w:rPr>
            </w:pP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8D3BB" w14:textId="77777777" w:rsidR="00B56135" w:rsidRDefault="00B56135">
            <w:pPr>
              <w:spacing w:line="256" w:lineRule="auto"/>
              <w:rPr>
                <w:sz w:val="18"/>
                <w:szCs w:val="18"/>
                <w:lang w:eastAsia="en-US"/>
              </w:rPr>
            </w:pPr>
            <w:r>
              <w:rPr>
                <w:sz w:val="18"/>
                <w:szCs w:val="18"/>
                <w:lang w:eastAsia="en-US"/>
              </w:rPr>
              <w:t>2</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7FB47B" w14:textId="77777777" w:rsidR="00B56135" w:rsidRDefault="00B56135">
            <w:pPr>
              <w:rPr>
                <w:sz w:val="18"/>
                <w:szCs w:val="18"/>
                <w:lang w:eastAsia="en-US"/>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B9CCA" w14:textId="77777777" w:rsidR="00B56135" w:rsidRDefault="00B56135">
            <w:pPr>
              <w:spacing w:line="256" w:lineRule="auto"/>
              <w:rPr>
                <w:sz w:val="18"/>
                <w:szCs w:val="18"/>
                <w:lang w:eastAsia="en-US"/>
              </w:rPr>
            </w:pPr>
            <w:r>
              <w:rPr>
                <w:sz w:val="18"/>
                <w:szCs w:val="18"/>
                <w:lang w:eastAsia="en-US"/>
              </w:rPr>
              <w:t>1</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ABD82" w14:textId="77777777" w:rsidR="00B56135" w:rsidRDefault="00B56135">
            <w:pPr>
              <w:rPr>
                <w:sz w:val="18"/>
                <w:szCs w:val="18"/>
                <w:lang w:eastAsia="en-US"/>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5130C" w14:textId="77777777" w:rsidR="00B56135" w:rsidRDefault="00B56135">
            <w:pPr>
              <w:spacing w:line="256" w:lineRule="auto"/>
              <w:rPr>
                <w:sz w:val="18"/>
                <w:szCs w:val="18"/>
                <w:lang w:eastAsia="en-US"/>
              </w:rPr>
            </w:pPr>
            <w:r>
              <w:rPr>
                <w:sz w:val="18"/>
                <w:szCs w:val="18"/>
                <w:lang w:eastAsia="en-US"/>
              </w:rPr>
              <w:t>0</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87FB6" w14:textId="77777777" w:rsidR="00B56135" w:rsidRDefault="00B56135">
            <w:pPr>
              <w:spacing w:line="256" w:lineRule="auto"/>
              <w:rPr>
                <w:sz w:val="18"/>
                <w:szCs w:val="18"/>
                <w:lang w:eastAsia="en-US"/>
              </w:rPr>
            </w:pPr>
            <w:r>
              <w:rPr>
                <w:sz w:val="18"/>
                <w:szCs w:val="18"/>
                <w:lang w:eastAsia="en-US"/>
              </w:rPr>
              <w:t>V</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8467A" w14:textId="77777777" w:rsidR="00B56135" w:rsidRDefault="00B56135">
            <w:pPr>
              <w:spacing w:line="256" w:lineRule="auto"/>
              <w:rPr>
                <w:sz w:val="18"/>
                <w:szCs w:val="18"/>
                <w:lang w:eastAsia="en-US"/>
              </w:rPr>
            </w:pPr>
            <w:r>
              <w:rPr>
                <w:sz w:val="18"/>
                <w:szCs w:val="18"/>
                <w:lang w:eastAsia="en-US"/>
              </w:rPr>
              <w:t>5</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49C99" w14:textId="77777777" w:rsidR="00B56135" w:rsidRDefault="00B56135">
            <w:pPr>
              <w:spacing w:line="256" w:lineRule="auto"/>
              <w:rPr>
                <w:sz w:val="18"/>
                <w:szCs w:val="18"/>
                <w:lang w:eastAsia="en-US"/>
              </w:rPr>
            </w:pPr>
            <w:r>
              <w:rPr>
                <w:sz w:val="18"/>
                <w:szCs w:val="18"/>
                <w:lang w:eastAsia="en-US"/>
              </w:rPr>
              <w:t>magyar</w:t>
            </w:r>
          </w:p>
        </w:tc>
      </w:tr>
      <w:tr w:rsidR="00B56135" w14:paraId="49FFB4AE" w14:textId="77777777" w:rsidTr="003A5D46">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A8BC9" w14:textId="77777777" w:rsidR="00B56135" w:rsidRDefault="00B56135">
            <w:pPr>
              <w:spacing w:line="256" w:lineRule="auto"/>
              <w:rPr>
                <w:sz w:val="18"/>
                <w:szCs w:val="18"/>
                <w:lang w:eastAsia="en-US"/>
              </w:rPr>
            </w:pPr>
            <w:r>
              <w:rPr>
                <w:sz w:val="18"/>
                <w:szCs w:val="18"/>
                <w:lang w:eastAsia="en-US"/>
              </w:rPr>
              <w:t>Levelező</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317FF4" w14:textId="77777777" w:rsidR="00B56135" w:rsidRDefault="00B56135">
            <w:pPr>
              <w:spacing w:line="256" w:lineRule="auto"/>
              <w:rPr>
                <w:sz w:val="18"/>
                <w:szCs w:val="18"/>
                <w:lang w:eastAsia="en-US"/>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676A0" w14:textId="77777777" w:rsidR="00B56135" w:rsidRDefault="00B56135">
            <w:pPr>
              <w:spacing w:line="256" w:lineRule="auto"/>
              <w:rPr>
                <w:sz w:val="18"/>
                <w:szCs w:val="18"/>
                <w:lang w:eastAsia="en-US"/>
              </w:rPr>
            </w:pPr>
            <w:r>
              <w:rPr>
                <w:sz w:val="18"/>
                <w:szCs w:val="18"/>
                <w:lang w:eastAsia="en-US"/>
              </w:rPr>
              <w:t>Féléves</w:t>
            </w: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1C0CD" w14:textId="77777777" w:rsidR="00B56135" w:rsidRDefault="00B56135">
            <w:pPr>
              <w:spacing w:line="256" w:lineRule="auto"/>
              <w:rPr>
                <w:sz w:val="18"/>
                <w:szCs w:val="18"/>
                <w:lang w:eastAsia="en-US"/>
              </w:rPr>
            </w:pPr>
            <w:r>
              <w:rPr>
                <w:sz w:val="18"/>
                <w:szCs w:val="18"/>
                <w:lang w:eastAsia="en-US"/>
              </w:rPr>
              <w:t>10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E48CC" w14:textId="77777777" w:rsidR="00B56135" w:rsidRDefault="00B56135">
            <w:pPr>
              <w:spacing w:line="256" w:lineRule="auto"/>
              <w:rPr>
                <w:sz w:val="18"/>
                <w:szCs w:val="18"/>
                <w:lang w:eastAsia="en-US"/>
              </w:rPr>
            </w:pPr>
            <w:r>
              <w:rPr>
                <w:sz w:val="18"/>
                <w:szCs w:val="18"/>
                <w:lang w:eastAsia="en-US"/>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B8928" w14:textId="77777777" w:rsidR="00B56135" w:rsidRDefault="00B56135">
            <w:pPr>
              <w:spacing w:line="256" w:lineRule="auto"/>
              <w:rPr>
                <w:sz w:val="18"/>
                <w:szCs w:val="18"/>
                <w:lang w:eastAsia="en-US"/>
              </w:rPr>
            </w:pPr>
            <w:r>
              <w:rPr>
                <w:sz w:val="18"/>
                <w:szCs w:val="18"/>
                <w:lang w:eastAsia="en-US"/>
              </w:rPr>
              <w:t>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9B592" w14:textId="77777777" w:rsidR="00B56135" w:rsidRDefault="00B56135">
            <w:pPr>
              <w:spacing w:line="256" w:lineRule="auto"/>
              <w:rPr>
                <w:sz w:val="18"/>
                <w:szCs w:val="18"/>
                <w:lang w:eastAsia="en-US"/>
              </w:rPr>
            </w:pPr>
            <w:r>
              <w:rPr>
                <w:sz w:val="18"/>
                <w:szCs w:val="18"/>
                <w:lang w:eastAsia="en-US"/>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78D6A" w14:textId="77777777" w:rsidR="00B56135" w:rsidRDefault="00B56135">
            <w:pPr>
              <w:spacing w:line="256" w:lineRule="auto"/>
              <w:rPr>
                <w:sz w:val="18"/>
                <w:szCs w:val="18"/>
                <w:lang w:eastAsia="en-US"/>
              </w:rPr>
            </w:pPr>
            <w:r>
              <w:rPr>
                <w:sz w:val="18"/>
                <w:szCs w:val="18"/>
                <w:lang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8DA25" w14:textId="77777777" w:rsidR="00B56135" w:rsidRDefault="00B56135">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5B7F2" w14:textId="77777777" w:rsidR="00B56135" w:rsidRDefault="00B56135">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EBE85" w14:textId="77777777" w:rsidR="00B56135" w:rsidRDefault="00B56135">
            <w:pPr>
              <w:widowControl/>
              <w:autoSpaceDE/>
              <w:autoSpaceDN/>
              <w:adjustRightInd/>
              <w:spacing w:line="256" w:lineRule="auto"/>
              <w:rPr>
                <w:sz w:val="18"/>
                <w:szCs w:val="18"/>
                <w:lang w:eastAsia="en-US"/>
              </w:rPr>
            </w:pPr>
          </w:p>
        </w:tc>
      </w:tr>
      <w:tr w:rsidR="00B56135" w14:paraId="321A2FBB"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3522C" w14:textId="77777777" w:rsidR="00B56135" w:rsidRDefault="00B56135">
            <w:pPr>
              <w:spacing w:line="256" w:lineRule="auto"/>
              <w:rPr>
                <w:sz w:val="18"/>
                <w:szCs w:val="18"/>
                <w:lang w:eastAsia="en-US"/>
              </w:rPr>
            </w:pPr>
            <w:r>
              <w:rPr>
                <w:sz w:val="18"/>
                <w:szCs w:val="18"/>
                <w:lang w:eastAsia="en-US"/>
              </w:rPr>
              <w:t>Tárgyfelelős oktató</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44F74" w14:textId="77777777" w:rsidR="00B56135" w:rsidRDefault="00B56135">
            <w:pPr>
              <w:spacing w:line="256" w:lineRule="auto"/>
              <w:rPr>
                <w:sz w:val="18"/>
                <w:szCs w:val="18"/>
                <w:lang w:eastAsia="en-US"/>
              </w:rPr>
            </w:pPr>
            <w:r>
              <w:rPr>
                <w:sz w:val="18"/>
                <w:szCs w:val="18"/>
                <w:lang w:eastAsia="en-US"/>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8FD85" w14:textId="77777777" w:rsidR="00B56135" w:rsidRDefault="00B56135">
            <w:pPr>
              <w:spacing w:line="256" w:lineRule="auto"/>
              <w:rPr>
                <w:sz w:val="18"/>
                <w:szCs w:val="18"/>
                <w:lang w:eastAsia="en-US"/>
              </w:rPr>
            </w:pPr>
            <w:r>
              <w:rPr>
                <w:sz w:val="18"/>
                <w:szCs w:val="18"/>
                <w:lang w:eastAsia="en-US"/>
              </w:rPr>
              <w:t>Dr. Bajor Péter</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28BD7" w14:textId="77777777" w:rsidR="00B56135" w:rsidRDefault="00B56135">
            <w:pPr>
              <w:spacing w:line="256" w:lineRule="auto"/>
              <w:rPr>
                <w:sz w:val="18"/>
                <w:szCs w:val="18"/>
                <w:lang w:eastAsia="en-US"/>
              </w:rPr>
            </w:pPr>
            <w:r>
              <w:rPr>
                <w:sz w:val="18"/>
                <w:szCs w:val="18"/>
                <w:lang w:eastAsia="en-US"/>
              </w:rPr>
              <w:t>beosztása</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B9D9B" w14:textId="77777777" w:rsidR="00B56135" w:rsidRDefault="00B56135">
            <w:pPr>
              <w:spacing w:line="256" w:lineRule="auto"/>
              <w:rPr>
                <w:sz w:val="18"/>
                <w:szCs w:val="18"/>
                <w:lang w:eastAsia="en-US"/>
              </w:rPr>
            </w:pPr>
            <w:r>
              <w:rPr>
                <w:sz w:val="18"/>
                <w:szCs w:val="18"/>
                <w:lang w:eastAsia="en-US"/>
              </w:rPr>
              <w:t>főiskolai docens</w:t>
            </w:r>
          </w:p>
        </w:tc>
      </w:tr>
      <w:tr w:rsidR="00B56135" w14:paraId="37B52FA1" w14:textId="77777777" w:rsidTr="003A5D46">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5EC68" w14:textId="77777777" w:rsidR="00B56135" w:rsidRDefault="00B56135">
            <w:pPr>
              <w:spacing w:line="256" w:lineRule="auto"/>
              <w:rPr>
                <w:sz w:val="18"/>
                <w:szCs w:val="18"/>
                <w:lang w:eastAsia="en-US"/>
              </w:rPr>
            </w:pPr>
            <w:r>
              <w:rPr>
                <w:sz w:val="18"/>
                <w:szCs w:val="18"/>
                <w:lang w:eastAsia="en-US"/>
              </w:rPr>
              <w:t>A kurzus képzési célja, indokoltsága (tartalom, kimenet, tantervi hely)</w:t>
            </w:r>
          </w:p>
        </w:tc>
        <w:tc>
          <w:tcPr>
            <w:tcW w:w="677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6B1298" w14:textId="77777777" w:rsidR="00B56135" w:rsidRDefault="00B56135">
            <w:pPr>
              <w:spacing w:line="256" w:lineRule="auto"/>
              <w:rPr>
                <w:b/>
                <w:sz w:val="18"/>
                <w:szCs w:val="18"/>
                <w:lang w:eastAsia="en-US"/>
              </w:rPr>
            </w:pPr>
            <w:r>
              <w:rPr>
                <w:b/>
                <w:sz w:val="18"/>
                <w:szCs w:val="18"/>
                <w:lang w:eastAsia="en-US"/>
              </w:rPr>
              <w:t>Célok, fejlesztési célkitűzések</w:t>
            </w:r>
          </w:p>
        </w:tc>
      </w:tr>
      <w:tr w:rsidR="00B56135" w14:paraId="70E6E742"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1083C" w14:textId="77777777" w:rsidR="00B56135" w:rsidRDefault="00B56135">
            <w:pPr>
              <w:widowControl/>
              <w:autoSpaceDE/>
              <w:autoSpaceDN/>
              <w:adjustRightInd/>
              <w:spacing w:line="256" w:lineRule="auto"/>
              <w:rPr>
                <w:sz w:val="18"/>
                <w:szCs w:val="18"/>
                <w:lang w:eastAsia="en-US"/>
              </w:rPr>
            </w:pPr>
          </w:p>
        </w:tc>
        <w:tc>
          <w:tcPr>
            <w:tcW w:w="677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5A9FC" w14:textId="77777777" w:rsidR="00B56135" w:rsidRDefault="00B56135" w:rsidP="003A5D46">
            <w:pPr>
              <w:pStyle w:val="Style2"/>
              <w:widowControl/>
              <w:rPr>
                <w:sz w:val="20"/>
                <w:szCs w:val="20"/>
                <w:lang w:eastAsia="en-US"/>
              </w:rPr>
            </w:pPr>
            <w:r>
              <w:rPr>
                <w:rStyle w:val="FontStyle56"/>
                <w:lang w:eastAsia="en-US"/>
              </w:rPr>
              <w:t>Az oktatás célja a korszerű karbantartás megalapozását szolgáló forgógép rezgésdiagnosztika alapjainak, a rezgésmérés elméleti és gyakorlati ismereteinek elsajátítása</w:t>
            </w:r>
          </w:p>
        </w:tc>
      </w:tr>
      <w:tr w:rsidR="00B56135" w14:paraId="25528AF3" w14:textId="77777777" w:rsidTr="003A5D46">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2D073" w14:textId="77777777" w:rsidR="00B56135" w:rsidRDefault="00B56135">
            <w:pPr>
              <w:spacing w:line="256" w:lineRule="auto"/>
              <w:rPr>
                <w:sz w:val="18"/>
                <w:szCs w:val="18"/>
                <w:lang w:eastAsia="en-US"/>
              </w:rPr>
            </w:pPr>
            <w:r>
              <w:rPr>
                <w:sz w:val="18"/>
                <w:szCs w:val="18"/>
                <w:lang w:eastAsia="en-US"/>
              </w:rPr>
              <w:t>Jellemző átadási módok</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43C72F" w14:textId="77777777" w:rsidR="00B56135" w:rsidRDefault="00B56135">
            <w:pPr>
              <w:spacing w:line="256" w:lineRule="auto"/>
              <w:rPr>
                <w:sz w:val="18"/>
                <w:szCs w:val="18"/>
                <w:lang w:eastAsia="en-US"/>
              </w:rPr>
            </w:pPr>
            <w:r>
              <w:rPr>
                <w:sz w:val="18"/>
                <w:szCs w:val="18"/>
                <w:lang w:eastAsia="en-US"/>
              </w:rPr>
              <w:t>Előadás</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D3621" w14:textId="77777777" w:rsidR="00B56135" w:rsidRDefault="00B56135">
            <w:pPr>
              <w:spacing w:line="256" w:lineRule="auto"/>
              <w:rPr>
                <w:sz w:val="18"/>
                <w:szCs w:val="18"/>
                <w:lang w:eastAsia="en-US"/>
              </w:rPr>
            </w:pPr>
            <w:r>
              <w:rPr>
                <w:rStyle w:val="FontStyle56"/>
                <w:lang w:eastAsia="en-US"/>
              </w:rPr>
              <w:t>Minden hallgatónak, nagy előadóban, táblás előadás, projektor vagy írásvetítő, számítógépes hálózat felhasználásával</w:t>
            </w:r>
          </w:p>
        </w:tc>
      </w:tr>
      <w:tr w:rsidR="00B56135" w14:paraId="3AB12A26"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94299" w14:textId="77777777" w:rsidR="00B56135" w:rsidRDefault="00B56135">
            <w:pPr>
              <w:widowControl/>
              <w:autoSpaceDE/>
              <w:autoSpaceDN/>
              <w:adjustRightInd/>
              <w:spacing w:line="256" w:lineRule="auto"/>
              <w:rPr>
                <w:sz w:val="18"/>
                <w:szCs w:val="18"/>
                <w:lang w:eastAsia="en-US"/>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CDBDE" w14:textId="77777777" w:rsidR="00B56135" w:rsidRDefault="00B56135">
            <w:pPr>
              <w:spacing w:line="256" w:lineRule="auto"/>
              <w:rPr>
                <w:sz w:val="18"/>
                <w:szCs w:val="18"/>
                <w:lang w:eastAsia="en-US"/>
              </w:rPr>
            </w:pPr>
            <w:r>
              <w:rPr>
                <w:sz w:val="18"/>
                <w:szCs w:val="18"/>
                <w:lang w:eastAsia="en-US"/>
              </w:rPr>
              <w:t>Gyakorlat</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BD041" w14:textId="77777777" w:rsidR="00B56135" w:rsidRDefault="00B56135">
            <w:pPr>
              <w:spacing w:line="256" w:lineRule="auto"/>
              <w:rPr>
                <w:sz w:val="18"/>
                <w:szCs w:val="18"/>
                <w:lang w:eastAsia="en-US"/>
              </w:rPr>
            </w:pPr>
            <w:r>
              <w:rPr>
                <w:rStyle w:val="FontStyle56"/>
                <w:lang w:eastAsia="en-US"/>
              </w:rPr>
              <w:t>Táblás gyakorlat, projektor vagy írásvetítő használata</w:t>
            </w:r>
          </w:p>
        </w:tc>
      </w:tr>
      <w:tr w:rsidR="00B56135" w14:paraId="48F379AF"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ADA28" w14:textId="77777777" w:rsidR="00B56135" w:rsidRDefault="00B56135">
            <w:pPr>
              <w:widowControl/>
              <w:autoSpaceDE/>
              <w:autoSpaceDN/>
              <w:adjustRightInd/>
              <w:spacing w:line="256" w:lineRule="auto"/>
              <w:rPr>
                <w:sz w:val="18"/>
                <w:szCs w:val="18"/>
                <w:lang w:eastAsia="en-US"/>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00F03" w14:textId="77777777" w:rsidR="00B56135" w:rsidRDefault="00B56135">
            <w:pPr>
              <w:spacing w:line="256" w:lineRule="auto"/>
              <w:rPr>
                <w:sz w:val="18"/>
                <w:szCs w:val="18"/>
                <w:lang w:eastAsia="en-US"/>
              </w:rPr>
            </w:pPr>
            <w:r>
              <w:rPr>
                <w:sz w:val="18"/>
                <w:szCs w:val="18"/>
                <w:lang w:eastAsia="en-US"/>
              </w:rPr>
              <w:t>Labor</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CCE82A" w14:textId="77777777" w:rsidR="00B56135" w:rsidRDefault="00B56135">
            <w:pPr>
              <w:spacing w:line="256" w:lineRule="auto"/>
              <w:rPr>
                <w:sz w:val="18"/>
                <w:szCs w:val="18"/>
                <w:lang w:eastAsia="en-US"/>
              </w:rPr>
            </w:pPr>
          </w:p>
        </w:tc>
      </w:tr>
      <w:tr w:rsidR="00B56135" w14:paraId="0122C51A"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01407" w14:textId="77777777" w:rsidR="00B56135" w:rsidRDefault="00B56135">
            <w:pPr>
              <w:widowControl/>
              <w:autoSpaceDE/>
              <w:autoSpaceDN/>
              <w:adjustRightInd/>
              <w:spacing w:line="256" w:lineRule="auto"/>
              <w:rPr>
                <w:sz w:val="18"/>
                <w:szCs w:val="18"/>
                <w:lang w:eastAsia="en-US"/>
              </w:rPr>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D2823" w14:textId="77777777" w:rsidR="00B56135" w:rsidRDefault="00B56135">
            <w:pPr>
              <w:spacing w:line="256" w:lineRule="auto"/>
              <w:rPr>
                <w:sz w:val="18"/>
                <w:szCs w:val="18"/>
                <w:lang w:eastAsia="en-US"/>
              </w:rPr>
            </w:pPr>
            <w:r>
              <w:rPr>
                <w:sz w:val="18"/>
                <w:szCs w:val="18"/>
                <w:lang w:eastAsia="en-US"/>
              </w:rPr>
              <w:t>Egyéb</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98728" w14:textId="77777777" w:rsidR="00B56135" w:rsidRDefault="00B56135">
            <w:pPr>
              <w:rPr>
                <w:sz w:val="18"/>
                <w:szCs w:val="18"/>
                <w:lang w:eastAsia="en-US"/>
              </w:rPr>
            </w:pPr>
          </w:p>
        </w:tc>
      </w:tr>
      <w:tr w:rsidR="00B56135" w14:paraId="445C5E0A" w14:textId="77777777" w:rsidTr="003A5D46">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0396F" w14:textId="77777777" w:rsidR="00B56135" w:rsidRDefault="00B56135">
            <w:pPr>
              <w:spacing w:line="256" w:lineRule="auto"/>
              <w:rPr>
                <w:sz w:val="18"/>
                <w:szCs w:val="18"/>
                <w:lang w:eastAsia="en-US"/>
              </w:rPr>
            </w:pPr>
            <w:r>
              <w:rPr>
                <w:sz w:val="18"/>
                <w:szCs w:val="18"/>
                <w:lang w:eastAsia="en-US"/>
              </w:rPr>
              <w:t>Követelmények (tanulmányi eredményekben kifejezve)</w:t>
            </w:r>
          </w:p>
        </w:tc>
        <w:tc>
          <w:tcPr>
            <w:tcW w:w="677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D819A2" w14:textId="77777777" w:rsidR="00B56135" w:rsidRDefault="00B56135">
            <w:pPr>
              <w:spacing w:line="256" w:lineRule="auto"/>
              <w:rPr>
                <w:b/>
                <w:sz w:val="18"/>
                <w:szCs w:val="18"/>
                <w:lang w:eastAsia="en-US"/>
              </w:rPr>
            </w:pPr>
            <w:r>
              <w:rPr>
                <w:b/>
                <w:sz w:val="18"/>
                <w:szCs w:val="18"/>
                <w:lang w:eastAsia="en-US"/>
              </w:rPr>
              <w:t>Tudás</w:t>
            </w:r>
          </w:p>
        </w:tc>
      </w:tr>
      <w:tr w:rsidR="00B56135" w14:paraId="29F97A32"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0835F" w14:textId="77777777" w:rsidR="00B56135" w:rsidRDefault="00B56135">
            <w:pPr>
              <w:widowControl/>
              <w:autoSpaceDE/>
              <w:autoSpaceDN/>
              <w:adjustRightInd/>
              <w:spacing w:line="256" w:lineRule="auto"/>
              <w:rPr>
                <w:sz w:val="18"/>
                <w:szCs w:val="18"/>
                <w:lang w:eastAsia="en-US"/>
              </w:rPr>
            </w:pPr>
          </w:p>
        </w:tc>
        <w:tc>
          <w:tcPr>
            <w:tcW w:w="677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C8FE8" w14:textId="77777777" w:rsidR="00B56135" w:rsidRDefault="00B56135" w:rsidP="00B56135">
            <w:pPr>
              <w:pStyle w:val="Default"/>
              <w:numPr>
                <w:ilvl w:val="1"/>
                <w:numId w:val="40"/>
              </w:numPr>
              <w:spacing w:line="256"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Értelmezni, jellemezni és modellezni tudja a gépészeti rendszerek szerkezeti egységeinek, elemeinek felépítését, működését, az alkalmazott rendszerelemek kialakítását és kapcsolatát.</w:t>
            </w:r>
          </w:p>
        </w:tc>
      </w:tr>
      <w:tr w:rsidR="00B56135" w14:paraId="40C26B29"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18B81" w14:textId="77777777" w:rsidR="00B56135" w:rsidRDefault="00B56135">
            <w:pPr>
              <w:widowControl/>
              <w:autoSpaceDE/>
              <w:autoSpaceDN/>
              <w:adjustRightInd/>
              <w:spacing w:line="256" w:lineRule="auto"/>
              <w:rPr>
                <w:sz w:val="18"/>
                <w:szCs w:val="18"/>
                <w:lang w:eastAsia="en-US"/>
              </w:rPr>
            </w:pPr>
          </w:p>
        </w:tc>
        <w:tc>
          <w:tcPr>
            <w:tcW w:w="677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BE1CEAC" w14:textId="77777777" w:rsidR="00B56135" w:rsidRDefault="00B56135">
            <w:pPr>
              <w:spacing w:line="256" w:lineRule="auto"/>
              <w:rPr>
                <w:b/>
                <w:sz w:val="18"/>
                <w:szCs w:val="18"/>
                <w:lang w:eastAsia="en-US"/>
              </w:rPr>
            </w:pPr>
            <w:r>
              <w:rPr>
                <w:b/>
                <w:sz w:val="18"/>
                <w:szCs w:val="18"/>
                <w:lang w:eastAsia="en-US"/>
              </w:rPr>
              <w:t>Képesség</w:t>
            </w:r>
          </w:p>
        </w:tc>
      </w:tr>
      <w:tr w:rsidR="00B56135" w14:paraId="7C3062A7"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5D317" w14:textId="77777777" w:rsidR="00B56135" w:rsidRDefault="00B56135">
            <w:pPr>
              <w:widowControl/>
              <w:autoSpaceDE/>
              <w:autoSpaceDN/>
              <w:adjustRightInd/>
              <w:spacing w:line="256" w:lineRule="auto"/>
              <w:rPr>
                <w:sz w:val="18"/>
                <w:szCs w:val="18"/>
                <w:lang w:eastAsia="en-US"/>
              </w:rPr>
            </w:pPr>
          </w:p>
        </w:tc>
        <w:tc>
          <w:tcPr>
            <w:tcW w:w="677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01954" w14:textId="77777777" w:rsidR="00B56135" w:rsidRDefault="00B56135" w:rsidP="00B56135">
            <w:pPr>
              <w:pStyle w:val="Default"/>
              <w:numPr>
                <w:ilvl w:val="1"/>
                <w:numId w:val="40"/>
              </w:numPr>
              <w:spacing w:line="256"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Ellátja a szakképzettségének megfelelő munkakört.</w:t>
            </w:r>
          </w:p>
          <w:p w14:paraId="0568B503" w14:textId="77777777" w:rsidR="00B56135" w:rsidRDefault="00B56135" w:rsidP="00B56135">
            <w:pPr>
              <w:pStyle w:val="Default"/>
              <w:numPr>
                <w:ilvl w:val="1"/>
                <w:numId w:val="40"/>
              </w:numPr>
              <w:spacing w:line="256"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 xml:space="preserve">Képes önálló tanulás megtervezésére, megszervezésére és végzésére. </w:t>
            </w:r>
          </w:p>
          <w:p w14:paraId="1CF4F38E" w14:textId="77777777" w:rsidR="00B56135" w:rsidRDefault="00B56135" w:rsidP="00B56135">
            <w:pPr>
              <w:pStyle w:val="Default"/>
              <w:numPr>
                <w:ilvl w:val="1"/>
                <w:numId w:val="40"/>
              </w:numPr>
              <w:spacing w:line="256"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 xml:space="preserve">Képes a gépészeti meghibásodások diagnosztizálására, az elhárítási műveletek kiválasztására, javítástechnológiai feladatok megoldására </w:t>
            </w:r>
          </w:p>
        </w:tc>
      </w:tr>
      <w:tr w:rsidR="00B56135" w14:paraId="69E30D29"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5993A" w14:textId="77777777" w:rsidR="00B56135" w:rsidRDefault="00B56135">
            <w:pPr>
              <w:widowControl/>
              <w:autoSpaceDE/>
              <w:autoSpaceDN/>
              <w:adjustRightInd/>
              <w:spacing w:line="256" w:lineRule="auto"/>
              <w:rPr>
                <w:sz w:val="18"/>
                <w:szCs w:val="18"/>
                <w:lang w:eastAsia="en-US"/>
              </w:rPr>
            </w:pPr>
          </w:p>
        </w:tc>
        <w:tc>
          <w:tcPr>
            <w:tcW w:w="677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1429F2" w14:textId="77777777" w:rsidR="00B56135" w:rsidRDefault="00B56135">
            <w:pPr>
              <w:spacing w:line="256" w:lineRule="auto"/>
              <w:rPr>
                <w:b/>
                <w:sz w:val="18"/>
                <w:szCs w:val="18"/>
                <w:lang w:eastAsia="en-US"/>
              </w:rPr>
            </w:pPr>
            <w:r>
              <w:rPr>
                <w:b/>
                <w:sz w:val="18"/>
                <w:szCs w:val="18"/>
                <w:lang w:eastAsia="en-US"/>
              </w:rPr>
              <w:t>Attitűd</w:t>
            </w:r>
          </w:p>
          <w:p w14:paraId="449A2DFD" w14:textId="77777777" w:rsidR="00B56135" w:rsidRDefault="00B56135">
            <w:pPr>
              <w:spacing w:line="256" w:lineRule="auto"/>
              <w:rPr>
                <w:sz w:val="18"/>
                <w:szCs w:val="18"/>
                <w:lang w:eastAsia="en-US"/>
              </w:rPr>
            </w:pPr>
            <w:r>
              <w:rPr>
                <w:sz w:val="18"/>
                <w:szCs w:val="18"/>
                <w:lang w:eastAsia="en-US"/>
              </w:rPr>
              <w:t>Nyitott a képesítésével, szakterületével kapcsolatos gépgyártástechnológiához kapcsolódó ismeretek megismerésére és befogadására. Érdeklődő a szakterülettel összefüggő új módszerekkel és eszközökkel kapcsolatban.</w:t>
            </w:r>
          </w:p>
        </w:tc>
      </w:tr>
      <w:tr w:rsidR="00B56135" w14:paraId="08A10AB3"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CDE52" w14:textId="77777777" w:rsidR="00B56135" w:rsidRDefault="00B56135">
            <w:pPr>
              <w:widowControl/>
              <w:autoSpaceDE/>
              <w:autoSpaceDN/>
              <w:adjustRightInd/>
              <w:spacing w:line="256" w:lineRule="auto"/>
              <w:rPr>
                <w:sz w:val="18"/>
                <w:szCs w:val="18"/>
                <w:lang w:eastAsia="en-US"/>
              </w:rPr>
            </w:pPr>
          </w:p>
        </w:tc>
        <w:tc>
          <w:tcPr>
            <w:tcW w:w="677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69D65E" w14:textId="77777777" w:rsidR="00B56135" w:rsidRDefault="00B56135">
            <w:pPr>
              <w:spacing w:line="256" w:lineRule="auto"/>
              <w:rPr>
                <w:b/>
                <w:sz w:val="18"/>
                <w:szCs w:val="18"/>
                <w:lang w:eastAsia="en-US"/>
              </w:rPr>
            </w:pPr>
            <w:r>
              <w:rPr>
                <w:b/>
                <w:sz w:val="18"/>
                <w:szCs w:val="18"/>
                <w:lang w:eastAsia="en-US"/>
              </w:rPr>
              <w:t>Autonómia és felelősségvállalás</w:t>
            </w:r>
          </w:p>
          <w:p w14:paraId="5A51A12C" w14:textId="77777777" w:rsidR="00B56135" w:rsidRDefault="00B56135">
            <w:pPr>
              <w:spacing w:line="256" w:lineRule="auto"/>
              <w:rPr>
                <w:sz w:val="18"/>
                <w:szCs w:val="18"/>
                <w:lang w:eastAsia="en-US"/>
              </w:rPr>
            </w:pPr>
            <w:r>
              <w:rPr>
                <w:sz w:val="18"/>
                <w:szCs w:val="18"/>
                <w:lang w:eastAsia="en-US"/>
              </w:rPr>
              <w:t>Felelősségvállalás saját munkája és társai munkája iránt.</w:t>
            </w:r>
          </w:p>
        </w:tc>
      </w:tr>
      <w:tr w:rsidR="00B56135" w14:paraId="1967233B"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43638" w14:textId="77777777" w:rsidR="00B56135" w:rsidRDefault="00B56135">
            <w:pPr>
              <w:spacing w:line="256" w:lineRule="auto"/>
              <w:rPr>
                <w:sz w:val="18"/>
                <w:szCs w:val="18"/>
                <w:lang w:eastAsia="en-US"/>
              </w:rPr>
            </w:pPr>
            <w:r>
              <w:rPr>
                <w:sz w:val="18"/>
                <w:szCs w:val="18"/>
                <w:lang w:eastAsia="en-US"/>
              </w:rPr>
              <w:t>Tantárgy tartalmának rövid leírása</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B44927" w14:textId="0F0392D6" w:rsidR="00B56135" w:rsidRDefault="00B56135" w:rsidP="00AB2AA1">
            <w:pPr>
              <w:pStyle w:val="Style2"/>
              <w:widowControl/>
              <w:spacing w:line="250" w:lineRule="exact"/>
            </w:pPr>
            <w:r>
              <w:rPr>
                <w:rStyle w:val="FontStyle56"/>
                <w:lang w:eastAsia="en-US"/>
              </w:rPr>
              <w:t>A tantárgy keretében a diákok megismerik a különböző karbantartási stratégiák (üzemeltetés meghibásodásig, TMK, állapotfüggő, prediktív) lényegét. Ennek során elsajátítják a rezgéstan alapfogalmait, az egy-szabadságfokú harmonikus- és kényszerrezgés leírását csillapítás nélkül és csillapítással. A tantárgy oktatása keretében megismerjük a rezgés additivitását, az összetett rezgéseket, a rezgés amplitúdó- és frekvencia skálákat, a fázist, valamint az idő- és frekvencia tartomány közötti kapcsolatot, a Fourier transzformációt. Elsajátítják a hallgatók a rezgésjelek mérésének és a feldolgozásának lényegét, az analóg-digitális jelátalakítás törvényszerűségeit és problémáit. Megszerzik az elméleti és a gyakorlati ismereteket a helyes rezgés analizátor használatához, az aliasing jelenségének kezeléséhez, az ablakolás technika használatához. A diákok megismerkednek a rezgésmérés olyan módszereinek használatával, mint a tengely pályagörbe, az Orbit alkalmazása, az időszinkron mintavételezett jelek vizsgálata, a Crest Factor vizsgálat. A kényszerrezgések vizsgálata mellett időt szakítunk a sajátfrekvenciás rezgések elemzésére, a rezonancia jelenségek tanulmányozására, a kritikus tengelysebességek megismerésére. A csapágyak meghibásodásának felismeréséhez a hibafrekvenciák tanulmányozásán túl megismerkedünk az egyik leghatékonyabb módszer, a cepstrum analízis alapjaival. A hallgatók megismerik az elméleti- és a gyakorlati alapjait a legkorszerűbb szabálybázisú szakértői rendszerek rezgésdiagnosztikai alkalmazásának is.</w:t>
            </w:r>
          </w:p>
        </w:tc>
      </w:tr>
      <w:tr w:rsidR="00B56135" w14:paraId="001E291D"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F3B8B" w14:textId="77777777" w:rsidR="00B56135" w:rsidRDefault="00B56135">
            <w:pPr>
              <w:spacing w:line="256" w:lineRule="auto"/>
              <w:rPr>
                <w:sz w:val="18"/>
                <w:szCs w:val="18"/>
                <w:lang w:eastAsia="en-US"/>
              </w:rPr>
            </w:pPr>
            <w:r>
              <w:rPr>
                <w:sz w:val="18"/>
                <w:szCs w:val="18"/>
                <w:lang w:eastAsia="en-US"/>
              </w:rPr>
              <w:t>Tanulói tevékenységformák</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C044F" w14:textId="77777777" w:rsidR="00B56135" w:rsidRDefault="00B56135">
            <w:pPr>
              <w:pStyle w:val="Style9"/>
              <w:widowControl/>
              <w:rPr>
                <w:color w:val="000000"/>
                <w:sz w:val="18"/>
                <w:szCs w:val="18"/>
                <w:lang w:eastAsia="en-US"/>
              </w:rPr>
            </w:pPr>
            <w:r>
              <w:rPr>
                <w:rStyle w:val="FontStyle56"/>
                <w:lang w:eastAsia="en-US"/>
              </w:rPr>
              <w:t>Hallott szöveg feldolgozása jegyzeteléssel. Információk feladattal vezetett rendszerezése. Feladatok önálló feldolgozása</w:t>
            </w:r>
          </w:p>
        </w:tc>
      </w:tr>
      <w:tr w:rsidR="00B56135" w14:paraId="365EE20A"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1BEBEB" w14:textId="77777777" w:rsidR="00B56135" w:rsidRDefault="00B56135">
            <w:pPr>
              <w:spacing w:line="256" w:lineRule="auto"/>
              <w:rPr>
                <w:sz w:val="18"/>
                <w:szCs w:val="18"/>
                <w:lang w:eastAsia="en-US"/>
              </w:rPr>
            </w:pPr>
            <w:r>
              <w:rPr>
                <w:sz w:val="18"/>
                <w:szCs w:val="18"/>
                <w:lang w:eastAsia="en-US"/>
              </w:rPr>
              <w:t>Kötelező irodalom és elérhetősége</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3CED0D" w14:textId="6008F0EF" w:rsidR="00B56135" w:rsidRDefault="00B56135" w:rsidP="00AB2AA1">
            <w:pPr>
              <w:pStyle w:val="Style5"/>
              <w:widowControl/>
              <w:spacing w:before="34" w:line="256" w:lineRule="auto"/>
            </w:pPr>
            <w:r>
              <w:rPr>
                <w:rStyle w:val="FontStyle56"/>
                <w:lang w:eastAsia="en-US"/>
              </w:rPr>
              <w:t>Dr. Nagy István: Műszaki Diagnosztika I. Főiskolai Kiad, Dunaújváros, 2010.</w:t>
            </w:r>
          </w:p>
        </w:tc>
      </w:tr>
      <w:tr w:rsidR="00B56135" w14:paraId="0D75A65F"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27D0F" w14:textId="77777777" w:rsidR="00B56135" w:rsidRDefault="00B56135">
            <w:pPr>
              <w:spacing w:line="256" w:lineRule="auto"/>
              <w:rPr>
                <w:sz w:val="18"/>
                <w:szCs w:val="18"/>
                <w:lang w:eastAsia="en-US"/>
              </w:rPr>
            </w:pPr>
            <w:r>
              <w:rPr>
                <w:sz w:val="18"/>
                <w:szCs w:val="18"/>
                <w:lang w:eastAsia="en-US"/>
              </w:rPr>
              <w:t>Ajánlott irodalom és elérhetősége</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A8DEBB" w14:textId="442FAC6E" w:rsidR="00B56135" w:rsidRDefault="00B56135" w:rsidP="003A5D46">
            <w:pPr>
              <w:pStyle w:val="Style2"/>
              <w:widowControl/>
              <w:spacing w:line="250" w:lineRule="exact"/>
            </w:pPr>
            <w:r>
              <w:rPr>
                <w:rStyle w:val="FontStyle56"/>
                <w:lang w:eastAsia="en-US"/>
              </w:rPr>
              <w:t>Dr. Nagy István: Állapotfüggő Karbantartás, Műszaki Diagnosztika I., Rezgésdiagnosztika, ISBN 963 06 0807 3, Kiadó: Delta-3N Kft.,2006.Dr. Kégl Tibor- Szabó József Zoltán: Korszerű diagnosztikai módszerek. Dunaújváros, 1995. Kézirat.</w:t>
            </w:r>
          </w:p>
        </w:tc>
      </w:tr>
    </w:tbl>
    <w:p w14:paraId="7F427F46" w14:textId="088C1728" w:rsidR="00FD26F3" w:rsidRDefault="00FD26F3">
      <w:pPr>
        <w:pStyle w:val="Style5"/>
        <w:widowControl/>
        <w:spacing w:line="250" w:lineRule="exact"/>
        <w:rPr>
          <w:rStyle w:val="FontStyle56"/>
        </w:rPr>
      </w:pPr>
    </w:p>
    <w:tbl>
      <w:tblPr>
        <w:tblW w:w="5000" w:type="pct"/>
        <w:shd w:val="clear" w:color="auto" w:fill="FFFFFF"/>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6B736A" w14:paraId="2816A6E2" w14:textId="77777777" w:rsidTr="003A5D46">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44B9D" w14:textId="77777777" w:rsidR="006B736A" w:rsidRDefault="006B736A">
            <w:pPr>
              <w:spacing w:line="256" w:lineRule="auto"/>
              <w:rPr>
                <w:sz w:val="18"/>
                <w:szCs w:val="18"/>
                <w:lang w:eastAsia="en-US"/>
              </w:rPr>
            </w:pPr>
            <w:bookmarkStart w:id="37" w:name="bookmark48"/>
            <w:bookmarkStart w:id="38" w:name="_Toc514784369"/>
            <w:r>
              <w:rPr>
                <w:sz w:val="18"/>
                <w:szCs w:val="18"/>
                <w:lang w:eastAsia="en-US"/>
              </w:rPr>
              <w:t>A tantárgy neve</w:t>
            </w: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59529" w14:textId="77777777" w:rsidR="006B736A" w:rsidRDefault="006B736A">
            <w:pPr>
              <w:spacing w:line="256" w:lineRule="auto"/>
              <w:rPr>
                <w:sz w:val="18"/>
                <w:szCs w:val="18"/>
                <w:lang w:eastAsia="en-US"/>
              </w:rPr>
            </w:pPr>
            <w:r>
              <w:rPr>
                <w:sz w:val="18"/>
                <w:szCs w:val="18"/>
                <w:lang w:eastAsia="en-US"/>
              </w:rPr>
              <w:t>magyarul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28188A" w14:textId="77777777" w:rsidR="006B736A" w:rsidRDefault="006B736A">
            <w:pPr>
              <w:spacing w:line="256" w:lineRule="auto"/>
              <w:rPr>
                <w:sz w:val="18"/>
                <w:szCs w:val="18"/>
                <w:lang w:eastAsia="en-US"/>
              </w:rPr>
            </w:pPr>
            <w:r>
              <w:rPr>
                <w:sz w:val="18"/>
                <w:szCs w:val="18"/>
                <w:lang w:eastAsia="en-US"/>
              </w:rPr>
              <w:t>Karbantartási technológiák 1.</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24D62" w14:textId="77777777" w:rsidR="006B736A" w:rsidRDefault="006B736A">
            <w:pPr>
              <w:spacing w:line="256" w:lineRule="auto"/>
              <w:rPr>
                <w:sz w:val="18"/>
                <w:szCs w:val="18"/>
                <w:lang w:eastAsia="en-US"/>
              </w:rPr>
            </w:pPr>
            <w:r>
              <w:rPr>
                <w:sz w:val="18"/>
                <w:szCs w:val="18"/>
                <w:lang w:eastAsia="en-US"/>
              </w:rPr>
              <w:t>Szintje</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F8DFA" w14:textId="77777777" w:rsidR="006B736A" w:rsidRDefault="006B736A">
            <w:pPr>
              <w:spacing w:line="256" w:lineRule="auto"/>
              <w:rPr>
                <w:sz w:val="18"/>
                <w:szCs w:val="18"/>
                <w:lang w:eastAsia="en-US"/>
              </w:rPr>
            </w:pPr>
            <w:r>
              <w:rPr>
                <w:sz w:val="18"/>
                <w:szCs w:val="18"/>
                <w:lang w:eastAsia="en-US"/>
              </w:rPr>
              <w:t>A</w:t>
            </w:r>
          </w:p>
        </w:tc>
      </w:tr>
      <w:tr w:rsidR="006B736A" w14:paraId="4EF632C9" w14:textId="77777777" w:rsidTr="003A5D4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CF7B5" w14:textId="77777777" w:rsidR="006B736A" w:rsidRDefault="006B736A">
            <w:pPr>
              <w:widowControl/>
              <w:autoSpaceDE/>
              <w:autoSpaceDN/>
              <w:adjustRightInd/>
              <w:spacing w:line="256" w:lineRule="auto"/>
              <w:rPr>
                <w:sz w:val="18"/>
                <w:szCs w:val="18"/>
                <w:lang w:eastAsia="en-US"/>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798CB" w14:textId="77777777" w:rsidR="006B736A" w:rsidRDefault="006B736A">
            <w:pPr>
              <w:spacing w:line="256" w:lineRule="auto"/>
              <w:rPr>
                <w:sz w:val="18"/>
                <w:szCs w:val="18"/>
                <w:lang w:eastAsia="en-US"/>
              </w:rPr>
            </w:pPr>
            <w:r>
              <w:rPr>
                <w:sz w:val="18"/>
                <w:szCs w:val="18"/>
                <w:lang w:eastAsia="en-US"/>
              </w:rPr>
              <w:t>angolul</w:t>
            </w:r>
          </w:p>
        </w:tc>
        <w:tc>
          <w:tcPr>
            <w:tcW w:w="40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D8CE0" w14:textId="77777777" w:rsidR="006B736A" w:rsidRDefault="006B736A">
            <w:pPr>
              <w:spacing w:line="256" w:lineRule="auto"/>
              <w:rPr>
                <w:sz w:val="18"/>
                <w:szCs w:val="18"/>
                <w:lang w:eastAsia="en-US"/>
              </w:rPr>
            </w:pPr>
            <w:r>
              <w:rPr>
                <w:sz w:val="18"/>
                <w:szCs w:val="18"/>
                <w:lang w:eastAsia="en-US"/>
              </w:rPr>
              <w:t>Maintenance technologies 1.</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21ADB" w14:textId="77777777" w:rsidR="006B736A" w:rsidRDefault="006B736A">
            <w:pPr>
              <w:rPr>
                <w:sz w:val="18"/>
                <w:szCs w:val="18"/>
                <w:lang w:eastAsia="en-US"/>
              </w:rPr>
            </w:pP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D2736" w14:textId="77777777" w:rsidR="006B736A" w:rsidRDefault="006B736A">
            <w:pPr>
              <w:spacing w:line="256" w:lineRule="auto"/>
              <w:rPr>
                <w:sz w:val="18"/>
                <w:szCs w:val="18"/>
                <w:lang w:eastAsia="en-US"/>
              </w:rPr>
            </w:pPr>
            <w:r>
              <w:rPr>
                <w:sz w:val="18"/>
                <w:szCs w:val="18"/>
                <w:lang w:eastAsia="en-US"/>
              </w:rPr>
              <w:t>DUEN(L)-MUG-112</w:t>
            </w:r>
          </w:p>
        </w:tc>
      </w:tr>
      <w:tr w:rsidR="006B736A" w14:paraId="6A558927" w14:textId="77777777" w:rsidTr="003A5D46">
        <w:tc>
          <w:tcPr>
            <w:tcW w:w="1019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71FA3" w14:textId="77777777" w:rsidR="006B736A" w:rsidRDefault="006B736A">
            <w:pPr>
              <w:rPr>
                <w:sz w:val="18"/>
                <w:szCs w:val="18"/>
                <w:lang w:eastAsia="en-US"/>
              </w:rPr>
            </w:pPr>
          </w:p>
        </w:tc>
      </w:tr>
      <w:tr w:rsidR="006B736A" w14:paraId="07AA1B85"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B8E4F" w14:textId="77777777" w:rsidR="006B736A" w:rsidRDefault="006B736A">
            <w:pPr>
              <w:spacing w:line="256" w:lineRule="auto"/>
              <w:rPr>
                <w:sz w:val="18"/>
                <w:szCs w:val="18"/>
                <w:lang w:eastAsia="en-US"/>
              </w:rPr>
            </w:pPr>
            <w:r>
              <w:rPr>
                <w:sz w:val="18"/>
                <w:szCs w:val="18"/>
                <w:lang w:eastAsia="en-US"/>
              </w:rPr>
              <w:t>Felelős oktatási egység</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F512E" w14:textId="77777777" w:rsidR="006B736A" w:rsidRDefault="006B736A">
            <w:pPr>
              <w:spacing w:line="256" w:lineRule="auto"/>
              <w:rPr>
                <w:sz w:val="18"/>
                <w:szCs w:val="18"/>
                <w:lang w:eastAsia="en-US"/>
              </w:rPr>
            </w:pPr>
            <w:r>
              <w:rPr>
                <w:sz w:val="18"/>
                <w:szCs w:val="18"/>
                <w:lang w:eastAsia="en-US"/>
              </w:rPr>
              <w:t xml:space="preserve">Műszaki Intézet, </w:t>
            </w:r>
          </w:p>
        </w:tc>
      </w:tr>
      <w:tr w:rsidR="006B736A" w14:paraId="3F738ED9"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E6D93" w14:textId="77777777" w:rsidR="006B736A" w:rsidRDefault="006B736A">
            <w:pPr>
              <w:spacing w:line="256" w:lineRule="auto"/>
              <w:rPr>
                <w:sz w:val="18"/>
                <w:szCs w:val="18"/>
                <w:lang w:eastAsia="en-US"/>
              </w:rPr>
            </w:pPr>
            <w:r>
              <w:rPr>
                <w:sz w:val="18"/>
                <w:szCs w:val="18"/>
                <w:lang w:eastAsia="en-US"/>
              </w:rPr>
              <w:t>Kötelező előtanulmány neve</w:t>
            </w:r>
          </w:p>
        </w:tc>
        <w:tc>
          <w:tcPr>
            <w:tcW w:w="6774" w:type="dxa"/>
            <w:gridSpan w:val="7"/>
            <w:shd w:val="clear" w:color="auto" w:fill="FFFFFF"/>
            <w:tcMar>
              <w:top w:w="0" w:type="dxa"/>
              <w:left w:w="0" w:type="dxa"/>
              <w:bottom w:w="0" w:type="dxa"/>
              <w:right w:w="0" w:type="dxa"/>
            </w:tcMar>
            <w:vAlign w:val="center"/>
            <w:hideMark/>
          </w:tcPr>
          <w:p w14:paraId="0CEE52FB" w14:textId="77777777" w:rsidR="006B736A" w:rsidRDefault="006B736A">
            <w:pPr>
              <w:pStyle w:val="Style2"/>
              <w:widowControl/>
              <w:spacing w:line="254" w:lineRule="exact"/>
              <w:jc w:val="left"/>
              <w:rPr>
                <w:rStyle w:val="FontStyle56"/>
              </w:rPr>
            </w:pPr>
            <w:r>
              <w:rPr>
                <w:rStyle w:val="FontStyle56"/>
                <w:lang w:eastAsia="en-US"/>
              </w:rPr>
              <w:t>DUEN(L)-MUG-252 Gyártástechnológia</w:t>
            </w:r>
          </w:p>
          <w:p w14:paraId="2DF231F7" w14:textId="77777777" w:rsidR="006B736A" w:rsidRDefault="006B736A">
            <w:pPr>
              <w:pStyle w:val="Style2"/>
              <w:widowControl/>
              <w:spacing w:line="254" w:lineRule="exact"/>
              <w:jc w:val="left"/>
            </w:pPr>
            <w:r>
              <w:rPr>
                <w:rStyle w:val="FontStyle56"/>
                <w:color w:val="000000" w:themeColor="text1"/>
                <w:lang w:eastAsia="en-US"/>
              </w:rPr>
              <w:t>DUEN(L)-MUA-210 Hegesztés</w:t>
            </w:r>
          </w:p>
        </w:tc>
      </w:tr>
      <w:tr w:rsidR="006B736A" w14:paraId="6A91975A" w14:textId="77777777" w:rsidTr="003A5D46">
        <w:tc>
          <w:tcPr>
            <w:tcW w:w="20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BE490" w14:textId="77777777" w:rsidR="006B736A" w:rsidRDefault="006B736A">
            <w:pPr>
              <w:spacing w:line="256" w:lineRule="auto"/>
              <w:rPr>
                <w:sz w:val="18"/>
                <w:szCs w:val="18"/>
                <w:lang w:eastAsia="en-US"/>
              </w:rPr>
            </w:pPr>
            <w:r>
              <w:rPr>
                <w:sz w:val="18"/>
                <w:szCs w:val="18"/>
                <w:lang w:eastAsia="en-US"/>
              </w:rPr>
              <w:t>Típus</w:t>
            </w:r>
          </w:p>
        </w:tc>
        <w:tc>
          <w:tcPr>
            <w:tcW w:w="40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C37F6" w14:textId="77777777" w:rsidR="006B736A" w:rsidRDefault="006B736A">
            <w:pPr>
              <w:spacing w:line="256" w:lineRule="auto"/>
              <w:rPr>
                <w:sz w:val="18"/>
                <w:szCs w:val="18"/>
                <w:lang w:eastAsia="en-US"/>
              </w:rPr>
            </w:pPr>
            <w:r>
              <w:rPr>
                <w:sz w:val="18"/>
                <w:szCs w:val="18"/>
                <w:lang w:eastAsia="en-US"/>
              </w:rPr>
              <w:t>Heti óraszámok</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BB56E" w14:textId="77777777" w:rsidR="006B736A" w:rsidRDefault="006B736A">
            <w:pPr>
              <w:spacing w:line="256" w:lineRule="auto"/>
              <w:rPr>
                <w:sz w:val="18"/>
                <w:szCs w:val="18"/>
                <w:lang w:eastAsia="en-US"/>
              </w:rPr>
            </w:pPr>
            <w:r>
              <w:rPr>
                <w:sz w:val="18"/>
                <w:szCs w:val="18"/>
                <w:lang w:eastAsia="en-US"/>
              </w:rPr>
              <w:t>Követelmény</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C075E" w14:textId="77777777" w:rsidR="006B736A" w:rsidRDefault="006B736A">
            <w:pPr>
              <w:spacing w:line="256" w:lineRule="auto"/>
              <w:rPr>
                <w:sz w:val="18"/>
                <w:szCs w:val="18"/>
                <w:lang w:eastAsia="en-US"/>
              </w:rPr>
            </w:pPr>
            <w:r>
              <w:rPr>
                <w:sz w:val="18"/>
                <w:szCs w:val="18"/>
                <w:lang w:eastAsia="en-US"/>
              </w:rPr>
              <w:t>Kredit</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362C9" w14:textId="77777777" w:rsidR="006B736A" w:rsidRDefault="006B736A">
            <w:pPr>
              <w:spacing w:line="256" w:lineRule="auto"/>
              <w:rPr>
                <w:sz w:val="18"/>
                <w:szCs w:val="18"/>
                <w:lang w:eastAsia="en-US"/>
              </w:rPr>
            </w:pPr>
            <w:r>
              <w:rPr>
                <w:sz w:val="18"/>
                <w:szCs w:val="18"/>
                <w:lang w:eastAsia="en-US"/>
              </w:rPr>
              <w:t>Oktatás nyelve</w:t>
            </w:r>
          </w:p>
        </w:tc>
      </w:tr>
      <w:tr w:rsidR="006B736A" w14:paraId="7829F68F" w14:textId="77777777" w:rsidTr="003A5D4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84BD5" w14:textId="77777777" w:rsidR="006B736A" w:rsidRDefault="006B736A">
            <w:pPr>
              <w:widowControl/>
              <w:autoSpaceDE/>
              <w:autoSpaceDN/>
              <w:adjustRightInd/>
              <w:spacing w:line="256" w:lineRule="auto"/>
              <w:rPr>
                <w:sz w:val="18"/>
                <w:szCs w:val="18"/>
                <w:lang w:eastAsia="en-US"/>
              </w:rPr>
            </w:pPr>
          </w:p>
        </w:tc>
        <w:tc>
          <w:tcPr>
            <w:tcW w:w="13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2190D" w14:textId="77777777" w:rsidR="006B736A" w:rsidRDefault="006B736A">
            <w:pPr>
              <w:spacing w:line="256" w:lineRule="auto"/>
              <w:rPr>
                <w:sz w:val="18"/>
                <w:szCs w:val="18"/>
                <w:lang w:eastAsia="en-US"/>
              </w:rPr>
            </w:pPr>
            <w:r>
              <w:rPr>
                <w:sz w:val="18"/>
                <w:szCs w:val="18"/>
                <w:lang w:eastAsia="en-US"/>
              </w:rPr>
              <w:t>Előadás</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7C623" w14:textId="77777777" w:rsidR="006B736A" w:rsidRDefault="006B736A">
            <w:pPr>
              <w:spacing w:line="256" w:lineRule="auto"/>
              <w:rPr>
                <w:sz w:val="18"/>
                <w:szCs w:val="18"/>
                <w:lang w:eastAsia="en-US"/>
              </w:rPr>
            </w:pPr>
            <w:r>
              <w:rPr>
                <w:sz w:val="18"/>
                <w:szCs w:val="18"/>
                <w:lang w:eastAsia="en-US"/>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91252" w14:textId="77777777" w:rsidR="006B736A" w:rsidRDefault="006B736A">
            <w:pPr>
              <w:spacing w:line="256" w:lineRule="auto"/>
              <w:rPr>
                <w:sz w:val="18"/>
                <w:szCs w:val="18"/>
                <w:lang w:eastAsia="en-US"/>
              </w:rPr>
            </w:pPr>
            <w:r>
              <w:rPr>
                <w:sz w:val="18"/>
                <w:szCs w:val="18"/>
                <w:lang w:eastAsia="en-US"/>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092F5" w14:textId="77777777" w:rsidR="006B736A" w:rsidRDefault="006B736A">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27933" w14:textId="77777777" w:rsidR="006B736A" w:rsidRDefault="006B736A">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07C36" w14:textId="77777777" w:rsidR="006B736A" w:rsidRDefault="006B736A">
            <w:pPr>
              <w:widowControl/>
              <w:autoSpaceDE/>
              <w:autoSpaceDN/>
              <w:adjustRightInd/>
              <w:spacing w:line="256" w:lineRule="auto"/>
              <w:rPr>
                <w:sz w:val="18"/>
                <w:szCs w:val="18"/>
                <w:lang w:eastAsia="en-US"/>
              </w:rPr>
            </w:pPr>
          </w:p>
        </w:tc>
      </w:tr>
      <w:tr w:rsidR="006B736A" w14:paraId="5E98D1F4" w14:textId="77777777" w:rsidTr="003A5D46">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4CF12" w14:textId="77777777" w:rsidR="006B736A" w:rsidRDefault="006B736A">
            <w:pPr>
              <w:spacing w:line="256" w:lineRule="auto"/>
              <w:rPr>
                <w:sz w:val="18"/>
                <w:szCs w:val="18"/>
                <w:lang w:eastAsia="en-US"/>
              </w:rPr>
            </w:pPr>
            <w:r>
              <w:rPr>
                <w:sz w:val="18"/>
                <w:szCs w:val="18"/>
                <w:lang w:eastAsia="en-US"/>
              </w:rPr>
              <w:t>Nappali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E8E0F1" w14:textId="77777777" w:rsidR="006B736A" w:rsidRDefault="006B736A">
            <w:pPr>
              <w:spacing w:line="256" w:lineRule="auto"/>
              <w:rPr>
                <w:sz w:val="18"/>
                <w:szCs w:val="18"/>
                <w:lang w:eastAsia="en-US"/>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A840C" w14:textId="77777777" w:rsidR="006B736A" w:rsidRDefault="006B736A">
            <w:pPr>
              <w:rPr>
                <w:sz w:val="18"/>
                <w:szCs w:val="18"/>
                <w:lang w:eastAsia="en-US"/>
              </w:rPr>
            </w:pP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89BFE" w14:textId="77777777" w:rsidR="006B736A" w:rsidRDefault="006B736A">
            <w:pPr>
              <w:spacing w:line="256" w:lineRule="auto"/>
              <w:rPr>
                <w:sz w:val="18"/>
                <w:szCs w:val="18"/>
                <w:lang w:eastAsia="en-US"/>
              </w:rPr>
            </w:pPr>
            <w:r>
              <w:rPr>
                <w:sz w:val="18"/>
                <w:szCs w:val="18"/>
                <w:lang w:eastAsia="en-US"/>
              </w:rPr>
              <w:t>2</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56518" w14:textId="77777777" w:rsidR="006B736A" w:rsidRDefault="006B736A">
            <w:pPr>
              <w:rPr>
                <w:sz w:val="18"/>
                <w:szCs w:val="18"/>
                <w:lang w:eastAsia="en-US"/>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43372" w14:textId="77777777" w:rsidR="006B736A" w:rsidRDefault="006B736A">
            <w:pPr>
              <w:spacing w:line="256" w:lineRule="auto"/>
              <w:rPr>
                <w:sz w:val="18"/>
                <w:szCs w:val="18"/>
                <w:lang w:eastAsia="en-US"/>
              </w:rPr>
            </w:pPr>
            <w:r>
              <w:rPr>
                <w:sz w:val="18"/>
                <w:szCs w:val="18"/>
                <w:lang w:eastAsia="en-US"/>
              </w:rPr>
              <w:t>1</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65B34" w14:textId="77777777" w:rsidR="006B736A" w:rsidRDefault="006B736A">
            <w:pPr>
              <w:rPr>
                <w:sz w:val="18"/>
                <w:szCs w:val="18"/>
                <w:lang w:eastAsia="en-US"/>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5BBF9" w14:textId="77777777" w:rsidR="006B736A" w:rsidRDefault="006B736A">
            <w:pPr>
              <w:spacing w:line="256" w:lineRule="auto"/>
              <w:rPr>
                <w:sz w:val="18"/>
                <w:szCs w:val="18"/>
                <w:lang w:eastAsia="en-US"/>
              </w:rPr>
            </w:pPr>
            <w:r>
              <w:rPr>
                <w:sz w:val="18"/>
                <w:szCs w:val="18"/>
                <w:lang w:eastAsia="en-US"/>
              </w:rPr>
              <w:t>0</w:t>
            </w:r>
          </w:p>
        </w:tc>
        <w:tc>
          <w:tcPr>
            <w:tcW w:w="13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91061" w14:textId="77777777" w:rsidR="006B736A" w:rsidRDefault="006B736A">
            <w:pPr>
              <w:spacing w:line="256" w:lineRule="auto"/>
              <w:rPr>
                <w:sz w:val="18"/>
                <w:szCs w:val="18"/>
                <w:lang w:eastAsia="en-US"/>
              </w:rPr>
            </w:pPr>
            <w:r>
              <w:rPr>
                <w:sz w:val="18"/>
                <w:szCs w:val="18"/>
                <w:lang w:eastAsia="en-US"/>
              </w:rPr>
              <w:t>V</w:t>
            </w:r>
          </w:p>
        </w:tc>
        <w:tc>
          <w:tcPr>
            <w:tcW w:w="10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639AD" w14:textId="77777777" w:rsidR="006B736A" w:rsidRDefault="006B736A">
            <w:pPr>
              <w:spacing w:line="256" w:lineRule="auto"/>
              <w:rPr>
                <w:sz w:val="18"/>
                <w:szCs w:val="18"/>
                <w:lang w:eastAsia="en-US"/>
              </w:rPr>
            </w:pPr>
            <w:r>
              <w:rPr>
                <w:sz w:val="18"/>
                <w:szCs w:val="18"/>
                <w:lang w:eastAsia="en-US"/>
              </w:rPr>
              <w:t>5</w:t>
            </w:r>
          </w:p>
        </w:tc>
        <w:tc>
          <w:tcPr>
            <w:tcW w:w="17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F4C8F" w14:textId="77777777" w:rsidR="006B736A" w:rsidRDefault="006B736A">
            <w:pPr>
              <w:spacing w:line="256" w:lineRule="auto"/>
              <w:rPr>
                <w:sz w:val="18"/>
                <w:szCs w:val="18"/>
                <w:lang w:eastAsia="en-US"/>
              </w:rPr>
            </w:pPr>
            <w:r>
              <w:rPr>
                <w:sz w:val="18"/>
                <w:szCs w:val="18"/>
                <w:lang w:eastAsia="en-US"/>
              </w:rPr>
              <w:t>magyar</w:t>
            </w:r>
          </w:p>
        </w:tc>
      </w:tr>
      <w:tr w:rsidR="006B736A" w14:paraId="27C8907F" w14:textId="77777777" w:rsidTr="003A5D46">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B6CD6" w14:textId="77777777" w:rsidR="006B736A" w:rsidRDefault="006B736A">
            <w:pPr>
              <w:spacing w:line="256" w:lineRule="auto"/>
              <w:rPr>
                <w:sz w:val="18"/>
                <w:szCs w:val="18"/>
                <w:lang w:eastAsia="en-US"/>
              </w:rPr>
            </w:pPr>
            <w:r>
              <w:rPr>
                <w:sz w:val="18"/>
                <w:szCs w:val="18"/>
                <w:lang w:eastAsia="en-US"/>
              </w:rPr>
              <w:t>Levelező</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4B167F" w14:textId="77777777" w:rsidR="006B736A" w:rsidRDefault="006B736A">
            <w:pPr>
              <w:spacing w:line="256" w:lineRule="auto"/>
              <w:rPr>
                <w:sz w:val="18"/>
                <w:szCs w:val="18"/>
                <w:lang w:eastAsia="en-US"/>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AEE49" w14:textId="77777777" w:rsidR="006B736A" w:rsidRDefault="006B736A">
            <w:pPr>
              <w:spacing w:line="256" w:lineRule="auto"/>
              <w:rPr>
                <w:sz w:val="18"/>
                <w:szCs w:val="18"/>
                <w:lang w:eastAsia="en-US"/>
              </w:rPr>
            </w:pPr>
            <w:r>
              <w:rPr>
                <w:sz w:val="18"/>
                <w:szCs w:val="18"/>
                <w:lang w:eastAsia="en-US"/>
              </w:rPr>
              <w:t>Féléves</w:t>
            </w: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452CC" w14:textId="77777777" w:rsidR="006B736A" w:rsidRDefault="006B736A">
            <w:pPr>
              <w:spacing w:line="256" w:lineRule="auto"/>
              <w:rPr>
                <w:sz w:val="18"/>
                <w:szCs w:val="18"/>
                <w:lang w:eastAsia="en-US"/>
              </w:rPr>
            </w:pPr>
            <w:r>
              <w:rPr>
                <w:sz w:val="18"/>
                <w:szCs w:val="18"/>
                <w:lang w:eastAsia="en-US"/>
              </w:rPr>
              <w:t>10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8FB49" w14:textId="77777777" w:rsidR="006B736A" w:rsidRDefault="006B736A">
            <w:pPr>
              <w:spacing w:line="256" w:lineRule="auto"/>
              <w:rPr>
                <w:sz w:val="18"/>
                <w:szCs w:val="18"/>
                <w:lang w:eastAsia="en-US"/>
              </w:rPr>
            </w:pPr>
            <w:r>
              <w:rPr>
                <w:sz w:val="18"/>
                <w:szCs w:val="18"/>
                <w:lang w:eastAsia="en-US"/>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CC237" w14:textId="77777777" w:rsidR="006B736A" w:rsidRDefault="006B736A">
            <w:pPr>
              <w:spacing w:line="256" w:lineRule="auto"/>
              <w:rPr>
                <w:sz w:val="18"/>
                <w:szCs w:val="18"/>
                <w:lang w:eastAsia="en-US"/>
              </w:rPr>
            </w:pPr>
            <w:r>
              <w:rPr>
                <w:sz w:val="18"/>
                <w:szCs w:val="18"/>
                <w:lang w:eastAsia="en-US"/>
              </w:rPr>
              <w:t>5</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36F47" w14:textId="77777777" w:rsidR="006B736A" w:rsidRDefault="006B736A">
            <w:pPr>
              <w:spacing w:line="256" w:lineRule="auto"/>
              <w:rPr>
                <w:sz w:val="18"/>
                <w:szCs w:val="18"/>
                <w:lang w:eastAsia="en-US"/>
              </w:rPr>
            </w:pPr>
            <w:r>
              <w:rPr>
                <w:sz w:val="18"/>
                <w:szCs w:val="18"/>
                <w:lang w:eastAsia="en-US"/>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0D294" w14:textId="77777777" w:rsidR="006B736A" w:rsidRDefault="006B736A">
            <w:pPr>
              <w:spacing w:line="256" w:lineRule="auto"/>
              <w:rPr>
                <w:sz w:val="18"/>
                <w:szCs w:val="18"/>
                <w:lang w:eastAsia="en-US"/>
              </w:rPr>
            </w:pPr>
            <w:r>
              <w:rPr>
                <w:sz w:val="18"/>
                <w:szCs w:val="18"/>
                <w:lang w:eastAsia="en-US"/>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B6529" w14:textId="77777777" w:rsidR="006B736A" w:rsidRDefault="006B736A">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4B739" w14:textId="77777777" w:rsidR="006B736A" w:rsidRDefault="006B736A">
            <w:pPr>
              <w:widowControl/>
              <w:autoSpaceDE/>
              <w:autoSpaceDN/>
              <w:adjustRightInd/>
              <w:spacing w:line="256" w:lineRule="auto"/>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6041C" w14:textId="77777777" w:rsidR="006B736A" w:rsidRDefault="006B736A">
            <w:pPr>
              <w:widowControl/>
              <w:autoSpaceDE/>
              <w:autoSpaceDN/>
              <w:adjustRightInd/>
              <w:spacing w:line="256" w:lineRule="auto"/>
              <w:rPr>
                <w:sz w:val="18"/>
                <w:szCs w:val="18"/>
                <w:lang w:eastAsia="en-US"/>
              </w:rPr>
            </w:pPr>
          </w:p>
        </w:tc>
      </w:tr>
      <w:tr w:rsidR="006B736A" w14:paraId="587AC751"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C2862" w14:textId="77777777" w:rsidR="006B736A" w:rsidRDefault="006B736A">
            <w:pPr>
              <w:spacing w:line="256" w:lineRule="auto"/>
              <w:rPr>
                <w:sz w:val="18"/>
                <w:szCs w:val="18"/>
                <w:lang w:eastAsia="en-US"/>
              </w:rPr>
            </w:pPr>
            <w:r>
              <w:rPr>
                <w:sz w:val="18"/>
                <w:szCs w:val="18"/>
                <w:lang w:eastAsia="en-US"/>
              </w:rPr>
              <w:t>Tárgyfelelős oktató</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6260B" w14:textId="77777777" w:rsidR="006B736A" w:rsidRDefault="006B736A">
            <w:pPr>
              <w:spacing w:line="256" w:lineRule="auto"/>
              <w:rPr>
                <w:sz w:val="18"/>
                <w:szCs w:val="18"/>
                <w:lang w:eastAsia="en-US"/>
              </w:rPr>
            </w:pPr>
            <w:r>
              <w:rPr>
                <w:sz w:val="18"/>
                <w:szCs w:val="18"/>
                <w:lang w:eastAsia="en-US"/>
              </w:rPr>
              <w:t>neve</w:t>
            </w:r>
          </w:p>
        </w:tc>
        <w:tc>
          <w:tcPr>
            <w:tcW w:w="23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E6A29" w14:textId="77777777" w:rsidR="006B736A" w:rsidRDefault="006B736A">
            <w:pPr>
              <w:spacing w:line="256" w:lineRule="auto"/>
              <w:rPr>
                <w:sz w:val="18"/>
                <w:szCs w:val="18"/>
                <w:lang w:eastAsia="en-US"/>
              </w:rPr>
            </w:pPr>
            <w:r>
              <w:rPr>
                <w:sz w:val="18"/>
                <w:szCs w:val="18"/>
                <w:lang w:eastAsia="en-US"/>
              </w:rPr>
              <w:t>Dr. Szabó Attila</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B6B9B" w14:textId="77777777" w:rsidR="006B736A" w:rsidRDefault="006B736A">
            <w:pPr>
              <w:spacing w:line="256" w:lineRule="auto"/>
              <w:rPr>
                <w:sz w:val="18"/>
                <w:szCs w:val="18"/>
                <w:lang w:eastAsia="en-US"/>
              </w:rPr>
            </w:pPr>
            <w:r>
              <w:rPr>
                <w:sz w:val="18"/>
                <w:szCs w:val="18"/>
                <w:lang w:eastAsia="en-US"/>
              </w:rPr>
              <w:t>beosztása</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BE270" w14:textId="77777777" w:rsidR="006B736A" w:rsidRDefault="006B736A">
            <w:pPr>
              <w:spacing w:line="256" w:lineRule="auto"/>
              <w:rPr>
                <w:sz w:val="18"/>
                <w:szCs w:val="18"/>
                <w:lang w:eastAsia="en-US"/>
              </w:rPr>
            </w:pPr>
            <w:r>
              <w:rPr>
                <w:sz w:val="18"/>
                <w:szCs w:val="18"/>
                <w:lang w:eastAsia="en-US"/>
              </w:rPr>
              <w:t>főiskolai docens</w:t>
            </w:r>
          </w:p>
        </w:tc>
      </w:tr>
      <w:tr w:rsidR="006B736A" w14:paraId="7454E979" w14:textId="77777777" w:rsidTr="003A5D46">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D462A" w14:textId="77777777" w:rsidR="006B736A" w:rsidRDefault="006B736A">
            <w:pPr>
              <w:spacing w:line="256" w:lineRule="auto"/>
              <w:rPr>
                <w:sz w:val="18"/>
                <w:szCs w:val="18"/>
                <w:lang w:eastAsia="en-US"/>
              </w:rPr>
            </w:pPr>
            <w:r>
              <w:rPr>
                <w:sz w:val="18"/>
                <w:szCs w:val="18"/>
                <w:lang w:eastAsia="en-US"/>
              </w:rPr>
              <w:t>A kurzus képzési célja, indokoltsága (tartalom, kimenet, tantervi hely)</w:t>
            </w:r>
          </w:p>
        </w:tc>
        <w:tc>
          <w:tcPr>
            <w:tcW w:w="677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B9ADFF" w14:textId="77777777" w:rsidR="006B736A" w:rsidRDefault="006B736A">
            <w:pPr>
              <w:spacing w:line="256" w:lineRule="auto"/>
              <w:rPr>
                <w:b/>
                <w:sz w:val="18"/>
                <w:szCs w:val="18"/>
                <w:lang w:eastAsia="en-US"/>
              </w:rPr>
            </w:pPr>
            <w:r>
              <w:rPr>
                <w:b/>
                <w:sz w:val="18"/>
                <w:szCs w:val="18"/>
                <w:lang w:eastAsia="en-US"/>
              </w:rPr>
              <w:t>Célok, fejlesztési célkitűzések</w:t>
            </w:r>
          </w:p>
        </w:tc>
      </w:tr>
      <w:tr w:rsidR="006B736A" w14:paraId="19D0DACD"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DBEFD" w14:textId="77777777" w:rsidR="006B736A" w:rsidRDefault="006B736A">
            <w:pPr>
              <w:widowControl/>
              <w:autoSpaceDE/>
              <w:autoSpaceDN/>
              <w:adjustRightInd/>
              <w:spacing w:line="256" w:lineRule="auto"/>
              <w:rPr>
                <w:sz w:val="18"/>
                <w:szCs w:val="18"/>
                <w:lang w:eastAsia="en-US"/>
              </w:rPr>
            </w:pPr>
          </w:p>
        </w:tc>
        <w:tc>
          <w:tcPr>
            <w:tcW w:w="677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4EFCF" w14:textId="77777777" w:rsidR="006B736A" w:rsidRDefault="006B736A">
            <w:pPr>
              <w:pStyle w:val="Style2"/>
              <w:widowControl/>
              <w:spacing w:line="250" w:lineRule="exact"/>
              <w:rPr>
                <w:rStyle w:val="FontStyle56"/>
              </w:rPr>
            </w:pPr>
            <w:r>
              <w:rPr>
                <w:rStyle w:val="FontStyle56"/>
                <w:lang w:eastAsia="en-US"/>
              </w:rPr>
              <w:t>Legyen képes a károsodási folyamatok elemzésére, azok hatásának csökkentésére. Legyen képes a károsodás ismeretében a helyreállítási technológiák kiválasztására. Legyen képes a szét és összeszerelési technológiák, továbbá a megelőző és követő műveletek megtervezésére, a szerelési méretláncok elemzésére és meg-oldására.</w:t>
            </w:r>
          </w:p>
        </w:tc>
      </w:tr>
      <w:tr w:rsidR="006B736A" w14:paraId="7AB36789" w14:textId="77777777" w:rsidTr="003A5D46">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6B506" w14:textId="77777777" w:rsidR="006B736A" w:rsidRDefault="006B736A">
            <w:pPr>
              <w:spacing w:line="256" w:lineRule="auto"/>
            </w:pPr>
            <w:r>
              <w:rPr>
                <w:sz w:val="18"/>
                <w:szCs w:val="18"/>
                <w:lang w:eastAsia="en-US"/>
              </w:rPr>
              <w:t>Jellemző átadási módok</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B9D1F" w14:textId="77777777" w:rsidR="006B736A" w:rsidRDefault="006B736A">
            <w:pPr>
              <w:spacing w:line="256" w:lineRule="auto"/>
              <w:rPr>
                <w:sz w:val="18"/>
                <w:szCs w:val="18"/>
                <w:lang w:eastAsia="en-US"/>
              </w:rPr>
            </w:pPr>
            <w:r>
              <w:rPr>
                <w:sz w:val="18"/>
                <w:szCs w:val="18"/>
                <w:lang w:eastAsia="en-US"/>
              </w:rPr>
              <w:t>Előadás</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75E25" w14:textId="77777777" w:rsidR="006B736A" w:rsidRDefault="006B736A">
            <w:pPr>
              <w:spacing w:line="256" w:lineRule="auto"/>
              <w:rPr>
                <w:sz w:val="18"/>
                <w:szCs w:val="18"/>
                <w:lang w:eastAsia="en-US"/>
              </w:rPr>
            </w:pPr>
            <w:r>
              <w:rPr>
                <w:rStyle w:val="FontStyle56"/>
                <w:lang w:eastAsia="en-US"/>
              </w:rPr>
              <w:t>Minden hallgatónak, nagy előadóban, táblás előadás, projektor vagy írásvetítő felhasználásával</w:t>
            </w:r>
          </w:p>
        </w:tc>
      </w:tr>
      <w:tr w:rsidR="006B736A" w14:paraId="6B881B5B"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7F884" w14:textId="77777777" w:rsidR="006B736A" w:rsidRDefault="006B736A">
            <w:pPr>
              <w:widowControl/>
              <w:autoSpaceDE/>
              <w:autoSpaceDN/>
              <w:adjustRightInd/>
              <w:spacing w:line="256" w:lineRule="auto"/>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5C2A3" w14:textId="77777777" w:rsidR="006B736A" w:rsidRDefault="006B736A">
            <w:pPr>
              <w:spacing w:line="256" w:lineRule="auto"/>
              <w:rPr>
                <w:sz w:val="18"/>
                <w:szCs w:val="18"/>
                <w:lang w:eastAsia="en-US"/>
              </w:rPr>
            </w:pPr>
            <w:r>
              <w:rPr>
                <w:sz w:val="18"/>
                <w:szCs w:val="18"/>
                <w:lang w:eastAsia="en-US"/>
              </w:rPr>
              <w:t>Gyakorlat</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8A329" w14:textId="77777777" w:rsidR="006B736A" w:rsidRDefault="006B736A">
            <w:pPr>
              <w:spacing w:line="256" w:lineRule="auto"/>
              <w:rPr>
                <w:sz w:val="18"/>
                <w:szCs w:val="18"/>
                <w:lang w:eastAsia="en-US"/>
              </w:rPr>
            </w:pPr>
            <w:r>
              <w:rPr>
                <w:rStyle w:val="FontStyle56"/>
                <w:lang w:eastAsia="en-US"/>
              </w:rPr>
              <w:t>Maximum 20 fős kistermi táblás gyakorlatok</w:t>
            </w:r>
          </w:p>
        </w:tc>
      </w:tr>
      <w:tr w:rsidR="006B736A" w14:paraId="2D0B833A"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E6C7D" w14:textId="77777777" w:rsidR="006B736A" w:rsidRDefault="006B736A">
            <w:pPr>
              <w:widowControl/>
              <w:autoSpaceDE/>
              <w:autoSpaceDN/>
              <w:adjustRightInd/>
              <w:spacing w:line="256" w:lineRule="auto"/>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4F01E" w14:textId="77777777" w:rsidR="006B736A" w:rsidRDefault="006B736A">
            <w:pPr>
              <w:spacing w:line="256" w:lineRule="auto"/>
              <w:rPr>
                <w:sz w:val="18"/>
                <w:szCs w:val="18"/>
                <w:lang w:eastAsia="en-US"/>
              </w:rPr>
            </w:pPr>
            <w:r>
              <w:rPr>
                <w:sz w:val="18"/>
                <w:szCs w:val="18"/>
                <w:lang w:eastAsia="en-US"/>
              </w:rPr>
              <w:t>Labor</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DCA0A3" w14:textId="77777777" w:rsidR="006B736A" w:rsidRDefault="006B736A">
            <w:pPr>
              <w:spacing w:line="256" w:lineRule="auto"/>
              <w:rPr>
                <w:sz w:val="18"/>
                <w:szCs w:val="18"/>
                <w:lang w:eastAsia="en-US"/>
              </w:rPr>
            </w:pPr>
          </w:p>
        </w:tc>
      </w:tr>
      <w:tr w:rsidR="006B736A" w14:paraId="7562B612"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62535" w14:textId="77777777" w:rsidR="006B736A" w:rsidRDefault="006B736A">
            <w:pPr>
              <w:widowControl/>
              <w:autoSpaceDE/>
              <w:autoSpaceDN/>
              <w:adjustRightInd/>
              <w:spacing w:line="256" w:lineRule="auto"/>
            </w:pP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E33A0" w14:textId="77777777" w:rsidR="006B736A" w:rsidRDefault="006B736A">
            <w:pPr>
              <w:spacing w:line="256" w:lineRule="auto"/>
              <w:rPr>
                <w:sz w:val="18"/>
                <w:szCs w:val="18"/>
                <w:lang w:eastAsia="en-US"/>
              </w:rPr>
            </w:pPr>
            <w:r>
              <w:rPr>
                <w:sz w:val="18"/>
                <w:szCs w:val="18"/>
                <w:lang w:eastAsia="en-US"/>
              </w:rPr>
              <w:t>Egyéb</w:t>
            </w:r>
          </w:p>
        </w:tc>
        <w:tc>
          <w:tcPr>
            <w:tcW w:w="5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F6500" w14:textId="77777777" w:rsidR="006B736A" w:rsidRDefault="006B736A">
            <w:pPr>
              <w:rPr>
                <w:sz w:val="18"/>
                <w:szCs w:val="18"/>
                <w:lang w:eastAsia="en-US"/>
              </w:rPr>
            </w:pPr>
          </w:p>
        </w:tc>
      </w:tr>
      <w:tr w:rsidR="006B736A" w14:paraId="0FCA8EAB" w14:textId="77777777" w:rsidTr="003A5D46">
        <w:tc>
          <w:tcPr>
            <w:tcW w:w="341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FC127" w14:textId="77777777" w:rsidR="006B736A" w:rsidRDefault="006B736A">
            <w:pPr>
              <w:spacing w:line="256" w:lineRule="auto"/>
              <w:rPr>
                <w:sz w:val="18"/>
                <w:szCs w:val="18"/>
                <w:lang w:eastAsia="en-US"/>
              </w:rPr>
            </w:pPr>
            <w:r>
              <w:rPr>
                <w:sz w:val="18"/>
                <w:szCs w:val="18"/>
                <w:lang w:eastAsia="en-US"/>
              </w:rPr>
              <w:t>Követelmények (tanulmányi eredményekben kifejezve)</w:t>
            </w:r>
          </w:p>
        </w:tc>
        <w:tc>
          <w:tcPr>
            <w:tcW w:w="677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6D1F5AC" w14:textId="77777777" w:rsidR="006B736A" w:rsidRDefault="006B736A">
            <w:pPr>
              <w:spacing w:line="256" w:lineRule="auto"/>
              <w:rPr>
                <w:b/>
                <w:sz w:val="18"/>
                <w:szCs w:val="18"/>
                <w:lang w:eastAsia="en-US"/>
              </w:rPr>
            </w:pPr>
            <w:r>
              <w:rPr>
                <w:b/>
                <w:sz w:val="18"/>
                <w:szCs w:val="18"/>
                <w:lang w:eastAsia="en-US"/>
              </w:rPr>
              <w:t>Tudás</w:t>
            </w:r>
          </w:p>
        </w:tc>
      </w:tr>
      <w:tr w:rsidR="006B736A" w14:paraId="195A37BC"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FFF06" w14:textId="77777777" w:rsidR="006B736A" w:rsidRDefault="006B736A">
            <w:pPr>
              <w:widowControl/>
              <w:autoSpaceDE/>
              <w:autoSpaceDN/>
              <w:adjustRightInd/>
              <w:spacing w:line="256" w:lineRule="auto"/>
              <w:rPr>
                <w:sz w:val="18"/>
                <w:szCs w:val="18"/>
                <w:lang w:eastAsia="en-US"/>
              </w:rPr>
            </w:pPr>
          </w:p>
        </w:tc>
        <w:tc>
          <w:tcPr>
            <w:tcW w:w="677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77F45"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Képes a gépek, berendezések károsodási folyamatainak analitikus vizsgálatára, hibaokok feltárásra és szakszerű elhárítására.</w:t>
            </w:r>
          </w:p>
        </w:tc>
      </w:tr>
      <w:tr w:rsidR="006B736A" w14:paraId="16A052E5"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8ED95" w14:textId="77777777" w:rsidR="006B736A" w:rsidRDefault="006B736A">
            <w:pPr>
              <w:widowControl/>
              <w:autoSpaceDE/>
              <w:autoSpaceDN/>
              <w:adjustRightInd/>
              <w:spacing w:line="256" w:lineRule="auto"/>
              <w:rPr>
                <w:sz w:val="18"/>
                <w:szCs w:val="18"/>
                <w:lang w:eastAsia="en-US"/>
              </w:rPr>
            </w:pPr>
          </w:p>
        </w:tc>
        <w:tc>
          <w:tcPr>
            <w:tcW w:w="677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5F2F25" w14:textId="77777777" w:rsidR="006B736A" w:rsidRDefault="006B736A">
            <w:pPr>
              <w:spacing w:line="256" w:lineRule="auto"/>
              <w:rPr>
                <w:b/>
                <w:sz w:val="18"/>
                <w:szCs w:val="18"/>
                <w:lang w:eastAsia="en-US"/>
              </w:rPr>
            </w:pPr>
            <w:r>
              <w:rPr>
                <w:b/>
                <w:sz w:val="18"/>
                <w:szCs w:val="18"/>
                <w:lang w:eastAsia="en-US"/>
              </w:rPr>
              <w:t>Képesség</w:t>
            </w:r>
          </w:p>
        </w:tc>
      </w:tr>
      <w:tr w:rsidR="006B736A" w14:paraId="11DBC55A"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8D45D" w14:textId="77777777" w:rsidR="006B736A" w:rsidRDefault="006B736A">
            <w:pPr>
              <w:widowControl/>
              <w:autoSpaceDE/>
              <w:autoSpaceDN/>
              <w:adjustRightInd/>
              <w:spacing w:line="256" w:lineRule="auto"/>
              <w:rPr>
                <w:sz w:val="18"/>
                <w:szCs w:val="18"/>
                <w:lang w:eastAsia="en-US"/>
              </w:rPr>
            </w:pPr>
          </w:p>
        </w:tc>
        <w:tc>
          <w:tcPr>
            <w:tcW w:w="677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7BDF7"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Ellátja a szakképzettségének megfelelő munkakört.</w:t>
            </w:r>
          </w:p>
          <w:p w14:paraId="3ADF7FD4"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önálló tanulás megtervezésére, megszervezésére és végzésére. </w:t>
            </w:r>
          </w:p>
          <w:p w14:paraId="2B37AC5A"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a gépészeti meghibásodások diagnosztizálására, az elhárítási műveletek kiválasztására, javítástechnológiai feladatok megoldására </w:t>
            </w:r>
          </w:p>
        </w:tc>
      </w:tr>
      <w:tr w:rsidR="006B736A" w14:paraId="058C3E9B"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EBA34" w14:textId="77777777" w:rsidR="006B736A" w:rsidRDefault="006B736A">
            <w:pPr>
              <w:widowControl/>
              <w:autoSpaceDE/>
              <w:autoSpaceDN/>
              <w:adjustRightInd/>
              <w:spacing w:line="256" w:lineRule="auto"/>
              <w:rPr>
                <w:sz w:val="18"/>
                <w:szCs w:val="18"/>
                <w:lang w:eastAsia="en-US"/>
              </w:rPr>
            </w:pPr>
          </w:p>
        </w:tc>
        <w:tc>
          <w:tcPr>
            <w:tcW w:w="677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6AA32B0" w14:textId="77777777" w:rsidR="006B736A" w:rsidRDefault="006B736A">
            <w:pPr>
              <w:spacing w:line="256" w:lineRule="auto"/>
              <w:rPr>
                <w:b/>
                <w:sz w:val="18"/>
                <w:szCs w:val="18"/>
                <w:lang w:eastAsia="en-US"/>
              </w:rPr>
            </w:pPr>
            <w:r>
              <w:rPr>
                <w:b/>
                <w:sz w:val="18"/>
                <w:szCs w:val="18"/>
                <w:lang w:eastAsia="en-US"/>
              </w:rPr>
              <w:t>Attitűd</w:t>
            </w:r>
          </w:p>
          <w:p w14:paraId="1A673C97" w14:textId="77777777" w:rsidR="006B736A" w:rsidRDefault="006B736A">
            <w:pPr>
              <w:spacing w:line="256" w:lineRule="auto"/>
              <w:rPr>
                <w:sz w:val="18"/>
                <w:szCs w:val="18"/>
                <w:lang w:eastAsia="en-US"/>
              </w:rPr>
            </w:pPr>
            <w:r>
              <w:rPr>
                <w:sz w:val="18"/>
                <w:szCs w:val="18"/>
                <w:lang w:eastAsia="en-US"/>
              </w:rPr>
              <w:t>Nyitott a képesítésével, szakterületével kapcsolatos tribológiához kapcsolódó ismeretek megismerésére és befogadására. Érdeklődő a szakterülettel összefüggő új módszerekkel és eszközökkel kapcsolatban.</w:t>
            </w:r>
          </w:p>
        </w:tc>
      </w:tr>
      <w:tr w:rsidR="006B736A" w14:paraId="2BB3A81D" w14:textId="77777777" w:rsidTr="003A5D4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A7A4D" w14:textId="77777777" w:rsidR="006B736A" w:rsidRDefault="006B736A">
            <w:pPr>
              <w:widowControl/>
              <w:autoSpaceDE/>
              <w:autoSpaceDN/>
              <w:adjustRightInd/>
              <w:spacing w:line="256" w:lineRule="auto"/>
              <w:rPr>
                <w:sz w:val="18"/>
                <w:szCs w:val="18"/>
                <w:lang w:eastAsia="en-US"/>
              </w:rPr>
            </w:pPr>
          </w:p>
        </w:tc>
        <w:tc>
          <w:tcPr>
            <w:tcW w:w="677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42CC70" w14:textId="77777777" w:rsidR="006B736A" w:rsidRDefault="006B736A">
            <w:pPr>
              <w:spacing w:line="256" w:lineRule="auto"/>
              <w:rPr>
                <w:b/>
                <w:sz w:val="18"/>
                <w:szCs w:val="18"/>
                <w:lang w:eastAsia="en-US"/>
              </w:rPr>
            </w:pPr>
            <w:r>
              <w:rPr>
                <w:b/>
                <w:sz w:val="18"/>
                <w:szCs w:val="18"/>
                <w:lang w:eastAsia="en-US"/>
              </w:rPr>
              <w:t>Autonómia és felelősségvállalás</w:t>
            </w:r>
          </w:p>
          <w:p w14:paraId="41A9D741" w14:textId="77777777" w:rsidR="006B736A" w:rsidRDefault="006B736A">
            <w:pPr>
              <w:spacing w:line="256" w:lineRule="auto"/>
              <w:rPr>
                <w:sz w:val="18"/>
                <w:szCs w:val="18"/>
                <w:lang w:eastAsia="en-US"/>
              </w:rPr>
            </w:pPr>
            <w:r>
              <w:rPr>
                <w:sz w:val="18"/>
                <w:szCs w:val="18"/>
                <w:lang w:eastAsia="en-US"/>
              </w:rPr>
              <w:t>Felelősségvállalás saját munkája és társai munkája iránt.</w:t>
            </w:r>
          </w:p>
        </w:tc>
      </w:tr>
      <w:tr w:rsidR="006B736A" w14:paraId="52931BE2"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52FA9" w14:textId="77777777" w:rsidR="006B736A" w:rsidRDefault="006B736A">
            <w:pPr>
              <w:spacing w:line="256" w:lineRule="auto"/>
              <w:rPr>
                <w:sz w:val="18"/>
                <w:szCs w:val="18"/>
                <w:lang w:eastAsia="en-US"/>
              </w:rPr>
            </w:pPr>
            <w:r>
              <w:rPr>
                <w:sz w:val="18"/>
                <w:szCs w:val="18"/>
                <w:lang w:eastAsia="en-US"/>
              </w:rPr>
              <w:t>Tantárgy tartalmának rövid leírása</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2390A" w14:textId="77777777" w:rsidR="006B736A" w:rsidRDefault="006B736A">
            <w:pPr>
              <w:pStyle w:val="Style2"/>
              <w:widowControl/>
              <w:spacing w:line="250" w:lineRule="exact"/>
              <w:rPr>
                <w:color w:val="000000"/>
                <w:sz w:val="18"/>
                <w:szCs w:val="18"/>
                <w:lang w:eastAsia="en-US"/>
              </w:rPr>
            </w:pPr>
            <w:r>
              <w:rPr>
                <w:rStyle w:val="FontStyle56"/>
                <w:lang w:eastAsia="en-US"/>
              </w:rPr>
              <w:t>Gépalkatrészek felületét és tömegét érő károsító hatások és azok következményei. A meghibásodások osztályozása. A felületminőség; a felületminőséget befolyásoló tényezők. Károsodások elemzése. A károsodások és a felületminőséget befolyásoló helyreállítási technológiák kapcsolata. A helyreállítási technológiák kiválasztása. Gépek tisztítása. Gépek szét és összeszerelése. A szét és összeszerelési szerelési technológiájának tervezése. Szerelési méretláncok megoldása. Forgógépek egytengelybe állítása, forgógépek kiegyensúlyozása.</w:t>
            </w:r>
          </w:p>
        </w:tc>
      </w:tr>
      <w:tr w:rsidR="006B736A" w14:paraId="7CE00ABD"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1927A" w14:textId="77777777" w:rsidR="006B736A" w:rsidRDefault="006B736A">
            <w:pPr>
              <w:spacing w:line="256" w:lineRule="auto"/>
              <w:rPr>
                <w:sz w:val="18"/>
                <w:szCs w:val="18"/>
                <w:lang w:eastAsia="en-US"/>
              </w:rPr>
            </w:pPr>
            <w:r>
              <w:rPr>
                <w:sz w:val="18"/>
                <w:szCs w:val="18"/>
                <w:lang w:eastAsia="en-US"/>
              </w:rPr>
              <w:t>Tanulói tevékenységformák</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7D4950" w14:textId="77777777" w:rsidR="006B736A" w:rsidRDefault="006B736A">
            <w:pPr>
              <w:pStyle w:val="Style9"/>
              <w:widowControl/>
              <w:rPr>
                <w:rStyle w:val="FontStyle56"/>
              </w:rPr>
            </w:pPr>
            <w:r>
              <w:rPr>
                <w:rStyle w:val="FontStyle56"/>
                <w:lang w:eastAsia="en-US"/>
              </w:rPr>
              <w:t>Elméleti anyag feldolgozása irányítással 60 % Elméleti anyag önálló feldolgozása 40 %</w:t>
            </w:r>
          </w:p>
          <w:p w14:paraId="3E722042" w14:textId="77777777" w:rsidR="006B736A" w:rsidRDefault="006B736A">
            <w:pPr>
              <w:pStyle w:val="Style9"/>
              <w:widowControl/>
              <w:rPr>
                <w:rStyle w:val="FontStyle56"/>
                <w:lang w:eastAsia="en-US"/>
              </w:rPr>
            </w:pPr>
            <w:r>
              <w:rPr>
                <w:rStyle w:val="FontStyle56"/>
                <w:lang w:eastAsia="en-US"/>
              </w:rPr>
              <w:t>Feladatmegoldás irányítással 15 % Feladatok önálló feldolgozása 85 %</w:t>
            </w:r>
          </w:p>
          <w:p w14:paraId="3B4C6589" w14:textId="77777777" w:rsidR="006B736A" w:rsidRDefault="006B736A">
            <w:pPr>
              <w:pStyle w:val="Style9"/>
              <w:widowControl/>
            </w:pPr>
          </w:p>
        </w:tc>
      </w:tr>
      <w:tr w:rsidR="006B736A" w14:paraId="19DAB575"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8E9EC" w14:textId="77777777" w:rsidR="006B736A" w:rsidRDefault="006B736A">
            <w:pPr>
              <w:spacing w:line="256" w:lineRule="auto"/>
              <w:rPr>
                <w:sz w:val="18"/>
                <w:szCs w:val="18"/>
                <w:lang w:eastAsia="en-US"/>
              </w:rPr>
            </w:pPr>
            <w:r>
              <w:rPr>
                <w:sz w:val="18"/>
                <w:szCs w:val="18"/>
                <w:lang w:eastAsia="en-US"/>
              </w:rPr>
              <w:t>Kötelező irodalom és elérhetősége</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02E6EB" w14:textId="77777777" w:rsidR="006B736A" w:rsidRDefault="006B736A">
            <w:pPr>
              <w:pStyle w:val="Style23"/>
              <w:widowControl/>
              <w:tabs>
                <w:tab w:val="left" w:pos="221"/>
              </w:tabs>
              <w:jc w:val="left"/>
              <w:rPr>
                <w:rStyle w:val="FontStyle56"/>
              </w:rPr>
            </w:pPr>
            <w:r>
              <w:rPr>
                <w:rStyle w:val="FontStyle56"/>
                <w:lang w:eastAsia="en-US"/>
              </w:rPr>
              <w:t>Gépüzemfenntartás I. Szerkesztette: Dr. Janik József. Főiskolai Kiadó, Dunaújváros, 2001.</w:t>
            </w:r>
          </w:p>
          <w:p w14:paraId="2161733B" w14:textId="77777777" w:rsidR="006B736A" w:rsidRDefault="006B736A">
            <w:pPr>
              <w:pStyle w:val="Style2"/>
              <w:widowControl/>
              <w:spacing w:before="29" w:line="256" w:lineRule="auto"/>
              <w:jc w:val="left"/>
              <w:rPr>
                <w:rStyle w:val="FontStyle56"/>
                <w:lang w:eastAsia="en-US"/>
              </w:rPr>
            </w:pPr>
            <w:r>
              <w:rPr>
                <w:rStyle w:val="FontStyle56"/>
                <w:lang w:eastAsia="en-US"/>
              </w:rPr>
              <w:t>Gépüzemfenntartás II. Szerkesztette: Dr. Janik József. Főiskolai Kiadó, Dunaújváros, 2001.</w:t>
            </w:r>
          </w:p>
          <w:p w14:paraId="328E5835" w14:textId="77777777" w:rsidR="006B736A" w:rsidRDefault="006B736A">
            <w:pPr>
              <w:pStyle w:val="Style11"/>
              <w:widowControl/>
              <w:spacing w:before="34" w:line="240" w:lineRule="auto"/>
            </w:pPr>
          </w:p>
        </w:tc>
      </w:tr>
      <w:tr w:rsidR="006B736A" w14:paraId="39160001" w14:textId="77777777" w:rsidTr="003A5D46">
        <w:tc>
          <w:tcPr>
            <w:tcW w:w="341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018ED" w14:textId="77777777" w:rsidR="006B736A" w:rsidRDefault="006B736A">
            <w:pPr>
              <w:spacing w:line="256" w:lineRule="auto"/>
              <w:rPr>
                <w:sz w:val="18"/>
                <w:szCs w:val="18"/>
                <w:lang w:eastAsia="en-US"/>
              </w:rPr>
            </w:pPr>
            <w:r>
              <w:rPr>
                <w:sz w:val="18"/>
                <w:szCs w:val="18"/>
                <w:lang w:eastAsia="en-US"/>
              </w:rPr>
              <w:t>Ajánlott irodalom és elérhetősége</w:t>
            </w:r>
          </w:p>
        </w:tc>
        <w:tc>
          <w:tcPr>
            <w:tcW w:w="677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792A9E" w14:textId="77777777" w:rsidR="006B736A" w:rsidRDefault="006B736A">
            <w:pPr>
              <w:pStyle w:val="Style2"/>
              <w:widowControl/>
              <w:spacing w:line="254" w:lineRule="exact"/>
              <w:rPr>
                <w:rStyle w:val="FontStyle56"/>
              </w:rPr>
            </w:pPr>
            <w:r>
              <w:rPr>
                <w:rStyle w:val="FontStyle56"/>
                <w:lang w:eastAsia="en-US"/>
              </w:rPr>
              <w:t>Karbantartási kézikönyv - módszerek és eszközök a karbantartás irányításában. [szakmai szerkesztő Gaál Zoltán]. Budapest: RAABE Tanácsadó és Kiadó Kft., 2004. Kapcsos könyv</w:t>
            </w:r>
          </w:p>
          <w:p w14:paraId="5464C63D" w14:textId="77777777" w:rsidR="006B736A" w:rsidRDefault="006B736A">
            <w:pPr>
              <w:pStyle w:val="Style9"/>
              <w:widowControl/>
            </w:pPr>
          </w:p>
        </w:tc>
      </w:tr>
    </w:tbl>
    <w:p w14:paraId="1C0B0B25" w14:textId="44F05343" w:rsidR="006B736A" w:rsidRDefault="006B736A" w:rsidP="006B736A"/>
    <w:p w14:paraId="52B701E3" w14:textId="77777777" w:rsidR="006B736A" w:rsidRDefault="006B736A">
      <w:pPr>
        <w:widowControl/>
        <w:autoSpaceDE/>
        <w:autoSpaceDN/>
        <w:adjustRightInd/>
      </w:pPr>
      <w:r>
        <w:br w:type="page"/>
      </w:r>
    </w:p>
    <w:p w14:paraId="22FC525C" w14:textId="77777777" w:rsidR="006B736A" w:rsidRDefault="006B736A" w:rsidP="006B736A"/>
    <w:tbl>
      <w:tblPr>
        <w:tblW w:w="5000" w:type="pct"/>
        <w:shd w:val="clear" w:color="auto" w:fill="FFFFFF"/>
        <w:tblLook w:val="04A0" w:firstRow="1" w:lastRow="0" w:firstColumn="1" w:lastColumn="0" w:noHBand="0" w:noVBand="1"/>
      </w:tblPr>
      <w:tblGrid>
        <w:gridCol w:w="1129"/>
        <w:gridCol w:w="786"/>
        <w:gridCol w:w="913"/>
        <w:gridCol w:w="307"/>
        <w:gridCol w:w="1238"/>
        <w:gridCol w:w="243"/>
        <w:gridCol w:w="740"/>
        <w:gridCol w:w="244"/>
        <w:gridCol w:w="1213"/>
        <w:gridCol w:w="955"/>
        <w:gridCol w:w="2422"/>
      </w:tblGrid>
      <w:tr w:rsidR="006B736A" w14:paraId="06679F59" w14:textId="77777777" w:rsidTr="006B736A">
        <w:tc>
          <w:tcPr>
            <w:tcW w:w="191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37"/>
          <w:bookmarkEnd w:id="38"/>
          <w:p w14:paraId="521A748E" w14:textId="77777777" w:rsidR="006B736A" w:rsidRDefault="006B736A">
            <w:pPr>
              <w:spacing w:line="256" w:lineRule="auto"/>
              <w:rPr>
                <w:sz w:val="18"/>
                <w:szCs w:val="18"/>
                <w:lang w:eastAsia="en-US"/>
              </w:rPr>
            </w:pPr>
            <w:r>
              <w:rPr>
                <w:sz w:val="18"/>
                <w:szCs w:val="18"/>
                <w:lang w:eastAsia="en-US"/>
              </w:rPr>
              <w:t>A tantárgy neve</w:t>
            </w: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64FEA" w14:textId="77777777" w:rsidR="006B736A" w:rsidRDefault="006B736A">
            <w:pPr>
              <w:spacing w:line="256" w:lineRule="auto"/>
              <w:rPr>
                <w:sz w:val="18"/>
                <w:szCs w:val="18"/>
                <w:lang w:eastAsia="en-US"/>
              </w:rPr>
            </w:pPr>
            <w:r>
              <w:rPr>
                <w:sz w:val="18"/>
                <w:szCs w:val="18"/>
                <w:lang w:eastAsia="en-US"/>
              </w:rPr>
              <w:t>magyarul</w:t>
            </w:r>
          </w:p>
        </w:tc>
        <w:tc>
          <w:tcPr>
            <w:tcW w:w="36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4A62B" w14:textId="77777777" w:rsidR="006B736A" w:rsidRDefault="006B736A">
            <w:pPr>
              <w:spacing w:line="256" w:lineRule="auto"/>
              <w:rPr>
                <w:sz w:val="18"/>
                <w:szCs w:val="18"/>
                <w:lang w:eastAsia="en-US"/>
              </w:rPr>
            </w:pPr>
            <w:r>
              <w:rPr>
                <w:sz w:val="18"/>
                <w:szCs w:val="18"/>
                <w:lang w:eastAsia="en-US"/>
              </w:rPr>
              <w:t>Karbantartási technológiák 2.</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77127" w14:textId="77777777" w:rsidR="006B736A" w:rsidRDefault="006B736A">
            <w:pPr>
              <w:spacing w:line="256" w:lineRule="auto"/>
              <w:rPr>
                <w:sz w:val="18"/>
                <w:szCs w:val="18"/>
                <w:lang w:eastAsia="en-US"/>
              </w:rPr>
            </w:pPr>
            <w:r>
              <w:rPr>
                <w:sz w:val="18"/>
                <w:szCs w:val="18"/>
                <w:lang w:eastAsia="en-US"/>
              </w:rPr>
              <w:t>Szintje</w:t>
            </w:r>
          </w:p>
        </w:tc>
        <w:tc>
          <w:tcPr>
            <w:tcW w:w="2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C9B1E" w14:textId="77777777" w:rsidR="006B736A" w:rsidRDefault="006B736A">
            <w:pPr>
              <w:spacing w:line="256" w:lineRule="auto"/>
              <w:rPr>
                <w:sz w:val="18"/>
                <w:szCs w:val="18"/>
                <w:lang w:eastAsia="en-US"/>
              </w:rPr>
            </w:pPr>
            <w:r>
              <w:rPr>
                <w:sz w:val="18"/>
                <w:szCs w:val="18"/>
                <w:lang w:eastAsia="en-US"/>
              </w:rPr>
              <w:t>A</w:t>
            </w:r>
          </w:p>
        </w:tc>
      </w:tr>
      <w:tr w:rsidR="006B736A" w14:paraId="6C58E867" w14:textId="77777777" w:rsidTr="006B736A">
        <w:tc>
          <w:tcPr>
            <w:tcW w:w="191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8DDD1" w14:textId="77777777" w:rsidR="006B736A" w:rsidRDefault="006B736A">
            <w:pPr>
              <w:widowControl/>
              <w:autoSpaceDE/>
              <w:autoSpaceDN/>
              <w:adjustRightInd/>
              <w:spacing w:line="256" w:lineRule="auto"/>
              <w:rPr>
                <w:sz w:val="18"/>
                <w:szCs w:val="18"/>
                <w:lang w:eastAsia="en-US"/>
              </w:rPr>
            </w:pP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27583" w14:textId="77777777" w:rsidR="006B736A" w:rsidRDefault="006B736A">
            <w:pPr>
              <w:spacing w:line="256" w:lineRule="auto"/>
              <w:rPr>
                <w:sz w:val="18"/>
                <w:szCs w:val="18"/>
                <w:lang w:eastAsia="en-US"/>
              </w:rPr>
            </w:pPr>
            <w:r>
              <w:rPr>
                <w:sz w:val="18"/>
                <w:szCs w:val="18"/>
                <w:lang w:eastAsia="en-US"/>
              </w:rPr>
              <w:t>angolul</w:t>
            </w:r>
          </w:p>
        </w:tc>
        <w:tc>
          <w:tcPr>
            <w:tcW w:w="36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31396" w14:textId="77777777" w:rsidR="006B736A" w:rsidRDefault="006B736A">
            <w:pPr>
              <w:spacing w:line="256" w:lineRule="auto"/>
              <w:rPr>
                <w:sz w:val="18"/>
                <w:szCs w:val="18"/>
                <w:lang w:eastAsia="en-US"/>
              </w:rPr>
            </w:pPr>
            <w:r>
              <w:rPr>
                <w:sz w:val="18"/>
                <w:szCs w:val="18"/>
                <w:lang w:eastAsia="en-US"/>
              </w:rPr>
              <w:t>Maintenance technologies 2.</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311AC" w14:textId="77777777" w:rsidR="006B736A" w:rsidRDefault="006B736A">
            <w:pPr>
              <w:rPr>
                <w:sz w:val="18"/>
                <w:szCs w:val="18"/>
                <w:lang w:eastAsia="en-US"/>
              </w:rPr>
            </w:pPr>
          </w:p>
        </w:tc>
        <w:tc>
          <w:tcPr>
            <w:tcW w:w="2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9C575" w14:textId="77777777" w:rsidR="006B736A" w:rsidRDefault="006B736A">
            <w:pPr>
              <w:spacing w:line="256" w:lineRule="auto"/>
              <w:rPr>
                <w:sz w:val="18"/>
                <w:szCs w:val="18"/>
                <w:lang w:eastAsia="en-US"/>
              </w:rPr>
            </w:pPr>
            <w:r>
              <w:rPr>
                <w:sz w:val="18"/>
                <w:szCs w:val="18"/>
                <w:lang w:eastAsia="en-US"/>
              </w:rPr>
              <w:t>DUEN(L)-MUG-112</w:t>
            </w:r>
          </w:p>
        </w:tc>
      </w:tr>
      <w:tr w:rsidR="006B736A" w14:paraId="75D330EE" w14:textId="77777777" w:rsidTr="006B736A">
        <w:tc>
          <w:tcPr>
            <w:tcW w:w="1020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89B86" w14:textId="77777777" w:rsidR="006B736A" w:rsidRDefault="006B736A">
            <w:pPr>
              <w:rPr>
                <w:sz w:val="18"/>
                <w:szCs w:val="18"/>
                <w:lang w:eastAsia="en-US"/>
              </w:rPr>
            </w:pPr>
          </w:p>
        </w:tc>
      </w:tr>
      <w:tr w:rsidR="006B736A" w14:paraId="71ED74DF" w14:textId="77777777" w:rsidTr="006B736A">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8FEB7" w14:textId="77777777" w:rsidR="006B736A" w:rsidRDefault="006B736A">
            <w:pPr>
              <w:spacing w:line="256" w:lineRule="auto"/>
              <w:rPr>
                <w:sz w:val="18"/>
                <w:szCs w:val="18"/>
                <w:lang w:eastAsia="en-US"/>
              </w:rPr>
            </w:pPr>
            <w:r>
              <w:rPr>
                <w:sz w:val="18"/>
                <w:szCs w:val="18"/>
                <w:lang w:eastAsia="en-US"/>
              </w:rPr>
              <w:t>Felelős oktatási egység</w:t>
            </w:r>
          </w:p>
        </w:tc>
        <w:tc>
          <w:tcPr>
            <w:tcW w:w="70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08DD1" w14:textId="77777777" w:rsidR="006B736A" w:rsidRDefault="006B736A">
            <w:pPr>
              <w:spacing w:line="256" w:lineRule="auto"/>
              <w:rPr>
                <w:sz w:val="18"/>
                <w:szCs w:val="18"/>
                <w:lang w:eastAsia="en-US"/>
              </w:rPr>
            </w:pPr>
            <w:r>
              <w:rPr>
                <w:sz w:val="18"/>
                <w:szCs w:val="18"/>
                <w:lang w:eastAsia="en-US"/>
              </w:rPr>
              <w:t xml:space="preserve">Műszaki Intézet, </w:t>
            </w:r>
          </w:p>
        </w:tc>
      </w:tr>
      <w:tr w:rsidR="006B736A" w14:paraId="65BC62AC" w14:textId="77777777" w:rsidTr="006B736A">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98938" w14:textId="77777777" w:rsidR="006B736A" w:rsidRDefault="006B736A">
            <w:pPr>
              <w:spacing w:line="256" w:lineRule="auto"/>
              <w:rPr>
                <w:sz w:val="18"/>
                <w:szCs w:val="18"/>
                <w:lang w:eastAsia="en-US"/>
              </w:rPr>
            </w:pPr>
            <w:r>
              <w:rPr>
                <w:sz w:val="18"/>
                <w:szCs w:val="18"/>
                <w:lang w:eastAsia="en-US"/>
              </w:rPr>
              <w:t>Kötelező előtanulmány neve</w:t>
            </w:r>
          </w:p>
        </w:tc>
        <w:tc>
          <w:tcPr>
            <w:tcW w:w="7062" w:type="dxa"/>
            <w:gridSpan w:val="7"/>
            <w:shd w:val="clear" w:color="auto" w:fill="FFFFFF"/>
            <w:tcMar>
              <w:top w:w="0" w:type="dxa"/>
              <w:left w:w="0" w:type="dxa"/>
              <w:bottom w:w="0" w:type="dxa"/>
              <w:right w:w="0" w:type="dxa"/>
            </w:tcMar>
            <w:vAlign w:val="center"/>
            <w:hideMark/>
          </w:tcPr>
          <w:p w14:paraId="2C020D13" w14:textId="77777777" w:rsidR="006B736A" w:rsidRDefault="006B736A">
            <w:pPr>
              <w:pStyle w:val="Style2"/>
              <w:widowControl/>
              <w:spacing w:line="254" w:lineRule="exact"/>
              <w:jc w:val="left"/>
              <w:rPr>
                <w:rStyle w:val="FontStyle56"/>
              </w:rPr>
            </w:pPr>
            <w:r>
              <w:rPr>
                <w:rStyle w:val="FontStyle56"/>
                <w:lang w:eastAsia="en-US"/>
              </w:rPr>
              <w:t>DUEN(L)-MUG-112 Karbantartási technológiák 1.</w:t>
            </w:r>
          </w:p>
        </w:tc>
      </w:tr>
      <w:tr w:rsidR="006B736A" w14:paraId="67AB1B1C" w14:textId="77777777" w:rsidTr="006B736A">
        <w:tc>
          <w:tcPr>
            <w:tcW w:w="191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225959" w14:textId="77777777" w:rsidR="006B736A" w:rsidRDefault="006B736A">
            <w:pPr>
              <w:spacing w:line="256" w:lineRule="auto"/>
            </w:pPr>
            <w:r>
              <w:rPr>
                <w:sz w:val="18"/>
                <w:szCs w:val="18"/>
                <w:lang w:eastAsia="en-US"/>
              </w:rPr>
              <w:t>Típus</w:t>
            </w:r>
          </w:p>
        </w:tc>
        <w:tc>
          <w:tcPr>
            <w:tcW w:w="36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A5E48" w14:textId="77777777" w:rsidR="006B736A" w:rsidRDefault="006B736A">
            <w:pPr>
              <w:spacing w:line="256" w:lineRule="auto"/>
              <w:rPr>
                <w:sz w:val="18"/>
                <w:szCs w:val="18"/>
                <w:lang w:eastAsia="en-US"/>
              </w:rPr>
            </w:pPr>
            <w:r>
              <w:rPr>
                <w:sz w:val="18"/>
                <w:szCs w:val="18"/>
                <w:lang w:eastAsia="en-US"/>
              </w:rPr>
              <w:t>Heti óraszámok</w:t>
            </w:r>
          </w:p>
        </w:tc>
        <w:tc>
          <w:tcPr>
            <w:tcW w:w="12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FDDC7" w14:textId="77777777" w:rsidR="006B736A" w:rsidRDefault="006B736A">
            <w:pPr>
              <w:spacing w:line="256" w:lineRule="auto"/>
              <w:rPr>
                <w:sz w:val="18"/>
                <w:szCs w:val="18"/>
                <w:lang w:eastAsia="en-US"/>
              </w:rPr>
            </w:pPr>
            <w:r>
              <w:rPr>
                <w:sz w:val="18"/>
                <w:szCs w:val="18"/>
                <w:lang w:eastAsia="en-US"/>
              </w:rPr>
              <w:t>Követelmény</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BEB2C" w14:textId="77777777" w:rsidR="006B736A" w:rsidRDefault="006B736A">
            <w:pPr>
              <w:spacing w:line="256" w:lineRule="auto"/>
              <w:rPr>
                <w:sz w:val="18"/>
                <w:szCs w:val="18"/>
                <w:lang w:eastAsia="en-US"/>
              </w:rPr>
            </w:pPr>
            <w:r>
              <w:rPr>
                <w:sz w:val="18"/>
                <w:szCs w:val="18"/>
                <w:lang w:eastAsia="en-US"/>
              </w:rPr>
              <w:t>Kredit</w:t>
            </w:r>
          </w:p>
        </w:tc>
        <w:tc>
          <w:tcPr>
            <w:tcW w:w="2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99C3A" w14:textId="77777777" w:rsidR="006B736A" w:rsidRDefault="006B736A">
            <w:pPr>
              <w:spacing w:line="256" w:lineRule="auto"/>
              <w:rPr>
                <w:sz w:val="18"/>
                <w:szCs w:val="18"/>
                <w:lang w:eastAsia="en-US"/>
              </w:rPr>
            </w:pPr>
            <w:r>
              <w:rPr>
                <w:sz w:val="18"/>
                <w:szCs w:val="18"/>
                <w:lang w:eastAsia="en-US"/>
              </w:rPr>
              <w:t>Oktatás nyelve</w:t>
            </w:r>
          </w:p>
        </w:tc>
      </w:tr>
      <w:tr w:rsidR="006B736A" w14:paraId="1A393D5C" w14:textId="77777777" w:rsidTr="006B736A">
        <w:tc>
          <w:tcPr>
            <w:tcW w:w="191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C014D" w14:textId="77777777" w:rsidR="006B736A" w:rsidRDefault="006B736A">
            <w:pPr>
              <w:widowControl/>
              <w:autoSpaceDE/>
              <w:autoSpaceDN/>
              <w:adjustRightInd/>
              <w:spacing w:line="256" w:lineRule="auto"/>
            </w:pP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AB1AD" w14:textId="77777777" w:rsidR="006B736A" w:rsidRDefault="006B736A">
            <w:pPr>
              <w:spacing w:line="256" w:lineRule="auto"/>
              <w:rPr>
                <w:sz w:val="18"/>
                <w:szCs w:val="18"/>
                <w:lang w:eastAsia="en-US"/>
              </w:rPr>
            </w:pPr>
            <w:r>
              <w:rPr>
                <w:sz w:val="18"/>
                <w:szCs w:val="18"/>
                <w:lang w:eastAsia="en-US"/>
              </w:rPr>
              <w:t>Előadás</w:t>
            </w:r>
          </w:p>
        </w:tc>
        <w:tc>
          <w:tcPr>
            <w:tcW w:w="14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F175C" w14:textId="77777777" w:rsidR="006B736A" w:rsidRDefault="006B736A">
            <w:pPr>
              <w:spacing w:line="256" w:lineRule="auto"/>
              <w:rPr>
                <w:sz w:val="18"/>
                <w:szCs w:val="18"/>
                <w:lang w:eastAsia="en-US"/>
              </w:rPr>
            </w:pPr>
            <w:r>
              <w:rPr>
                <w:sz w:val="18"/>
                <w:szCs w:val="18"/>
                <w:lang w:eastAsia="en-US"/>
              </w:rPr>
              <w:t>Gyakorlat</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FF246" w14:textId="77777777" w:rsidR="006B736A" w:rsidRDefault="006B736A">
            <w:pPr>
              <w:spacing w:line="256" w:lineRule="auto"/>
              <w:rPr>
                <w:sz w:val="18"/>
                <w:szCs w:val="18"/>
                <w:lang w:eastAsia="en-US"/>
              </w:rPr>
            </w:pPr>
            <w:r>
              <w:rPr>
                <w:sz w:val="18"/>
                <w:szCs w:val="18"/>
                <w:lang w:eastAsia="en-US"/>
              </w:rPr>
              <w:t>Labor</w:t>
            </w:r>
          </w:p>
        </w:tc>
        <w:tc>
          <w:tcPr>
            <w:tcW w:w="12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E36B5" w14:textId="77777777" w:rsidR="006B736A" w:rsidRDefault="006B736A">
            <w:pPr>
              <w:widowControl/>
              <w:autoSpaceDE/>
              <w:autoSpaceDN/>
              <w:adjustRightInd/>
              <w:spacing w:line="256" w:lineRule="auto"/>
              <w:rPr>
                <w:sz w:val="18"/>
                <w:szCs w:val="18"/>
                <w:lang w:eastAsia="en-US"/>
              </w:rPr>
            </w:pPr>
          </w:p>
        </w:tc>
        <w:tc>
          <w:tcPr>
            <w:tcW w:w="9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577FA" w14:textId="77777777" w:rsidR="006B736A" w:rsidRDefault="006B736A">
            <w:pPr>
              <w:widowControl/>
              <w:autoSpaceDE/>
              <w:autoSpaceDN/>
              <w:adjustRightInd/>
              <w:spacing w:line="256" w:lineRule="auto"/>
              <w:rPr>
                <w:sz w:val="18"/>
                <w:szCs w:val="18"/>
                <w:lang w:eastAsia="en-US"/>
              </w:rPr>
            </w:pPr>
          </w:p>
        </w:tc>
        <w:tc>
          <w:tcPr>
            <w:tcW w:w="24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86A77" w14:textId="77777777" w:rsidR="006B736A" w:rsidRDefault="006B736A">
            <w:pPr>
              <w:widowControl/>
              <w:autoSpaceDE/>
              <w:autoSpaceDN/>
              <w:adjustRightInd/>
              <w:spacing w:line="256" w:lineRule="auto"/>
              <w:rPr>
                <w:sz w:val="18"/>
                <w:szCs w:val="18"/>
                <w:lang w:eastAsia="en-US"/>
              </w:rPr>
            </w:pPr>
          </w:p>
        </w:tc>
      </w:tr>
      <w:tr w:rsidR="006B736A" w14:paraId="7ABE26EB" w14:textId="77777777" w:rsidTr="006B736A">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3BC01" w14:textId="77777777" w:rsidR="006B736A" w:rsidRDefault="006B736A">
            <w:pPr>
              <w:spacing w:line="256" w:lineRule="auto"/>
              <w:rPr>
                <w:sz w:val="18"/>
                <w:szCs w:val="18"/>
                <w:lang w:eastAsia="en-US"/>
              </w:rPr>
            </w:pPr>
            <w:r>
              <w:rPr>
                <w:sz w:val="18"/>
                <w:szCs w:val="18"/>
                <w:lang w:eastAsia="en-US"/>
              </w:rPr>
              <w:t>Nappali</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803413" w14:textId="77777777" w:rsidR="006B736A" w:rsidRDefault="006B736A">
            <w:pPr>
              <w:spacing w:line="256" w:lineRule="auto"/>
              <w:rPr>
                <w:sz w:val="18"/>
                <w:szCs w:val="18"/>
                <w:lang w:eastAsia="en-US"/>
              </w:rPr>
            </w:pP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AA234" w14:textId="77777777" w:rsidR="006B736A" w:rsidRDefault="006B736A">
            <w:pPr>
              <w:rPr>
                <w:sz w:val="18"/>
                <w:szCs w:val="18"/>
                <w:lang w:eastAsia="en-US"/>
              </w:rPr>
            </w:pPr>
          </w:p>
        </w:tc>
        <w:tc>
          <w:tcPr>
            <w:tcW w:w="3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D94E9" w14:textId="77777777" w:rsidR="006B736A" w:rsidRDefault="006B736A">
            <w:pPr>
              <w:spacing w:line="256" w:lineRule="auto"/>
              <w:rPr>
                <w:sz w:val="18"/>
                <w:szCs w:val="18"/>
                <w:lang w:eastAsia="en-US"/>
              </w:rPr>
            </w:pPr>
            <w:r>
              <w:rPr>
                <w:sz w:val="18"/>
                <w:szCs w:val="18"/>
                <w:lang w:eastAsia="en-US"/>
              </w:rPr>
              <w:t>2</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167766" w14:textId="77777777" w:rsidR="006B736A" w:rsidRDefault="006B736A">
            <w:pPr>
              <w:rPr>
                <w:sz w:val="18"/>
                <w:szCs w:val="18"/>
                <w:lang w:eastAsia="en-US"/>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F6C34" w14:textId="77777777" w:rsidR="006B736A" w:rsidRDefault="006B736A">
            <w:pPr>
              <w:spacing w:line="256" w:lineRule="auto"/>
              <w:rPr>
                <w:sz w:val="18"/>
                <w:szCs w:val="18"/>
                <w:lang w:eastAsia="en-US"/>
              </w:rPr>
            </w:pPr>
            <w:r>
              <w:rPr>
                <w:sz w:val="18"/>
                <w:szCs w:val="18"/>
                <w:lang w:eastAsia="en-US"/>
              </w:rPr>
              <w:t>1</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6F351" w14:textId="77777777" w:rsidR="006B736A" w:rsidRDefault="006B736A">
            <w:pPr>
              <w:rPr>
                <w:sz w:val="18"/>
                <w:szCs w:val="18"/>
                <w:lang w:eastAsia="en-US"/>
              </w:rPr>
            </w:pP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11789" w14:textId="77777777" w:rsidR="006B736A" w:rsidRDefault="006B736A">
            <w:pPr>
              <w:spacing w:line="256" w:lineRule="auto"/>
              <w:rPr>
                <w:sz w:val="18"/>
                <w:szCs w:val="18"/>
                <w:lang w:eastAsia="en-US"/>
              </w:rPr>
            </w:pPr>
            <w:r>
              <w:rPr>
                <w:sz w:val="18"/>
                <w:szCs w:val="18"/>
                <w:lang w:eastAsia="en-US"/>
              </w:rPr>
              <w:t>0</w:t>
            </w:r>
          </w:p>
        </w:tc>
        <w:tc>
          <w:tcPr>
            <w:tcW w:w="12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0A395" w14:textId="77777777" w:rsidR="006B736A" w:rsidRDefault="006B736A">
            <w:pPr>
              <w:spacing w:line="256" w:lineRule="auto"/>
              <w:rPr>
                <w:sz w:val="18"/>
                <w:szCs w:val="18"/>
                <w:lang w:eastAsia="en-US"/>
              </w:rPr>
            </w:pPr>
            <w:r>
              <w:rPr>
                <w:sz w:val="18"/>
                <w:szCs w:val="18"/>
                <w:lang w:eastAsia="en-US"/>
              </w:rPr>
              <w:t>V</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40698A" w14:textId="77777777" w:rsidR="006B736A" w:rsidRDefault="006B736A">
            <w:pPr>
              <w:spacing w:line="256" w:lineRule="auto"/>
              <w:rPr>
                <w:sz w:val="18"/>
                <w:szCs w:val="18"/>
                <w:lang w:eastAsia="en-US"/>
              </w:rPr>
            </w:pPr>
            <w:r>
              <w:rPr>
                <w:sz w:val="18"/>
                <w:szCs w:val="18"/>
                <w:lang w:eastAsia="en-US"/>
              </w:rPr>
              <w:t>5</w:t>
            </w:r>
          </w:p>
        </w:tc>
        <w:tc>
          <w:tcPr>
            <w:tcW w:w="2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DA7E0" w14:textId="77777777" w:rsidR="006B736A" w:rsidRDefault="006B736A">
            <w:pPr>
              <w:spacing w:line="256" w:lineRule="auto"/>
              <w:rPr>
                <w:sz w:val="18"/>
                <w:szCs w:val="18"/>
                <w:lang w:eastAsia="en-US"/>
              </w:rPr>
            </w:pPr>
            <w:r>
              <w:rPr>
                <w:sz w:val="18"/>
                <w:szCs w:val="18"/>
                <w:lang w:eastAsia="en-US"/>
              </w:rPr>
              <w:t>magyar</w:t>
            </w:r>
          </w:p>
        </w:tc>
      </w:tr>
      <w:tr w:rsidR="006B736A" w14:paraId="4498E118" w14:textId="77777777" w:rsidTr="006B736A">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810CF" w14:textId="77777777" w:rsidR="006B736A" w:rsidRDefault="006B736A">
            <w:pPr>
              <w:spacing w:line="256" w:lineRule="auto"/>
              <w:rPr>
                <w:sz w:val="18"/>
                <w:szCs w:val="18"/>
                <w:lang w:eastAsia="en-US"/>
              </w:rPr>
            </w:pPr>
            <w:r>
              <w:rPr>
                <w:sz w:val="18"/>
                <w:szCs w:val="18"/>
                <w:lang w:eastAsia="en-US"/>
              </w:rPr>
              <w:t>Levelező</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D9D6C0" w14:textId="77777777" w:rsidR="006B736A" w:rsidRDefault="006B736A">
            <w:pPr>
              <w:spacing w:line="256" w:lineRule="auto"/>
              <w:rPr>
                <w:sz w:val="18"/>
                <w:szCs w:val="18"/>
                <w:lang w:eastAsia="en-US"/>
              </w:rPr>
            </w:pP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05FD7" w14:textId="77777777" w:rsidR="006B736A" w:rsidRDefault="006B736A">
            <w:pPr>
              <w:spacing w:line="256" w:lineRule="auto"/>
              <w:rPr>
                <w:sz w:val="18"/>
                <w:szCs w:val="18"/>
                <w:lang w:eastAsia="en-US"/>
              </w:rPr>
            </w:pPr>
            <w:r>
              <w:rPr>
                <w:sz w:val="18"/>
                <w:szCs w:val="18"/>
                <w:lang w:eastAsia="en-US"/>
              </w:rPr>
              <w:t>Féléves</w:t>
            </w:r>
          </w:p>
        </w:tc>
        <w:tc>
          <w:tcPr>
            <w:tcW w:w="3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977A7" w14:textId="77777777" w:rsidR="006B736A" w:rsidRDefault="006B736A">
            <w:pPr>
              <w:spacing w:line="256" w:lineRule="auto"/>
              <w:rPr>
                <w:sz w:val="18"/>
                <w:szCs w:val="18"/>
                <w:lang w:eastAsia="en-US"/>
              </w:rPr>
            </w:pPr>
            <w:r>
              <w:rPr>
                <w:sz w:val="18"/>
                <w:szCs w:val="18"/>
                <w:lang w:eastAsia="en-US"/>
              </w:rPr>
              <w:t>10</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FEC28" w14:textId="77777777" w:rsidR="006B736A" w:rsidRDefault="006B736A">
            <w:pPr>
              <w:spacing w:line="256" w:lineRule="auto"/>
              <w:rPr>
                <w:sz w:val="18"/>
                <w:szCs w:val="18"/>
                <w:lang w:eastAsia="en-US"/>
              </w:rPr>
            </w:pPr>
            <w:r>
              <w:rPr>
                <w:sz w:val="18"/>
                <w:szCs w:val="18"/>
                <w:lang w:eastAsia="en-US"/>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37B4A" w14:textId="77777777" w:rsidR="006B736A" w:rsidRDefault="006B736A">
            <w:pPr>
              <w:spacing w:line="256" w:lineRule="auto"/>
              <w:rPr>
                <w:sz w:val="18"/>
                <w:szCs w:val="18"/>
                <w:lang w:eastAsia="en-US"/>
              </w:rPr>
            </w:pPr>
            <w:r>
              <w:rPr>
                <w:sz w:val="18"/>
                <w:szCs w:val="18"/>
                <w:lang w:eastAsia="en-US"/>
              </w:rPr>
              <w:t>5</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D9575" w14:textId="77777777" w:rsidR="006B736A" w:rsidRDefault="006B736A">
            <w:pPr>
              <w:spacing w:line="256" w:lineRule="auto"/>
              <w:rPr>
                <w:sz w:val="18"/>
                <w:szCs w:val="18"/>
                <w:lang w:eastAsia="en-US"/>
              </w:rPr>
            </w:pPr>
            <w:r>
              <w:rPr>
                <w:sz w:val="18"/>
                <w:szCs w:val="18"/>
                <w:lang w:eastAsia="en-US"/>
              </w:rPr>
              <w:t>Féléves</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B7F98" w14:textId="77777777" w:rsidR="006B736A" w:rsidRDefault="006B736A">
            <w:pPr>
              <w:spacing w:line="256" w:lineRule="auto"/>
              <w:rPr>
                <w:sz w:val="18"/>
                <w:szCs w:val="18"/>
                <w:lang w:eastAsia="en-US"/>
              </w:rPr>
            </w:pPr>
            <w:r>
              <w:rPr>
                <w:sz w:val="18"/>
                <w:szCs w:val="18"/>
                <w:lang w:eastAsia="en-US"/>
              </w:rPr>
              <w:t>0</w:t>
            </w:r>
          </w:p>
        </w:tc>
        <w:tc>
          <w:tcPr>
            <w:tcW w:w="12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ADF1C" w14:textId="77777777" w:rsidR="006B736A" w:rsidRDefault="006B736A">
            <w:pPr>
              <w:widowControl/>
              <w:autoSpaceDE/>
              <w:autoSpaceDN/>
              <w:adjustRightInd/>
              <w:spacing w:line="256" w:lineRule="auto"/>
              <w:rPr>
                <w:sz w:val="18"/>
                <w:szCs w:val="18"/>
                <w:lang w:eastAsia="en-US"/>
              </w:rPr>
            </w:pPr>
          </w:p>
        </w:tc>
        <w:tc>
          <w:tcPr>
            <w:tcW w:w="9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DF670" w14:textId="77777777" w:rsidR="006B736A" w:rsidRDefault="006B736A">
            <w:pPr>
              <w:widowControl/>
              <w:autoSpaceDE/>
              <w:autoSpaceDN/>
              <w:adjustRightInd/>
              <w:spacing w:line="256" w:lineRule="auto"/>
              <w:rPr>
                <w:sz w:val="18"/>
                <w:szCs w:val="18"/>
                <w:lang w:eastAsia="en-US"/>
              </w:rPr>
            </w:pPr>
          </w:p>
        </w:tc>
        <w:tc>
          <w:tcPr>
            <w:tcW w:w="24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3E22D" w14:textId="77777777" w:rsidR="006B736A" w:rsidRDefault="006B736A">
            <w:pPr>
              <w:widowControl/>
              <w:autoSpaceDE/>
              <w:autoSpaceDN/>
              <w:adjustRightInd/>
              <w:spacing w:line="256" w:lineRule="auto"/>
              <w:rPr>
                <w:sz w:val="18"/>
                <w:szCs w:val="18"/>
                <w:lang w:eastAsia="en-US"/>
              </w:rPr>
            </w:pPr>
          </w:p>
        </w:tc>
      </w:tr>
      <w:tr w:rsidR="006B736A" w14:paraId="71DDFC6B" w14:textId="77777777" w:rsidTr="006B736A">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01C3A" w14:textId="77777777" w:rsidR="006B736A" w:rsidRDefault="006B736A">
            <w:pPr>
              <w:spacing w:line="256" w:lineRule="auto"/>
              <w:rPr>
                <w:sz w:val="18"/>
                <w:szCs w:val="18"/>
                <w:lang w:eastAsia="en-US"/>
              </w:rPr>
            </w:pPr>
            <w:r>
              <w:rPr>
                <w:sz w:val="18"/>
                <w:szCs w:val="18"/>
                <w:lang w:eastAsia="en-US"/>
              </w:rPr>
              <w:t>Tárgyfelelős oktató</w:t>
            </w:r>
          </w:p>
        </w:tc>
        <w:tc>
          <w:tcPr>
            <w:tcW w:w="14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7B3FC" w14:textId="77777777" w:rsidR="006B736A" w:rsidRDefault="006B736A">
            <w:pPr>
              <w:spacing w:line="256" w:lineRule="auto"/>
              <w:rPr>
                <w:sz w:val="18"/>
                <w:szCs w:val="18"/>
                <w:lang w:eastAsia="en-US"/>
              </w:rPr>
            </w:pPr>
            <w:r>
              <w:rPr>
                <w:sz w:val="18"/>
                <w:szCs w:val="18"/>
                <w:lang w:eastAsia="en-US"/>
              </w:rPr>
              <w:t>neve</w:t>
            </w:r>
          </w:p>
        </w:tc>
        <w:tc>
          <w:tcPr>
            <w:tcW w:w="21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0BF5D" w14:textId="77777777" w:rsidR="006B736A" w:rsidRDefault="006B736A">
            <w:pPr>
              <w:spacing w:line="256" w:lineRule="auto"/>
              <w:rPr>
                <w:sz w:val="18"/>
                <w:szCs w:val="18"/>
                <w:lang w:eastAsia="en-US"/>
              </w:rPr>
            </w:pPr>
            <w:r>
              <w:rPr>
                <w:sz w:val="18"/>
                <w:szCs w:val="18"/>
                <w:lang w:eastAsia="en-US"/>
              </w:rPr>
              <w:t>Dr. Szabó Attila</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A0D28" w14:textId="77777777" w:rsidR="006B736A" w:rsidRDefault="006B736A">
            <w:pPr>
              <w:spacing w:line="256" w:lineRule="auto"/>
              <w:rPr>
                <w:sz w:val="18"/>
                <w:szCs w:val="18"/>
                <w:lang w:eastAsia="en-US"/>
              </w:rPr>
            </w:pPr>
            <w:r>
              <w:rPr>
                <w:sz w:val="18"/>
                <w:szCs w:val="18"/>
                <w:lang w:eastAsia="en-US"/>
              </w:rPr>
              <w:t>beosztása</w:t>
            </w:r>
          </w:p>
        </w:tc>
        <w:tc>
          <w:tcPr>
            <w:tcW w:w="2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77E1D" w14:textId="77777777" w:rsidR="006B736A" w:rsidRDefault="006B736A">
            <w:pPr>
              <w:spacing w:line="256" w:lineRule="auto"/>
              <w:rPr>
                <w:sz w:val="18"/>
                <w:szCs w:val="18"/>
                <w:lang w:eastAsia="en-US"/>
              </w:rPr>
            </w:pPr>
            <w:r>
              <w:rPr>
                <w:sz w:val="18"/>
                <w:szCs w:val="18"/>
                <w:lang w:eastAsia="en-US"/>
              </w:rPr>
              <w:t>főiskolai docens</w:t>
            </w:r>
          </w:p>
        </w:tc>
      </w:tr>
      <w:tr w:rsidR="006B736A" w14:paraId="62C7007F" w14:textId="77777777" w:rsidTr="006B736A">
        <w:tc>
          <w:tcPr>
            <w:tcW w:w="313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98590" w14:textId="77777777" w:rsidR="006B736A" w:rsidRDefault="006B736A">
            <w:pPr>
              <w:spacing w:line="256" w:lineRule="auto"/>
              <w:rPr>
                <w:sz w:val="18"/>
                <w:szCs w:val="18"/>
                <w:lang w:eastAsia="en-US"/>
              </w:rPr>
            </w:pPr>
            <w:r>
              <w:rPr>
                <w:sz w:val="18"/>
                <w:szCs w:val="18"/>
                <w:lang w:eastAsia="en-US"/>
              </w:rPr>
              <w:t>A kurzus képzési célja, indokoltsága (tartalom, kimenet, tantervi hely)</w:t>
            </w:r>
          </w:p>
        </w:tc>
        <w:tc>
          <w:tcPr>
            <w:tcW w:w="70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F5C659" w14:textId="77777777" w:rsidR="006B736A" w:rsidRDefault="006B736A">
            <w:pPr>
              <w:spacing w:line="256" w:lineRule="auto"/>
              <w:rPr>
                <w:b/>
                <w:sz w:val="18"/>
                <w:szCs w:val="18"/>
                <w:lang w:eastAsia="en-US"/>
              </w:rPr>
            </w:pPr>
            <w:r>
              <w:rPr>
                <w:b/>
                <w:sz w:val="18"/>
                <w:szCs w:val="18"/>
                <w:lang w:eastAsia="en-US"/>
              </w:rPr>
              <w:t>Célok, fejlesztési célkitűzések</w:t>
            </w:r>
          </w:p>
        </w:tc>
      </w:tr>
      <w:tr w:rsidR="006B736A" w14:paraId="27DB222A" w14:textId="77777777" w:rsidTr="006B736A">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B02DF" w14:textId="77777777" w:rsidR="006B736A" w:rsidRDefault="006B736A">
            <w:pPr>
              <w:widowControl/>
              <w:autoSpaceDE/>
              <w:autoSpaceDN/>
              <w:adjustRightInd/>
              <w:spacing w:line="256" w:lineRule="auto"/>
              <w:rPr>
                <w:sz w:val="18"/>
                <w:szCs w:val="18"/>
                <w:lang w:eastAsia="en-US"/>
              </w:rPr>
            </w:pPr>
          </w:p>
        </w:tc>
        <w:tc>
          <w:tcPr>
            <w:tcW w:w="70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9ECB8" w14:textId="77777777" w:rsidR="006B736A" w:rsidRDefault="006B736A">
            <w:pPr>
              <w:pStyle w:val="Style5"/>
              <w:widowControl/>
              <w:spacing w:line="250" w:lineRule="exact"/>
              <w:jc w:val="both"/>
              <w:rPr>
                <w:rStyle w:val="FontStyle56"/>
              </w:rPr>
            </w:pPr>
            <w:r>
              <w:rPr>
                <w:rStyle w:val="FontStyle56"/>
                <w:lang w:eastAsia="en-US"/>
              </w:rPr>
              <w:t>Legyen képes a helyreállítási technológiák megtervezésére, a helyreállítási technológiák lefolytatásának irányítására. Legyen képes a helyreállítás költségeinek meghatározására. Legyen képes műszaki és gazdasági szempontok alapján a célnak megfelelő helyreállítási technológia leválasztására.</w:t>
            </w:r>
          </w:p>
        </w:tc>
      </w:tr>
      <w:tr w:rsidR="006B736A" w14:paraId="6C55BD77" w14:textId="77777777" w:rsidTr="006B736A">
        <w:tc>
          <w:tcPr>
            <w:tcW w:w="313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A7E80" w14:textId="77777777" w:rsidR="006B736A" w:rsidRDefault="006B736A">
            <w:pPr>
              <w:spacing w:line="256" w:lineRule="auto"/>
            </w:pPr>
            <w:r>
              <w:rPr>
                <w:sz w:val="18"/>
                <w:szCs w:val="18"/>
                <w:lang w:eastAsia="en-US"/>
              </w:rPr>
              <w:t>Jellemző átadási módok</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3B4CA" w14:textId="77777777" w:rsidR="006B736A" w:rsidRDefault="006B736A">
            <w:pPr>
              <w:spacing w:line="256" w:lineRule="auto"/>
              <w:rPr>
                <w:sz w:val="18"/>
                <w:szCs w:val="18"/>
                <w:lang w:eastAsia="en-US"/>
              </w:rPr>
            </w:pPr>
            <w:r>
              <w:rPr>
                <w:sz w:val="18"/>
                <w:szCs w:val="18"/>
                <w:lang w:eastAsia="en-US"/>
              </w:rPr>
              <w:t>Előadás</w:t>
            </w:r>
          </w:p>
        </w:tc>
        <w:tc>
          <w:tcPr>
            <w:tcW w:w="58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B7D60" w14:textId="77777777" w:rsidR="006B736A" w:rsidRDefault="006B736A">
            <w:pPr>
              <w:spacing w:line="256" w:lineRule="auto"/>
              <w:rPr>
                <w:sz w:val="18"/>
                <w:szCs w:val="18"/>
                <w:lang w:eastAsia="en-US"/>
              </w:rPr>
            </w:pPr>
            <w:r>
              <w:rPr>
                <w:rStyle w:val="FontStyle56"/>
                <w:lang w:eastAsia="en-US"/>
              </w:rPr>
              <w:t>Minden hallgatónak, nagy előadóban, táblás előadás, projektor vagy írásvetítő felhasználásával</w:t>
            </w:r>
          </w:p>
        </w:tc>
      </w:tr>
      <w:tr w:rsidR="006B736A" w14:paraId="65BE53F6" w14:textId="77777777" w:rsidTr="006B736A">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26628" w14:textId="77777777" w:rsidR="006B736A" w:rsidRDefault="006B736A">
            <w:pPr>
              <w:widowControl/>
              <w:autoSpaceDE/>
              <w:autoSpaceDN/>
              <w:adjustRightInd/>
              <w:spacing w:line="256" w:lineRule="auto"/>
            </w:pP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5E3F8" w14:textId="77777777" w:rsidR="006B736A" w:rsidRDefault="006B736A">
            <w:pPr>
              <w:spacing w:line="256" w:lineRule="auto"/>
              <w:rPr>
                <w:sz w:val="18"/>
                <w:szCs w:val="18"/>
                <w:lang w:eastAsia="en-US"/>
              </w:rPr>
            </w:pPr>
            <w:r>
              <w:rPr>
                <w:sz w:val="18"/>
                <w:szCs w:val="18"/>
                <w:lang w:eastAsia="en-US"/>
              </w:rPr>
              <w:t>Gyakorlat</w:t>
            </w:r>
          </w:p>
        </w:tc>
        <w:tc>
          <w:tcPr>
            <w:tcW w:w="58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7A053" w14:textId="77777777" w:rsidR="006B736A" w:rsidRDefault="006B736A">
            <w:pPr>
              <w:spacing w:line="256" w:lineRule="auto"/>
              <w:rPr>
                <w:sz w:val="18"/>
                <w:szCs w:val="18"/>
                <w:lang w:eastAsia="en-US"/>
              </w:rPr>
            </w:pPr>
            <w:r>
              <w:rPr>
                <w:rStyle w:val="FontStyle56"/>
                <w:lang w:eastAsia="en-US"/>
              </w:rPr>
              <w:t>Maximum 20 fős kistermi táblás gyakorlatok</w:t>
            </w:r>
          </w:p>
        </w:tc>
      </w:tr>
      <w:tr w:rsidR="006B736A" w14:paraId="3F76B295" w14:textId="77777777" w:rsidTr="006B736A">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7ECF7" w14:textId="77777777" w:rsidR="006B736A" w:rsidRDefault="006B736A">
            <w:pPr>
              <w:widowControl/>
              <w:autoSpaceDE/>
              <w:autoSpaceDN/>
              <w:adjustRightInd/>
              <w:spacing w:line="256" w:lineRule="auto"/>
            </w:pP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AAF73" w14:textId="77777777" w:rsidR="006B736A" w:rsidRDefault="006B736A">
            <w:pPr>
              <w:spacing w:line="256" w:lineRule="auto"/>
              <w:rPr>
                <w:sz w:val="18"/>
                <w:szCs w:val="18"/>
                <w:lang w:eastAsia="en-US"/>
              </w:rPr>
            </w:pPr>
            <w:r>
              <w:rPr>
                <w:sz w:val="18"/>
                <w:szCs w:val="18"/>
                <w:lang w:eastAsia="en-US"/>
              </w:rPr>
              <w:t>Labor</w:t>
            </w:r>
          </w:p>
        </w:tc>
        <w:tc>
          <w:tcPr>
            <w:tcW w:w="58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69A1F3" w14:textId="77777777" w:rsidR="006B736A" w:rsidRDefault="006B736A">
            <w:pPr>
              <w:spacing w:line="256" w:lineRule="auto"/>
              <w:rPr>
                <w:sz w:val="18"/>
                <w:szCs w:val="18"/>
                <w:lang w:eastAsia="en-US"/>
              </w:rPr>
            </w:pPr>
          </w:p>
        </w:tc>
      </w:tr>
      <w:tr w:rsidR="006B736A" w14:paraId="34D7D4C1" w14:textId="77777777" w:rsidTr="006B736A">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DC6A9" w14:textId="77777777" w:rsidR="006B736A" w:rsidRDefault="006B736A">
            <w:pPr>
              <w:widowControl/>
              <w:autoSpaceDE/>
              <w:autoSpaceDN/>
              <w:adjustRightInd/>
              <w:spacing w:line="256" w:lineRule="auto"/>
            </w:pP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B14A3" w14:textId="77777777" w:rsidR="006B736A" w:rsidRDefault="006B736A">
            <w:pPr>
              <w:spacing w:line="256" w:lineRule="auto"/>
              <w:rPr>
                <w:sz w:val="18"/>
                <w:szCs w:val="18"/>
                <w:lang w:eastAsia="en-US"/>
              </w:rPr>
            </w:pPr>
            <w:r>
              <w:rPr>
                <w:sz w:val="18"/>
                <w:szCs w:val="18"/>
                <w:lang w:eastAsia="en-US"/>
              </w:rPr>
              <w:t>Egyéb</w:t>
            </w:r>
          </w:p>
        </w:tc>
        <w:tc>
          <w:tcPr>
            <w:tcW w:w="58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3A9D9" w14:textId="77777777" w:rsidR="006B736A" w:rsidRDefault="006B736A">
            <w:pPr>
              <w:rPr>
                <w:sz w:val="18"/>
                <w:szCs w:val="18"/>
                <w:lang w:eastAsia="en-US"/>
              </w:rPr>
            </w:pPr>
          </w:p>
        </w:tc>
      </w:tr>
      <w:tr w:rsidR="006B736A" w14:paraId="24444615" w14:textId="77777777" w:rsidTr="006B736A">
        <w:tc>
          <w:tcPr>
            <w:tcW w:w="313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9D1BE" w14:textId="77777777" w:rsidR="006B736A" w:rsidRDefault="006B736A">
            <w:pPr>
              <w:spacing w:line="256" w:lineRule="auto"/>
              <w:rPr>
                <w:sz w:val="18"/>
                <w:szCs w:val="18"/>
                <w:lang w:eastAsia="en-US"/>
              </w:rPr>
            </w:pPr>
            <w:r>
              <w:rPr>
                <w:sz w:val="18"/>
                <w:szCs w:val="18"/>
                <w:lang w:eastAsia="en-US"/>
              </w:rPr>
              <w:t>Követelmények (tanulmányi eredményekben kifejezve)</w:t>
            </w:r>
          </w:p>
        </w:tc>
        <w:tc>
          <w:tcPr>
            <w:tcW w:w="70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C059DD" w14:textId="77777777" w:rsidR="006B736A" w:rsidRDefault="006B736A">
            <w:pPr>
              <w:spacing w:line="256" w:lineRule="auto"/>
              <w:rPr>
                <w:b/>
                <w:sz w:val="18"/>
                <w:szCs w:val="18"/>
                <w:lang w:eastAsia="en-US"/>
              </w:rPr>
            </w:pPr>
            <w:r>
              <w:rPr>
                <w:b/>
                <w:sz w:val="18"/>
                <w:szCs w:val="18"/>
                <w:lang w:eastAsia="en-US"/>
              </w:rPr>
              <w:t>Tudás</w:t>
            </w:r>
          </w:p>
        </w:tc>
      </w:tr>
      <w:tr w:rsidR="006B736A" w14:paraId="431E4A2A" w14:textId="77777777" w:rsidTr="006B736A">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16274" w14:textId="77777777" w:rsidR="006B736A" w:rsidRDefault="006B736A">
            <w:pPr>
              <w:widowControl/>
              <w:autoSpaceDE/>
              <w:autoSpaceDN/>
              <w:adjustRightInd/>
              <w:spacing w:line="256" w:lineRule="auto"/>
              <w:rPr>
                <w:sz w:val="18"/>
                <w:szCs w:val="18"/>
                <w:lang w:eastAsia="en-US"/>
              </w:rPr>
            </w:pPr>
          </w:p>
        </w:tc>
        <w:tc>
          <w:tcPr>
            <w:tcW w:w="70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AD946"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Képes a gépek, berendezések károsodási folyamatainak analitikus vizsgálatára, hibaokok feltárásra és szakszerű elhárítására.</w:t>
            </w:r>
          </w:p>
        </w:tc>
      </w:tr>
      <w:tr w:rsidR="006B736A" w14:paraId="152A01DB" w14:textId="77777777" w:rsidTr="006B736A">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01122" w14:textId="77777777" w:rsidR="006B736A" w:rsidRDefault="006B736A">
            <w:pPr>
              <w:widowControl/>
              <w:autoSpaceDE/>
              <w:autoSpaceDN/>
              <w:adjustRightInd/>
              <w:spacing w:line="256" w:lineRule="auto"/>
              <w:rPr>
                <w:sz w:val="18"/>
                <w:szCs w:val="18"/>
                <w:lang w:eastAsia="en-US"/>
              </w:rPr>
            </w:pPr>
          </w:p>
        </w:tc>
        <w:tc>
          <w:tcPr>
            <w:tcW w:w="70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6E4A6D" w14:textId="77777777" w:rsidR="006B736A" w:rsidRDefault="006B736A">
            <w:pPr>
              <w:spacing w:line="256" w:lineRule="auto"/>
              <w:rPr>
                <w:b/>
                <w:sz w:val="18"/>
                <w:szCs w:val="18"/>
                <w:lang w:eastAsia="en-US"/>
              </w:rPr>
            </w:pPr>
            <w:r>
              <w:rPr>
                <w:b/>
                <w:sz w:val="18"/>
                <w:szCs w:val="18"/>
                <w:lang w:eastAsia="en-US"/>
              </w:rPr>
              <w:t>Képesség</w:t>
            </w:r>
          </w:p>
        </w:tc>
      </w:tr>
      <w:tr w:rsidR="006B736A" w14:paraId="5125FD27" w14:textId="77777777" w:rsidTr="006B736A">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5E243" w14:textId="77777777" w:rsidR="006B736A" w:rsidRDefault="006B736A">
            <w:pPr>
              <w:widowControl/>
              <w:autoSpaceDE/>
              <w:autoSpaceDN/>
              <w:adjustRightInd/>
              <w:spacing w:line="256" w:lineRule="auto"/>
              <w:rPr>
                <w:sz w:val="18"/>
                <w:szCs w:val="18"/>
                <w:lang w:eastAsia="en-US"/>
              </w:rPr>
            </w:pPr>
          </w:p>
        </w:tc>
        <w:tc>
          <w:tcPr>
            <w:tcW w:w="706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5E48E"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Ellátja a szakképzettségének megfelelő munkakört.</w:t>
            </w:r>
          </w:p>
          <w:p w14:paraId="0EEDE89E"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önálló tanulás megtervezésére, megszervezésére és végzésére. </w:t>
            </w:r>
          </w:p>
          <w:p w14:paraId="58019E62" w14:textId="77777777" w:rsidR="006B736A" w:rsidRDefault="006B736A" w:rsidP="006B736A">
            <w:pPr>
              <w:pStyle w:val="Default"/>
              <w:numPr>
                <w:ilvl w:val="1"/>
                <w:numId w:val="44"/>
              </w:numPr>
              <w:spacing w:line="256" w:lineRule="auto"/>
              <w:ind w:left="642"/>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Képes a gépészeti meghibásodások diagnosztizálására, az elhárítási műveletek kiválasztására, javítástechnológiai feladatok megoldására </w:t>
            </w:r>
          </w:p>
        </w:tc>
      </w:tr>
      <w:tr w:rsidR="006B736A" w14:paraId="1F3D357B" w14:textId="77777777" w:rsidTr="006B736A">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D9C0F" w14:textId="77777777" w:rsidR="006B736A" w:rsidRDefault="006B736A">
            <w:pPr>
              <w:widowControl/>
              <w:autoSpaceDE/>
              <w:autoSpaceDN/>
              <w:adjustRightInd/>
              <w:spacing w:line="256" w:lineRule="auto"/>
              <w:rPr>
                <w:sz w:val="18"/>
                <w:szCs w:val="18"/>
                <w:lang w:eastAsia="en-US"/>
              </w:rPr>
            </w:pPr>
          </w:p>
        </w:tc>
        <w:tc>
          <w:tcPr>
            <w:tcW w:w="70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08AB97" w14:textId="77777777" w:rsidR="006B736A" w:rsidRDefault="006B736A">
            <w:pPr>
              <w:spacing w:line="256" w:lineRule="auto"/>
              <w:rPr>
                <w:b/>
                <w:sz w:val="18"/>
                <w:szCs w:val="18"/>
                <w:lang w:eastAsia="en-US"/>
              </w:rPr>
            </w:pPr>
            <w:r>
              <w:rPr>
                <w:b/>
                <w:sz w:val="18"/>
                <w:szCs w:val="18"/>
                <w:lang w:eastAsia="en-US"/>
              </w:rPr>
              <w:t>Attitűd</w:t>
            </w:r>
          </w:p>
          <w:p w14:paraId="10AB85EB" w14:textId="77777777" w:rsidR="006B736A" w:rsidRDefault="006B736A">
            <w:pPr>
              <w:spacing w:line="256" w:lineRule="auto"/>
              <w:rPr>
                <w:sz w:val="18"/>
                <w:szCs w:val="18"/>
                <w:lang w:eastAsia="en-US"/>
              </w:rPr>
            </w:pPr>
            <w:r>
              <w:rPr>
                <w:sz w:val="18"/>
                <w:szCs w:val="18"/>
                <w:lang w:eastAsia="en-US"/>
              </w:rPr>
              <w:t>Nyitott a képesítésével, szakterületével kapcsolatos tribológiához kapcsolódó ismeretek megismerésére és befogadására. Érdeklődő a szakterülettel összefüggő új módszerekkel és eszközökkel kapcsolatban.</w:t>
            </w:r>
          </w:p>
        </w:tc>
      </w:tr>
      <w:tr w:rsidR="006B736A" w14:paraId="509EF77E" w14:textId="77777777" w:rsidTr="006B736A">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97080" w14:textId="77777777" w:rsidR="006B736A" w:rsidRDefault="006B736A">
            <w:pPr>
              <w:widowControl/>
              <w:autoSpaceDE/>
              <w:autoSpaceDN/>
              <w:adjustRightInd/>
              <w:spacing w:line="256" w:lineRule="auto"/>
              <w:rPr>
                <w:sz w:val="18"/>
                <w:szCs w:val="18"/>
                <w:lang w:eastAsia="en-US"/>
              </w:rPr>
            </w:pPr>
          </w:p>
        </w:tc>
        <w:tc>
          <w:tcPr>
            <w:tcW w:w="706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9D968C" w14:textId="77777777" w:rsidR="006B736A" w:rsidRDefault="006B736A">
            <w:pPr>
              <w:spacing w:line="256" w:lineRule="auto"/>
              <w:rPr>
                <w:b/>
                <w:sz w:val="18"/>
                <w:szCs w:val="18"/>
                <w:lang w:eastAsia="en-US"/>
              </w:rPr>
            </w:pPr>
            <w:r>
              <w:rPr>
                <w:b/>
                <w:sz w:val="18"/>
                <w:szCs w:val="18"/>
                <w:lang w:eastAsia="en-US"/>
              </w:rPr>
              <w:t>Autonómia és felelősségvállalás</w:t>
            </w:r>
          </w:p>
          <w:p w14:paraId="30A54D9B" w14:textId="77777777" w:rsidR="006B736A" w:rsidRDefault="006B736A">
            <w:pPr>
              <w:spacing w:line="256" w:lineRule="auto"/>
              <w:rPr>
                <w:sz w:val="18"/>
                <w:szCs w:val="18"/>
                <w:lang w:eastAsia="en-US"/>
              </w:rPr>
            </w:pPr>
            <w:r>
              <w:rPr>
                <w:sz w:val="18"/>
                <w:szCs w:val="18"/>
                <w:lang w:eastAsia="en-US"/>
              </w:rPr>
              <w:t>Felelősségvállalás saját munkája és társai munkája iránt.</w:t>
            </w:r>
          </w:p>
        </w:tc>
      </w:tr>
      <w:tr w:rsidR="006B736A" w14:paraId="10B9A2BF" w14:textId="77777777" w:rsidTr="006B736A">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981D9" w14:textId="77777777" w:rsidR="006B736A" w:rsidRDefault="006B736A">
            <w:pPr>
              <w:spacing w:line="256" w:lineRule="auto"/>
              <w:rPr>
                <w:sz w:val="18"/>
                <w:szCs w:val="18"/>
                <w:lang w:eastAsia="en-US"/>
              </w:rPr>
            </w:pPr>
            <w:r>
              <w:rPr>
                <w:sz w:val="18"/>
                <w:szCs w:val="18"/>
                <w:lang w:eastAsia="en-US"/>
              </w:rPr>
              <w:t>Tantárgy tartalmának rövid leírása</w:t>
            </w:r>
          </w:p>
        </w:tc>
        <w:tc>
          <w:tcPr>
            <w:tcW w:w="70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7634F" w14:textId="77777777" w:rsidR="006B736A" w:rsidRDefault="006B736A">
            <w:pPr>
              <w:pStyle w:val="Style2"/>
              <w:widowControl/>
              <w:spacing w:line="250" w:lineRule="exact"/>
              <w:rPr>
                <w:color w:val="000000"/>
                <w:sz w:val="18"/>
                <w:szCs w:val="18"/>
                <w:lang w:eastAsia="en-US"/>
              </w:rPr>
            </w:pPr>
            <w:r>
              <w:rPr>
                <w:rStyle w:val="FontStyle56"/>
                <w:lang w:eastAsia="en-US"/>
              </w:rPr>
              <w:t>A helyreállítás technológiai módszerei. Helyreállítás: - mechanikai módszerekkel; - hegesztéssel; -lágy és kemény forrasztással; - termikus szórással; - ragasztással és műanyagozással. Felületi integritást módosító nagy energiasűrűségű technológiák és felületszilárdító eljárások. A gépfenntartás gazdaságossága és szervezése. A gépfenntartás gazdaságosságának mutatószámai</w:t>
            </w:r>
          </w:p>
        </w:tc>
      </w:tr>
      <w:tr w:rsidR="006B736A" w14:paraId="0080ADD4" w14:textId="77777777" w:rsidTr="006B736A">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53315" w14:textId="77777777" w:rsidR="006B736A" w:rsidRDefault="006B736A">
            <w:pPr>
              <w:spacing w:line="256" w:lineRule="auto"/>
              <w:rPr>
                <w:sz w:val="18"/>
                <w:szCs w:val="18"/>
                <w:lang w:eastAsia="en-US"/>
              </w:rPr>
            </w:pPr>
            <w:r>
              <w:rPr>
                <w:sz w:val="18"/>
                <w:szCs w:val="18"/>
                <w:lang w:eastAsia="en-US"/>
              </w:rPr>
              <w:t>Tanulói tevékenységformák</w:t>
            </w:r>
          </w:p>
        </w:tc>
        <w:tc>
          <w:tcPr>
            <w:tcW w:w="70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A5813A" w14:textId="77777777" w:rsidR="006B736A" w:rsidRDefault="006B736A">
            <w:pPr>
              <w:pStyle w:val="Style9"/>
              <w:widowControl/>
              <w:rPr>
                <w:rStyle w:val="FontStyle56"/>
              </w:rPr>
            </w:pPr>
            <w:r>
              <w:rPr>
                <w:rStyle w:val="FontStyle56"/>
                <w:lang w:eastAsia="en-US"/>
              </w:rPr>
              <w:t>Elméleti anyag feldolgozása irányítással 60 % Elméleti anyag önálló feldolgozása 40 %</w:t>
            </w:r>
          </w:p>
          <w:p w14:paraId="705B4451" w14:textId="77777777" w:rsidR="006B736A" w:rsidRDefault="006B736A">
            <w:pPr>
              <w:pStyle w:val="Style9"/>
              <w:widowControl/>
              <w:rPr>
                <w:rStyle w:val="FontStyle56"/>
                <w:lang w:eastAsia="en-US"/>
              </w:rPr>
            </w:pPr>
            <w:r>
              <w:rPr>
                <w:rStyle w:val="FontStyle56"/>
                <w:lang w:eastAsia="en-US"/>
              </w:rPr>
              <w:t>Feladatmegoldás irányítással 15 % Feladatok önálló feldolgozása 85 %</w:t>
            </w:r>
          </w:p>
          <w:p w14:paraId="7858C4BE" w14:textId="77777777" w:rsidR="006B736A" w:rsidRDefault="006B736A">
            <w:pPr>
              <w:pStyle w:val="Style9"/>
              <w:widowControl/>
            </w:pPr>
          </w:p>
        </w:tc>
      </w:tr>
      <w:tr w:rsidR="006B736A" w14:paraId="7D072397" w14:textId="77777777" w:rsidTr="006B736A">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95AC8" w14:textId="77777777" w:rsidR="006B736A" w:rsidRDefault="006B736A">
            <w:pPr>
              <w:spacing w:line="256" w:lineRule="auto"/>
              <w:rPr>
                <w:sz w:val="18"/>
                <w:szCs w:val="18"/>
                <w:lang w:eastAsia="en-US"/>
              </w:rPr>
            </w:pPr>
            <w:r>
              <w:rPr>
                <w:sz w:val="18"/>
                <w:szCs w:val="18"/>
                <w:lang w:eastAsia="en-US"/>
              </w:rPr>
              <w:t>Kötelező irodalom és elérhetősége</w:t>
            </w:r>
          </w:p>
        </w:tc>
        <w:tc>
          <w:tcPr>
            <w:tcW w:w="70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3C906A" w14:textId="77777777" w:rsidR="006B736A" w:rsidRDefault="006B736A">
            <w:pPr>
              <w:pStyle w:val="Style23"/>
              <w:widowControl/>
              <w:tabs>
                <w:tab w:val="left" w:pos="221"/>
              </w:tabs>
              <w:jc w:val="left"/>
              <w:rPr>
                <w:rStyle w:val="FontStyle56"/>
              </w:rPr>
            </w:pPr>
            <w:r>
              <w:rPr>
                <w:rStyle w:val="FontStyle56"/>
                <w:lang w:eastAsia="en-US"/>
              </w:rPr>
              <w:t>Gépüzemfenntartás I. Szerkesztette: Dr. Janik József. Főiskolai Kiadó, Dunaújváros, 2001.</w:t>
            </w:r>
          </w:p>
          <w:p w14:paraId="677CE4B5" w14:textId="77777777" w:rsidR="006B736A" w:rsidRDefault="006B736A">
            <w:pPr>
              <w:pStyle w:val="Style2"/>
              <w:widowControl/>
              <w:spacing w:before="29" w:line="256" w:lineRule="auto"/>
              <w:jc w:val="left"/>
              <w:rPr>
                <w:rStyle w:val="FontStyle56"/>
                <w:lang w:eastAsia="en-US"/>
              </w:rPr>
            </w:pPr>
            <w:r>
              <w:rPr>
                <w:rStyle w:val="FontStyle56"/>
                <w:lang w:eastAsia="en-US"/>
              </w:rPr>
              <w:t>Gépüzemfenntartás II. Szerkesztette: Dr. Janik József. Főiskolai Kiadó, Dunaújváros, 2001.</w:t>
            </w:r>
          </w:p>
          <w:p w14:paraId="3D5EE86B" w14:textId="77777777" w:rsidR="006B736A" w:rsidRDefault="006B736A">
            <w:pPr>
              <w:pStyle w:val="Style11"/>
              <w:widowControl/>
              <w:spacing w:before="34" w:line="240" w:lineRule="auto"/>
            </w:pPr>
          </w:p>
        </w:tc>
      </w:tr>
      <w:tr w:rsidR="006B736A" w14:paraId="4FB3E51F" w14:textId="77777777" w:rsidTr="006B736A">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D4614" w14:textId="77777777" w:rsidR="006B736A" w:rsidRDefault="006B736A">
            <w:pPr>
              <w:spacing w:line="256" w:lineRule="auto"/>
              <w:rPr>
                <w:sz w:val="18"/>
                <w:szCs w:val="18"/>
                <w:lang w:eastAsia="en-US"/>
              </w:rPr>
            </w:pPr>
            <w:r>
              <w:rPr>
                <w:sz w:val="18"/>
                <w:szCs w:val="18"/>
                <w:lang w:eastAsia="en-US"/>
              </w:rPr>
              <w:t>Ajánlott irodalom és elérhetősége</w:t>
            </w:r>
          </w:p>
        </w:tc>
        <w:tc>
          <w:tcPr>
            <w:tcW w:w="70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A6283C" w14:textId="77777777" w:rsidR="006B736A" w:rsidRDefault="006B736A">
            <w:pPr>
              <w:pStyle w:val="Style2"/>
              <w:widowControl/>
              <w:spacing w:line="254" w:lineRule="exact"/>
              <w:rPr>
                <w:rStyle w:val="FontStyle56"/>
              </w:rPr>
            </w:pPr>
            <w:r>
              <w:rPr>
                <w:rStyle w:val="FontStyle56"/>
                <w:lang w:eastAsia="en-US"/>
              </w:rPr>
              <w:t>Karbantartási kézikönyv - módszerek és eszközök a karbantartás irányításában. [szakmai szerkesztő Gaál Zoltán]. Budapest: RAABE Tanácsadó és Kiadó Kft., 2004. Kapcsos könyv</w:t>
            </w:r>
          </w:p>
          <w:p w14:paraId="63625DC3" w14:textId="77777777" w:rsidR="006B736A" w:rsidRDefault="006B736A">
            <w:pPr>
              <w:pStyle w:val="Style9"/>
              <w:widowControl/>
            </w:pPr>
          </w:p>
        </w:tc>
      </w:tr>
    </w:tbl>
    <w:p w14:paraId="0B3300FE" w14:textId="77777777" w:rsidR="006B736A" w:rsidRDefault="006B736A">
      <w:r>
        <w:br w:type="page"/>
      </w:r>
    </w:p>
    <w:tbl>
      <w:tblPr>
        <w:tblW w:w="5075" w:type="pct"/>
        <w:shd w:val="clear" w:color="auto" w:fill="FFFFFF"/>
        <w:tblLook w:val="04A0" w:firstRow="1" w:lastRow="0" w:firstColumn="1" w:lastColumn="0" w:noHBand="0" w:noVBand="1"/>
      </w:tblPr>
      <w:tblGrid>
        <w:gridCol w:w="1130"/>
        <w:gridCol w:w="788"/>
        <w:gridCol w:w="914"/>
        <w:gridCol w:w="307"/>
        <w:gridCol w:w="1482"/>
        <w:gridCol w:w="243"/>
        <w:gridCol w:w="741"/>
        <w:gridCol w:w="244"/>
        <w:gridCol w:w="1214"/>
        <w:gridCol w:w="956"/>
        <w:gridCol w:w="2324"/>
      </w:tblGrid>
      <w:tr w:rsidR="00917667" w14:paraId="789FB43A" w14:textId="77777777" w:rsidTr="003A5D46">
        <w:tc>
          <w:tcPr>
            <w:tcW w:w="191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48C68" w14:textId="77777777" w:rsidR="00917667" w:rsidRDefault="00917667">
            <w:pPr>
              <w:spacing w:line="256" w:lineRule="auto"/>
              <w:rPr>
                <w:sz w:val="18"/>
                <w:szCs w:val="18"/>
                <w:lang w:eastAsia="en-US"/>
              </w:rPr>
            </w:pPr>
            <w:r>
              <w:rPr>
                <w:sz w:val="18"/>
                <w:szCs w:val="18"/>
                <w:lang w:eastAsia="en-US"/>
              </w:rPr>
              <w:lastRenderedPageBreak/>
              <w:t>A tantárgy neve</w:t>
            </w: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B5EA8" w14:textId="77777777" w:rsidR="00917667" w:rsidRDefault="00917667">
            <w:pPr>
              <w:spacing w:line="256" w:lineRule="auto"/>
              <w:rPr>
                <w:sz w:val="18"/>
                <w:szCs w:val="18"/>
                <w:lang w:eastAsia="en-US"/>
              </w:rPr>
            </w:pPr>
            <w:r>
              <w:rPr>
                <w:sz w:val="18"/>
                <w:szCs w:val="18"/>
                <w:lang w:eastAsia="en-US"/>
              </w:rPr>
              <w:t>magyarul</w:t>
            </w:r>
          </w:p>
        </w:tc>
        <w:tc>
          <w:tcPr>
            <w:tcW w:w="39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2B0396" w14:textId="77777777" w:rsidR="00917667" w:rsidRDefault="00917667">
            <w:pPr>
              <w:spacing w:line="256" w:lineRule="auto"/>
              <w:rPr>
                <w:sz w:val="18"/>
                <w:szCs w:val="18"/>
                <w:lang w:eastAsia="en-US"/>
              </w:rPr>
            </w:pPr>
            <w:r>
              <w:rPr>
                <w:sz w:val="18"/>
                <w:szCs w:val="18"/>
                <w:lang w:eastAsia="en-US"/>
              </w:rPr>
              <w:t>Műszaki diagnosztika II.</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55FF2" w14:textId="77777777" w:rsidR="00917667" w:rsidRDefault="00917667">
            <w:pPr>
              <w:spacing w:line="256" w:lineRule="auto"/>
              <w:rPr>
                <w:sz w:val="18"/>
                <w:szCs w:val="18"/>
                <w:lang w:eastAsia="en-US"/>
              </w:rPr>
            </w:pPr>
            <w:r>
              <w:rPr>
                <w:sz w:val="18"/>
                <w:szCs w:val="18"/>
                <w:lang w:eastAsia="en-US"/>
              </w:rPr>
              <w:t>Szintje</w:t>
            </w:r>
          </w:p>
        </w:tc>
        <w:tc>
          <w:tcPr>
            <w:tcW w:w="2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E8136" w14:textId="77777777" w:rsidR="00917667" w:rsidRDefault="00917667">
            <w:pPr>
              <w:spacing w:line="256" w:lineRule="auto"/>
              <w:rPr>
                <w:sz w:val="18"/>
                <w:szCs w:val="18"/>
                <w:lang w:eastAsia="en-US"/>
              </w:rPr>
            </w:pPr>
            <w:r>
              <w:rPr>
                <w:sz w:val="18"/>
                <w:szCs w:val="18"/>
                <w:lang w:eastAsia="en-US"/>
              </w:rPr>
              <w:t>A</w:t>
            </w:r>
          </w:p>
        </w:tc>
      </w:tr>
      <w:tr w:rsidR="00917667" w14:paraId="03978B9E" w14:textId="77777777" w:rsidTr="003A5D46">
        <w:trPr>
          <w:trHeight w:val="320"/>
        </w:trPr>
        <w:tc>
          <w:tcPr>
            <w:tcW w:w="191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21D71" w14:textId="77777777" w:rsidR="00917667" w:rsidRDefault="00917667">
            <w:pPr>
              <w:widowControl/>
              <w:autoSpaceDE/>
              <w:autoSpaceDN/>
              <w:adjustRightInd/>
              <w:spacing w:line="256" w:lineRule="auto"/>
              <w:rPr>
                <w:sz w:val="18"/>
                <w:szCs w:val="18"/>
                <w:lang w:eastAsia="en-US"/>
              </w:rPr>
            </w:pP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04202" w14:textId="77777777" w:rsidR="00917667" w:rsidRDefault="00917667">
            <w:pPr>
              <w:spacing w:line="256" w:lineRule="auto"/>
              <w:rPr>
                <w:sz w:val="18"/>
                <w:szCs w:val="18"/>
                <w:lang w:eastAsia="en-US"/>
              </w:rPr>
            </w:pPr>
            <w:r>
              <w:rPr>
                <w:sz w:val="18"/>
                <w:szCs w:val="18"/>
                <w:lang w:eastAsia="en-US"/>
              </w:rPr>
              <w:t>angolul</w:t>
            </w:r>
          </w:p>
        </w:tc>
        <w:tc>
          <w:tcPr>
            <w:tcW w:w="39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104EB" w14:textId="77777777" w:rsidR="00917667" w:rsidRDefault="00917667">
            <w:pPr>
              <w:spacing w:line="256" w:lineRule="auto"/>
              <w:rPr>
                <w:sz w:val="18"/>
                <w:szCs w:val="18"/>
                <w:lang w:eastAsia="en-US"/>
              </w:rPr>
            </w:pPr>
            <w:r>
              <w:rPr>
                <w:sz w:val="18"/>
                <w:szCs w:val="18"/>
                <w:lang w:eastAsia="en-US"/>
              </w:rPr>
              <w:t>Technical Diagnostics II.</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67C11" w14:textId="77777777" w:rsidR="00917667" w:rsidRDefault="00917667">
            <w:pPr>
              <w:rPr>
                <w:sz w:val="18"/>
                <w:szCs w:val="18"/>
                <w:lang w:eastAsia="en-US"/>
              </w:rPr>
            </w:pPr>
          </w:p>
        </w:tc>
        <w:tc>
          <w:tcPr>
            <w:tcW w:w="2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28A10" w14:textId="77777777" w:rsidR="00917667" w:rsidRDefault="00917667">
            <w:pPr>
              <w:spacing w:line="256" w:lineRule="auto"/>
              <w:rPr>
                <w:sz w:val="18"/>
                <w:szCs w:val="18"/>
                <w:lang w:eastAsia="en-US"/>
              </w:rPr>
            </w:pPr>
            <w:r>
              <w:rPr>
                <w:sz w:val="18"/>
                <w:szCs w:val="18"/>
                <w:lang w:eastAsia="en-US"/>
              </w:rPr>
              <w:t>DUEN(L)-MUG-219</w:t>
            </w:r>
          </w:p>
        </w:tc>
      </w:tr>
      <w:tr w:rsidR="00917667" w14:paraId="090D3397" w14:textId="77777777" w:rsidTr="003A5D46">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7774E" w14:textId="77777777" w:rsidR="00917667" w:rsidRDefault="00917667">
            <w:pPr>
              <w:spacing w:line="256" w:lineRule="auto"/>
              <w:rPr>
                <w:sz w:val="18"/>
                <w:szCs w:val="18"/>
                <w:lang w:eastAsia="en-US"/>
              </w:rPr>
            </w:pPr>
            <w:r>
              <w:rPr>
                <w:sz w:val="18"/>
                <w:szCs w:val="18"/>
                <w:lang w:eastAsia="en-US"/>
              </w:rPr>
              <w:t>Felelős oktatási egység</w:t>
            </w:r>
          </w:p>
        </w:tc>
        <w:tc>
          <w:tcPr>
            <w:tcW w:w="720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8A7E1" w14:textId="77777777" w:rsidR="00917667" w:rsidRDefault="00917667">
            <w:pPr>
              <w:spacing w:line="256" w:lineRule="auto"/>
              <w:rPr>
                <w:sz w:val="18"/>
                <w:szCs w:val="18"/>
                <w:lang w:eastAsia="en-US"/>
              </w:rPr>
            </w:pPr>
            <w:r>
              <w:rPr>
                <w:sz w:val="18"/>
                <w:szCs w:val="18"/>
                <w:lang w:eastAsia="en-US"/>
              </w:rPr>
              <w:t xml:space="preserve">Műszaki Intézet, </w:t>
            </w:r>
          </w:p>
        </w:tc>
      </w:tr>
      <w:tr w:rsidR="00917667" w14:paraId="789D5B3E" w14:textId="77777777" w:rsidTr="003A5D46">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0DAF5" w14:textId="77777777" w:rsidR="00917667" w:rsidRDefault="00917667">
            <w:pPr>
              <w:spacing w:line="256" w:lineRule="auto"/>
              <w:rPr>
                <w:sz w:val="18"/>
                <w:szCs w:val="18"/>
                <w:lang w:eastAsia="en-US"/>
              </w:rPr>
            </w:pPr>
            <w:r>
              <w:rPr>
                <w:sz w:val="18"/>
                <w:szCs w:val="18"/>
                <w:lang w:eastAsia="en-US"/>
              </w:rPr>
              <w:t>Kötelező előtanulmány neve</w:t>
            </w:r>
          </w:p>
        </w:tc>
        <w:tc>
          <w:tcPr>
            <w:tcW w:w="7204" w:type="dxa"/>
            <w:gridSpan w:val="7"/>
            <w:shd w:val="clear" w:color="auto" w:fill="FFFFFF"/>
            <w:tcMar>
              <w:top w:w="0" w:type="dxa"/>
              <w:left w:w="0" w:type="dxa"/>
              <w:bottom w:w="0" w:type="dxa"/>
              <w:right w:w="0" w:type="dxa"/>
            </w:tcMar>
            <w:vAlign w:val="center"/>
            <w:hideMark/>
          </w:tcPr>
          <w:p w14:paraId="1C5CBE33" w14:textId="77777777" w:rsidR="00917667" w:rsidRDefault="00917667" w:rsidP="003A5D46">
            <w:pPr>
              <w:pStyle w:val="Style2"/>
              <w:widowControl/>
              <w:jc w:val="left"/>
              <w:rPr>
                <w:rStyle w:val="FontStyle56"/>
              </w:rPr>
            </w:pPr>
            <w:r>
              <w:rPr>
                <w:rStyle w:val="FontStyle56"/>
                <w:lang w:eastAsia="en-US"/>
              </w:rPr>
              <w:t>DUEN(L)-MUG-151 Géptan</w:t>
            </w:r>
          </w:p>
          <w:p w14:paraId="2CF97229" w14:textId="77777777" w:rsidR="00917667" w:rsidRDefault="00917667" w:rsidP="003A5D46">
            <w:pPr>
              <w:pStyle w:val="Style2"/>
              <w:widowControl/>
              <w:spacing w:before="38"/>
              <w:jc w:val="left"/>
            </w:pPr>
            <w:r>
              <w:rPr>
                <w:rStyle w:val="FontStyle56"/>
                <w:lang w:eastAsia="en-US"/>
              </w:rPr>
              <w:t>DUEN(L)-MUG-157 Műszaki diagnosztika 1.</w:t>
            </w:r>
          </w:p>
        </w:tc>
      </w:tr>
      <w:tr w:rsidR="00917667" w14:paraId="14A4756A" w14:textId="77777777" w:rsidTr="003A5D46">
        <w:tc>
          <w:tcPr>
            <w:tcW w:w="191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25D3F" w14:textId="77777777" w:rsidR="00917667" w:rsidRDefault="00917667" w:rsidP="003A5D46">
            <w:pPr>
              <w:rPr>
                <w:sz w:val="18"/>
                <w:szCs w:val="18"/>
                <w:lang w:eastAsia="en-US"/>
              </w:rPr>
            </w:pPr>
            <w:r>
              <w:rPr>
                <w:sz w:val="18"/>
                <w:szCs w:val="18"/>
                <w:lang w:eastAsia="en-US"/>
              </w:rPr>
              <w:t>Típus</w:t>
            </w:r>
          </w:p>
        </w:tc>
        <w:tc>
          <w:tcPr>
            <w:tcW w:w="39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02051" w14:textId="77777777" w:rsidR="00917667" w:rsidRDefault="00917667" w:rsidP="003A5D46">
            <w:pPr>
              <w:rPr>
                <w:sz w:val="18"/>
                <w:szCs w:val="18"/>
                <w:lang w:eastAsia="en-US"/>
              </w:rPr>
            </w:pPr>
            <w:r>
              <w:rPr>
                <w:sz w:val="18"/>
                <w:szCs w:val="18"/>
                <w:lang w:eastAsia="en-US"/>
              </w:rPr>
              <w:t>Heti óraszámok</w:t>
            </w:r>
          </w:p>
        </w:tc>
        <w:tc>
          <w:tcPr>
            <w:tcW w:w="12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48283" w14:textId="77777777" w:rsidR="00917667" w:rsidRDefault="00917667" w:rsidP="003A5D46">
            <w:pPr>
              <w:rPr>
                <w:sz w:val="18"/>
                <w:szCs w:val="18"/>
                <w:lang w:eastAsia="en-US"/>
              </w:rPr>
            </w:pPr>
            <w:r>
              <w:rPr>
                <w:sz w:val="18"/>
                <w:szCs w:val="18"/>
                <w:lang w:eastAsia="en-US"/>
              </w:rPr>
              <w:t>Követelmény</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FD98C" w14:textId="77777777" w:rsidR="00917667" w:rsidRDefault="00917667" w:rsidP="003A5D46">
            <w:pPr>
              <w:rPr>
                <w:sz w:val="18"/>
                <w:szCs w:val="18"/>
                <w:lang w:eastAsia="en-US"/>
              </w:rPr>
            </w:pPr>
            <w:r>
              <w:rPr>
                <w:sz w:val="18"/>
                <w:szCs w:val="18"/>
                <w:lang w:eastAsia="en-US"/>
              </w:rPr>
              <w:t>Kredit</w:t>
            </w:r>
          </w:p>
        </w:tc>
        <w:tc>
          <w:tcPr>
            <w:tcW w:w="23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99060" w14:textId="77777777" w:rsidR="00917667" w:rsidRDefault="00917667" w:rsidP="003A5D46">
            <w:pPr>
              <w:rPr>
                <w:sz w:val="18"/>
                <w:szCs w:val="18"/>
                <w:lang w:eastAsia="en-US"/>
              </w:rPr>
            </w:pPr>
            <w:r>
              <w:rPr>
                <w:sz w:val="18"/>
                <w:szCs w:val="18"/>
                <w:lang w:eastAsia="en-US"/>
              </w:rPr>
              <w:t>Oktatás nyelve</w:t>
            </w:r>
          </w:p>
        </w:tc>
      </w:tr>
      <w:tr w:rsidR="00917667" w14:paraId="3C0B4022" w14:textId="77777777" w:rsidTr="003A5D46">
        <w:tc>
          <w:tcPr>
            <w:tcW w:w="191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92260" w14:textId="77777777" w:rsidR="00917667" w:rsidRDefault="00917667" w:rsidP="003A5D46">
            <w:pPr>
              <w:widowControl/>
              <w:autoSpaceDE/>
              <w:autoSpaceDN/>
              <w:adjustRightInd/>
              <w:rPr>
                <w:sz w:val="18"/>
                <w:szCs w:val="18"/>
                <w:lang w:eastAsia="en-US"/>
              </w:rPr>
            </w:pP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87F90" w14:textId="77777777" w:rsidR="00917667" w:rsidRDefault="00917667" w:rsidP="003A5D46">
            <w:pPr>
              <w:rPr>
                <w:sz w:val="18"/>
                <w:szCs w:val="18"/>
                <w:lang w:eastAsia="en-US"/>
              </w:rPr>
            </w:pPr>
            <w:r>
              <w:rPr>
                <w:sz w:val="18"/>
                <w:szCs w:val="18"/>
                <w:lang w:eastAsia="en-US"/>
              </w:rPr>
              <w:t>Előadás</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2841D" w14:textId="77777777" w:rsidR="00917667" w:rsidRDefault="00917667" w:rsidP="003A5D46">
            <w:pPr>
              <w:rPr>
                <w:sz w:val="18"/>
                <w:szCs w:val="18"/>
                <w:lang w:eastAsia="en-US"/>
              </w:rPr>
            </w:pPr>
            <w:r>
              <w:rPr>
                <w:sz w:val="18"/>
                <w:szCs w:val="18"/>
                <w:lang w:eastAsia="en-US"/>
              </w:rPr>
              <w:t>Gyakorlat</w:t>
            </w: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32D58" w14:textId="77777777" w:rsidR="00917667" w:rsidRDefault="00917667" w:rsidP="003A5D46">
            <w:pPr>
              <w:rPr>
                <w:sz w:val="18"/>
                <w:szCs w:val="18"/>
                <w:lang w:eastAsia="en-US"/>
              </w:rPr>
            </w:pPr>
            <w:r>
              <w:rPr>
                <w:sz w:val="18"/>
                <w:szCs w:val="18"/>
                <w:lang w:eastAsia="en-US"/>
              </w:rPr>
              <w:t>Labor</w:t>
            </w:r>
          </w:p>
        </w:tc>
        <w:tc>
          <w:tcPr>
            <w:tcW w:w="12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F5684" w14:textId="77777777" w:rsidR="00917667" w:rsidRDefault="00917667" w:rsidP="003A5D46">
            <w:pPr>
              <w:widowControl/>
              <w:autoSpaceDE/>
              <w:autoSpaceDN/>
              <w:adjustRightInd/>
              <w:rPr>
                <w:sz w:val="18"/>
                <w:szCs w:val="18"/>
                <w:lang w:eastAsia="en-US"/>
              </w:rPr>
            </w:pPr>
          </w:p>
        </w:tc>
        <w:tc>
          <w:tcPr>
            <w:tcW w:w="9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70615" w14:textId="77777777" w:rsidR="00917667" w:rsidRDefault="00917667" w:rsidP="003A5D46">
            <w:pPr>
              <w:widowControl/>
              <w:autoSpaceDE/>
              <w:autoSpaceDN/>
              <w:adjustRightInd/>
              <w:rPr>
                <w:sz w:val="18"/>
                <w:szCs w:val="18"/>
                <w:lang w:eastAsia="en-US"/>
              </w:rPr>
            </w:pPr>
          </w:p>
        </w:tc>
        <w:tc>
          <w:tcPr>
            <w:tcW w:w="232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11E7B" w14:textId="77777777" w:rsidR="00917667" w:rsidRDefault="00917667" w:rsidP="003A5D46">
            <w:pPr>
              <w:widowControl/>
              <w:autoSpaceDE/>
              <w:autoSpaceDN/>
              <w:adjustRightInd/>
              <w:rPr>
                <w:sz w:val="18"/>
                <w:szCs w:val="18"/>
                <w:lang w:eastAsia="en-US"/>
              </w:rPr>
            </w:pPr>
          </w:p>
        </w:tc>
      </w:tr>
      <w:tr w:rsidR="00917667" w14:paraId="38C363C6" w14:textId="77777777" w:rsidTr="003A5D46">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81DF6" w14:textId="77777777" w:rsidR="00917667" w:rsidRDefault="00917667" w:rsidP="003A5D46">
            <w:pPr>
              <w:rPr>
                <w:sz w:val="18"/>
                <w:szCs w:val="18"/>
                <w:lang w:eastAsia="en-US"/>
              </w:rPr>
            </w:pPr>
            <w:r>
              <w:rPr>
                <w:sz w:val="18"/>
                <w:szCs w:val="18"/>
                <w:lang w:eastAsia="en-US"/>
              </w:rPr>
              <w:t>Nappali</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923664" w14:textId="77777777" w:rsidR="00917667" w:rsidRDefault="00917667" w:rsidP="003A5D46">
            <w:pPr>
              <w:rPr>
                <w:sz w:val="18"/>
                <w:szCs w:val="18"/>
                <w:lang w:eastAsia="en-US"/>
              </w:rPr>
            </w:pP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D73DE" w14:textId="77777777" w:rsidR="00917667" w:rsidRDefault="00917667" w:rsidP="003A5D46">
            <w:pPr>
              <w:rPr>
                <w:sz w:val="18"/>
                <w:szCs w:val="18"/>
                <w:lang w:eastAsia="en-US"/>
              </w:rPr>
            </w:pPr>
          </w:p>
        </w:tc>
        <w:tc>
          <w:tcPr>
            <w:tcW w:w="3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2E7CF" w14:textId="77777777" w:rsidR="00917667" w:rsidRDefault="00917667" w:rsidP="003A5D46">
            <w:pPr>
              <w:rPr>
                <w:sz w:val="18"/>
                <w:szCs w:val="18"/>
                <w:lang w:eastAsia="en-US"/>
              </w:rPr>
            </w:pPr>
            <w:r>
              <w:rPr>
                <w:sz w:val="18"/>
                <w:szCs w:val="18"/>
                <w:lang w:eastAsia="en-US"/>
              </w:rPr>
              <w:t>2</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3DA13" w14:textId="77777777" w:rsidR="00917667" w:rsidRDefault="00917667" w:rsidP="003A5D46">
            <w:pPr>
              <w:rPr>
                <w:sz w:val="18"/>
                <w:szCs w:val="18"/>
                <w:lang w:eastAsia="en-US"/>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61D7A2" w14:textId="77777777" w:rsidR="00917667" w:rsidRDefault="00917667" w:rsidP="003A5D46">
            <w:pPr>
              <w:rPr>
                <w:sz w:val="18"/>
                <w:szCs w:val="18"/>
                <w:lang w:eastAsia="en-US"/>
              </w:rPr>
            </w:pPr>
            <w:r>
              <w:rPr>
                <w:sz w:val="18"/>
                <w:szCs w:val="18"/>
                <w:lang w:eastAsia="en-US"/>
              </w:rPr>
              <w:t>0</w:t>
            </w:r>
          </w:p>
        </w:tc>
        <w:tc>
          <w:tcPr>
            <w:tcW w:w="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A1553" w14:textId="77777777" w:rsidR="00917667" w:rsidRDefault="00917667" w:rsidP="003A5D46">
            <w:pPr>
              <w:rPr>
                <w:sz w:val="18"/>
                <w:szCs w:val="18"/>
                <w:lang w:eastAsia="en-US"/>
              </w:rPr>
            </w:pP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10930" w14:textId="77777777" w:rsidR="00917667" w:rsidRDefault="00917667" w:rsidP="003A5D46">
            <w:pPr>
              <w:rPr>
                <w:sz w:val="18"/>
                <w:szCs w:val="18"/>
                <w:lang w:eastAsia="en-US"/>
              </w:rPr>
            </w:pPr>
            <w:r>
              <w:rPr>
                <w:sz w:val="18"/>
                <w:szCs w:val="18"/>
                <w:lang w:eastAsia="en-US"/>
              </w:rPr>
              <w:t>1</w:t>
            </w:r>
          </w:p>
        </w:tc>
        <w:tc>
          <w:tcPr>
            <w:tcW w:w="12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A4FD4" w14:textId="77777777" w:rsidR="00917667" w:rsidRDefault="00917667" w:rsidP="003A5D46">
            <w:pPr>
              <w:rPr>
                <w:sz w:val="18"/>
                <w:szCs w:val="18"/>
                <w:lang w:eastAsia="en-US"/>
              </w:rPr>
            </w:pPr>
            <w:r>
              <w:rPr>
                <w:sz w:val="18"/>
                <w:szCs w:val="18"/>
                <w:lang w:eastAsia="en-US"/>
              </w:rPr>
              <w:t>V</w:t>
            </w:r>
          </w:p>
        </w:tc>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5463F" w14:textId="77777777" w:rsidR="00917667" w:rsidRDefault="00917667" w:rsidP="003A5D46">
            <w:pPr>
              <w:rPr>
                <w:sz w:val="18"/>
                <w:szCs w:val="18"/>
                <w:lang w:eastAsia="en-US"/>
              </w:rPr>
            </w:pPr>
            <w:r>
              <w:rPr>
                <w:sz w:val="18"/>
                <w:szCs w:val="18"/>
                <w:lang w:eastAsia="en-US"/>
              </w:rPr>
              <w:t>5</w:t>
            </w:r>
          </w:p>
        </w:tc>
        <w:tc>
          <w:tcPr>
            <w:tcW w:w="23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48447" w14:textId="77777777" w:rsidR="00917667" w:rsidRDefault="00917667" w:rsidP="003A5D46">
            <w:pPr>
              <w:rPr>
                <w:sz w:val="18"/>
                <w:szCs w:val="18"/>
                <w:lang w:eastAsia="en-US"/>
              </w:rPr>
            </w:pPr>
            <w:r>
              <w:rPr>
                <w:sz w:val="18"/>
                <w:szCs w:val="18"/>
                <w:lang w:eastAsia="en-US"/>
              </w:rPr>
              <w:t>magyar</w:t>
            </w:r>
          </w:p>
        </w:tc>
      </w:tr>
      <w:tr w:rsidR="00917667" w14:paraId="422B19BF" w14:textId="77777777" w:rsidTr="003A5D46">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76B16" w14:textId="77777777" w:rsidR="00917667" w:rsidRDefault="00917667" w:rsidP="003A5D46">
            <w:pPr>
              <w:rPr>
                <w:sz w:val="18"/>
                <w:szCs w:val="18"/>
                <w:lang w:eastAsia="en-US"/>
              </w:rPr>
            </w:pPr>
            <w:r>
              <w:rPr>
                <w:sz w:val="18"/>
                <w:szCs w:val="18"/>
                <w:lang w:eastAsia="en-US"/>
              </w:rPr>
              <w:t>Levelező</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3401C2" w14:textId="77777777" w:rsidR="00917667" w:rsidRDefault="00917667" w:rsidP="003A5D46">
            <w:pPr>
              <w:rPr>
                <w:sz w:val="18"/>
                <w:szCs w:val="18"/>
                <w:lang w:eastAsia="en-US"/>
              </w:rPr>
            </w:pP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4565A" w14:textId="77777777" w:rsidR="00917667" w:rsidRDefault="00917667" w:rsidP="003A5D46">
            <w:pPr>
              <w:rPr>
                <w:sz w:val="18"/>
                <w:szCs w:val="18"/>
                <w:lang w:eastAsia="en-US"/>
              </w:rPr>
            </w:pPr>
            <w:r>
              <w:rPr>
                <w:sz w:val="18"/>
                <w:szCs w:val="18"/>
                <w:lang w:eastAsia="en-US"/>
              </w:rPr>
              <w:t>Féléves</w:t>
            </w:r>
          </w:p>
        </w:tc>
        <w:tc>
          <w:tcPr>
            <w:tcW w:w="3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1A3AB" w14:textId="77777777" w:rsidR="00917667" w:rsidRDefault="00917667" w:rsidP="003A5D46">
            <w:pPr>
              <w:rPr>
                <w:sz w:val="18"/>
                <w:szCs w:val="18"/>
                <w:lang w:eastAsia="en-US"/>
              </w:rPr>
            </w:pPr>
            <w:r>
              <w:rPr>
                <w:sz w:val="18"/>
                <w:szCs w:val="18"/>
                <w:lang w:eastAsia="en-US"/>
              </w:rPr>
              <w:t>10</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0C352" w14:textId="77777777" w:rsidR="00917667" w:rsidRDefault="00917667" w:rsidP="003A5D46">
            <w:pPr>
              <w:rPr>
                <w:sz w:val="18"/>
                <w:szCs w:val="18"/>
                <w:lang w:eastAsia="en-US"/>
              </w:rPr>
            </w:pPr>
            <w:r>
              <w:rPr>
                <w:sz w:val="18"/>
                <w:szCs w:val="18"/>
                <w:lang w:eastAsia="en-US"/>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61DF5B" w14:textId="77777777" w:rsidR="00917667" w:rsidRDefault="00917667" w:rsidP="003A5D46">
            <w:pPr>
              <w:rPr>
                <w:sz w:val="18"/>
                <w:szCs w:val="18"/>
                <w:lang w:eastAsia="en-US"/>
              </w:rPr>
            </w:pPr>
            <w:r>
              <w:rPr>
                <w:sz w:val="18"/>
                <w:szCs w:val="18"/>
                <w:lang w:eastAsia="en-US"/>
              </w:rPr>
              <w:t>0</w:t>
            </w:r>
          </w:p>
        </w:tc>
        <w:tc>
          <w:tcPr>
            <w:tcW w:w="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2733C" w14:textId="77777777" w:rsidR="00917667" w:rsidRDefault="00917667" w:rsidP="003A5D46">
            <w:pPr>
              <w:rPr>
                <w:sz w:val="18"/>
                <w:szCs w:val="18"/>
                <w:lang w:eastAsia="en-US"/>
              </w:rPr>
            </w:pPr>
            <w:r>
              <w:rPr>
                <w:sz w:val="18"/>
                <w:szCs w:val="18"/>
                <w:lang w:eastAsia="en-US"/>
              </w:rPr>
              <w:t>Féléves</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BA214" w14:textId="77777777" w:rsidR="00917667" w:rsidRDefault="00917667" w:rsidP="003A5D46">
            <w:pPr>
              <w:rPr>
                <w:sz w:val="18"/>
                <w:szCs w:val="18"/>
                <w:lang w:eastAsia="en-US"/>
              </w:rPr>
            </w:pPr>
            <w:r>
              <w:rPr>
                <w:sz w:val="18"/>
                <w:szCs w:val="18"/>
                <w:lang w:eastAsia="en-US"/>
              </w:rPr>
              <w:t>5</w:t>
            </w:r>
          </w:p>
        </w:tc>
        <w:tc>
          <w:tcPr>
            <w:tcW w:w="12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5DEF0" w14:textId="77777777" w:rsidR="00917667" w:rsidRDefault="00917667" w:rsidP="003A5D46">
            <w:pPr>
              <w:widowControl/>
              <w:autoSpaceDE/>
              <w:autoSpaceDN/>
              <w:adjustRightInd/>
              <w:rPr>
                <w:sz w:val="18"/>
                <w:szCs w:val="18"/>
                <w:lang w:eastAsia="en-US"/>
              </w:rPr>
            </w:pPr>
          </w:p>
        </w:tc>
        <w:tc>
          <w:tcPr>
            <w:tcW w:w="9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678D4" w14:textId="77777777" w:rsidR="00917667" w:rsidRDefault="00917667" w:rsidP="003A5D46">
            <w:pPr>
              <w:widowControl/>
              <w:autoSpaceDE/>
              <w:autoSpaceDN/>
              <w:adjustRightInd/>
              <w:rPr>
                <w:sz w:val="18"/>
                <w:szCs w:val="18"/>
                <w:lang w:eastAsia="en-US"/>
              </w:rPr>
            </w:pPr>
          </w:p>
        </w:tc>
        <w:tc>
          <w:tcPr>
            <w:tcW w:w="232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6161D" w14:textId="77777777" w:rsidR="00917667" w:rsidRDefault="00917667" w:rsidP="003A5D46">
            <w:pPr>
              <w:widowControl/>
              <w:autoSpaceDE/>
              <w:autoSpaceDN/>
              <w:adjustRightInd/>
              <w:rPr>
                <w:sz w:val="18"/>
                <w:szCs w:val="18"/>
                <w:lang w:eastAsia="en-US"/>
              </w:rPr>
            </w:pPr>
          </w:p>
        </w:tc>
      </w:tr>
      <w:tr w:rsidR="00917667" w14:paraId="28BE12FA" w14:textId="77777777" w:rsidTr="003A5D46">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78B9B" w14:textId="77777777" w:rsidR="00917667" w:rsidRDefault="00917667" w:rsidP="003A5D46">
            <w:pPr>
              <w:rPr>
                <w:sz w:val="18"/>
                <w:szCs w:val="18"/>
                <w:lang w:eastAsia="en-US"/>
              </w:rPr>
            </w:pPr>
            <w:r>
              <w:rPr>
                <w:sz w:val="18"/>
                <w:szCs w:val="18"/>
                <w:lang w:eastAsia="en-US"/>
              </w:rPr>
              <w:t>Tárgyfelelős oktató</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37D46" w14:textId="77777777" w:rsidR="00917667" w:rsidRDefault="00917667" w:rsidP="003A5D46">
            <w:pPr>
              <w:rPr>
                <w:sz w:val="18"/>
                <w:szCs w:val="18"/>
                <w:lang w:eastAsia="en-US"/>
              </w:rPr>
            </w:pPr>
            <w:r>
              <w:rPr>
                <w:sz w:val="18"/>
                <w:szCs w:val="18"/>
                <w:lang w:eastAsia="en-US"/>
              </w:rPr>
              <w:t>neve</w:t>
            </w:r>
          </w:p>
        </w:tc>
        <w:tc>
          <w:tcPr>
            <w:tcW w:w="21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9903D" w14:textId="77777777" w:rsidR="00917667" w:rsidRDefault="00917667" w:rsidP="003A5D46">
            <w:pPr>
              <w:rPr>
                <w:sz w:val="18"/>
                <w:szCs w:val="18"/>
                <w:lang w:eastAsia="en-US"/>
              </w:rPr>
            </w:pPr>
            <w:r>
              <w:rPr>
                <w:sz w:val="18"/>
                <w:szCs w:val="18"/>
                <w:lang w:eastAsia="en-US"/>
              </w:rPr>
              <w:t>Dr. Bajor Péter</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F5BA2" w14:textId="77777777" w:rsidR="00917667" w:rsidRDefault="00917667" w:rsidP="003A5D46">
            <w:pPr>
              <w:rPr>
                <w:sz w:val="18"/>
                <w:szCs w:val="18"/>
                <w:lang w:eastAsia="en-US"/>
              </w:rPr>
            </w:pPr>
            <w:r>
              <w:rPr>
                <w:sz w:val="18"/>
                <w:szCs w:val="18"/>
                <w:lang w:eastAsia="en-US"/>
              </w:rPr>
              <w:t>beosztása</w:t>
            </w:r>
          </w:p>
        </w:tc>
        <w:tc>
          <w:tcPr>
            <w:tcW w:w="2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B5023" w14:textId="77777777" w:rsidR="00917667" w:rsidRDefault="00917667" w:rsidP="003A5D46">
            <w:pPr>
              <w:rPr>
                <w:sz w:val="18"/>
                <w:szCs w:val="18"/>
                <w:lang w:eastAsia="en-US"/>
              </w:rPr>
            </w:pPr>
            <w:r>
              <w:rPr>
                <w:sz w:val="18"/>
                <w:szCs w:val="18"/>
                <w:lang w:eastAsia="en-US"/>
              </w:rPr>
              <w:t>főiskolai docens</w:t>
            </w:r>
          </w:p>
        </w:tc>
      </w:tr>
      <w:tr w:rsidR="00917667" w14:paraId="10C2BBFB" w14:textId="77777777" w:rsidTr="003A5D46">
        <w:tc>
          <w:tcPr>
            <w:tcW w:w="313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AC682" w14:textId="77777777" w:rsidR="00917667" w:rsidRDefault="00917667">
            <w:pPr>
              <w:spacing w:line="256" w:lineRule="auto"/>
              <w:rPr>
                <w:sz w:val="18"/>
                <w:szCs w:val="18"/>
                <w:lang w:eastAsia="en-US"/>
              </w:rPr>
            </w:pPr>
            <w:r>
              <w:rPr>
                <w:sz w:val="18"/>
                <w:szCs w:val="18"/>
                <w:lang w:eastAsia="en-US"/>
              </w:rPr>
              <w:t>A kurzus képzési célja, indokoltsága (tartalom, kimenet, tantervi hely)</w:t>
            </w:r>
          </w:p>
        </w:tc>
        <w:tc>
          <w:tcPr>
            <w:tcW w:w="720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CE19DB" w14:textId="77777777" w:rsidR="00917667" w:rsidRDefault="00917667">
            <w:pPr>
              <w:spacing w:line="256" w:lineRule="auto"/>
              <w:rPr>
                <w:b/>
                <w:sz w:val="18"/>
                <w:szCs w:val="18"/>
                <w:lang w:eastAsia="en-US"/>
              </w:rPr>
            </w:pPr>
            <w:r>
              <w:rPr>
                <w:b/>
                <w:sz w:val="18"/>
                <w:szCs w:val="18"/>
                <w:lang w:eastAsia="en-US"/>
              </w:rPr>
              <w:t>Célok, fejlesztési célkitűzések</w:t>
            </w:r>
          </w:p>
        </w:tc>
      </w:tr>
      <w:tr w:rsidR="00917667" w14:paraId="69C631A0" w14:textId="77777777" w:rsidTr="003A5D46">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2425C" w14:textId="77777777" w:rsidR="00917667" w:rsidRDefault="00917667">
            <w:pPr>
              <w:widowControl/>
              <w:autoSpaceDE/>
              <w:autoSpaceDN/>
              <w:adjustRightInd/>
              <w:spacing w:line="256" w:lineRule="auto"/>
              <w:rPr>
                <w:sz w:val="18"/>
                <w:szCs w:val="18"/>
                <w:lang w:eastAsia="en-US"/>
              </w:rPr>
            </w:pPr>
          </w:p>
        </w:tc>
        <w:tc>
          <w:tcPr>
            <w:tcW w:w="720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88369" w14:textId="77777777" w:rsidR="00917667" w:rsidRDefault="00917667" w:rsidP="003A5D46">
            <w:pPr>
              <w:pStyle w:val="Style2"/>
              <w:widowControl/>
              <w:rPr>
                <w:rStyle w:val="FontStyle56"/>
              </w:rPr>
            </w:pPr>
            <w:r>
              <w:rPr>
                <w:rStyle w:val="FontStyle56"/>
                <w:lang w:eastAsia="en-US"/>
              </w:rPr>
              <w:t>A diagnosztikában használt korszerű rendszerek matematikai elméleti alapjainak, a jelek és jelfeldolgozás matematikájának és gyakorlatának megismerése. Az oktatott függvények és eljárások matematikai levezetéseinek alapos ismerete. Idő és frekvenciatérbeni transzformációk biztos kezelése, jelek és a jelekből jelfeldolgozással nyerhető függvények értelmezése, és az ezekre alapozható mérési- diagnosztikai eljárások kvantitatív ismerete, modern módszerek matematikai alapjai és használhatóságuk a diagnosztika számára. Az oktatás célja a korszerű karbantartás megalapozását szolgáló diagnosztikai technikák és módszerek (rezgésdiagnosztika, infravörös termográfia, a ferrográfia, az ultrahangos hiba- és szivárgás detektálás) elméleti és gyakorlati alapjainak elsajátítása, a rezgésmérés és kiértékelés bonyolultabb eljárásainak mélyebb megismerése.</w:t>
            </w:r>
          </w:p>
        </w:tc>
      </w:tr>
      <w:tr w:rsidR="00917667" w14:paraId="0FAF752F" w14:textId="77777777" w:rsidTr="003A5D46">
        <w:tc>
          <w:tcPr>
            <w:tcW w:w="313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AC933" w14:textId="77777777" w:rsidR="00917667" w:rsidRDefault="00917667">
            <w:pPr>
              <w:spacing w:line="256" w:lineRule="auto"/>
            </w:pPr>
            <w:r>
              <w:rPr>
                <w:sz w:val="18"/>
                <w:szCs w:val="18"/>
                <w:lang w:eastAsia="en-US"/>
              </w:rPr>
              <w:t>Jellemző átadási módok</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58FF4" w14:textId="77777777" w:rsidR="00917667" w:rsidRDefault="00917667" w:rsidP="003A5D46">
            <w:pPr>
              <w:rPr>
                <w:sz w:val="18"/>
                <w:szCs w:val="18"/>
                <w:lang w:eastAsia="en-US"/>
              </w:rPr>
            </w:pPr>
            <w:r>
              <w:rPr>
                <w:sz w:val="18"/>
                <w:szCs w:val="18"/>
                <w:lang w:eastAsia="en-US"/>
              </w:rPr>
              <w:t>Előadás</w:t>
            </w:r>
          </w:p>
        </w:tc>
        <w:tc>
          <w:tcPr>
            <w:tcW w:w="57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0692B" w14:textId="77777777" w:rsidR="00917667" w:rsidRDefault="00917667" w:rsidP="003A5D46">
            <w:pPr>
              <w:rPr>
                <w:sz w:val="18"/>
                <w:szCs w:val="18"/>
                <w:lang w:eastAsia="en-US"/>
              </w:rPr>
            </w:pPr>
            <w:r>
              <w:rPr>
                <w:rStyle w:val="FontStyle56"/>
                <w:lang w:eastAsia="en-US"/>
              </w:rPr>
              <w:t>Minden hallgatónak, nagy előadóban, táblás előadás, projektor vagy írásvetítő, számítógépes hálózat felhasználásával</w:t>
            </w:r>
          </w:p>
        </w:tc>
      </w:tr>
      <w:tr w:rsidR="00917667" w14:paraId="00239949" w14:textId="77777777" w:rsidTr="003A5D46">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F4864" w14:textId="77777777" w:rsidR="00917667" w:rsidRDefault="00917667">
            <w:pPr>
              <w:widowControl/>
              <w:autoSpaceDE/>
              <w:autoSpaceDN/>
              <w:adjustRightInd/>
              <w:spacing w:line="256" w:lineRule="auto"/>
            </w:pP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906A3" w14:textId="77777777" w:rsidR="00917667" w:rsidRDefault="00917667" w:rsidP="003A5D46">
            <w:pPr>
              <w:rPr>
                <w:sz w:val="18"/>
                <w:szCs w:val="18"/>
                <w:lang w:eastAsia="en-US"/>
              </w:rPr>
            </w:pPr>
            <w:r>
              <w:rPr>
                <w:sz w:val="18"/>
                <w:szCs w:val="18"/>
                <w:lang w:eastAsia="en-US"/>
              </w:rPr>
              <w:t>Gyakorlat</w:t>
            </w:r>
          </w:p>
        </w:tc>
        <w:tc>
          <w:tcPr>
            <w:tcW w:w="57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805AAE" w14:textId="77777777" w:rsidR="00917667" w:rsidRDefault="00917667" w:rsidP="003A5D46">
            <w:pPr>
              <w:rPr>
                <w:sz w:val="18"/>
                <w:szCs w:val="18"/>
                <w:lang w:eastAsia="en-US"/>
              </w:rPr>
            </w:pPr>
          </w:p>
        </w:tc>
      </w:tr>
      <w:tr w:rsidR="00917667" w14:paraId="364E8325" w14:textId="77777777" w:rsidTr="003A5D46">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C315A" w14:textId="77777777" w:rsidR="00917667" w:rsidRDefault="00917667">
            <w:pPr>
              <w:widowControl/>
              <w:autoSpaceDE/>
              <w:autoSpaceDN/>
              <w:adjustRightInd/>
              <w:spacing w:line="256" w:lineRule="auto"/>
            </w:pP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E2D7F" w14:textId="77777777" w:rsidR="00917667" w:rsidRDefault="00917667" w:rsidP="003A5D46">
            <w:pPr>
              <w:rPr>
                <w:sz w:val="18"/>
                <w:szCs w:val="18"/>
                <w:lang w:eastAsia="en-US"/>
              </w:rPr>
            </w:pPr>
            <w:r>
              <w:rPr>
                <w:sz w:val="18"/>
                <w:szCs w:val="18"/>
                <w:lang w:eastAsia="en-US"/>
              </w:rPr>
              <w:t>Labor</w:t>
            </w:r>
          </w:p>
        </w:tc>
        <w:tc>
          <w:tcPr>
            <w:tcW w:w="57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46DA0" w14:textId="77777777" w:rsidR="00917667" w:rsidRDefault="00917667" w:rsidP="003A5D46">
            <w:pPr>
              <w:rPr>
                <w:sz w:val="18"/>
                <w:szCs w:val="18"/>
                <w:lang w:eastAsia="en-US"/>
              </w:rPr>
            </w:pPr>
            <w:r>
              <w:rPr>
                <w:sz w:val="18"/>
                <w:szCs w:val="18"/>
                <w:lang w:eastAsia="en-US"/>
              </w:rPr>
              <w:t>Mérések laboratóriumi műszerekkel.</w:t>
            </w:r>
          </w:p>
        </w:tc>
      </w:tr>
      <w:tr w:rsidR="00917667" w14:paraId="708E8A71" w14:textId="77777777" w:rsidTr="003A5D46">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9EB1E" w14:textId="77777777" w:rsidR="00917667" w:rsidRDefault="00917667">
            <w:pPr>
              <w:widowControl/>
              <w:autoSpaceDE/>
              <w:autoSpaceDN/>
              <w:adjustRightInd/>
              <w:spacing w:line="256" w:lineRule="auto"/>
            </w:pP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DE573" w14:textId="77777777" w:rsidR="00917667" w:rsidRDefault="00917667" w:rsidP="003A5D46">
            <w:pPr>
              <w:rPr>
                <w:sz w:val="18"/>
                <w:szCs w:val="18"/>
                <w:lang w:eastAsia="en-US"/>
              </w:rPr>
            </w:pPr>
            <w:r>
              <w:rPr>
                <w:sz w:val="18"/>
                <w:szCs w:val="18"/>
                <w:lang w:eastAsia="en-US"/>
              </w:rPr>
              <w:t>Egyéb</w:t>
            </w:r>
          </w:p>
        </w:tc>
        <w:tc>
          <w:tcPr>
            <w:tcW w:w="57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81084" w14:textId="77777777" w:rsidR="00917667" w:rsidRDefault="00917667" w:rsidP="003A5D46">
            <w:pPr>
              <w:rPr>
                <w:sz w:val="18"/>
                <w:szCs w:val="18"/>
                <w:lang w:eastAsia="en-US"/>
              </w:rPr>
            </w:pPr>
          </w:p>
        </w:tc>
      </w:tr>
      <w:tr w:rsidR="00917667" w14:paraId="4555688C" w14:textId="77777777" w:rsidTr="003A5D46">
        <w:tc>
          <w:tcPr>
            <w:tcW w:w="313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20B56" w14:textId="77777777" w:rsidR="00917667" w:rsidRDefault="00917667">
            <w:pPr>
              <w:spacing w:line="256" w:lineRule="auto"/>
              <w:rPr>
                <w:sz w:val="18"/>
                <w:szCs w:val="18"/>
                <w:lang w:eastAsia="en-US"/>
              </w:rPr>
            </w:pPr>
            <w:r>
              <w:rPr>
                <w:sz w:val="18"/>
                <w:szCs w:val="18"/>
                <w:lang w:eastAsia="en-US"/>
              </w:rPr>
              <w:t>Követelmények (tanulmányi eredményekben kifejezve)</w:t>
            </w:r>
          </w:p>
        </w:tc>
        <w:tc>
          <w:tcPr>
            <w:tcW w:w="720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759A680" w14:textId="77777777" w:rsidR="00917667" w:rsidRDefault="00917667" w:rsidP="003A5D46">
            <w:pPr>
              <w:rPr>
                <w:b/>
                <w:sz w:val="18"/>
                <w:szCs w:val="18"/>
                <w:lang w:eastAsia="en-US"/>
              </w:rPr>
            </w:pPr>
            <w:r>
              <w:rPr>
                <w:b/>
                <w:sz w:val="18"/>
                <w:szCs w:val="18"/>
                <w:lang w:eastAsia="en-US"/>
              </w:rPr>
              <w:t>Tudás</w:t>
            </w:r>
          </w:p>
        </w:tc>
      </w:tr>
      <w:tr w:rsidR="00917667" w14:paraId="00679B8B" w14:textId="77777777" w:rsidTr="003A5D46">
        <w:trPr>
          <w:trHeight w:val="645"/>
        </w:trPr>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899FF" w14:textId="77777777" w:rsidR="00917667" w:rsidRDefault="00917667">
            <w:pPr>
              <w:widowControl/>
              <w:autoSpaceDE/>
              <w:autoSpaceDN/>
              <w:adjustRightInd/>
              <w:spacing w:line="256" w:lineRule="auto"/>
              <w:rPr>
                <w:sz w:val="18"/>
                <w:szCs w:val="18"/>
                <w:lang w:eastAsia="en-US"/>
              </w:rPr>
            </w:pPr>
          </w:p>
        </w:tc>
        <w:tc>
          <w:tcPr>
            <w:tcW w:w="720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8D55C" w14:textId="77777777" w:rsidR="00917667" w:rsidRDefault="00917667" w:rsidP="003A5D46">
            <w:pPr>
              <w:pStyle w:val="Default"/>
              <w:numPr>
                <w:ilvl w:val="1"/>
                <w:numId w:val="40"/>
              </w:numP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Értelmezni, jellemezni és modellezni tudja a gépészeti rendszerek szerkezeti egységeinek, elemeinek felépítését, működését, az alkalmazott rendszerelemek kialakítását és kapcsolatát.</w:t>
            </w:r>
          </w:p>
          <w:p w14:paraId="17FDD881" w14:textId="77777777" w:rsidR="00917667" w:rsidRDefault="00917667" w:rsidP="003A5D46">
            <w:pPr>
              <w:pStyle w:val="Default"/>
              <w:numPr>
                <w:ilvl w:val="1"/>
                <w:numId w:val="40"/>
              </w:numP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képesség</w:t>
            </w:r>
          </w:p>
        </w:tc>
      </w:tr>
      <w:tr w:rsidR="00917667" w14:paraId="3D617D4A" w14:textId="77777777" w:rsidTr="003A5D46">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6CC56" w14:textId="77777777" w:rsidR="00917667" w:rsidRDefault="00917667">
            <w:pPr>
              <w:widowControl/>
              <w:autoSpaceDE/>
              <w:autoSpaceDN/>
              <w:adjustRightInd/>
              <w:spacing w:line="256" w:lineRule="auto"/>
              <w:rPr>
                <w:sz w:val="18"/>
                <w:szCs w:val="18"/>
                <w:lang w:eastAsia="en-US"/>
              </w:rPr>
            </w:pPr>
          </w:p>
        </w:tc>
        <w:tc>
          <w:tcPr>
            <w:tcW w:w="720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299B27E" w14:textId="77777777" w:rsidR="00917667" w:rsidRDefault="00917667" w:rsidP="003A5D46">
            <w:pPr>
              <w:rPr>
                <w:b/>
                <w:sz w:val="18"/>
                <w:szCs w:val="18"/>
                <w:lang w:eastAsia="en-US"/>
              </w:rPr>
            </w:pPr>
            <w:r>
              <w:rPr>
                <w:b/>
                <w:sz w:val="18"/>
                <w:szCs w:val="18"/>
                <w:lang w:eastAsia="en-US"/>
              </w:rPr>
              <w:t>Képesség</w:t>
            </w:r>
          </w:p>
        </w:tc>
      </w:tr>
      <w:tr w:rsidR="00917667" w14:paraId="0316E9CB" w14:textId="77777777" w:rsidTr="003A5D46">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060D7" w14:textId="77777777" w:rsidR="00917667" w:rsidRDefault="00917667">
            <w:pPr>
              <w:widowControl/>
              <w:autoSpaceDE/>
              <w:autoSpaceDN/>
              <w:adjustRightInd/>
              <w:spacing w:line="256" w:lineRule="auto"/>
              <w:rPr>
                <w:sz w:val="18"/>
                <w:szCs w:val="18"/>
                <w:lang w:eastAsia="en-US"/>
              </w:rPr>
            </w:pPr>
          </w:p>
        </w:tc>
        <w:tc>
          <w:tcPr>
            <w:tcW w:w="720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FF397" w14:textId="77777777" w:rsidR="00917667" w:rsidRDefault="00917667" w:rsidP="003A5D46">
            <w:pPr>
              <w:pStyle w:val="Default"/>
              <w:numPr>
                <w:ilvl w:val="1"/>
                <w:numId w:val="40"/>
              </w:numP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Ellátja a szakképzettségének megfelelő munkakört.</w:t>
            </w:r>
          </w:p>
          <w:p w14:paraId="4F10DFBD" w14:textId="77777777" w:rsidR="00917667" w:rsidRDefault="00917667" w:rsidP="003A5D46">
            <w:pPr>
              <w:pStyle w:val="Default"/>
              <w:numPr>
                <w:ilvl w:val="1"/>
                <w:numId w:val="40"/>
              </w:numP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 xml:space="preserve">Képes önálló tanulás megtervezésére, megszervezésére és végzésére. </w:t>
            </w:r>
          </w:p>
          <w:p w14:paraId="5564477A" w14:textId="77777777" w:rsidR="00917667" w:rsidRDefault="00917667" w:rsidP="003A5D46">
            <w:pPr>
              <w:pStyle w:val="Default"/>
              <w:numPr>
                <w:ilvl w:val="1"/>
                <w:numId w:val="40"/>
              </w:numP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 xml:space="preserve">Képes a gépészeti meghibásodások diagnosztizálására, az elhárítási műveletek kiválasztására, javítástechnológiai feladatok megoldására </w:t>
            </w:r>
          </w:p>
        </w:tc>
      </w:tr>
      <w:tr w:rsidR="00917667" w14:paraId="4A4408DD" w14:textId="77777777" w:rsidTr="003A5D46">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3B563" w14:textId="77777777" w:rsidR="00917667" w:rsidRDefault="00917667">
            <w:pPr>
              <w:widowControl/>
              <w:autoSpaceDE/>
              <w:autoSpaceDN/>
              <w:adjustRightInd/>
              <w:spacing w:line="256" w:lineRule="auto"/>
              <w:rPr>
                <w:sz w:val="18"/>
                <w:szCs w:val="18"/>
                <w:lang w:eastAsia="en-US"/>
              </w:rPr>
            </w:pPr>
          </w:p>
        </w:tc>
        <w:tc>
          <w:tcPr>
            <w:tcW w:w="720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2269FE" w14:textId="77777777" w:rsidR="00917667" w:rsidRDefault="00917667">
            <w:pPr>
              <w:spacing w:line="256" w:lineRule="auto"/>
              <w:rPr>
                <w:b/>
                <w:sz w:val="18"/>
                <w:szCs w:val="18"/>
                <w:lang w:eastAsia="en-US"/>
              </w:rPr>
            </w:pPr>
            <w:r>
              <w:rPr>
                <w:b/>
                <w:sz w:val="18"/>
                <w:szCs w:val="18"/>
                <w:lang w:eastAsia="en-US"/>
              </w:rPr>
              <w:t>Attitűd</w:t>
            </w:r>
          </w:p>
          <w:p w14:paraId="1F48E348" w14:textId="77777777" w:rsidR="00917667" w:rsidRDefault="00917667">
            <w:pPr>
              <w:spacing w:line="256" w:lineRule="auto"/>
              <w:rPr>
                <w:sz w:val="18"/>
                <w:szCs w:val="18"/>
                <w:lang w:eastAsia="en-US"/>
              </w:rPr>
            </w:pPr>
            <w:r>
              <w:rPr>
                <w:sz w:val="18"/>
                <w:szCs w:val="18"/>
                <w:lang w:eastAsia="en-US"/>
              </w:rPr>
              <w:t>Nyitott a képesítésével, szakterületével kapcsolatos gépgyártástechnológiához kapcsolódó ismeretek megismerésére és befogadására. Érdeklődő a szakterülettel összefüggő új módszerekkel és eszközökkel kapcsolatban.</w:t>
            </w:r>
          </w:p>
        </w:tc>
      </w:tr>
      <w:tr w:rsidR="00917667" w14:paraId="2C1F5A96" w14:textId="77777777" w:rsidTr="003A5D46">
        <w:tc>
          <w:tcPr>
            <w:tcW w:w="313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4D99B" w14:textId="77777777" w:rsidR="00917667" w:rsidRDefault="00917667">
            <w:pPr>
              <w:widowControl/>
              <w:autoSpaceDE/>
              <w:autoSpaceDN/>
              <w:adjustRightInd/>
              <w:spacing w:line="256" w:lineRule="auto"/>
              <w:rPr>
                <w:sz w:val="18"/>
                <w:szCs w:val="18"/>
                <w:lang w:eastAsia="en-US"/>
              </w:rPr>
            </w:pPr>
          </w:p>
        </w:tc>
        <w:tc>
          <w:tcPr>
            <w:tcW w:w="720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ECE88C" w14:textId="77777777" w:rsidR="00917667" w:rsidRDefault="00917667">
            <w:pPr>
              <w:spacing w:line="256" w:lineRule="auto"/>
              <w:rPr>
                <w:b/>
                <w:sz w:val="18"/>
                <w:szCs w:val="18"/>
                <w:lang w:eastAsia="en-US"/>
              </w:rPr>
            </w:pPr>
            <w:r>
              <w:rPr>
                <w:b/>
                <w:sz w:val="18"/>
                <w:szCs w:val="18"/>
                <w:lang w:eastAsia="en-US"/>
              </w:rPr>
              <w:t>Autonómia és felelősségvállalás</w:t>
            </w:r>
          </w:p>
          <w:p w14:paraId="14A22984" w14:textId="77777777" w:rsidR="00917667" w:rsidRDefault="00917667">
            <w:pPr>
              <w:spacing w:line="256" w:lineRule="auto"/>
              <w:rPr>
                <w:sz w:val="18"/>
                <w:szCs w:val="18"/>
                <w:lang w:eastAsia="en-US"/>
              </w:rPr>
            </w:pPr>
            <w:r>
              <w:rPr>
                <w:sz w:val="18"/>
                <w:szCs w:val="18"/>
                <w:lang w:eastAsia="en-US"/>
              </w:rPr>
              <w:t>Felelősségvállalás saját munkája és társai munkája iránt.</w:t>
            </w:r>
          </w:p>
        </w:tc>
      </w:tr>
      <w:tr w:rsidR="00917667" w14:paraId="557CABB8" w14:textId="77777777" w:rsidTr="003A5D46">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2F7B8" w14:textId="77777777" w:rsidR="00917667" w:rsidRDefault="00917667">
            <w:pPr>
              <w:spacing w:line="256" w:lineRule="auto"/>
              <w:rPr>
                <w:sz w:val="18"/>
                <w:szCs w:val="18"/>
                <w:lang w:eastAsia="en-US"/>
              </w:rPr>
            </w:pPr>
            <w:r>
              <w:rPr>
                <w:sz w:val="18"/>
                <w:szCs w:val="18"/>
                <w:lang w:eastAsia="en-US"/>
              </w:rPr>
              <w:t>Tantárgy tartalmának rövid leírása</w:t>
            </w:r>
          </w:p>
        </w:tc>
        <w:tc>
          <w:tcPr>
            <w:tcW w:w="720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899DEF" w14:textId="45A4F414" w:rsidR="00917667" w:rsidRDefault="00917667" w:rsidP="003A5D46">
            <w:pPr>
              <w:pStyle w:val="Style2"/>
              <w:widowControl/>
            </w:pPr>
            <w:r>
              <w:rPr>
                <w:rStyle w:val="FontStyle56"/>
                <w:lang w:eastAsia="en-US"/>
              </w:rPr>
              <w:t>Forgógépek kiegyensúlyozása terén a diákok megismerik az elméleti alapokat, és korszerű laboratóriumban elsajátítják a forgógép kiegyensúlyozás gyakorlatát. A hallgatók megismerik a korszerű lézeres tengelybeállítás lépéseit. A hallgatók elsajátítják az adat- és tudásbázis felépítésének lépéseit, a mérés- előkészítést és a méréskiértékelést a szakértői rendszer alkalmazásával. A diákok alkalmassá válnak a teljes rendszerfejlesztés és üzemeltetés elvégzésére a rezgésdiagnosztikai szakértői rendszer alkalmazásával, ami megalapozza az állapotfüggő karbantartás megszervezését termelő vállalatoknál. Gépek rezgésvédelmi rendszereinek felépítését, feladatait, a tengelymozgás felügyeletét, az orbit vizsgálatot tárgyaljuk a tantárgy keretében. A hallgatók megismerkednek az infravörös képelemzés elméleti alapjaival, laboratóriumi gyakorlatok keretében elsajátítják az infrakamerák használatát, és a termoképek számítógépes feldolgozását a gépállapot diagnosztikában, villamos berendezések és irányítástechnikai szekrények kötéseinek hibafeltárásában és az épületek szigetelési hiányosságainak azonosításában. A tanulók megismerkednek az ultrahangos szivárgásdetektálás alkalmazásának módszereivel és az ultrahangos hibadetektálás sokrétű változatos lehetőségeivel.</w:t>
            </w:r>
          </w:p>
        </w:tc>
      </w:tr>
      <w:tr w:rsidR="00917667" w14:paraId="1D7E586E" w14:textId="77777777" w:rsidTr="003A5D46">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4A024" w14:textId="77777777" w:rsidR="00917667" w:rsidRDefault="00917667">
            <w:pPr>
              <w:spacing w:line="256" w:lineRule="auto"/>
              <w:rPr>
                <w:sz w:val="18"/>
                <w:szCs w:val="18"/>
                <w:lang w:eastAsia="en-US"/>
              </w:rPr>
            </w:pPr>
            <w:r>
              <w:rPr>
                <w:sz w:val="18"/>
                <w:szCs w:val="18"/>
                <w:lang w:eastAsia="en-US"/>
              </w:rPr>
              <w:t>Tanulói tevékenységformák</w:t>
            </w:r>
          </w:p>
        </w:tc>
        <w:tc>
          <w:tcPr>
            <w:tcW w:w="720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046F1" w14:textId="77777777" w:rsidR="00917667" w:rsidRDefault="00917667" w:rsidP="003A5D46">
            <w:pPr>
              <w:pStyle w:val="Style2"/>
              <w:widowControl/>
              <w:rPr>
                <w:color w:val="000000"/>
                <w:sz w:val="18"/>
                <w:szCs w:val="18"/>
                <w:lang w:eastAsia="en-US"/>
              </w:rPr>
            </w:pPr>
            <w:r>
              <w:rPr>
                <w:rStyle w:val="FontStyle56"/>
                <w:lang w:eastAsia="en-US"/>
              </w:rPr>
              <w:t>Hallott szöveg feldolgozása jegyzeteléssel. Információk feladattal vezetett rendszerezése. Feladatok önálló feldolgozása.</w:t>
            </w:r>
          </w:p>
        </w:tc>
      </w:tr>
      <w:tr w:rsidR="00917667" w14:paraId="531EC680" w14:textId="77777777" w:rsidTr="003A5D46">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33560" w14:textId="77777777" w:rsidR="00917667" w:rsidRDefault="00917667">
            <w:pPr>
              <w:spacing w:line="256" w:lineRule="auto"/>
              <w:rPr>
                <w:sz w:val="18"/>
                <w:szCs w:val="18"/>
                <w:lang w:eastAsia="en-US"/>
              </w:rPr>
            </w:pPr>
            <w:r>
              <w:rPr>
                <w:sz w:val="18"/>
                <w:szCs w:val="18"/>
                <w:lang w:eastAsia="en-US"/>
              </w:rPr>
              <w:t>Kötelező irodalom és elérhetősége</w:t>
            </w:r>
          </w:p>
        </w:tc>
        <w:tc>
          <w:tcPr>
            <w:tcW w:w="720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B5237A" w14:textId="6383DC04" w:rsidR="00917667" w:rsidRDefault="00917667" w:rsidP="003A5D46">
            <w:pPr>
              <w:pStyle w:val="Style2"/>
              <w:widowControl/>
              <w:jc w:val="left"/>
            </w:pPr>
            <w:r>
              <w:rPr>
                <w:rStyle w:val="FontStyle56"/>
                <w:lang w:eastAsia="en-US"/>
              </w:rPr>
              <w:t>Dr. Nagy István: Műszaki Diagnosztika I. Jegyzet, Főiskolai Kiadó, Dunaújváros, 2010.</w:t>
            </w:r>
            <w:r>
              <w:rPr>
                <w:rStyle w:val="FontStyle56"/>
                <w:lang w:eastAsia="en-US"/>
              </w:rPr>
              <w:br/>
              <w:t>Dr. Nagy István: Műszaki Diagnosztika II. Jegyzet, Főiskolai Kiadó, Dunaújváros, 2010.</w:t>
            </w:r>
          </w:p>
        </w:tc>
      </w:tr>
      <w:tr w:rsidR="00917667" w14:paraId="0FAC10AF" w14:textId="77777777" w:rsidTr="003A5D46">
        <w:trPr>
          <w:trHeight w:val="688"/>
        </w:trPr>
        <w:tc>
          <w:tcPr>
            <w:tcW w:w="31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20BC4" w14:textId="77777777" w:rsidR="00917667" w:rsidRDefault="00917667">
            <w:pPr>
              <w:spacing w:line="256" w:lineRule="auto"/>
              <w:rPr>
                <w:sz w:val="18"/>
                <w:szCs w:val="18"/>
                <w:lang w:eastAsia="en-US"/>
              </w:rPr>
            </w:pPr>
            <w:r>
              <w:rPr>
                <w:sz w:val="18"/>
                <w:szCs w:val="18"/>
                <w:lang w:eastAsia="en-US"/>
              </w:rPr>
              <w:t>Ajánlott irodalom és elérhetősége</w:t>
            </w:r>
          </w:p>
        </w:tc>
        <w:tc>
          <w:tcPr>
            <w:tcW w:w="720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CEE822" w14:textId="5EAFED2B" w:rsidR="00917667" w:rsidRDefault="00917667" w:rsidP="003A5D46">
            <w:pPr>
              <w:pStyle w:val="Style2"/>
              <w:widowControl/>
            </w:pPr>
            <w:r>
              <w:rPr>
                <w:rStyle w:val="FontStyle56"/>
                <w:lang w:eastAsia="en-US"/>
              </w:rPr>
              <w:t xml:space="preserve">Dr. Nagy István: Állapotfüggő Karbantartás, Műszaki Diagnosztika I., Rezgésdiagnosztika,ISBN96306 0807 3, Kiadó: Delta-3N Kft., 2006.Dr. Nagy István, Baksai Gábor és Sólyomvári Károly: Állapotfüggő Karbantartás, Műszaki Diagnosztika II. Termográfia, Delta-3N </w:t>
            </w:r>
            <w:r>
              <w:rPr>
                <w:rStyle w:val="FontStyle56"/>
                <w:lang w:eastAsia="en-US"/>
              </w:rPr>
              <w:lastRenderedPageBreak/>
              <w:t>Kft., 2007.Rezgésdiagnosztika. Szerkesztette: Dr. Dömötör Ferenc Főiskolai Kiadó. Dunaújváros, 2003.</w:t>
            </w:r>
          </w:p>
        </w:tc>
      </w:tr>
    </w:tbl>
    <w:p w14:paraId="7F427FB4" w14:textId="77777777" w:rsidR="00FD26F3" w:rsidRDefault="00FD26F3">
      <w:pPr>
        <w:pStyle w:val="Style2"/>
        <w:widowControl/>
        <w:spacing w:line="250" w:lineRule="exact"/>
        <w:jc w:val="left"/>
        <w:rPr>
          <w:rStyle w:val="FontStyle56"/>
        </w:rPr>
        <w:sectPr w:rsidR="00FD26F3" w:rsidSect="00F650CD">
          <w:pgSz w:w="11905" w:h="16837"/>
          <w:pgMar w:top="633" w:right="848" w:bottom="1440" w:left="851" w:header="708" w:footer="708" w:gutter="0"/>
          <w:cols w:space="60"/>
          <w:noEndnote/>
        </w:sect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30"/>
        <w:gridCol w:w="857"/>
        <w:gridCol w:w="995"/>
        <w:gridCol w:w="334"/>
        <w:gridCol w:w="1348"/>
        <w:gridCol w:w="264"/>
        <w:gridCol w:w="806"/>
        <w:gridCol w:w="266"/>
        <w:gridCol w:w="1321"/>
        <w:gridCol w:w="1041"/>
        <w:gridCol w:w="1728"/>
      </w:tblGrid>
      <w:tr w:rsidR="009044F8" w:rsidRPr="00F92BA7" w14:paraId="480833D4" w14:textId="77777777" w:rsidTr="006B73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A2FC6" w14:textId="77777777" w:rsidR="009044F8" w:rsidRPr="00F92BA7" w:rsidRDefault="009044F8" w:rsidP="006B736A">
            <w:pPr>
              <w:rPr>
                <w:sz w:val="18"/>
                <w:szCs w:val="18"/>
              </w:rPr>
            </w:pPr>
            <w:bookmarkStart w:id="39" w:name="bookmark51"/>
            <w:bookmarkStart w:id="40" w:name="_Toc514784372"/>
            <w:r w:rsidRPr="00F92BA7">
              <w:rPr>
                <w:sz w:val="18"/>
                <w:szCs w:val="18"/>
              </w:rPr>
              <w:lastRenderedPageBreak/>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7B8EA" w14:textId="77777777" w:rsidR="009044F8" w:rsidRPr="00F92BA7" w:rsidRDefault="009044F8" w:rsidP="006B736A">
            <w:pPr>
              <w:rPr>
                <w:sz w:val="18"/>
                <w:szCs w:val="18"/>
              </w:rPr>
            </w:pPr>
            <w:r w:rsidRPr="00F92BA7">
              <w:rPr>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DB7C2" w14:textId="77777777" w:rsidR="009044F8" w:rsidRPr="00F92BA7" w:rsidRDefault="009044F8" w:rsidP="006B736A">
            <w:pPr>
              <w:rPr>
                <w:sz w:val="18"/>
                <w:szCs w:val="18"/>
              </w:rPr>
            </w:pPr>
            <w:r>
              <w:rPr>
                <w:sz w:val="18"/>
                <w:szCs w:val="18"/>
              </w:rPr>
              <w:t>Karbantartás tervezése és szervezése</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F63A5" w14:textId="77777777" w:rsidR="009044F8" w:rsidRPr="00F92BA7" w:rsidRDefault="009044F8" w:rsidP="006B736A">
            <w:pPr>
              <w:rPr>
                <w:sz w:val="18"/>
                <w:szCs w:val="18"/>
              </w:rPr>
            </w:pPr>
            <w:r w:rsidRPr="00F92BA7">
              <w:rPr>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E8670" w14:textId="77777777" w:rsidR="009044F8" w:rsidRPr="00F92BA7" w:rsidRDefault="009044F8" w:rsidP="006B736A">
            <w:pPr>
              <w:rPr>
                <w:sz w:val="18"/>
                <w:szCs w:val="18"/>
              </w:rPr>
            </w:pPr>
            <w:r w:rsidRPr="00F92BA7">
              <w:rPr>
                <w:sz w:val="18"/>
                <w:szCs w:val="18"/>
              </w:rPr>
              <w:t>A</w:t>
            </w:r>
          </w:p>
        </w:tc>
      </w:tr>
      <w:tr w:rsidR="009044F8" w:rsidRPr="00F92BA7" w14:paraId="3256B0C2" w14:textId="77777777" w:rsidTr="006B736A">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92E3F" w14:textId="77777777" w:rsidR="009044F8" w:rsidRPr="00F92BA7" w:rsidRDefault="009044F8" w:rsidP="006B736A">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01CC0" w14:textId="77777777" w:rsidR="009044F8" w:rsidRPr="00F92BA7" w:rsidRDefault="009044F8" w:rsidP="006B736A">
            <w:pPr>
              <w:rPr>
                <w:sz w:val="18"/>
                <w:szCs w:val="18"/>
              </w:rPr>
            </w:pPr>
            <w:r w:rsidRPr="00F92BA7">
              <w:rPr>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BC0F4" w14:textId="77777777" w:rsidR="009044F8" w:rsidRPr="00F92BA7" w:rsidRDefault="009044F8" w:rsidP="006B736A">
            <w:pPr>
              <w:rPr>
                <w:sz w:val="18"/>
                <w:szCs w:val="18"/>
              </w:rPr>
            </w:pPr>
            <w:r>
              <w:rPr>
                <w:sz w:val="18"/>
                <w:szCs w:val="18"/>
              </w:rPr>
              <w:t>Maintenance strategy</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603E5" w14:textId="77777777" w:rsidR="009044F8" w:rsidRPr="00F92BA7" w:rsidRDefault="009044F8" w:rsidP="006B736A">
            <w:pPr>
              <w:rPr>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024F5" w14:textId="77777777" w:rsidR="009044F8" w:rsidRPr="00F92BA7" w:rsidRDefault="009044F8" w:rsidP="006B736A">
            <w:pPr>
              <w:rPr>
                <w:sz w:val="18"/>
                <w:szCs w:val="18"/>
              </w:rPr>
            </w:pPr>
            <w:r>
              <w:rPr>
                <w:sz w:val="18"/>
                <w:szCs w:val="18"/>
              </w:rPr>
              <w:t>DUEN(L)-MUG</w:t>
            </w:r>
            <w:r w:rsidRPr="00F92BA7">
              <w:rPr>
                <w:sz w:val="18"/>
                <w:szCs w:val="18"/>
              </w:rPr>
              <w:t>-</w:t>
            </w:r>
            <w:r>
              <w:rPr>
                <w:sz w:val="18"/>
                <w:szCs w:val="18"/>
              </w:rPr>
              <w:t>513</w:t>
            </w:r>
          </w:p>
        </w:tc>
      </w:tr>
      <w:tr w:rsidR="009044F8" w:rsidRPr="00F92BA7" w14:paraId="06733716" w14:textId="77777777" w:rsidTr="006B736A">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7CF94" w14:textId="77777777" w:rsidR="009044F8" w:rsidRPr="00F92BA7" w:rsidRDefault="009044F8" w:rsidP="006B736A">
            <w:pPr>
              <w:rPr>
                <w:sz w:val="18"/>
                <w:szCs w:val="18"/>
              </w:rPr>
            </w:pPr>
          </w:p>
        </w:tc>
      </w:tr>
      <w:tr w:rsidR="009044F8" w:rsidRPr="00F92BA7" w14:paraId="72F4BF18"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150410" w14:textId="77777777" w:rsidR="009044F8" w:rsidRPr="00F92BA7" w:rsidRDefault="009044F8" w:rsidP="006B736A">
            <w:pPr>
              <w:rPr>
                <w:sz w:val="18"/>
                <w:szCs w:val="18"/>
              </w:rPr>
            </w:pPr>
            <w:r w:rsidRPr="00F92BA7">
              <w:rPr>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98EB5" w14:textId="77777777" w:rsidR="009044F8" w:rsidRPr="00F92BA7" w:rsidRDefault="009044F8" w:rsidP="006B736A">
            <w:pPr>
              <w:rPr>
                <w:sz w:val="18"/>
                <w:szCs w:val="18"/>
              </w:rPr>
            </w:pPr>
            <w:r>
              <w:rPr>
                <w:sz w:val="18"/>
                <w:szCs w:val="18"/>
              </w:rPr>
              <w:t xml:space="preserve">Műszaki Intézet, </w:t>
            </w:r>
          </w:p>
        </w:tc>
      </w:tr>
      <w:tr w:rsidR="009044F8" w:rsidRPr="00F92BA7" w14:paraId="3AABCBD4"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3F9F9" w14:textId="77777777" w:rsidR="009044F8" w:rsidRPr="00F92BA7" w:rsidRDefault="009044F8" w:rsidP="006B736A">
            <w:pPr>
              <w:rPr>
                <w:sz w:val="18"/>
                <w:szCs w:val="18"/>
              </w:rPr>
            </w:pPr>
            <w:r w:rsidRPr="00F92BA7">
              <w:rPr>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5AA9A1D8" w14:textId="77777777" w:rsidR="009044F8" w:rsidRDefault="009044F8" w:rsidP="006B736A">
            <w:pPr>
              <w:pStyle w:val="Style2"/>
              <w:widowControl/>
              <w:jc w:val="left"/>
              <w:rPr>
                <w:rStyle w:val="FontStyle56"/>
              </w:rPr>
            </w:pPr>
            <w:r>
              <w:rPr>
                <w:rStyle w:val="FontStyle56"/>
              </w:rPr>
              <w:t>DUEN(L)-MUG-210 Általános géptan</w:t>
            </w:r>
          </w:p>
          <w:p w14:paraId="38B2B3E3" w14:textId="77777777" w:rsidR="009044F8" w:rsidRPr="00F92BA7" w:rsidRDefault="009044F8" w:rsidP="006B736A">
            <w:pPr>
              <w:pStyle w:val="Style2"/>
              <w:widowControl/>
              <w:jc w:val="left"/>
              <w:rPr>
                <w:sz w:val="18"/>
                <w:szCs w:val="18"/>
              </w:rPr>
            </w:pPr>
            <w:r>
              <w:rPr>
                <w:rStyle w:val="FontStyle56"/>
              </w:rPr>
              <w:t>DUEN(L)-MUG-251 Gépszerkezettan 4.</w:t>
            </w:r>
          </w:p>
        </w:tc>
      </w:tr>
      <w:tr w:rsidR="009044F8" w:rsidRPr="00F92BA7" w14:paraId="54755271" w14:textId="77777777" w:rsidTr="006B736A">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75EFA" w14:textId="77777777" w:rsidR="009044F8" w:rsidRPr="00F92BA7" w:rsidRDefault="009044F8" w:rsidP="006B736A">
            <w:pPr>
              <w:rPr>
                <w:sz w:val="18"/>
                <w:szCs w:val="18"/>
              </w:rPr>
            </w:pPr>
            <w:r w:rsidRPr="00F92BA7">
              <w:rPr>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38A4A" w14:textId="77777777" w:rsidR="009044F8" w:rsidRPr="00F92BA7" w:rsidRDefault="009044F8" w:rsidP="006B736A">
            <w:pPr>
              <w:rPr>
                <w:sz w:val="18"/>
                <w:szCs w:val="18"/>
              </w:rPr>
            </w:pPr>
            <w:r w:rsidRPr="00F92BA7">
              <w:rPr>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9D2143" w14:textId="77777777" w:rsidR="009044F8" w:rsidRPr="00F92BA7" w:rsidRDefault="009044F8" w:rsidP="006B736A">
            <w:pPr>
              <w:rPr>
                <w:sz w:val="18"/>
                <w:szCs w:val="18"/>
              </w:rPr>
            </w:pPr>
            <w:r w:rsidRPr="00F92BA7">
              <w:rPr>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1BBDE" w14:textId="77777777" w:rsidR="009044F8" w:rsidRPr="00F92BA7" w:rsidRDefault="009044F8" w:rsidP="006B736A">
            <w:pPr>
              <w:rPr>
                <w:sz w:val="18"/>
                <w:szCs w:val="18"/>
              </w:rPr>
            </w:pPr>
            <w:r w:rsidRPr="00F92BA7">
              <w:rPr>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0F3C9" w14:textId="77777777" w:rsidR="009044F8" w:rsidRPr="00F92BA7" w:rsidRDefault="009044F8" w:rsidP="006B736A">
            <w:pPr>
              <w:rPr>
                <w:sz w:val="18"/>
                <w:szCs w:val="18"/>
              </w:rPr>
            </w:pPr>
            <w:r w:rsidRPr="00F92BA7">
              <w:rPr>
                <w:sz w:val="18"/>
                <w:szCs w:val="18"/>
              </w:rPr>
              <w:t>Oktatás nyelve</w:t>
            </w:r>
          </w:p>
        </w:tc>
      </w:tr>
      <w:tr w:rsidR="009044F8" w:rsidRPr="00F92BA7" w14:paraId="78DDC99C" w14:textId="77777777" w:rsidTr="006B736A">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8A386" w14:textId="77777777" w:rsidR="009044F8" w:rsidRPr="00F92BA7" w:rsidRDefault="009044F8" w:rsidP="006B736A">
            <w:pPr>
              <w:rPr>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629C9" w14:textId="77777777" w:rsidR="009044F8" w:rsidRPr="00F92BA7" w:rsidRDefault="009044F8" w:rsidP="006B736A">
            <w:pPr>
              <w:rPr>
                <w:sz w:val="18"/>
                <w:szCs w:val="18"/>
              </w:rPr>
            </w:pPr>
            <w:r w:rsidRPr="00F92BA7">
              <w:rPr>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0E099D" w14:textId="77777777" w:rsidR="009044F8" w:rsidRPr="00F92BA7" w:rsidRDefault="009044F8" w:rsidP="006B736A">
            <w:pPr>
              <w:rPr>
                <w:sz w:val="18"/>
                <w:szCs w:val="18"/>
              </w:rPr>
            </w:pPr>
            <w:r w:rsidRPr="00F92BA7">
              <w:rPr>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3C725" w14:textId="77777777" w:rsidR="009044F8" w:rsidRPr="00F92BA7" w:rsidRDefault="009044F8" w:rsidP="006B736A">
            <w:pPr>
              <w:rPr>
                <w:sz w:val="18"/>
                <w:szCs w:val="18"/>
              </w:rPr>
            </w:pPr>
            <w:r w:rsidRPr="00F92BA7">
              <w:rPr>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B9AB5" w14:textId="77777777" w:rsidR="009044F8" w:rsidRPr="00F92BA7" w:rsidRDefault="009044F8" w:rsidP="006B736A">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AB113" w14:textId="77777777" w:rsidR="009044F8" w:rsidRPr="00F92BA7" w:rsidRDefault="009044F8" w:rsidP="006B736A">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7FCE5" w14:textId="77777777" w:rsidR="009044F8" w:rsidRPr="00F92BA7" w:rsidRDefault="009044F8" w:rsidP="006B736A">
            <w:pPr>
              <w:rPr>
                <w:sz w:val="18"/>
                <w:szCs w:val="18"/>
              </w:rPr>
            </w:pPr>
          </w:p>
        </w:tc>
      </w:tr>
      <w:tr w:rsidR="009044F8" w:rsidRPr="00F92BA7" w14:paraId="04EED15B" w14:textId="77777777" w:rsidTr="006B73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C5F81" w14:textId="77777777" w:rsidR="009044F8" w:rsidRPr="00F92BA7" w:rsidRDefault="009044F8" w:rsidP="006B736A">
            <w:pPr>
              <w:rPr>
                <w:sz w:val="18"/>
                <w:szCs w:val="18"/>
              </w:rPr>
            </w:pPr>
            <w:r w:rsidRPr="00F92BA7">
              <w:rPr>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38BF30" w14:textId="77777777" w:rsidR="009044F8" w:rsidRPr="00F92BA7" w:rsidRDefault="009044F8" w:rsidP="006B736A">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B80DC" w14:textId="77777777" w:rsidR="009044F8" w:rsidRPr="00F92BA7" w:rsidRDefault="009044F8" w:rsidP="006B736A">
            <w:pPr>
              <w:rPr>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B4B77" w14:textId="77777777" w:rsidR="009044F8" w:rsidRPr="00F92BA7" w:rsidRDefault="009044F8" w:rsidP="006B736A">
            <w:pPr>
              <w:rPr>
                <w:sz w:val="18"/>
                <w:szCs w:val="18"/>
              </w:rPr>
            </w:pPr>
            <w:r>
              <w:rPr>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B0261" w14:textId="77777777" w:rsidR="009044F8" w:rsidRPr="00F92BA7" w:rsidRDefault="009044F8" w:rsidP="006B736A">
            <w:pPr>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6F750" w14:textId="77777777" w:rsidR="009044F8" w:rsidRPr="00F92BA7" w:rsidRDefault="009044F8" w:rsidP="006B736A">
            <w:pPr>
              <w:rPr>
                <w:sz w:val="18"/>
                <w:szCs w:val="18"/>
              </w:rPr>
            </w:pPr>
            <w:r>
              <w:rPr>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A9B1E" w14:textId="77777777" w:rsidR="009044F8" w:rsidRPr="00F92BA7" w:rsidRDefault="009044F8" w:rsidP="006B736A">
            <w:pPr>
              <w:rPr>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DACAE" w14:textId="77777777" w:rsidR="009044F8" w:rsidRPr="00F92BA7" w:rsidRDefault="009044F8" w:rsidP="006B736A">
            <w:pPr>
              <w:rPr>
                <w:sz w:val="18"/>
                <w:szCs w:val="18"/>
              </w:rPr>
            </w:pPr>
            <w:r>
              <w:rPr>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686CB" w14:textId="77777777" w:rsidR="009044F8" w:rsidRPr="00F92BA7" w:rsidRDefault="009044F8" w:rsidP="006B736A">
            <w:pPr>
              <w:rPr>
                <w:sz w:val="18"/>
                <w:szCs w:val="18"/>
              </w:rPr>
            </w:pPr>
            <w:r>
              <w:rPr>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E160D" w14:textId="77777777" w:rsidR="009044F8" w:rsidRPr="00F92BA7" w:rsidRDefault="009044F8" w:rsidP="006B736A">
            <w:pPr>
              <w:rPr>
                <w:sz w:val="18"/>
                <w:szCs w:val="18"/>
              </w:rPr>
            </w:pPr>
            <w:r w:rsidRPr="00F92BA7">
              <w:rPr>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0D7AD" w14:textId="77777777" w:rsidR="009044F8" w:rsidRPr="00F92BA7" w:rsidRDefault="009044F8" w:rsidP="006B736A">
            <w:pPr>
              <w:rPr>
                <w:sz w:val="18"/>
                <w:szCs w:val="18"/>
              </w:rPr>
            </w:pPr>
            <w:r w:rsidRPr="00F92BA7">
              <w:rPr>
                <w:sz w:val="18"/>
                <w:szCs w:val="18"/>
              </w:rPr>
              <w:t>magyar</w:t>
            </w:r>
          </w:p>
        </w:tc>
      </w:tr>
      <w:tr w:rsidR="009044F8" w:rsidRPr="00F92BA7" w14:paraId="6AE90C85" w14:textId="77777777" w:rsidTr="006B736A">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24ACD" w14:textId="77777777" w:rsidR="009044F8" w:rsidRPr="00F92BA7" w:rsidRDefault="009044F8" w:rsidP="006B736A">
            <w:pPr>
              <w:rPr>
                <w:sz w:val="18"/>
                <w:szCs w:val="18"/>
              </w:rPr>
            </w:pPr>
            <w:r w:rsidRPr="00F92BA7">
              <w:rPr>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5C83E5" w14:textId="77777777" w:rsidR="009044F8" w:rsidRPr="00F92BA7" w:rsidRDefault="009044F8" w:rsidP="006B736A">
            <w:pPr>
              <w:rPr>
                <w:sz w:val="18"/>
                <w:szCs w:val="18"/>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3CD7D7" w14:textId="77777777" w:rsidR="009044F8" w:rsidRPr="00F92BA7" w:rsidRDefault="009044F8" w:rsidP="006B736A">
            <w:pPr>
              <w:rPr>
                <w:sz w:val="18"/>
                <w:szCs w:val="18"/>
              </w:rPr>
            </w:pPr>
            <w:r w:rsidRPr="00F92BA7">
              <w:rPr>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0F918" w14:textId="77777777" w:rsidR="009044F8" w:rsidRPr="00F92BA7" w:rsidRDefault="009044F8" w:rsidP="006B736A">
            <w:pPr>
              <w:rPr>
                <w:sz w:val="18"/>
                <w:szCs w:val="18"/>
              </w:rPr>
            </w:pPr>
            <w:r>
              <w:rPr>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0EB14" w14:textId="77777777" w:rsidR="009044F8" w:rsidRPr="00F92BA7" w:rsidRDefault="009044F8" w:rsidP="006B736A">
            <w:pPr>
              <w:rPr>
                <w:sz w:val="18"/>
                <w:szCs w:val="18"/>
              </w:rPr>
            </w:pPr>
            <w:r w:rsidRPr="00F92BA7">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D7448B" w14:textId="77777777" w:rsidR="009044F8" w:rsidRPr="00F92BA7" w:rsidRDefault="009044F8" w:rsidP="006B736A">
            <w:pPr>
              <w:rPr>
                <w:sz w:val="18"/>
                <w:szCs w:val="18"/>
              </w:rPr>
            </w:pPr>
            <w:r>
              <w:rPr>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D6004" w14:textId="77777777" w:rsidR="009044F8" w:rsidRPr="00F92BA7" w:rsidRDefault="009044F8" w:rsidP="006B736A">
            <w:pPr>
              <w:rPr>
                <w:sz w:val="18"/>
                <w:szCs w:val="18"/>
              </w:rPr>
            </w:pPr>
            <w:r w:rsidRPr="00F92BA7">
              <w:rPr>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932ED" w14:textId="77777777" w:rsidR="009044F8" w:rsidRPr="00F92BA7" w:rsidRDefault="009044F8" w:rsidP="006B736A">
            <w:pPr>
              <w:rPr>
                <w:sz w:val="18"/>
                <w:szCs w:val="18"/>
              </w:rPr>
            </w:pPr>
            <w:r>
              <w:rPr>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36DCA" w14:textId="77777777" w:rsidR="009044F8" w:rsidRPr="00F92BA7" w:rsidRDefault="009044F8" w:rsidP="006B736A">
            <w:pPr>
              <w:rPr>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7A0FF" w14:textId="77777777" w:rsidR="009044F8" w:rsidRPr="00F92BA7" w:rsidRDefault="009044F8" w:rsidP="006B736A">
            <w:pPr>
              <w:rPr>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81C79" w14:textId="77777777" w:rsidR="009044F8" w:rsidRPr="00F92BA7" w:rsidRDefault="009044F8" w:rsidP="006B736A">
            <w:pPr>
              <w:rPr>
                <w:sz w:val="18"/>
                <w:szCs w:val="18"/>
              </w:rPr>
            </w:pPr>
          </w:p>
        </w:tc>
      </w:tr>
      <w:tr w:rsidR="009044F8" w:rsidRPr="00F92BA7" w14:paraId="55AA21AF"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23DDC" w14:textId="77777777" w:rsidR="009044F8" w:rsidRPr="00F92BA7" w:rsidRDefault="009044F8" w:rsidP="006B736A">
            <w:pPr>
              <w:rPr>
                <w:sz w:val="18"/>
                <w:szCs w:val="18"/>
              </w:rPr>
            </w:pPr>
            <w:r w:rsidRPr="00F92BA7">
              <w:rPr>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BD7FE" w14:textId="77777777" w:rsidR="009044F8" w:rsidRPr="00F92BA7" w:rsidRDefault="009044F8" w:rsidP="006B736A">
            <w:pPr>
              <w:rPr>
                <w:sz w:val="18"/>
                <w:szCs w:val="18"/>
              </w:rPr>
            </w:pPr>
            <w:r w:rsidRPr="00F92BA7">
              <w:rPr>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A1885" w14:textId="77777777" w:rsidR="009044F8" w:rsidRPr="00F92BA7" w:rsidRDefault="009044F8" w:rsidP="006B736A">
            <w:pPr>
              <w:rPr>
                <w:sz w:val="18"/>
                <w:szCs w:val="18"/>
              </w:rPr>
            </w:pPr>
            <w:r w:rsidRPr="00F92BA7">
              <w:rPr>
                <w:sz w:val="18"/>
                <w:szCs w:val="18"/>
              </w:rPr>
              <w:t xml:space="preserve">Dr. </w:t>
            </w:r>
            <w:r>
              <w:rPr>
                <w:sz w:val="18"/>
                <w:szCs w:val="18"/>
              </w:rPr>
              <w:t>Szabó Attila</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B79B7" w14:textId="77777777" w:rsidR="009044F8" w:rsidRPr="00F92BA7" w:rsidRDefault="009044F8" w:rsidP="006B736A">
            <w:pPr>
              <w:rPr>
                <w:sz w:val="18"/>
                <w:szCs w:val="18"/>
              </w:rPr>
            </w:pPr>
            <w:r w:rsidRPr="00F92BA7">
              <w:rPr>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91B52" w14:textId="77777777" w:rsidR="009044F8" w:rsidRPr="00F92BA7" w:rsidRDefault="009044F8" w:rsidP="006B736A">
            <w:pPr>
              <w:rPr>
                <w:sz w:val="18"/>
                <w:szCs w:val="18"/>
              </w:rPr>
            </w:pPr>
            <w:r>
              <w:rPr>
                <w:sz w:val="18"/>
                <w:szCs w:val="18"/>
              </w:rPr>
              <w:t>főiskolai docens</w:t>
            </w:r>
          </w:p>
        </w:tc>
      </w:tr>
      <w:tr w:rsidR="009044F8" w:rsidRPr="00F92BA7" w14:paraId="543AEA1F"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B0B04" w14:textId="77777777" w:rsidR="009044F8" w:rsidRPr="00F92BA7" w:rsidRDefault="009044F8" w:rsidP="006B736A">
            <w:pPr>
              <w:rPr>
                <w:sz w:val="18"/>
                <w:szCs w:val="18"/>
              </w:rPr>
            </w:pPr>
            <w:r w:rsidRPr="00F92BA7">
              <w:rPr>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428D7E" w14:textId="77777777" w:rsidR="009044F8" w:rsidRPr="00F92BA7" w:rsidRDefault="009044F8" w:rsidP="006B736A">
            <w:pPr>
              <w:rPr>
                <w:b/>
                <w:sz w:val="18"/>
                <w:szCs w:val="18"/>
              </w:rPr>
            </w:pPr>
            <w:r w:rsidRPr="00F92BA7">
              <w:rPr>
                <w:b/>
                <w:sz w:val="18"/>
                <w:szCs w:val="18"/>
              </w:rPr>
              <w:t>Célok, fejlesztési célkitűzések</w:t>
            </w:r>
          </w:p>
        </w:tc>
      </w:tr>
      <w:tr w:rsidR="009044F8" w:rsidRPr="00F92BA7" w14:paraId="170E4616"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48ECF" w14:textId="77777777" w:rsidR="009044F8" w:rsidRPr="00F92BA7" w:rsidRDefault="009044F8" w:rsidP="006B736A">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79C73" w14:textId="77777777" w:rsidR="009044F8" w:rsidRDefault="009044F8" w:rsidP="006B736A">
            <w:pPr>
              <w:pStyle w:val="Style2"/>
              <w:widowControl/>
              <w:spacing w:line="250" w:lineRule="exact"/>
              <w:rPr>
                <w:rStyle w:val="FontStyle56"/>
              </w:rPr>
            </w:pPr>
            <w:r>
              <w:rPr>
                <w:rStyle w:val="FontStyle56"/>
              </w:rPr>
              <w:t>Legyen képes a vállalatok igényinek megfelelő karbantartási stratégia megtervezésére és bevezetésére.</w:t>
            </w:r>
          </w:p>
          <w:p w14:paraId="3619CE5B" w14:textId="77777777" w:rsidR="009044F8" w:rsidRPr="00F92BA7" w:rsidRDefault="009044F8" w:rsidP="006B736A">
            <w:pPr>
              <w:pStyle w:val="Style9"/>
              <w:widowControl/>
              <w:rPr>
                <w:sz w:val="18"/>
                <w:szCs w:val="18"/>
              </w:rPr>
            </w:pPr>
          </w:p>
        </w:tc>
      </w:tr>
      <w:tr w:rsidR="009044F8" w:rsidRPr="00F92BA7" w14:paraId="28B0AA60"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38958" w14:textId="77777777" w:rsidR="009044F8" w:rsidRPr="00F92BA7" w:rsidRDefault="009044F8" w:rsidP="006B736A">
            <w:pPr>
              <w:rPr>
                <w:sz w:val="18"/>
                <w:szCs w:val="18"/>
              </w:rPr>
            </w:pPr>
            <w:r w:rsidRPr="00F92BA7">
              <w:rPr>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8B628" w14:textId="77777777" w:rsidR="009044F8" w:rsidRPr="00F92BA7" w:rsidRDefault="009044F8" w:rsidP="006B736A">
            <w:pPr>
              <w:rPr>
                <w:sz w:val="18"/>
                <w:szCs w:val="18"/>
              </w:rPr>
            </w:pPr>
            <w:r w:rsidRPr="00F92BA7">
              <w:rPr>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D0F76B" w14:textId="77777777" w:rsidR="009044F8" w:rsidRPr="00F92BA7" w:rsidRDefault="009044F8" w:rsidP="006B736A">
            <w:pPr>
              <w:rPr>
                <w:sz w:val="18"/>
                <w:szCs w:val="18"/>
              </w:rPr>
            </w:pPr>
            <w:r>
              <w:rPr>
                <w:rStyle w:val="FontStyle56"/>
              </w:rPr>
              <w:t>Minden hallgatónak, nagy előadóban, táblás előadás, projektor vagy írásvetítő felhasználásával</w:t>
            </w:r>
          </w:p>
        </w:tc>
      </w:tr>
      <w:tr w:rsidR="009044F8" w:rsidRPr="00F92BA7" w14:paraId="69E777A4"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4EAEF" w14:textId="77777777" w:rsidR="009044F8" w:rsidRPr="00F92BA7" w:rsidRDefault="009044F8" w:rsidP="006B736A">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5A64C" w14:textId="77777777" w:rsidR="009044F8" w:rsidRPr="00F92BA7" w:rsidRDefault="009044F8" w:rsidP="006B736A">
            <w:pPr>
              <w:rPr>
                <w:sz w:val="18"/>
                <w:szCs w:val="18"/>
              </w:rPr>
            </w:pPr>
            <w:r w:rsidRPr="00F92BA7">
              <w:rPr>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39726C" w14:textId="77777777" w:rsidR="009044F8" w:rsidRPr="00F92BA7" w:rsidRDefault="009044F8" w:rsidP="006B736A">
            <w:pPr>
              <w:rPr>
                <w:sz w:val="18"/>
                <w:szCs w:val="18"/>
              </w:rPr>
            </w:pPr>
            <w:r>
              <w:rPr>
                <w:rStyle w:val="FontStyle56"/>
              </w:rPr>
              <w:t>Maximum 20 fős kistermi táblás gyakorlatok</w:t>
            </w:r>
          </w:p>
        </w:tc>
      </w:tr>
      <w:tr w:rsidR="009044F8" w:rsidRPr="00F92BA7" w14:paraId="7DCEF775"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5C9AF" w14:textId="77777777" w:rsidR="009044F8" w:rsidRPr="00F92BA7" w:rsidRDefault="009044F8" w:rsidP="006B736A">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77291F" w14:textId="77777777" w:rsidR="009044F8" w:rsidRPr="00F92BA7" w:rsidRDefault="009044F8" w:rsidP="006B736A">
            <w:pPr>
              <w:rPr>
                <w:sz w:val="18"/>
                <w:szCs w:val="18"/>
              </w:rPr>
            </w:pPr>
            <w:r w:rsidRPr="00F92BA7">
              <w:rPr>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716F7D" w14:textId="77777777" w:rsidR="009044F8" w:rsidRPr="00F92BA7" w:rsidRDefault="009044F8" w:rsidP="006B736A">
            <w:pPr>
              <w:rPr>
                <w:sz w:val="18"/>
                <w:szCs w:val="18"/>
              </w:rPr>
            </w:pPr>
          </w:p>
        </w:tc>
      </w:tr>
      <w:tr w:rsidR="009044F8" w:rsidRPr="00F92BA7" w14:paraId="6D82DCBE"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836AC" w14:textId="77777777" w:rsidR="009044F8" w:rsidRPr="00F92BA7" w:rsidRDefault="009044F8" w:rsidP="006B736A">
            <w:pPr>
              <w:rPr>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61F01" w14:textId="77777777" w:rsidR="009044F8" w:rsidRPr="00F92BA7" w:rsidRDefault="009044F8" w:rsidP="006B736A">
            <w:pPr>
              <w:rPr>
                <w:sz w:val="18"/>
                <w:szCs w:val="18"/>
              </w:rPr>
            </w:pPr>
            <w:r w:rsidRPr="00F92BA7">
              <w:rPr>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03DE1" w14:textId="77777777" w:rsidR="009044F8" w:rsidRPr="00F92BA7" w:rsidRDefault="009044F8" w:rsidP="006B736A">
            <w:pPr>
              <w:rPr>
                <w:sz w:val="18"/>
                <w:szCs w:val="18"/>
              </w:rPr>
            </w:pPr>
          </w:p>
        </w:tc>
      </w:tr>
      <w:tr w:rsidR="009044F8" w:rsidRPr="00F92BA7" w14:paraId="21B2A6B7" w14:textId="77777777" w:rsidTr="006B736A">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B568A" w14:textId="77777777" w:rsidR="009044F8" w:rsidRPr="00F92BA7" w:rsidRDefault="009044F8" w:rsidP="006B736A">
            <w:pPr>
              <w:rPr>
                <w:sz w:val="18"/>
                <w:szCs w:val="18"/>
              </w:rPr>
            </w:pPr>
            <w:r w:rsidRPr="00F92BA7">
              <w:rPr>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B13CD2A" w14:textId="77777777" w:rsidR="009044F8" w:rsidRPr="00F92BA7" w:rsidRDefault="009044F8" w:rsidP="006B736A">
            <w:pPr>
              <w:rPr>
                <w:b/>
                <w:sz w:val="18"/>
                <w:szCs w:val="18"/>
              </w:rPr>
            </w:pPr>
            <w:r w:rsidRPr="00F92BA7">
              <w:rPr>
                <w:b/>
                <w:sz w:val="18"/>
                <w:szCs w:val="18"/>
              </w:rPr>
              <w:t>Tudás</w:t>
            </w:r>
          </w:p>
        </w:tc>
      </w:tr>
      <w:tr w:rsidR="009044F8" w:rsidRPr="0001722E" w14:paraId="0010E169"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287E1" w14:textId="77777777" w:rsidR="009044F8" w:rsidRPr="00F92BA7" w:rsidRDefault="009044F8" w:rsidP="006B736A">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3B4EE" w14:textId="77777777" w:rsidR="009044F8" w:rsidRPr="0001722E" w:rsidRDefault="009044F8" w:rsidP="009044F8">
            <w:pPr>
              <w:pStyle w:val="Default"/>
              <w:numPr>
                <w:ilvl w:val="1"/>
                <w:numId w:val="28"/>
              </w:numPr>
              <w:ind w:left="358"/>
              <w:rPr>
                <w:rFonts w:ascii="Times New Roman" w:hAnsi="Times New Roman" w:cs="Times New Roman"/>
                <w:color w:val="auto"/>
                <w:sz w:val="20"/>
                <w:szCs w:val="20"/>
              </w:rPr>
            </w:pPr>
            <w:r>
              <w:rPr>
                <w:rFonts w:ascii="Times New Roman" w:hAnsi="Times New Roman" w:cs="Times New Roman"/>
                <w:color w:val="auto"/>
                <w:sz w:val="20"/>
                <w:szCs w:val="20"/>
              </w:rPr>
              <w:t>Megismeri és alkalmazni tudja a vállalatoknál leginkább elterjedt karbantartási filozófiákat. Képes egy vállalat karbantartási filozófiájának áttekintésére, hiányosságainak feltárására és modernizálására.</w:t>
            </w:r>
          </w:p>
        </w:tc>
      </w:tr>
      <w:tr w:rsidR="009044F8" w:rsidRPr="0001722E" w14:paraId="70082815"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42F8B" w14:textId="77777777" w:rsidR="009044F8" w:rsidRPr="00F92BA7" w:rsidRDefault="009044F8" w:rsidP="006B736A">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C0BC65" w14:textId="77777777" w:rsidR="009044F8" w:rsidRPr="0001722E" w:rsidRDefault="009044F8" w:rsidP="006B736A">
            <w:pPr>
              <w:rPr>
                <w:b/>
                <w:sz w:val="18"/>
                <w:szCs w:val="18"/>
              </w:rPr>
            </w:pPr>
            <w:r w:rsidRPr="0001722E">
              <w:rPr>
                <w:b/>
                <w:sz w:val="18"/>
                <w:szCs w:val="18"/>
              </w:rPr>
              <w:t>Képesség</w:t>
            </w:r>
          </w:p>
        </w:tc>
      </w:tr>
      <w:tr w:rsidR="009044F8" w:rsidRPr="0001722E" w14:paraId="0D1020A1"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6B315" w14:textId="77777777" w:rsidR="009044F8" w:rsidRPr="00F92BA7" w:rsidRDefault="009044F8" w:rsidP="006B736A">
            <w:pPr>
              <w:rPr>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0CD13" w14:textId="77777777" w:rsidR="009044F8" w:rsidRPr="00583330" w:rsidRDefault="009044F8" w:rsidP="009044F8">
            <w:pPr>
              <w:pStyle w:val="Default"/>
              <w:numPr>
                <w:ilvl w:val="1"/>
                <w:numId w:val="28"/>
              </w:numPr>
              <w:ind w:left="642"/>
              <w:rPr>
                <w:rFonts w:ascii="Times New Roman" w:hAnsi="Times New Roman" w:cs="Times New Roman"/>
                <w:color w:val="auto"/>
                <w:sz w:val="20"/>
                <w:szCs w:val="20"/>
              </w:rPr>
            </w:pPr>
            <w:r w:rsidRPr="00583330">
              <w:rPr>
                <w:rFonts w:ascii="Times New Roman" w:hAnsi="Times New Roman" w:cs="Times New Roman"/>
                <w:color w:val="auto"/>
                <w:sz w:val="20"/>
                <w:szCs w:val="20"/>
              </w:rPr>
              <w:t>Ellátja a szakképzettségének megfelelő munkakört.</w:t>
            </w:r>
          </w:p>
          <w:p w14:paraId="13081E55" w14:textId="77777777" w:rsidR="009044F8" w:rsidRPr="00583330" w:rsidRDefault="009044F8" w:rsidP="009044F8">
            <w:pPr>
              <w:pStyle w:val="Default"/>
              <w:numPr>
                <w:ilvl w:val="1"/>
                <w:numId w:val="28"/>
              </w:numPr>
              <w:ind w:left="642"/>
              <w:rPr>
                <w:rFonts w:ascii="Times New Roman" w:hAnsi="Times New Roman" w:cs="Times New Roman"/>
                <w:color w:val="auto"/>
                <w:sz w:val="20"/>
                <w:szCs w:val="20"/>
              </w:rPr>
            </w:pPr>
            <w:r w:rsidRPr="00583330">
              <w:rPr>
                <w:rFonts w:ascii="Times New Roman" w:hAnsi="Times New Roman" w:cs="Times New Roman"/>
                <w:color w:val="auto"/>
                <w:sz w:val="20"/>
                <w:szCs w:val="20"/>
              </w:rPr>
              <w:t xml:space="preserve">Képes önálló tanulás megtervezésére, megszervezésére és végzésére. </w:t>
            </w:r>
          </w:p>
          <w:p w14:paraId="398060D8" w14:textId="77777777" w:rsidR="009044F8" w:rsidRPr="0001722E" w:rsidRDefault="009044F8" w:rsidP="009044F8">
            <w:pPr>
              <w:pStyle w:val="Default"/>
              <w:numPr>
                <w:ilvl w:val="1"/>
                <w:numId w:val="28"/>
              </w:numPr>
              <w:ind w:left="642"/>
              <w:rPr>
                <w:rFonts w:ascii="Times New Roman" w:hAnsi="Times New Roman" w:cs="Times New Roman"/>
                <w:color w:val="auto"/>
                <w:sz w:val="20"/>
                <w:szCs w:val="20"/>
              </w:rPr>
            </w:pPr>
            <w:r w:rsidRPr="00583330">
              <w:rPr>
                <w:rFonts w:ascii="Times New Roman" w:hAnsi="Times New Roman" w:cs="Times New Roman"/>
                <w:color w:val="auto"/>
                <w:sz w:val="20"/>
                <w:szCs w:val="20"/>
              </w:rPr>
              <w:t xml:space="preserve">Képes a gépészeti meghibásodások diagnosztizálására, az elhárítási műveletek kiválasztására, javítástechnológiai feladatok megoldására </w:t>
            </w:r>
          </w:p>
        </w:tc>
      </w:tr>
      <w:tr w:rsidR="009044F8" w:rsidRPr="00F92BA7" w14:paraId="3D5D523A"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07204" w14:textId="77777777" w:rsidR="009044F8" w:rsidRPr="00F92BA7" w:rsidRDefault="009044F8" w:rsidP="006B736A">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7E2DFC3" w14:textId="77777777" w:rsidR="009044F8" w:rsidRPr="00F92BA7" w:rsidRDefault="009044F8" w:rsidP="006B736A">
            <w:pPr>
              <w:rPr>
                <w:b/>
                <w:sz w:val="18"/>
                <w:szCs w:val="18"/>
              </w:rPr>
            </w:pPr>
            <w:r w:rsidRPr="00F92BA7">
              <w:rPr>
                <w:b/>
                <w:sz w:val="18"/>
                <w:szCs w:val="18"/>
              </w:rPr>
              <w:t>Attitűd</w:t>
            </w:r>
          </w:p>
          <w:p w14:paraId="55AF33A6" w14:textId="77777777" w:rsidR="009044F8" w:rsidRPr="00F92BA7" w:rsidRDefault="009044F8" w:rsidP="006B736A">
            <w:pPr>
              <w:rPr>
                <w:sz w:val="18"/>
                <w:szCs w:val="18"/>
              </w:rPr>
            </w:pPr>
            <w:r w:rsidRPr="00F92BA7">
              <w:rPr>
                <w:sz w:val="18"/>
                <w:szCs w:val="18"/>
              </w:rPr>
              <w:t xml:space="preserve">Nyitott a képesítésével, szakterületével kapcsolatos </w:t>
            </w:r>
            <w:r>
              <w:rPr>
                <w:sz w:val="18"/>
                <w:szCs w:val="18"/>
              </w:rPr>
              <w:t xml:space="preserve">ismeretek </w:t>
            </w:r>
            <w:r w:rsidRPr="00F92BA7">
              <w:rPr>
                <w:sz w:val="18"/>
                <w:szCs w:val="18"/>
              </w:rPr>
              <w:t>megismerésére és befogadására. Érdeklődő a szakterülettel összefüggő új módszerekkel és eszközökkel kapcsolatban.</w:t>
            </w:r>
          </w:p>
        </w:tc>
      </w:tr>
      <w:tr w:rsidR="009044F8" w:rsidRPr="00F92BA7" w14:paraId="550C3109" w14:textId="77777777" w:rsidTr="006B736A">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85CA1" w14:textId="77777777" w:rsidR="009044F8" w:rsidRPr="00F92BA7" w:rsidRDefault="009044F8" w:rsidP="006B736A">
            <w:pPr>
              <w:rPr>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7652FE" w14:textId="77777777" w:rsidR="009044F8" w:rsidRPr="00F92BA7" w:rsidRDefault="009044F8" w:rsidP="006B736A">
            <w:pPr>
              <w:rPr>
                <w:b/>
                <w:sz w:val="18"/>
                <w:szCs w:val="18"/>
              </w:rPr>
            </w:pPr>
            <w:r w:rsidRPr="00F92BA7">
              <w:rPr>
                <w:b/>
                <w:sz w:val="18"/>
                <w:szCs w:val="18"/>
              </w:rPr>
              <w:t>Autonómia és felelősségvállalás</w:t>
            </w:r>
          </w:p>
          <w:p w14:paraId="415AD78E" w14:textId="77777777" w:rsidR="009044F8" w:rsidRPr="00F92BA7" w:rsidRDefault="009044F8" w:rsidP="006B736A">
            <w:pPr>
              <w:rPr>
                <w:sz w:val="18"/>
                <w:szCs w:val="18"/>
              </w:rPr>
            </w:pPr>
            <w:r w:rsidRPr="00F92BA7">
              <w:rPr>
                <w:sz w:val="18"/>
                <w:szCs w:val="18"/>
              </w:rPr>
              <w:t>Felelősségvállalás saját munkája és társai munkája iránt.</w:t>
            </w:r>
          </w:p>
        </w:tc>
      </w:tr>
      <w:tr w:rsidR="009044F8" w:rsidRPr="009A1579" w14:paraId="08419E9A"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206ED" w14:textId="77777777" w:rsidR="009044F8" w:rsidRPr="00F92BA7" w:rsidRDefault="009044F8" w:rsidP="006B736A">
            <w:pPr>
              <w:rPr>
                <w:sz w:val="18"/>
                <w:szCs w:val="18"/>
              </w:rPr>
            </w:pPr>
            <w:r w:rsidRPr="00F92BA7">
              <w:rPr>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909813" w14:textId="77777777" w:rsidR="009044F8" w:rsidRDefault="009044F8" w:rsidP="006B736A">
            <w:pPr>
              <w:pStyle w:val="Style2"/>
              <w:widowControl/>
              <w:spacing w:line="250" w:lineRule="exact"/>
              <w:rPr>
                <w:rStyle w:val="FontStyle56"/>
              </w:rPr>
            </w:pPr>
            <w:r>
              <w:rPr>
                <w:rStyle w:val="FontStyle56"/>
              </w:rPr>
              <w:t>Karbantartás fogalmának korszerű értelmezése. Karbantartás és terotechnológia. A termelés (gyártás) és a karbantartás kapcsolata. Gépek életének kétkörös modellje. Gépalkatrészeket érő károsító hatások. A károsodások megjelenési formái. Az elhasználódási tartalék és leépülése. Meghibásodás és hiba. Gyenge-pont elemzés. Az üzemeltethetőség. Üzemeltetési folyamatok valószínűségi vizsgálata. A karbantartási ciklusidő meghatározásának módja. Kockázat elemzés a karbantartásban. Az Alapvető OK Elemzés folyamata. Hibafa elemzés. Karbantartási stratégiák és filozófiák. A karbantartás fejlődése. Üzemeltetés az eszköz meghibásodásáig (Faliure Based Corective Maintenance, FBCM). Merev ciklusú karbantartás (Tervszerű megelőző karbantartás, TMK) (Preventív Maintenance, Plannes Maintenance, PM). Jellemző paraméterek állapota szerinti karbantartás (Parameter Condition Based Maintenance, PCBM).Megbízhatóság központú karbantartás (Reliability Centred Maintenance, RCM). Kockázat alapú karbantartás (Risk Based Maintenance, RBM; Risk Based Inspection and Maintenance, RBIM). Teljeskörű hatékony karbantartás/ Termelésbe integrált üzemfenntartás /Totális karbantartási rendszer (Total Productive Maintenance, TPM). Autómatikus karbantartás. Autómatizált karbantartás/ Törekvések a karbantartás automatizálására (Automatic Maintenance, AM).</w:t>
            </w:r>
          </w:p>
          <w:p w14:paraId="0326F2EA" w14:textId="77777777" w:rsidR="009044F8" w:rsidRPr="009A1579" w:rsidRDefault="009044F8" w:rsidP="006B736A">
            <w:pPr>
              <w:pStyle w:val="Style2"/>
              <w:widowControl/>
              <w:spacing w:line="250" w:lineRule="exact"/>
              <w:rPr>
                <w:color w:val="000000"/>
                <w:sz w:val="18"/>
                <w:szCs w:val="18"/>
              </w:rPr>
            </w:pPr>
          </w:p>
        </w:tc>
      </w:tr>
      <w:tr w:rsidR="009044F8" w:rsidRPr="002C2A81" w14:paraId="58A66226"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E3823" w14:textId="77777777" w:rsidR="009044F8" w:rsidRPr="00F92BA7" w:rsidRDefault="009044F8" w:rsidP="006B736A">
            <w:pPr>
              <w:rPr>
                <w:sz w:val="18"/>
                <w:szCs w:val="18"/>
              </w:rPr>
            </w:pPr>
            <w:r w:rsidRPr="00F92BA7">
              <w:rPr>
                <w:sz w:val="18"/>
                <w:szCs w:val="18"/>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6C7E69" w14:textId="77777777" w:rsidR="009044F8" w:rsidRDefault="009044F8" w:rsidP="006B736A">
            <w:pPr>
              <w:pStyle w:val="Style9"/>
              <w:widowControl/>
              <w:rPr>
                <w:rStyle w:val="FontStyle56"/>
              </w:rPr>
            </w:pPr>
            <w:r>
              <w:rPr>
                <w:rStyle w:val="FontStyle56"/>
              </w:rPr>
              <w:t>Elméleti anyag feldolgozása irányítással 60 % Elméleti anyag önálló feldolgozása 40 %</w:t>
            </w:r>
          </w:p>
          <w:p w14:paraId="383A3552" w14:textId="77777777" w:rsidR="009044F8" w:rsidRDefault="009044F8" w:rsidP="006B736A">
            <w:pPr>
              <w:pStyle w:val="Style9"/>
              <w:widowControl/>
              <w:rPr>
                <w:rStyle w:val="FontStyle56"/>
              </w:rPr>
            </w:pPr>
            <w:r>
              <w:rPr>
                <w:rStyle w:val="FontStyle56"/>
              </w:rPr>
              <w:t>Feladatmegoldás irányítással 15 % Feladatok önálló feldolgozása 85 %</w:t>
            </w:r>
          </w:p>
          <w:p w14:paraId="2C1C66F4" w14:textId="77777777" w:rsidR="009044F8" w:rsidRPr="002C2A81" w:rsidRDefault="009044F8" w:rsidP="006B736A">
            <w:pPr>
              <w:pStyle w:val="Style9"/>
              <w:widowControl/>
              <w:rPr>
                <w:color w:val="000000"/>
                <w:sz w:val="18"/>
                <w:szCs w:val="18"/>
              </w:rPr>
            </w:pPr>
          </w:p>
        </w:tc>
      </w:tr>
      <w:tr w:rsidR="009044F8" w:rsidRPr="002C2A81" w14:paraId="0AF6690F"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03EE6" w14:textId="77777777" w:rsidR="009044F8" w:rsidRPr="00F92BA7" w:rsidRDefault="009044F8" w:rsidP="006B736A">
            <w:pPr>
              <w:rPr>
                <w:sz w:val="18"/>
                <w:szCs w:val="18"/>
              </w:rPr>
            </w:pPr>
            <w:r w:rsidRPr="00F92BA7">
              <w:rPr>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49B108" w14:textId="77777777" w:rsidR="009044F8" w:rsidRDefault="009044F8" w:rsidP="006B736A">
            <w:pPr>
              <w:pStyle w:val="Style23"/>
              <w:widowControl/>
              <w:tabs>
                <w:tab w:val="left" w:pos="221"/>
              </w:tabs>
              <w:jc w:val="left"/>
              <w:rPr>
                <w:rStyle w:val="FontStyle56"/>
              </w:rPr>
            </w:pPr>
            <w:r>
              <w:rPr>
                <w:rStyle w:val="FontStyle56"/>
              </w:rPr>
              <w:t>Gépüzemfenntartás I. Szerkesztette: Dr. Janik József. Főiskolai Kiadó, Dunaújváros, 2001.</w:t>
            </w:r>
          </w:p>
          <w:p w14:paraId="5A195194" w14:textId="77777777" w:rsidR="009044F8" w:rsidRDefault="009044F8" w:rsidP="006B736A">
            <w:pPr>
              <w:pStyle w:val="Style2"/>
              <w:widowControl/>
              <w:spacing w:before="29"/>
              <w:jc w:val="left"/>
              <w:rPr>
                <w:rStyle w:val="FontStyle56"/>
              </w:rPr>
            </w:pPr>
            <w:r>
              <w:rPr>
                <w:rStyle w:val="FontStyle56"/>
              </w:rPr>
              <w:t>Gépüzemfenntartás II. Szerkesztette: Dr. Janik József. Főiskolai Kiadó, Dunaújváros, 2001.</w:t>
            </w:r>
          </w:p>
          <w:p w14:paraId="185B8B29" w14:textId="77777777" w:rsidR="009044F8" w:rsidRPr="002C2A81" w:rsidRDefault="009044F8" w:rsidP="006B736A">
            <w:pPr>
              <w:pStyle w:val="Style11"/>
              <w:widowControl/>
              <w:spacing w:before="34" w:line="240" w:lineRule="auto"/>
              <w:rPr>
                <w:color w:val="000000"/>
                <w:sz w:val="18"/>
                <w:szCs w:val="18"/>
              </w:rPr>
            </w:pPr>
          </w:p>
        </w:tc>
      </w:tr>
      <w:tr w:rsidR="009044F8" w:rsidRPr="002C2A81" w14:paraId="503F6757" w14:textId="77777777" w:rsidTr="006B736A">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90AAA" w14:textId="77777777" w:rsidR="009044F8" w:rsidRPr="00F92BA7" w:rsidRDefault="009044F8" w:rsidP="006B736A">
            <w:pPr>
              <w:rPr>
                <w:sz w:val="18"/>
                <w:szCs w:val="18"/>
              </w:rPr>
            </w:pPr>
            <w:r w:rsidRPr="00F92BA7">
              <w:rPr>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8AE7AA" w14:textId="77777777" w:rsidR="009044F8" w:rsidRDefault="009044F8" w:rsidP="006B736A">
            <w:pPr>
              <w:pStyle w:val="Style2"/>
              <w:widowControl/>
              <w:spacing w:line="254" w:lineRule="exact"/>
              <w:rPr>
                <w:rStyle w:val="FontStyle56"/>
              </w:rPr>
            </w:pPr>
            <w:r>
              <w:rPr>
                <w:rStyle w:val="FontStyle56"/>
              </w:rPr>
              <w:t>Karbantartási kézikönyv - módszerek és eszközök a karbantartás irányításában. [szakmai szerkesztő Gaál Zoltán]. Budapest: RAABE Tanácsadó és Kiadó Kft., 2004. Kapcsos könyv</w:t>
            </w:r>
          </w:p>
          <w:p w14:paraId="02E61850" w14:textId="77777777" w:rsidR="009044F8" w:rsidRPr="002C2A81" w:rsidRDefault="009044F8" w:rsidP="006B736A">
            <w:pPr>
              <w:pStyle w:val="Style9"/>
              <w:widowControl/>
            </w:pPr>
          </w:p>
        </w:tc>
      </w:tr>
    </w:tbl>
    <w:p w14:paraId="0861C17F" w14:textId="77777777" w:rsidR="00F17C9B" w:rsidRDefault="00F17C9B" w:rsidP="008D0FAF">
      <w:pPr>
        <w:pStyle w:val="Cmsor1"/>
        <w:rPr>
          <w:rStyle w:val="FontStyle55"/>
          <w:b/>
          <w:sz w:val="24"/>
          <w:szCs w:val="24"/>
        </w:rPr>
      </w:pPr>
    </w:p>
    <w:p w14:paraId="69DBDA04" w14:textId="77777777" w:rsidR="00F17C9B" w:rsidRDefault="00F17C9B">
      <w:pPr>
        <w:widowControl/>
        <w:autoSpaceDE/>
        <w:autoSpaceDN/>
        <w:adjustRightInd/>
        <w:rPr>
          <w:rStyle w:val="FontStyle55"/>
          <w:bCs w:val="0"/>
          <w:kern w:val="32"/>
          <w:sz w:val="24"/>
          <w:szCs w:val="24"/>
        </w:rPr>
      </w:pPr>
      <w:r>
        <w:rPr>
          <w:rStyle w:val="FontStyle55"/>
          <w:b w:val="0"/>
          <w:sz w:val="24"/>
          <w:szCs w:val="24"/>
        </w:rPr>
        <w:br w:type="page"/>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0"/>
        <w:gridCol w:w="1031"/>
        <w:gridCol w:w="1063"/>
        <w:gridCol w:w="1006"/>
        <w:gridCol w:w="624"/>
        <w:gridCol w:w="1323"/>
        <w:gridCol w:w="1022"/>
        <w:gridCol w:w="2041"/>
      </w:tblGrid>
      <w:tr w:rsidR="00F17C9B" w14:paraId="62E77792" w14:textId="77777777" w:rsidTr="00F17C9B">
        <w:trPr>
          <w:tblCellSpacing w:w="0" w:type="dxa"/>
          <w:jc w:val="center"/>
        </w:trPr>
        <w:tc>
          <w:tcPr>
            <w:tcW w:w="1935" w:type="dxa"/>
            <w:vMerge w:val="restart"/>
            <w:tcBorders>
              <w:top w:val="outset" w:sz="6" w:space="0" w:color="000000"/>
              <w:left w:val="outset" w:sz="6" w:space="0" w:color="000000"/>
              <w:bottom w:val="outset" w:sz="6" w:space="0" w:color="000000"/>
              <w:right w:val="outset" w:sz="6" w:space="0" w:color="000000"/>
            </w:tcBorders>
            <w:vAlign w:val="center"/>
            <w:hideMark/>
          </w:tcPr>
          <w:bookmarkEnd w:id="39"/>
          <w:bookmarkEnd w:id="40"/>
          <w:p w14:paraId="06049302" w14:textId="77777777" w:rsidR="00F17C9B" w:rsidRDefault="00F17C9B">
            <w:r>
              <w:lastRenderedPageBreak/>
              <w:t>Tárgy név:</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8885A76" w14:textId="77777777" w:rsidR="00F17C9B" w:rsidRDefault="00F17C9B">
            <w:r>
              <w:t>magyarul:</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22035D8D" w14:textId="77777777" w:rsidR="00F17C9B" w:rsidRDefault="00F17C9B">
            <w:pPr>
              <w:jc w:val="center"/>
            </w:pPr>
            <w:r>
              <w:rPr>
                <w:rStyle w:val="style41"/>
                <w:b/>
                <w:bCs/>
              </w:rPr>
              <w:t>Komplex gépészeti tervezés</w:t>
            </w:r>
          </w:p>
        </w:tc>
        <w:tc>
          <w:tcPr>
            <w:tcW w:w="945" w:type="dxa"/>
            <w:vMerge w:val="restart"/>
            <w:tcBorders>
              <w:top w:val="outset" w:sz="6" w:space="0" w:color="000000"/>
              <w:left w:val="outset" w:sz="6" w:space="0" w:color="000000"/>
              <w:bottom w:val="outset" w:sz="6" w:space="0" w:color="000000"/>
              <w:right w:val="outset" w:sz="6" w:space="0" w:color="000000"/>
            </w:tcBorders>
            <w:vAlign w:val="center"/>
            <w:hideMark/>
          </w:tcPr>
          <w:p w14:paraId="7628A749" w14:textId="77777777" w:rsidR="00F17C9B" w:rsidRDefault="00F17C9B">
            <w:r>
              <w:t xml:space="preserve">Tantárgy kódja: </w:t>
            </w:r>
          </w:p>
        </w:tc>
        <w:tc>
          <w:tcPr>
            <w:tcW w:w="1515" w:type="dxa"/>
            <w:vMerge w:val="restart"/>
            <w:tcBorders>
              <w:top w:val="outset" w:sz="6" w:space="0" w:color="000000"/>
              <w:left w:val="outset" w:sz="6" w:space="0" w:color="000000"/>
              <w:bottom w:val="outset" w:sz="6" w:space="0" w:color="000000"/>
              <w:right w:val="outset" w:sz="6" w:space="0" w:color="000000"/>
            </w:tcBorders>
            <w:vAlign w:val="center"/>
            <w:hideMark/>
          </w:tcPr>
          <w:p w14:paraId="10A69D26" w14:textId="7668E248" w:rsidR="00F17C9B" w:rsidRDefault="00F17C9B">
            <w:pPr>
              <w:jc w:val="both"/>
            </w:pPr>
            <w:r>
              <w:t xml:space="preserve">DUEN(L)-MUG-216 </w:t>
            </w:r>
          </w:p>
        </w:tc>
      </w:tr>
      <w:tr w:rsidR="00F17C9B" w14:paraId="277F404D" w14:textId="77777777" w:rsidTr="00F17C9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4E301CA" w14:textId="77777777" w:rsidR="00F17C9B" w:rsidRDefault="00F17C9B"/>
        </w:tc>
        <w:tc>
          <w:tcPr>
            <w:tcW w:w="0" w:type="auto"/>
            <w:tcBorders>
              <w:top w:val="outset" w:sz="6" w:space="0" w:color="000000"/>
              <w:left w:val="outset" w:sz="6" w:space="0" w:color="000000"/>
              <w:bottom w:val="outset" w:sz="6" w:space="0" w:color="000000"/>
              <w:right w:val="outset" w:sz="6" w:space="0" w:color="000000"/>
            </w:tcBorders>
            <w:vAlign w:val="center"/>
            <w:hideMark/>
          </w:tcPr>
          <w:p w14:paraId="73C895D8" w14:textId="77777777" w:rsidR="00F17C9B" w:rsidRDefault="00F17C9B">
            <w:r>
              <w:t>angolul:</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71297C26" w14:textId="77777777" w:rsidR="00F17C9B" w:rsidRDefault="00F17C9B">
            <w:pPr>
              <w:jc w:val="center"/>
            </w:pPr>
            <w:r>
              <w:t> Complex machine designing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F8CA13C" w14:textId="77777777" w:rsidR="00F17C9B" w:rsidRDefault="00F17C9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1125623" w14:textId="77777777" w:rsidR="00F17C9B" w:rsidRDefault="00F17C9B"/>
        </w:tc>
      </w:tr>
      <w:tr w:rsidR="00F17C9B" w14:paraId="42C9D027" w14:textId="77777777" w:rsidTr="00F17C9B">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7D29DAB" w14:textId="77777777" w:rsidR="00F17C9B" w:rsidRDefault="00F17C9B">
            <w:r>
              <w:t>Felelős oktatási egység:</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45F77ED7" w14:textId="77777777" w:rsidR="00F17C9B" w:rsidRDefault="00F17C9B">
            <w:pPr>
              <w:jc w:val="center"/>
            </w:pPr>
            <w:r>
              <w:t>Műszaki Intézet  </w:t>
            </w:r>
          </w:p>
        </w:tc>
      </w:tr>
      <w:tr w:rsidR="00F17C9B" w14:paraId="3BBF69C6" w14:textId="77777777" w:rsidTr="00F17C9B">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3433E09" w14:textId="77777777" w:rsidR="00F17C9B" w:rsidRDefault="00F17C9B">
            <w:r>
              <w:t xml:space="preserve">Kötelező előtanulmány neve: </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55AFBF40" w14:textId="77777777" w:rsidR="00F17C9B" w:rsidRDefault="00F17C9B">
            <w:r>
              <w:t xml:space="preserve"> Gépszerkezettan I-II, Gyártástervezés  CAM,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48EE3D" w14:textId="77777777" w:rsidR="00F17C9B" w:rsidRDefault="00F17C9B">
            <w:pPr>
              <w:jc w:val="center"/>
            </w:pPr>
            <w:r>
              <w:t>Kódja: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E87AE4" w14:textId="77777777" w:rsidR="00F17C9B" w:rsidRDefault="00F17C9B">
            <w:r>
              <w:rPr>
                <w:rStyle w:val="FontStyle55"/>
              </w:rPr>
              <w:t>DUEN-MUG-214,</w:t>
            </w:r>
            <w:r>
              <w:t xml:space="preserve"> </w:t>
            </w:r>
            <w:r>
              <w:rPr>
                <w:sz w:val="18"/>
                <w:szCs w:val="18"/>
              </w:rPr>
              <w:t>DUEN-MUG-111</w:t>
            </w:r>
          </w:p>
        </w:tc>
      </w:tr>
      <w:tr w:rsidR="00F17C9B" w14:paraId="5C6FD654" w14:textId="77777777" w:rsidTr="00F17C9B">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3949AED1" w14:textId="77777777" w:rsidR="00F17C9B" w:rsidRDefault="00F17C9B">
            <w:pPr>
              <w:jc w:val="center"/>
            </w:pPr>
            <w:r>
              <w:t>Típus</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5AC45241" w14:textId="77777777" w:rsidR="00F17C9B" w:rsidRDefault="00F17C9B">
            <w:pPr>
              <w:jc w:val="center"/>
            </w:pPr>
            <w:r>
              <w:t xml:space="preserve">Óraszámok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389468A5" w14:textId="77777777" w:rsidR="00F17C9B" w:rsidRDefault="00F17C9B">
            <w:pPr>
              <w:jc w:val="center"/>
            </w:pPr>
            <w:r>
              <w:t>Követelmény</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307F6466" w14:textId="77777777" w:rsidR="00F17C9B" w:rsidRDefault="00F17C9B">
            <w:pPr>
              <w:jc w:val="center"/>
            </w:pPr>
            <w:r>
              <w:t>Kredit</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223B6A75" w14:textId="77777777" w:rsidR="00F17C9B" w:rsidRDefault="00F17C9B">
            <w:pPr>
              <w:jc w:val="center"/>
            </w:pPr>
            <w:r>
              <w:t xml:space="preserve">Oktatás nyelve </w:t>
            </w:r>
          </w:p>
        </w:tc>
      </w:tr>
      <w:tr w:rsidR="00F17C9B" w14:paraId="37CFC3A6" w14:textId="77777777" w:rsidTr="00F17C9B">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97E4DD3" w14:textId="77777777" w:rsidR="00F17C9B" w:rsidRDefault="00F17C9B"/>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D7C746B" w14:textId="77777777" w:rsidR="00F17C9B" w:rsidRDefault="00F17C9B">
            <w:pPr>
              <w:jc w:val="center"/>
            </w:pPr>
            <w:r>
              <w:t>Előadás</w:t>
            </w:r>
          </w:p>
        </w:tc>
        <w:tc>
          <w:tcPr>
            <w:tcW w:w="2340" w:type="dxa"/>
            <w:tcBorders>
              <w:top w:val="outset" w:sz="6" w:space="0" w:color="000000"/>
              <w:left w:val="outset" w:sz="6" w:space="0" w:color="000000"/>
              <w:bottom w:val="outset" w:sz="6" w:space="0" w:color="000000"/>
              <w:right w:val="outset" w:sz="6" w:space="0" w:color="000000"/>
            </w:tcBorders>
            <w:vAlign w:val="center"/>
            <w:hideMark/>
          </w:tcPr>
          <w:p w14:paraId="7A8ADB66" w14:textId="77777777" w:rsidR="00F17C9B" w:rsidRDefault="00F17C9B">
            <w:pPr>
              <w:jc w:val="center"/>
            </w:pPr>
            <w:r>
              <w:t>Gyakorlat</w:t>
            </w:r>
          </w:p>
        </w:tc>
        <w:tc>
          <w:tcPr>
            <w:tcW w:w="2655" w:type="dxa"/>
            <w:tcBorders>
              <w:top w:val="outset" w:sz="6" w:space="0" w:color="000000"/>
              <w:left w:val="outset" w:sz="6" w:space="0" w:color="000000"/>
              <w:bottom w:val="outset" w:sz="6" w:space="0" w:color="000000"/>
              <w:right w:val="outset" w:sz="6" w:space="0" w:color="000000"/>
            </w:tcBorders>
            <w:vAlign w:val="center"/>
            <w:hideMark/>
          </w:tcPr>
          <w:p w14:paraId="3C0FD08A" w14:textId="77777777" w:rsidR="00F17C9B" w:rsidRDefault="00F17C9B">
            <w:pPr>
              <w:jc w:val="center"/>
            </w:pPr>
            <w:r>
              <w:t>Labor</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5C01AF8" w14:textId="77777777" w:rsidR="00F17C9B" w:rsidRDefault="00F17C9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5D777F4" w14:textId="77777777" w:rsidR="00F17C9B" w:rsidRDefault="00F17C9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621C001" w14:textId="77777777" w:rsidR="00F17C9B" w:rsidRDefault="00F17C9B"/>
        </w:tc>
      </w:tr>
      <w:tr w:rsidR="00F17C9B" w14:paraId="50A6AFB3" w14:textId="77777777" w:rsidTr="00F17C9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891969D" w14:textId="77777777" w:rsidR="00F17C9B" w:rsidRDefault="00F17C9B">
            <w:pPr>
              <w:jc w:val="center"/>
            </w:pPr>
            <w:r>
              <w:t>Nappali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444BE0AC" w14:textId="77777777" w:rsidR="00F17C9B" w:rsidRDefault="00F17C9B">
            <w:pPr>
              <w:jc w:val="center"/>
            </w:pPr>
            <w: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F705F2" w14:textId="77777777" w:rsidR="00F17C9B" w:rsidRDefault="00F17C9B">
            <w:pPr>
              <w:jc w:val="center"/>
            </w:pPr>
            <w: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ABD81F" w14:textId="77777777" w:rsidR="00F17C9B" w:rsidRDefault="00F17C9B">
            <w:pPr>
              <w:jc w:val="center"/>
            </w:pPr>
            <w:r>
              <w:t xml:space="preserve">3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738F1AD7" w14:textId="77777777" w:rsidR="00F17C9B" w:rsidRDefault="00F17C9B">
            <w:pPr>
              <w:jc w:val="center"/>
            </w:pPr>
            <w:r>
              <w:t>F</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5405946E" w14:textId="77777777" w:rsidR="00F17C9B" w:rsidRDefault="00F17C9B">
            <w:pPr>
              <w:jc w:val="center"/>
            </w:pPr>
            <w:r>
              <w:t>5</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751C1035" w14:textId="77777777" w:rsidR="00F17C9B" w:rsidRDefault="00F17C9B">
            <w:r>
              <w:t>magyar </w:t>
            </w:r>
          </w:p>
        </w:tc>
      </w:tr>
      <w:tr w:rsidR="00F17C9B" w14:paraId="4EF0C2C4" w14:textId="77777777" w:rsidTr="00F17C9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5AF35FA" w14:textId="77777777" w:rsidR="00F17C9B" w:rsidRDefault="00F17C9B">
            <w:pPr>
              <w:jc w:val="center"/>
            </w:pPr>
            <w:r>
              <w:t> </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14:paraId="4DB68A64" w14:textId="77777777" w:rsidR="00F17C9B" w:rsidRDefault="00F17C9B">
            <w:pPr>
              <w:jc w:val="center"/>
            </w:pPr>
          </w:p>
        </w:tc>
        <w:tc>
          <w:tcPr>
            <w:tcW w:w="0" w:type="auto"/>
            <w:tcBorders>
              <w:top w:val="outset" w:sz="6" w:space="0" w:color="000000"/>
              <w:left w:val="outset" w:sz="6" w:space="0" w:color="000000"/>
              <w:bottom w:val="outset" w:sz="6" w:space="0" w:color="000000"/>
              <w:right w:val="outset" w:sz="6" w:space="0" w:color="000000"/>
            </w:tcBorders>
            <w:vAlign w:val="center"/>
          </w:tcPr>
          <w:p w14:paraId="6EE7FE9C" w14:textId="77777777" w:rsidR="00F17C9B" w:rsidRDefault="00F17C9B">
            <w:pPr>
              <w:jc w:val="center"/>
            </w:pPr>
          </w:p>
        </w:tc>
        <w:tc>
          <w:tcPr>
            <w:tcW w:w="0" w:type="auto"/>
            <w:tcBorders>
              <w:top w:val="outset" w:sz="6" w:space="0" w:color="000000"/>
              <w:left w:val="outset" w:sz="6" w:space="0" w:color="000000"/>
              <w:bottom w:val="outset" w:sz="6" w:space="0" w:color="000000"/>
              <w:right w:val="outset" w:sz="6" w:space="0" w:color="000000"/>
            </w:tcBorders>
            <w:vAlign w:val="center"/>
          </w:tcPr>
          <w:p w14:paraId="551F902C" w14:textId="77777777" w:rsidR="00F17C9B" w:rsidRDefault="00F17C9B">
            <w:pPr>
              <w:jc w:val="cente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6EAB83C" w14:textId="77777777" w:rsidR="00F17C9B" w:rsidRDefault="00F17C9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AA9DE0" w14:textId="77777777" w:rsidR="00F17C9B" w:rsidRDefault="00F17C9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779089" w14:textId="77777777" w:rsidR="00F17C9B" w:rsidRDefault="00F17C9B"/>
        </w:tc>
      </w:tr>
      <w:tr w:rsidR="00F17C9B" w14:paraId="09867278" w14:textId="77777777" w:rsidTr="00F17C9B">
        <w:trPr>
          <w:tblCellSpacing w:w="0" w:type="dxa"/>
          <w:jc w:val="center"/>
        </w:trPr>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56CC1BB" w14:textId="77777777" w:rsidR="00F17C9B" w:rsidRDefault="00F17C9B">
            <w:pPr>
              <w:pStyle w:val="style2a"/>
            </w:pPr>
            <w:r>
              <w:t> </w:t>
            </w:r>
          </w:p>
          <w:p w14:paraId="3850E552" w14:textId="77777777" w:rsidR="00F17C9B" w:rsidRDefault="00F17C9B">
            <w:pPr>
              <w:pStyle w:val="style2a"/>
            </w:pPr>
            <w:r>
              <w:t xml:space="preserve">Tárgyfelelős oktató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7A5215" w14:textId="77777777" w:rsidR="00F17C9B" w:rsidRDefault="00F17C9B">
            <w:r>
              <w:t>neve:</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14:paraId="79ABBA8E" w14:textId="77777777" w:rsidR="00F17C9B" w:rsidRDefault="00F17C9B">
            <w:r>
              <w:t>Dr. Vizi Gábor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20CC00" w14:textId="77777777" w:rsidR="00F17C9B" w:rsidRDefault="00F17C9B">
            <w:r>
              <w:t>beosztása: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3F03EE" w14:textId="77777777" w:rsidR="00F17C9B" w:rsidRDefault="00F17C9B">
            <w:r>
              <w:t> főiskolai docens</w:t>
            </w:r>
          </w:p>
        </w:tc>
      </w:tr>
      <w:tr w:rsidR="00F17C9B" w14:paraId="7BFAAE95" w14:textId="77777777" w:rsidTr="00F17C9B">
        <w:trPr>
          <w:tblCellSpacing w:w="0"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5E21122" w14:textId="77777777" w:rsidR="00F17C9B" w:rsidRDefault="00F17C9B"/>
        </w:tc>
        <w:tc>
          <w:tcPr>
            <w:tcW w:w="0" w:type="auto"/>
            <w:tcBorders>
              <w:top w:val="outset" w:sz="6" w:space="0" w:color="000000"/>
              <w:left w:val="outset" w:sz="6" w:space="0" w:color="000000"/>
              <w:bottom w:val="outset" w:sz="6" w:space="0" w:color="000000"/>
              <w:right w:val="outset" w:sz="6" w:space="0" w:color="000000"/>
            </w:tcBorders>
            <w:vAlign w:val="center"/>
            <w:hideMark/>
          </w:tcPr>
          <w:p w14:paraId="4CB7E6EB" w14:textId="77777777" w:rsidR="00F17C9B" w:rsidRDefault="00F17C9B">
            <w:r>
              <w:t>telefon:</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14:paraId="4622AD99" w14:textId="77777777" w:rsidR="00F17C9B" w:rsidRDefault="00F17C9B">
            <w: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6A9376" w14:textId="77777777" w:rsidR="00F17C9B" w:rsidRDefault="00F17C9B">
            <w:r>
              <w:t>e_mail: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A7D749" w14:textId="77777777" w:rsidR="00F17C9B" w:rsidRDefault="00F17C9B">
            <w:r>
              <w:t> ifjvizig@gmail.com</w:t>
            </w:r>
          </w:p>
        </w:tc>
      </w:tr>
      <w:tr w:rsidR="00F17C9B" w14:paraId="151B9482" w14:textId="77777777" w:rsidTr="00F17C9B">
        <w:trPr>
          <w:tblCellSpacing w:w="0"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5B088AA2" w14:textId="77777777" w:rsidR="00F17C9B" w:rsidRDefault="00F17C9B"/>
        </w:tc>
        <w:tc>
          <w:tcPr>
            <w:tcW w:w="0" w:type="auto"/>
            <w:tcBorders>
              <w:top w:val="outset" w:sz="6" w:space="0" w:color="000000"/>
              <w:left w:val="outset" w:sz="6" w:space="0" w:color="000000"/>
              <w:bottom w:val="outset" w:sz="6" w:space="0" w:color="000000"/>
              <w:right w:val="outset" w:sz="6" w:space="0" w:color="000000"/>
            </w:tcBorders>
            <w:vAlign w:val="center"/>
            <w:hideMark/>
          </w:tcPr>
          <w:p w14:paraId="71BB4709" w14:textId="77777777" w:rsidR="00F17C9B" w:rsidRDefault="00F17C9B">
            <w:r>
              <w:t>címe:</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14:paraId="38A10A79" w14:textId="77777777" w:rsidR="00F17C9B" w:rsidRDefault="00F17C9B">
            <w:r>
              <w:t> </w:t>
            </w:r>
          </w:p>
        </w:tc>
      </w:tr>
      <w:tr w:rsidR="00F17C9B" w14:paraId="01F4E47E" w14:textId="77777777" w:rsidTr="00F17C9B">
        <w:trPr>
          <w:tblCellSpacing w:w="0" w:type="dxa"/>
          <w:jc w:val="center"/>
        </w:trPr>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5E1CFCD1" w14:textId="77777777" w:rsidR="00F17C9B" w:rsidRDefault="00F17C9B">
            <w:r>
              <w:t xml:space="preserve">Jellemző átadási módok: </w:t>
            </w:r>
          </w:p>
        </w:tc>
        <w:tc>
          <w:tcPr>
            <w:tcW w:w="1065" w:type="dxa"/>
            <w:tcBorders>
              <w:top w:val="outset" w:sz="6" w:space="0" w:color="000000"/>
              <w:left w:val="outset" w:sz="6" w:space="0" w:color="000000"/>
              <w:bottom w:val="outset" w:sz="6" w:space="0" w:color="000000"/>
              <w:right w:val="outset" w:sz="6" w:space="0" w:color="000000"/>
            </w:tcBorders>
            <w:vAlign w:val="center"/>
            <w:hideMark/>
          </w:tcPr>
          <w:p w14:paraId="191BC39B" w14:textId="77777777" w:rsidR="00F17C9B" w:rsidRDefault="00F17C9B">
            <w:r>
              <w:t>Előadás:</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14:paraId="592BD771" w14:textId="77777777" w:rsidR="00F17C9B" w:rsidRDefault="00F17C9B">
            <w:r>
              <w:t> </w:t>
            </w:r>
          </w:p>
        </w:tc>
      </w:tr>
      <w:tr w:rsidR="00F17C9B" w14:paraId="47EC4B16" w14:textId="77777777" w:rsidTr="00F17C9B">
        <w:trPr>
          <w:tblCellSpacing w:w="0"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2AEE7278" w14:textId="77777777" w:rsidR="00F17C9B" w:rsidRDefault="00F17C9B"/>
        </w:tc>
        <w:tc>
          <w:tcPr>
            <w:tcW w:w="0" w:type="auto"/>
            <w:tcBorders>
              <w:top w:val="outset" w:sz="6" w:space="0" w:color="000000"/>
              <w:left w:val="outset" w:sz="6" w:space="0" w:color="000000"/>
              <w:bottom w:val="outset" w:sz="6" w:space="0" w:color="000000"/>
              <w:right w:val="outset" w:sz="6" w:space="0" w:color="000000"/>
            </w:tcBorders>
            <w:vAlign w:val="center"/>
            <w:hideMark/>
          </w:tcPr>
          <w:p w14:paraId="18AA1E05" w14:textId="77777777" w:rsidR="00F17C9B" w:rsidRDefault="00F17C9B">
            <w:r>
              <w:t>Gyakorlat:</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14:paraId="514E67AD" w14:textId="77777777" w:rsidR="00F17C9B" w:rsidRDefault="00F17C9B">
            <w:r>
              <w:t> </w:t>
            </w:r>
          </w:p>
        </w:tc>
      </w:tr>
      <w:tr w:rsidR="00F17C9B" w14:paraId="3523E17A" w14:textId="77777777" w:rsidTr="00F17C9B">
        <w:trPr>
          <w:tblCellSpacing w:w="0" w:type="dxa"/>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4F0972C4" w14:textId="77777777" w:rsidR="00F17C9B" w:rsidRDefault="00F17C9B"/>
        </w:tc>
        <w:tc>
          <w:tcPr>
            <w:tcW w:w="0" w:type="auto"/>
            <w:tcBorders>
              <w:top w:val="outset" w:sz="6" w:space="0" w:color="000000"/>
              <w:left w:val="outset" w:sz="6" w:space="0" w:color="000000"/>
              <w:bottom w:val="outset" w:sz="6" w:space="0" w:color="000000"/>
              <w:right w:val="outset" w:sz="6" w:space="0" w:color="000000"/>
            </w:tcBorders>
            <w:vAlign w:val="center"/>
            <w:hideMark/>
          </w:tcPr>
          <w:p w14:paraId="3884B8FF" w14:textId="77777777" w:rsidR="00F17C9B" w:rsidRDefault="00F17C9B">
            <w:r>
              <w:t>Labor:</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14:paraId="56B9E8C6" w14:textId="77777777" w:rsidR="00F17C9B" w:rsidRDefault="00F17C9B">
            <w:r>
              <w:t>Minden hallgatónak teremben, táblás óra, laborban.</w:t>
            </w:r>
            <w:r>
              <w:br/>
              <w:t>Projektor használata (összes óra 100%-ában).</w:t>
            </w:r>
          </w:p>
        </w:tc>
      </w:tr>
      <w:tr w:rsidR="00F17C9B" w14:paraId="11678DC7" w14:textId="77777777" w:rsidTr="00F17C9B">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C8DCE3A" w14:textId="77777777" w:rsidR="00F17C9B" w:rsidRDefault="00F17C9B">
            <w:pPr>
              <w:pStyle w:val="NormlWeb"/>
            </w:pPr>
            <w:r>
              <w:t>Oktatási cél (kompetenciákban kifejezve)</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272D56CC" w14:textId="77777777" w:rsidR="00F17C9B" w:rsidRDefault="00F17C9B">
            <w:pPr>
              <w:rPr>
                <w:rFonts w:eastAsia="Arial Unicode MS"/>
              </w:rPr>
            </w:pPr>
            <w:r>
              <w:t>A hallgató legyen képes gépészeti berendezések, számítógépes tervezési (CAD), véges elemes szilárdsági számítási (VEM) és gyártástervezési (CAM) feladatainak elvégzésére. Legyen képes gépészeti tervezési problémák megoldásváltozatainak feltárására, vázolására, szelektálási kritériumok felállítására, az optimális változat kiválasztására és kidolgozására. Legyen képes a tervezési folyamat dokumentálására és a tervezési eredmények prezentációjára.</w:t>
            </w:r>
          </w:p>
        </w:tc>
      </w:tr>
      <w:tr w:rsidR="00F17C9B" w14:paraId="492C991B" w14:textId="77777777" w:rsidTr="00F17C9B">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4CB6D193" w14:textId="77777777" w:rsidR="00F17C9B" w:rsidRDefault="00F17C9B">
            <w:r>
              <w:t>Tantárgy tartalmának rövid leírása</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1C92DCC8" w14:textId="77777777" w:rsidR="00F17C9B" w:rsidRDefault="00F17C9B">
            <w:r>
              <w:t> Parametrikus 3D modellezés és rajzolás gyakorlása egyszerű gépelemeken, majd összeállításokon, alkatrészfelvételezés. Modellvariánsok kidolgozása. Végeselem módszer alapjai. Programrendszerek felépítése, INPUT / OUTPUT adatok értelmezése. Szilárdságtani alkalmazások, alakoptimalizálás. Műszaki dokumentáció készítése. Alkatrészek gyártási technológiájának kidolgozása. Megmunkálási ciklusok kiválasztása. CNC program generálása.</w:t>
            </w:r>
          </w:p>
        </w:tc>
      </w:tr>
      <w:tr w:rsidR="00F17C9B" w14:paraId="41CCD6E6" w14:textId="77777777" w:rsidTr="00F17C9B">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4EFA8057" w14:textId="77777777" w:rsidR="00F17C9B" w:rsidRDefault="00F17C9B">
            <w:r>
              <w:t>Tanulói tevékenységformák</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7B1A7A25" w14:textId="77777777" w:rsidR="00F17C9B" w:rsidRDefault="00F17C9B">
            <w:r>
              <w:t>Feladatmegoldás irányítással 15 %</w:t>
            </w:r>
            <w:r>
              <w:br/>
              <w:t>Feladatok önálló feldolgozása 85 %</w:t>
            </w:r>
          </w:p>
        </w:tc>
      </w:tr>
      <w:tr w:rsidR="00F17C9B" w14:paraId="73A33E65" w14:textId="77777777" w:rsidTr="00F17C9B">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6A5D2053" w14:textId="77777777" w:rsidR="00F17C9B" w:rsidRDefault="00F17C9B">
            <w:r>
              <w:t>Kötelező irodalom és elérhetősége</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11AE0A24" w14:textId="77777777" w:rsidR="00F17C9B" w:rsidRDefault="00F17C9B">
            <w:pPr>
              <w:pStyle w:val="Irodalom"/>
              <w:numPr>
                <w:ilvl w:val="0"/>
                <w:numId w:val="0"/>
              </w:numPr>
              <w:tabs>
                <w:tab w:val="left" w:pos="708"/>
              </w:tabs>
              <w:jc w:val="both"/>
              <w:rPr>
                <w:lang w:val="hu-HU"/>
              </w:rPr>
            </w:pPr>
            <w:r>
              <w:t xml:space="preserve">- </w:t>
            </w:r>
            <w:r>
              <w:rPr>
                <w:lang w:val="hu-HU"/>
              </w:rPr>
              <w:t>SolidWorks tervezőrendszer leírás</w:t>
            </w:r>
          </w:p>
          <w:p w14:paraId="5CC7AF77" w14:textId="77777777" w:rsidR="00F17C9B" w:rsidRDefault="00F17C9B">
            <w:pPr>
              <w:pStyle w:val="Irodalom"/>
              <w:numPr>
                <w:ilvl w:val="0"/>
                <w:numId w:val="0"/>
              </w:numPr>
              <w:tabs>
                <w:tab w:val="left" w:pos="708"/>
              </w:tabs>
              <w:jc w:val="both"/>
              <w:rPr>
                <w:lang w:val="hu-HU"/>
              </w:rPr>
            </w:pPr>
            <w:r>
              <w:rPr>
                <w:lang w:val="hu-HU"/>
              </w:rPr>
              <w:t>- Csizmadia Béla - Nándori Ernő: Mechanika mérnököknek. Szilárdságtan. Budapest: Nemzeti Tankönyvkiadó, 1998. 435-480 p.</w:t>
            </w:r>
          </w:p>
        </w:tc>
      </w:tr>
      <w:tr w:rsidR="00F17C9B" w14:paraId="5CEFAE34" w14:textId="77777777" w:rsidTr="00F17C9B">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89DA48C" w14:textId="77777777" w:rsidR="00F17C9B" w:rsidRDefault="00F17C9B">
            <w:r>
              <w:t>Ajánlott irodalom és elérhetősége</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32BE7271" w14:textId="77777777" w:rsidR="00F17C9B" w:rsidRDefault="00F17C9B">
            <w:pPr>
              <w:pStyle w:val="Irodalom"/>
              <w:numPr>
                <w:ilvl w:val="0"/>
                <w:numId w:val="0"/>
              </w:numPr>
              <w:tabs>
                <w:tab w:val="left" w:pos="708"/>
              </w:tabs>
              <w:jc w:val="both"/>
              <w:rPr>
                <w:lang w:val="hu-HU"/>
              </w:rPr>
            </w:pPr>
            <w:r>
              <w:rPr>
                <w:lang w:val="hu-HU"/>
              </w:rPr>
              <w:t>- SolidWorks VEM modul szoftver leírás</w:t>
            </w:r>
          </w:p>
          <w:p w14:paraId="4F391BE3" w14:textId="77777777" w:rsidR="00F17C9B" w:rsidRDefault="00F17C9B">
            <w:r>
              <w:t>- EdgeCAM technológiai szoftver leírás</w:t>
            </w:r>
          </w:p>
        </w:tc>
      </w:tr>
      <w:tr w:rsidR="00F17C9B" w14:paraId="0D1E50A3" w14:textId="77777777" w:rsidTr="00F17C9B">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71FAD974" w14:textId="77777777" w:rsidR="00F17C9B" w:rsidRDefault="00F17C9B">
            <w:r>
              <w:t>Beadandó feladatok/mérési jegyzőkönyvek leírása</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3F752BCE" w14:textId="77777777" w:rsidR="00F17C9B" w:rsidRDefault="00F17C9B">
            <w:r>
              <w:t> Folyamatosan, a félév során kiadott alkatrész és összeállítási rajzokról 3D-s modell és javított alkatrészrajzok készítése. Egy konkrét terhelési esetben egyszerű gépalkatrész VEM vizsgálata.</w:t>
            </w:r>
          </w:p>
        </w:tc>
      </w:tr>
      <w:tr w:rsidR="00F17C9B" w14:paraId="75D5A6EB" w14:textId="77777777" w:rsidTr="00F17C9B">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F0825AD" w14:textId="77777777" w:rsidR="00F17C9B" w:rsidRDefault="00F17C9B">
            <w:r>
              <w:t>Zárthelyik leírása, időbeosztása</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569A3AFC" w14:textId="77777777" w:rsidR="00F17C9B" w:rsidRDefault="00F17C9B">
            <w:r>
              <w:t> Hallgatónként egy konkrét alkatrészről 3D-s modell létrehozása, valamint a műszaki rajz előírásainak megfelelő alkatrészrajz készítése megadott időtartam alatt.</w:t>
            </w:r>
          </w:p>
        </w:tc>
      </w:tr>
      <w:tr w:rsidR="00F17C9B" w14:paraId="476ECF6F" w14:textId="77777777" w:rsidTr="00F17C9B">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20716941" w14:textId="77777777" w:rsidR="00F17C9B" w:rsidRDefault="00F17C9B">
            <w:r>
              <w:t xml:space="preserve">A félévközi érdemjegy megszerzésének </w:t>
            </w:r>
            <w:r>
              <w:lastRenderedPageBreak/>
              <w:t>feltétele, kialakítása</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39DF9B09" w14:textId="77777777" w:rsidR="00F17C9B" w:rsidRDefault="00F17C9B">
            <w:r>
              <w:lastRenderedPageBreak/>
              <w:t>1. A haladást ellenőrző és a házi feladatok pozitív értékelése.</w:t>
            </w:r>
          </w:p>
          <w:p w14:paraId="524B797E" w14:textId="77777777" w:rsidR="00F17C9B" w:rsidRDefault="00F17C9B">
            <w:r>
              <w:t>2. Egy egyszerű munkadarab 3D-s modelljének létrehozása és végeselemes analízisének elvégzése.</w:t>
            </w:r>
          </w:p>
          <w:p w14:paraId="3480ACB8" w14:textId="77777777" w:rsidR="00F17C9B" w:rsidRDefault="00F17C9B">
            <w:r>
              <w:lastRenderedPageBreak/>
              <w:t>3. Felvetett műszaki probléma megoldásváltozatainak feltárása, adott szelektálási kritériumok alapján történő értékelése, majd az életképes változat(ok) kiválasztása.</w:t>
            </w:r>
          </w:p>
        </w:tc>
      </w:tr>
    </w:tbl>
    <w:p w14:paraId="7F427FFF" w14:textId="77777777" w:rsidR="004269B3" w:rsidRDefault="004269B3" w:rsidP="00F17C9B">
      <w:pPr>
        <w:pStyle w:val="Cmsor1"/>
        <w:rPr>
          <w:rStyle w:val="FontStyle56"/>
        </w:rPr>
      </w:pPr>
    </w:p>
    <w:sectPr w:rsidR="004269B3" w:rsidSect="00F650CD">
      <w:pgSz w:w="11905" w:h="16837"/>
      <w:pgMar w:top="633" w:right="848" w:bottom="1440" w:left="85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28016" w14:textId="77777777" w:rsidR="00706396" w:rsidRDefault="00706396">
      <w:r>
        <w:separator/>
      </w:r>
    </w:p>
  </w:endnote>
  <w:endnote w:type="continuationSeparator" w:id="0">
    <w:p w14:paraId="7F428017" w14:textId="77777777" w:rsidR="00706396" w:rsidRDefault="0070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rumo-text-book">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Yu Mincho">
    <w:altName w:val="Yu Gothic UI"/>
    <w:panose1 w:val="02020400000000000000"/>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0" w14:textId="2D2336B8" w:rsidR="00706396" w:rsidRDefault="00706396">
    <w:pPr>
      <w:pStyle w:val="Style8"/>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F17C9B">
      <w:rPr>
        <w:rStyle w:val="FontStyle56"/>
        <w:noProof/>
      </w:rPr>
      <w:t>2</w:t>
    </w:r>
    <w:r>
      <w:rPr>
        <w:rStyle w:val="FontStyle5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31" w14:textId="30A51189" w:rsidR="00706396" w:rsidRDefault="00706396">
    <w:pPr>
      <w:pStyle w:val="Style2"/>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4162FA">
      <w:rPr>
        <w:rStyle w:val="FontStyle56"/>
        <w:noProof/>
      </w:rPr>
      <w:t>83</w:t>
    </w:r>
    <w:r>
      <w:rPr>
        <w:rStyle w:val="FontStyle5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1" w14:textId="6C1AF3D1" w:rsidR="00706396" w:rsidRDefault="00706396">
    <w:pPr>
      <w:pStyle w:val="Style8"/>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F17C9B">
      <w:rPr>
        <w:rStyle w:val="FontStyle56"/>
        <w:noProof/>
      </w:rPr>
      <w:t>3</w:t>
    </w:r>
    <w:r>
      <w:rPr>
        <w:rStyle w:val="FontStyle5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4" w14:textId="21E42C35" w:rsidR="00706396" w:rsidRDefault="00706396">
    <w:pPr>
      <w:pStyle w:val="Style2"/>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F17C9B">
      <w:rPr>
        <w:rStyle w:val="FontStyle56"/>
        <w:noProof/>
      </w:rPr>
      <w:t>10</w:t>
    </w:r>
    <w:r>
      <w:rPr>
        <w:rStyle w:val="FontStyle5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5" w14:textId="5E454F16" w:rsidR="00706396" w:rsidRDefault="00706396">
    <w:pPr>
      <w:pStyle w:val="Style2"/>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AA5988">
      <w:rPr>
        <w:rStyle w:val="FontStyle56"/>
        <w:noProof/>
      </w:rPr>
      <w:t>11</w:t>
    </w:r>
    <w:r>
      <w:rPr>
        <w:rStyle w:val="FontStyle5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8" w14:textId="48BBB6D3" w:rsidR="00706396" w:rsidRDefault="00706396">
    <w:pPr>
      <w:pStyle w:val="Style2"/>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AA5988">
      <w:rPr>
        <w:rStyle w:val="FontStyle56"/>
        <w:noProof/>
      </w:rPr>
      <w:t>66</w:t>
    </w:r>
    <w:r>
      <w:rPr>
        <w:rStyle w:val="FontStyle5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9" w14:textId="4B0DC703" w:rsidR="00706396" w:rsidRDefault="00706396">
    <w:pPr>
      <w:pStyle w:val="Style2"/>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AA5988">
      <w:rPr>
        <w:rStyle w:val="FontStyle56"/>
        <w:noProof/>
      </w:rPr>
      <w:t>65</w:t>
    </w:r>
    <w:r>
      <w:rPr>
        <w:rStyle w:val="FontStyle5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C" w14:textId="01F51DAC" w:rsidR="00706396" w:rsidRDefault="00706396">
    <w:pPr>
      <w:pStyle w:val="Style2"/>
      <w:widowControl/>
      <w:ind w:left="4" w:right="4"/>
      <w:jc w:val="right"/>
      <w:rPr>
        <w:rStyle w:val="FontStyle56"/>
      </w:rPr>
    </w:pPr>
    <w:r>
      <w:rPr>
        <w:rStyle w:val="FontStyle56"/>
      </w:rPr>
      <w:fldChar w:fldCharType="begin"/>
    </w:r>
    <w:r>
      <w:rPr>
        <w:rStyle w:val="FontStyle56"/>
      </w:rPr>
      <w:instrText>PAGE</w:instrText>
    </w:r>
    <w:r>
      <w:rPr>
        <w:rStyle w:val="FontStyle56"/>
      </w:rPr>
      <w:fldChar w:fldCharType="separate"/>
    </w:r>
    <w:r w:rsidR="00AA5988">
      <w:rPr>
        <w:rStyle w:val="FontStyle56"/>
        <w:noProof/>
      </w:rPr>
      <w:t>70</w:t>
    </w:r>
    <w:r>
      <w:rPr>
        <w:rStyle w:val="FontStyle5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D" w14:textId="143BAEA6" w:rsidR="00706396" w:rsidRDefault="00706396">
    <w:pPr>
      <w:pStyle w:val="Style2"/>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AA5988">
      <w:rPr>
        <w:rStyle w:val="FontStyle56"/>
        <w:noProof/>
      </w:rPr>
      <w:t>71</w:t>
    </w:r>
    <w:r>
      <w:rPr>
        <w:rStyle w:val="FontStyle5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30" w14:textId="24C9D6C6" w:rsidR="00706396" w:rsidRDefault="00706396">
    <w:pPr>
      <w:pStyle w:val="Style2"/>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4162FA">
      <w:rPr>
        <w:rStyle w:val="FontStyle56"/>
        <w:noProof/>
      </w:rPr>
      <w:t>84</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8014" w14:textId="77777777" w:rsidR="00706396" w:rsidRDefault="00706396">
      <w:r>
        <w:separator/>
      </w:r>
    </w:p>
  </w:footnote>
  <w:footnote w:type="continuationSeparator" w:id="0">
    <w:p w14:paraId="7F428015" w14:textId="77777777" w:rsidR="00706396" w:rsidRDefault="0070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1E" w14:textId="77777777" w:rsidR="00706396" w:rsidRDefault="00706396" w:rsidP="00163901">
    <w:pPr>
      <w:pStyle w:val="Style6"/>
      <w:widowControl/>
      <w:ind w:firstLine="0"/>
      <w:jc w:val="center"/>
    </w:pPr>
    <w:r>
      <w:rPr>
        <w:rStyle w:val="FontStyle54"/>
      </w:rPr>
      <w:t>Gépészmérnöki alapképzési szak</w:t>
    </w:r>
    <w:r>
      <w:rPr>
        <w:rStyle w:val="FontStyle54"/>
      </w:rPr>
      <w:br/>
      <w:t>2020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F" w14:textId="77777777" w:rsidR="00706396" w:rsidRDefault="00706396" w:rsidP="00861DEB">
    <w:pPr>
      <w:pStyle w:val="Style4"/>
      <w:widowControl/>
    </w:pPr>
    <w:r>
      <w:rPr>
        <w:rStyle w:val="FontStyle54"/>
      </w:rPr>
      <w:t>Gépészmérnöki alapképzési szak</w:t>
    </w:r>
    <w:r>
      <w:rPr>
        <w:rStyle w:val="FontStyle54"/>
      </w:rPr>
      <w:b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1F" w14:textId="77777777" w:rsidR="00706396" w:rsidRDefault="00706396" w:rsidP="00163901">
    <w:pPr>
      <w:pStyle w:val="Style6"/>
      <w:widowControl/>
      <w:ind w:firstLine="0"/>
      <w:jc w:val="center"/>
    </w:pPr>
    <w:r>
      <w:rPr>
        <w:rStyle w:val="FontStyle54"/>
      </w:rPr>
      <w:t>Gépészmérnöki alapképzési szak</w:t>
    </w:r>
    <w:r>
      <w:rPr>
        <w:rStyle w:val="FontStyle54"/>
      </w:rPr>
      <w:b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2" w14:textId="77777777" w:rsidR="00706396" w:rsidRPr="00FD26F3" w:rsidRDefault="00706396" w:rsidP="00163901">
    <w:pPr>
      <w:pStyle w:val="Style6"/>
      <w:widowControl/>
      <w:ind w:firstLine="0"/>
      <w:jc w:val="center"/>
      <w:rPr>
        <w:rStyle w:val="FontStyle54"/>
        <w:color w:val="auto"/>
        <w:sz w:val="24"/>
      </w:rPr>
    </w:pPr>
    <w:r>
      <w:rPr>
        <w:rStyle w:val="FontStyle54"/>
      </w:rPr>
      <w:t>Gépészmérnöki alapképzési szak</w:t>
    </w:r>
    <w:r>
      <w:rPr>
        <w:rStyle w:val="FontStyle54"/>
      </w:rPr>
      <w:b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3" w14:textId="77777777" w:rsidR="00706396" w:rsidRPr="00FD26F3" w:rsidRDefault="00706396" w:rsidP="00163901">
    <w:pPr>
      <w:pStyle w:val="Style6"/>
      <w:widowControl/>
      <w:ind w:firstLine="0"/>
      <w:jc w:val="center"/>
      <w:rPr>
        <w:rStyle w:val="FontStyle54"/>
        <w:color w:val="auto"/>
        <w:sz w:val="24"/>
      </w:rPr>
    </w:pPr>
    <w:r>
      <w:rPr>
        <w:rStyle w:val="FontStyle54"/>
      </w:rPr>
      <w:t>Gépészmérnöki alapképzési szak</w:t>
    </w:r>
    <w:r>
      <w:rPr>
        <w:rStyle w:val="FontStyle54"/>
      </w:rPr>
      <w:br/>
      <w:t>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6" w14:textId="77777777" w:rsidR="00706396" w:rsidRDefault="00706396" w:rsidP="00291B46">
    <w:pPr>
      <w:pStyle w:val="Style4"/>
      <w:widowControl/>
      <w:rPr>
        <w:rStyle w:val="FontStyle54"/>
      </w:rPr>
    </w:pPr>
    <w:r>
      <w:rPr>
        <w:rStyle w:val="FontStyle54"/>
      </w:rPr>
      <w:t>Gépészmérnöki alapképzési szak</w:t>
    </w:r>
    <w:r>
      <w:rPr>
        <w:rStyle w:val="FontStyle54"/>
      </w:rPr>
      <w:br/>
      <w:t>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7" w14:textId="77777777" w:rsidR="00706396" w:rsidRDefault="00706396" w:rsidP="00291B46">
    <w:pPr>
      <w:pStyle w:val="Style4"/>
      <w:widowControl/>
    </w:pPr>
    <w:r>
      <w:rPr>
        <w:rStyle w:val="FontStyle54"/>
      </w:rPr>
      <w:t>Gépészmérnöki alapképzési szak</w:t>
    </w:r>
    <w:r>
      <w:rPr>
        <w:rStyle w:val="FontStyle54"/>
      </w:rPr>
      <w:br/>
      <w:t>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A" w14:textId="77777777" w:rsidR="00706396" w:rsidRPr="00C4037B" w:rsidRDefault="00706396" w:rsidP="00861DEB">
    <w:pPr>
      <w:pStyle w:val="Style4"/>
      <w:widowControl/>
      <w:rPr>
        <w:rStyle w:val="FontStyle54"/>
        <w:color w:val="auto"/>
        <w:sz w:val="24"/>
      </w:rPr>
    </w:pPr>
    <w:r>
      <w:rPr>
        <w:rStyle w:val="FontStyle54"/>
      </w:rPr>
      <w:t>Gépészmérnöki alapképzési szak</w:t>
    </w:r>
    <w:r>
      <w:rPr>
        <w:rStyle w:val="FontStyle54"/>
      </w:rPr>
      <w:br/>
      <w:t>2018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B" w14:textId="77777777" w:rsidR="00706396" w:rsidRDefault="00706396" w:rsidP="00861DEB">
    <w:pPr>
      <w:pStyle w:val="Style4"/>
      <w:widowControl/>
      <w:rPr>
        <w:rStyle w:val="FontStyle54"/>
      </w:rPr>
    </w:pPr>
    <w:r>
      <w:rPr>
        <w:rStyle w:val="FontStyle54"/>
      </w:rPr>
      <w:t>Gépészmérnöki alapképzési szak</w:t>
    </w:r>
    <w:r>
      <w:rPr>
        <w:rStyle w:val="FontStyle54"/>
      </w:rPr>
      <w:br/>
      <w:t>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802E" w14:textId="77777777" w:rsidR="00706396" w:rsidRDefault="00706396" w:rsidP="00861DEB">
    <w:pPr>
      <w:pStyle w:val="Style4"/>
      <w:widowControl/>
      <w:rPr>
        <w:rStyle w:val="FontStyle54"/>
      </w:rPr>
    </w:pPr>
    <w:r>
      <w:rPr>
        <w:rStyle w:val="FontStyle54"/>
      </w:rPr>
      <w:t>Gépészmérnöki alapképzési szak</w:t>
    </w:r>
    <w:r>
      <w:rPr>
        <w:rStyle w:val="FontStyle54"/>
      </w:rPr>
      <w:b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7F8B5C"/>
    <w:multiLevelType w:val="hybridMultilevel"/>
    <w:tmpl w:val="E14FF19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7C8C8A4"/>
    <w:multiLevelType w:val="hybridMultilevel"/>
    <w:tmpl w:val="A2D9858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98C2D84"/>
    <w:lvl w:ilvl="0">
      <w:numFmt w:val="bullet"/>
      <w:lvlText w:val="*"/>
      <w:lvlJc w:val="left"/>
    </w:lvl>
  </w:abstractNum>
  <w:abstractNum w:abstractNumId="3" w15:restartNumberingAfterBreak="0">
    <w:nsid w:val="00CB13AE"/>
    <w:multiLevelType w:val="hybridMultilevel"/>
    <w:tmpl w:val="72EAD9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0F14101"/>
    <w:multiLevelType w:val="singleLevel"/>
    <w:tmpl w:val="070A8466"/>
    <w:lvl w:ilvl="0">
      <w:start w:val="1"/>
      <w:numFmt w:val="decimal"/>
      <w:lvlText w:val="%1."/>
      <w:legacy w:legacy="1" w:legacySpace="0" w:legacyIndent="211"/>
      <w:lvlJc w:val="left"/>
      <w:rPr>
        <w:rFonts w:ascii="Times New Roman" w:hAnsi="Times New Roman" w:cs="Times New Roman" w:hint="default"/>
      </w:rPr>
    </w:lvl>
  </w:abstractNum>
  <w:abstractNum w:abstractNumId="5" w15:restartNumberingAfterBreak="0">
    <w:nsid w:val="08927435"/>
    <w:multiLevelType w:val="singleLevel"/>
    <w:tmpl w:val="EE0CDFFA"/>
    <w:lvl w:ilvl="0">
      <w:start w:val="10"/>
      <w:numFmt w:val="decimal"/>
      <w:lvlText w:val="%1."/>
      <w:legacy w:legacy="1" w:legacySpace="0" w:legacyIndent="317"/>
      <w:lvlJc w:val="left"/>
      <w:rPr>
        <w:rFonts w:ascii="Times New Roman" w:hAnsi="Times New Roman" w:cs="Times New Roman" w:hint="default"/>
      </w:rPr>
    </w:lvl>
  </w:abstractNum>
  <w:abstractNum w:abstractNumId="6" w15:restartNumberingAfterBreak="0">
    <w:nsid w:val="0C542CFC"/>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0CDB56C5"/>
    <w:multiLevelType w:val="hybridMultilevel"/>
    <w:tmpl w:val="FCDAE6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D826A39"/>
    <w:multiLevelType w:val="hybridMultilevel"/>
    <w:tmpl w:val="4CD604D4"/>
    <w:lvl w:ilvl="0" w:tplc="1AFEECC8">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EA4361"/>
    <w:multiLevelType w:val="hybridMultilevel"/>
    <w:tmpl w:val="3E1063F2"/>
    <w:lvl w:ilvl="0" w:tplc="040E0003">
      <w:start w:val="1"/>
      <w:numFmt w:val="bullet"/>
      <w:lvlText w:val="o"/>
      <w:lvlJc w:val="left"/>
      <w:pPr>
        <w:ind w:left="1483" w:hanging="360"/>
      </w:pPr>
      <w:rPr>
        <w:rFonts w:ascii="Courier New" w:hAnsi="Courier New" w:cs="Courier New"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1EB23A71"/>
    <w:multiLevelType w:val="hybridMultilevel"/>
    <w:tmpl w:val="94C82B56"/>
    <w:lvl w:ilvl="0" w:tplc="040E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C1390"/>
    <w:multiLevelType w:val="hybridMultilevel"/>
    <w:tmpl w:val="140C7C4E"/>
    <w:lvl w:ilvl="0" w:tplc="537E7802">
      <w:start w:val="1"/>
      <w:numFmt w:val="bullet"/>
      <w:pStyle w:val="Irodalom"/>
      <w:lvlText w:val=""/>
      <w:lvlJc w:val="left"/>
      <w:pPr>
        <w:tabs>
          <w:tab w:val="num" w:pos="1267"/>
        </w:tabs>
        <w:ind w:left="1267" w:hanging="360"/>
      </w:pPr>
      <w:rPr>
        <w:rFonts w:ascii="Symbol" w:hAnsi="Symbol" w:hint="default"/>
      </w:rPr>
    </w:lvl>
    <w:lvl w:ilvl="1" w:tplc="040E0003">
      <w:start w:val="1"/>
      <w:numFmt w:val="bullet"/>
      <w:lvlText w:val="o"/>
      <w:lvlJc w:val="left"/>
      <w:pPr>
        <w:tabs>
          <w:tab w:val="num" w:pos="2007"/>
        </w:tabs>
        <w:ind w:left="2007" w:hanging="360"/>
      </w:pPr>
      <w:rPr>
        <w:rFonts w:ascii="Courier New" w:hAnsi="Courier New" w:cs="Courier New" w:hint="default"/>
      </w:rPr>
    </w:lvl>
    <w:lvl w:ilvl="2" w:tplc="040E0005">
      <w:start w:val="1"/>
      <w:numFmt w:val="bullet"/>
      <w:lvlText w:val=""/>
      <w:lvlJc w:val="left"/>
      <w:pPr>
        <w:tabs>
          <w:tab w:val="num" w:pos="2727"/>
        </w:tabs>
        <w:ind w:left="2727" w:hanging="360"/>
      </w:pPr>
      <w:rPr>
        <w:rFonts w:ascii="Wingdings" w:hAnsi="Wingdings" w:hint="default"/>
      </w:rPr>
    </w:lvl>
    <w:lvl w:ilvl="3" w:tplc="040E0001">
      <w:start w:val="1"/>
      <w:numFmt w:val="bullet"/>
      <w:lvlText w:val=""/>
      <w:lvlJc w:val="left"/>
      <w:pPr>
        <w:tabs>
          <w:tab w:val="num" w:pos="3447"/>
        </w:tabs>
        <w:ind w:left="3447" w:hanging="360"/>
      </w:pPr>
      <w:rPr>
        <w:rFonts w:ascii="Symbol" w:hAnsi="Symbol" w:hint="default"/>
      </w:rPr>
    </w:lvl>
    <w:lvl w:ilvl="4" w:tplc="040E0003">
      <w:start w:val="1"/>
      <w:numFmt w:val="bullet"/>
      <w:lvlText w:val="o"/>
      <w:lvlJc w:val="left"/>
      <w:pPr>
        <w:tabs>
          <w:tab w:val="num" w:pos="4167"/>
        </w:tabs>
        <w:ind w:left="4167" w:hanging="360"/>
      </w:pPr>
      <w:rPr>
        <w:rFonts w:ascii="Courier New" w:hAnsi="Courier New" w:cs="Courier New" w:hint="default"/>
      </w:rPr>
    </w:lvl>
    <w:lvl w:ilvl="5" w:tplc="040E0005">
      <w:start w:val="1"/>
      <w:numFmt w:val="bullet"/>
      <w:lvlText w:val=""/>
      <w:lvlJc w:val="left"/>
      <w:pPr>
        <w:tabs>
          <w:tab w:val="num" w:pos="4887"/>
        </w:tabs>
        <w:ind w:left="4887" w:hanging="360"/>
      </w:pPr>
      <w:rPr>
        <w:rFonts w:ascii="Wingdings" w:hAnsi="Wingdings" w:hint="default"/>
      </w:rPr>
    </w:lvl>
    <w:lvl w:ilvl="6" w:tplc="040E0001">
      <w:start w:val="1"/>
      <w:numFmt w:val="bullet"/>
      <w:lvlText w:val=""/>
      <w:lvlJc w:val="left"/>
      <w:pPr>
        <w:tabs>
          <w:tab w:val="num" w:pos="5607"/>
        </w:tabs>
        <w:ind w:left="5607" w:hanging="360"/>
      </w:pPr>
      <w:rPr>
        <w:rFonts w:ascii="Symbol" w:hAnsi="Symbol" w:hint="default"/>
      </w:rPr>
    </w:lvl>
    <w:lvl w:ilvl="7" w:tplc="040E0003">
      <w:start w:val="1"/>
      <w:numFmt w:val="bullet"/>
      <w:lvlText w:val="o"/>
      <w:lvlJc w:val="left"/>
      <w:pPr>
        <w:tabs>
          <w:tab w:val="num" w:pos="6327"/>
        </w:tabs>
        <w:ind w:left="6327" w:hanging="360"/>
      </w:pPr>
      <w:rPr>
        <w:rFonts w:ascii="Courier New" w:hAnsi="Courier New" w:cs="Courier New" w:hint="default"/>
      </w:rPr>
    </w:lvl>
    <w:lvl w:ilvl="8" w:tplc="040E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3D84CCC"/>
    <w:multiLevelType w:val="singleLevel"/>
    <w:tmpl w:val="070A8466"/>
    <w:lvl w:ilvl="0">
      <w:start w:val="1"/>
      <w:numFmt w:val="decimal"/>
      <w:lvlText w:val="%1."/>
      <w:legacy w:legacy="1" w:legacySpace="0" w:legacyIndent="211"/>
      <w:lvlJc w:val="left"/>
      <w:rPr>
        <w:rFonts w:ascii="Times New Roman" w:hAnsi="Times New Roman" w:cs="Times New Roman" w:hint="default"/>
      </w:rPr>
    </w:lvl>
  </w:abstractNum>
  <w:abstractNum w:abstractNumId="13" w15:restartNumberingAfterBreak="0">
    <w:nsid w:val="250F5B80"/>
    <w:multiLevelType w:val="singleLevel"/>
    <w:tmpl w:val="E57A1932"/>
    <w:lvl w:ilvl="0">
      <w:start w:val="1"/>
      <w:numFmt w:val="decimal"/>
      <w:lvlText w:val="%1."/>
      <w:legacy w:legacy="1" w:legacySpace="0" w:legacyIndent="221"/>
      <w:lvlJc w:val="left"/>
      <w:rPr>
        <w:rFonts w:ascii="Times New Roman" w:hAnsi="Times New Roman" w:cs="Times New Roman" w:hint="default"/>
      </w:rPr>
    </w:lvl>
  </w:abstractNum>
  <w:abstractNum w:abstractNumId="14" w15:restartNumberingAfterBreak="0">
    <w:nsid w:val="26F82891"/>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15" w15:restartNumberingAfterBreak="0">
    <w:nsid w:val="294C3E24"/>
    <w:multiLevelType w:val="hybridMultilevel"/>
    <w:tmpl w:val="F2019F6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9D21767"/>
    <w:multiLevelType w:val="hybridMultilevel"/>
    <w:tmpl w:val="EC2E36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6510A78"/>
    <w:multiLevelType w:val="hybridMultilevel"/>
    <w:tmpl w:val="909C5346"/>
    <w:lvl w:ilvl="0" w:tplc="040E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53139"/>
    <w:multiLevelType w:val="hybridMultilevel"/>
    <w:tmpl w:val="3C40F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93B3A02"/>
    <w:multiLevelType w:val="singleLevel"/>
    <w:tmpl w:val="E57A1932"/>
    <w:lvl w:ilvl="0">
      <w:start w:val="1"/>
      <w:numFmt w:val="decimal"/>
      <w:lvlText w:val="%1."/>
      <w:legacy w:legacy="1" w:legacySpace="0" w:legacyIndent="221"/>
      <w:lvlJc w:val="left"/>
      <w:rPr>
        <w:rFonts w:ascii="Times New Roman" w:hAnsi="Times New Roman" w:cs="Times New Roman" w:hint="default"/>
      </w:rPr>
    </w:lvl>
  </w:abstractNum>
  <w:abstractNum w:abstractNumId="20" w15:restartNumberingAfterBreak="0">
    <w:nsid w:val="3C391BF0"/>
    <w:multiLevelType w:val="singleLevel"/>
    <w:tmpl w:val="4600C72C"/>
    <w:lvl w:ilvl="0">
      <w:start w:val="1"/>
      <w:numFmt w:val="decimal"/>
      <w:lvlText w:val="%1."/>
      <w:legacy w:legacy="1" w:legacySpace="0" w:legacyIndent="226"/>
      <w:lvlJc w:val="left"/>
      <w:rPr>
        <w:rFonts w:ascii="Times New Roman" w:hAnsi="Times New Roman" w:cs="Times New Roman" w:hint="default"/>
      </w:rPr>
    </w:lvl>
  </w:abstractNum>
  <w:abstractNum w:abstractNumId="21" w15:restartNumberingAfterBreak="0">
    <w:nsid w:val="41844A17"/>
    <w:multiLevelType w:val="hybridMultilevel"/>
    <w:tmpl w:val="BC57D34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7CB7ACA"/>
    <w:multiLevelType w:val="singleLevel"/>
    <w:tmpl w:val="C7080EE4"/>
    <w:lvl w:ilvl="0">
      <w:start w:val="4"/>
      <w:numFmt w:val="decimal"/>
      <w:lvlText w:val="%1."/>
      <w:legacy w:legacy="1" w:legacySpace="0" w:legacyIndent="211"/>
      <w:lvlJc w:val="left"/>
      <w:rPr>
        <w:rFonts w:ascii="Times New Roman" w:hAnsi="Times New Roman" w:cs="Times New Roman" w:hint="default"/>
      </w:rPr>
    </w:lvl>
  </w:abstractNum>
  <w:abstractNum w:abstractNumId="23" w15:restartNumberingAfterBreak="0">
    <w:nsid w:val="4B5B2684"/>
    <w:multiLevelType w:val="singleLevel"/>
    <w:tmpl w:val="E57A1932"/>
    <w:lvl w:ilvl="0">
      <w:start w:val="1"/>
      <w:numFmt w:val="decimal"/>
      <w:lvlText w:val="%1."/>
      <w:legacy w:legacy="1" w:legacySpace="0" w:legacyIndent="221"/>
      <w:lvlJc w:val="left"/>
      <w:rPr>
        <w:rFonts w:ascii="Times New Roman" w:hAnsi="Times New Roman" w:cs="Times New Roman" w:hint="default"/>
      </w:rPr>
    </w:lvl>
  </w:abstractNum>
  <w:abstractNum w:abstractNumId="24" w15:restartNumberingAfterBreak="0">
    <w:nsid w:val="4C1A3A64"/>
    <w:multiLevelType w:val="hybridMultilevel"/>
    <w:tmpl w:val="AB4066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E194A83"/>
    <w:multiLevelType w:val="singleLevel"/>
    <w:tmpl w:val="4600C72C"/>
    <w:lvl w:ilvl="0">
      <w:start w:val="1"/>
      <w:numFmt w:val="decimal"/>
      <w:lvlText w:val="%1."/>
      <w:legacy w:legacy="1" w:legacySpace="0" w:legacyIndent="226"/>
      <w:lvlJc w:val="left"/>
      <w:rPr>
        <w:rFonts w:ascii="Times New Roman" w:hAnsi="Times New Roman" w:cs="Times New Roman" w:hint="default"/>
      </w:rPr>
    </w:lvl>
  </w:abstractNum>
  <w:abstractNum w:abstractNumId="26" w15:restartNumberingAfterBreak="0">
    <w:nsid w:val="5B5816BC"/>
    <w:multiLevelType w:val="hybridMultilevel"/>
    <w:tmpl w:val="6F4C4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F6C067F"/>
    <w:multiLevelType w:val="singleLevel"/>
    <w:tmpl w:val="E5A68E24"/>
    <w:lvl w:ilvl="0">
      <w:start w:val="4"/>
      <w:numFmt w:val="decimal"/>
      <w:lvlText w:val="%1."/>
      <w:legacy w:legacy="1" w:legacySpace="0" w:legacyIndent="216"/>
      <w:lvlJc w:val="left"/>
      <w:rPr>
        <w:rFonts w:ascii="Times New Roman" w:hAnsi="Times New Roman" w:cs="Times New Roman" w:hint="default"/>
      </w:rPr>
    </w:lvl>
  </w:abstractNum>
  <w:abstractNum w:abstractNumId="28" w15:restartNumberingAfterBreak="0">
    <w:nsid w:val="63934259"/>
    <w:multiLevelType w:val="singleLevel"/>
    <w:tmpl w:val="1416D2A0"/>
    <w:lvl w:ilvl="0">
      <w:start w:val="2"/>
      <w:numFmt w:val="decimal"/>
      <w:lvlText w:val="%1."/>
      <w:legacy w:legacy="1" w:legacySpace="0" w:legacyIndent="216"/>
      <w:lvlJc w:val="left"/>
      <w:rPr>
        <w:rFonts w:ascii="Times New Roman" w:hAnsi="Times New Roman" w:cs="Times New Roman" w:hint="default"/>
      </w:rPr>
    </w:lvl>
  </w:abstractNum>
  <w:abstractNum w:abstractNumId="29" w15:restartNumberingAfterBreak="0">
    <w:nsid w:val="67B145DF"/>
    <w:multiLevelType w:val="singleLevel"/>
    <w:tmpl w:val="E57A1932"/>
    <w:lvl w:ilvl="0">
      <w:start w:val="1"/>
      <w:numFmt w:val="decimal"/>
      <w:lvlText w:val="%1."/>
      <w:legacy w:legacy="1" w:legacySpace="0" w:legacyIndent="221"/>
      <w:lvlJc w:val="left"/>
      <w:rPr>
        <w:rFonts w:ascii="Times New Roman" w:hAnsi="Times New Roman" w:cs="Times New Roman" w:hint="default"/>
      </w:rPr>
    </w:lvl>
  </w:abstractNum>
  <w:abstractNum w:abstractNumId="30" w15:restartNumberingAfterBreak="0">
    <w:nsid w:val="68654A40"/>
    <w:multiLevelType w:val="singleLevel"/>
    <w:tmpl w:val="605ACAA0"/>
    <w:lvl w:ilvl="0">
      <w:start w:val="6"/>
      <w:numFmt w:val="decimal"/>
      <w:lvlText w:val="%1."/>
      <w:legacy w:legacy="1" w:legacySpace="0" w:legacyIndent="317"/>
      <w:lvlJc w:val="left"/>
      <w:rPr>
        <w:rFonts w:ascii="Times New Roman" w:hAnsi="Times New Roman" w:cs="Times New Roman" w:hint="default"/>
      </w:rPr>
    </w:lvl>
  </w:abstractNum>
  <w:abstractNum w:abstractNumId="31" w15:restartNumberingAfterBreak="0">
    <w:nsid w:val="6B8B7D94"/>
    <w:multiLevelType w:val="hybridMultilevel"/>
    <w:tmpl w:val="D0A4B3FE"/>
    <w:lvl w:ilvl="0" w:tplc="32E4DAF6">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E4BAC"/>
    <w:multiLevelType w:val="hybridMultilevel"/>
    <w:tmpl w:val="8A4CF2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70CB779F"/>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34" w15:restartNumberingAfterBreak="0">
    <w:nsid w:val="7667284A"/>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35" w15:restartNumberingAfterBreak="0">
    <w:nsid w:val="78E22BD8"/>
    <w:multiLevelType w:val="hybridMultilevel"/>
    <w:tmpl w:val="EAFD7AB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9C133B4"/>
    <w:multiLevelType w:val="singleLevel"/>
    <w:tmpl w:val="070A8466"/>
    <w:lvl w:ilvl="0">
      <w:start w:val="1"/>
      <w:numFmt w:val="decimal"/>
      <w:lvlText w:val="%1."/>
      <w:legacy w:legacy="1" w:legacySpace="0" w:legacyIndent="211"/>
      <w:lvlJc w:val="left"/>
      <w:rPr>
        <w:rFonts w:ascii="Times New Roman" w:hAnsi="Times New Roman" w:cs="Times New Roman" w:hint="default"/>
      </w:rPr>
    </w:lvl>
  </w:abstractNum>
  <w:abstractNum w:abstractNumId="37" w15:restartNumberingAfterBreak="0">
    <w:nsid w:val="7B5F50D0"/>
    <w:multiLevelType w:val="singleLevel"/>
    <w:tmpl w:val="E57A1932"/>
    <w:lvl w:ilvl="0">
      <w:start w:val="1"/>
      <w:numFmt w:val="decimal"/>
      <w:lvlText w:val="%1."/>
      <w:legacy w:legacy="1" w:legacySpace="0" w:legacyIndent="221"/>
      <w:lvlJc w:val="left"/>
      <w:rPr>
        <w:rFonts w:ascii="Times New Roman" w:hAnsi="Times New Roman" w:cs="Times New Roman" w:hint="default"/>
      </w:rPr>
    </w:lvl>
  </w:abstractNum>
  <w:abstractNum w:abstractNumId="38" w15:restartNumberingAfterBreak="0">
    <w:nsid w:val="7B762724"/>
    <w:multiLevelType w:val="hybridMultilevel"/>
    <w:tmpl w:val="8A1863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
    <w:lvlOverride w:ilvl="0">
      <w:lvl w:ilvl="0">
        <w:numFmt w:val="bullet"/>
        <w:lvlText w:val="-"/>
        <w:legacy w:legacy="1" w:legacySpace="0" w:legacyIndent="120"/>
        <w:lvlJc w:val="left"/>
        <w:rPr>
          <w:rFonts w:ascii="Times New Roman" w:hAnsi="Times New Roman" w:hint="default"/>
        </w:rPr>
      </w:lvl>
    </w:lvlOverride>
  </w:num>
  <w:num w:numId="2">
    <w:abstractNumId w:val="25"/>
  </w:num>
  <w:num w:numId="3">
    <w:abstractNumId w:val="20"/>
  </w:num>
  <w:num w:numId="4">
    <w:abstractNumId w:val="37"/>
  </w:num>
  <w:num w:numId="5">
    <w:abstractNumId w:val="33"/>
  </w:num>
  <w:num w:numId="6">
    <w:abstractNumId w:val="13"/>
  </w:num>
  <w:num w:numId="7">
    <w:abstractNumId w:val="12"/>
  </w:num>
  <w:num w:numId="8">
    <w:abstractNumId w:val="30"/>
  </w:num>
  <w:num w:numId="9">
    <w:abstractNumId w:val="5"/>
  </w:num>
  <w:num w:numId="10">
    <w:abstractNumId w:val="6"/>
  </w:num>
  <w:num w:numId="11">
    <w:abstractNumId w:val="28"/>
  </w:num>
  <w:num w:numId="12">
    <w:abstractNumId w:val="34"/>
  </w:num>
  <w:num w:numId="13">
    <w:abstractNumId w:val="14"/>
  </w:num>
  <w:num w:numId="14">
    <w:abstractNumId w:val="2"/>
    <w:lvlOverride w:ilvl="0">
      <w:lvl w:ilvl="0">
        <w:numFmt w:val="bullet"/>
        <w:lvlText w:val="-"/>
        <w:legacy w:legacy="1" w:legacySpace="0" w:legacyIndent="125"/>
        <w:lvlJc w:val="left"/>
        <w:rPr>
          <w:rFonts w:ascii="Times New Roman" w:hAnsi="Times New Roman" w:hint="default"/>
        </w:rPr>
      </w:lvl>
    </w:lvlOverride>
  </w:num>
  <w:num w:numId="15">
    <w:abstractNumId w:val="4"/>
  </w:num>
  <w:num w:numId="16">
    <w:abstractNumId w:val="36"/>
  </w:num>
  <w:num w:numId="17">
    <w:abstractNumId w:val="22"/>
  </w:num>
  <w:num w:numId="18">
    <w:abstractNumId w:val="27"/>
  </w:num>
  <w:num w:numId="19">
    <w:abstractNumId w:val="19"/>
  </w:num>
  <w:num w:numId="20">
    <w:abstractNumId w:val="29"/>
  </w:num>
  <w:num w:numId="21">
    <w:abstractNumId w:val="23"/>
  </w:num>
  <w:num w:numId="22">
    <w:abstractNumId w:val="15"/>
  </w:num>
  <w:num w:numId="23">
    <w:abstractNumId w:val="21"/>
  </w:num>
  <w:num w:numId="24">
    <w:abstractNumId w:val="0"/>
  </w:num>
  <w:num w:numId="25">
    <w:abstractNumId w:val="1"/>
  </w:num>
  <w:num w:numId="26">
    <w:abstractNumId w:val="35"/>
  </w:num>
  <w:num w:numId="27">
    <w:abstractNumId w:val="24"/>
  </w:num>
  <w:num w:numId="28">
    <w:abstractNumId w:val="8"/>
  </w:num>
  <w:num w:numId="29">
    <w:abstractNumId w:val="32"/>
  </w:num>
  <w:num w:numId="30">
    <w:abstractNumId w:val="38"/>
  </w:num>
  <w:num w:numId="31">
    <w:abstractNumId w:val="3"/>
  </w:num>
  <w:num w:numId="32">
    <w:abstractNumId w:val="16"/>
  </w:num>
  <w:num w:numId="33">
    <w:abstractNumId w:val="18"/>
  </w:num>
  <w:num w:numId="34">
    <w:abstractNumId w:val="7"/>
  </w:num>
  <w:num w:numId="35">
    <w:abstractNumId w:val="9"/>
  </w:num>
  <w:num w:numId="36">
    <w:abstractNumId w:val="10"/>
  </w:num>
  <w:num w:numId="37">
    <w:abstractNumId w:val="17"/>
  </w:num>
  <w:num w:numId="38">
    <w:abstractNumId w:val="6"/>
    <w:lvlOverride w:ilvl="0">
      <w:startOverride w:val="1"/>
    </w:lvlOverride>
  </w:num>
  <w:num w:numId="39">
    <w:abstractNumId w:val="28"/>
    <w:lvlOverride w:ilvl="0">
      <w:startOverride w:val="2"/>
    </w:lvlOverride>
  </w:num>
  <w:num w:numId="40">
    <w:abstractNumId w:val="8"/>
  </w:num>
  <w:num w:numId="41">
    <w:abstractNumId w:val="31"/>
  </w:num>
  <w:num w:numId="42">
    <w:abstractNumId w:val="8"/>
  </w:num>
  <w:num w:numId="43">
    <w:abstractNumId w:val="31"/>
  </w:num>
  <w:num w:numId="44">
    <w:abstractNumId w:val="8"/>
  </w:num>
  <w:num w:numId="45">
    <w:abstractNumId w:val="26"/>
  </w:num>
  <w:num w:numId="46">
    <w:abstractNumId w:val="34"/>
    <w:lvlOverride w:ilvl="0">
      <w:startOverride w:val="1"/>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5F"/>
    <w:rsid w:val="00000140"/>
    <w:rsid w:val="00001819"/>
    <w:rsid w:val="00016C02"/>
    <w:rsid w:val="000240A4"/>
    <w:rsid w:val="0002429C"/>
    <w:rsid w:val="00025811"/>
    <w:rsid w:val="00063862"/>
    <w:rsid w:val="000678C4"/>
    <w:rsid w:val="00080359"/>
    <w:rsid w:val="000A3CF0"/>
    <w:rsid w:val="000D13B0"/>
    <w:rsid w:val="00105EF6"/>
    <w:rsid w:val="00131B9C"/>
    <w:rsid w:val="001461FE"/>
    <w:rsid w:val="00146259"/>
    <w:rsid w:val="001505BB"/>
    <w:rsid w:val="001573A8"/>
    <w:rsid w:val="00163901"/>
    <w:rsid w:val="00170F15"/>
    <w:rsid w:val="001967B9"/>
    <w:rsid w:val="001A2121"/>
    <w:rsid w:val="001C293D"/>
    <w:rsid w:val="001D0D83"/>
    <w:rsid w:val="001F58C2"/>
    <w:rsid w:val="002103B3"/>
    <w:rsid w:val="002338C3"/>
    <w:rsid w:val="002430F1"/>
    <w:rsid w:val="00250700"/>
    <w:rsid w:val="00254D32"/>
    <w:rsid w:val="0026175D"/>
    <w:rsid w:val="00291B46"/>
    <w:rsid w:val="0029790C"/>
    <w:rsid w:val="002A3B49"/>
    <w:rsid w:val="002B0228"/>
    <w:rsid w:val="002C240A"/>
    <w:rsid w:val="002D74F9"/>
    <w:rsid w:val="002F15AB"/>
    <w:rsid w:val="002F5625"/>
    <w:rsid w:val="00340815"/>
    <w:rsid w:val="003418D1"/>
    <w:rsid w:val="00346B78"/>
    <w:rsid w:val="00376A77"/>
    <w:rsid w:val="00386EBE"/>
    <w:rsid w:val="003A0756"/>
    <w:rsid w:val="003A1497"/>
    <w:rsid w:val="003A5D46"/>
    <w:rsid w:val="003B3196"/>
    <w:rsid w:val="003B43B9"/>
    <w:rsid w:val="003B4DC3"/>
    <w:rsid w:val="003D200F"/>
    <w:rsid w:val="003D5A63"/>
    <w:rsid w:val="003D5C10"/>
    <w:rsid w:val="003E4FF1"/>
    <w:rsid w:val="003F1405"/>
    <w:rsid w:val="004020F9"/>
    <w:rsid w:val="0040666F"/>
    <w:rsid w:val="004162FA"/>
    <w:rsid w:val="00417FA6"/>
    <w:rsid w:val="004269B3"/>
    <w:rsid w:val="00435924"/>
    <w:rsid w:val="00437929"/>
    <w:rsid w:val="00462D7F"/>
    <w:rsid w:val="004745EE"/>
    <w:rsid w:val="00477AEC"/>
    <w:rsid w:val="004850BE"/>
    <w:rsid w:val="004A1ADA"/>
    <w:rsid w:val="004A5460"/>
    <w:rsid w:val="004B5B4E"/>
    <w:rsid w:val="00501C66"/>
    <w:rsid w:val="005040CE"/>
    <w:rsid w:val="005145A6"/>
    <w:rsid w:val="00522982"/>
    <w:rsid w:val="00531B95"/>
    <w:rsid w:val="0054384A"/>
    <w:rsid w:val="00551F81"/>
    <w:rsid w:val="00564B19"/>
    <w:rsid w:val="00564F05"/>
    <w:rsid w:val="00583330"/>
    <w:rsid w:val="00586BB3"/>
    <w:rsid w:val="00587CC9"/>
    <w:rsid w:val="0059097B"/>
    <w:rsid w:val="005930E6"/>
    <w:rsid w:val="0059367F"/>
    <w:rsid w:val="00593875"/>
    <w:rsid w:val="005A2372"/>
    <w:rsid w:val="005A499E"/>
    <w:rsid w:val="005E267C"/>
    <w:rsid w:val="005F5723"/>
    <w:rsid w:val="00603496"/>
    <w:rsid w:val="00606925"/>
    <w:rsid w:val="006173E4"/>
    <w:rsid w:val="00631120"/>
    <w:rsid w:val="00632EE1"/>
    <w:rsid w:val="00652BA2"/>
    <w:rsid w:val="00665E02"/>
    <w:rsid w:val="006A6075"/>
    <w:rsid w:val="006B7302"/>
    <w:rsid w:val="006B736A"/>
    <w:rsid w:val="006C4F4F"/>
    <w:rsid w:val="006C7FD8"/>
    <w:rsid w:val="006D0CA7"/>
    <w:rsid w:val="006D2720"/>
    <w:rsid w:val="006D2FAE"/>
    <w:rsid w:val="006D6AB8"/>
    <w:rsid w:val="006E4B22"/>
    <w:rsid w:val="006E590D"/>
    <w:rsid w:val="006F10E7"/>
    <w:rsid w:val="006F1FC3"/>
    <w:rsid w:val="00706396"/>
    <w:rsid w:val="00734546"/>
    <w:rsid w:val="007578A3"/>
    <w:rsid w:val="00796D0C"/>
    <w:rsid w:val="0079700C"/>
    <w:rsid w:val="007A3841"/>
    <w:rsid w:val="007D6064"/>
    <w:rsid w:val="007F580E"/>
    <w:rsid w:val="00812420"/>
    <w:rsid w:val="00812B63"/>
    <w:rsid w:val="0083104C"/>
    <w:rsid w:val="00860CAF"/>
    <w:rsid w:val="00861DEB"/>
    <w:rsid w:val="0088130E"/>
    <w:rsid w:val="0088217F"/>
    <w:rsid w:val="00891B9F"/>
    <w:rsid w:val="008967ED"/>
    <w:rsid w:val="008A7104"/>
    <w:rsid w:val="008B621A"/>
    <w:rsid w:val="008C0C3C"/>
    <w:rsid w:val="008D09E2"/>
    <w:rsid w:val="008D0FAF"/>
    <w:rsid w:val="009011EB"/>
    <w:rsid w:val="009044F8"/>
    <w:rsid w:val="00917667"/>
    <w:rsid w:val="00923710"/>
    <w:rsid w:val="009428C8"/>
    <w:rsid w:val="0095189A"/>
    <w:rsid w:val="009622F8"/>
    <w:rsid w:val="00964A98"/>
    <w:rsid w:val="00976EA2"/>
    <w:rsid w:val="00977DB1"/>
    <w:rsid w:val="009957A9"/>
    <w:rsid w:val="00995FA9"/>
    <w:rsid w:val="009C5445"/>
    <w:rsid w:val="009E283B"/>
    <w:rsid w:val="009F26F6"/>
    <w:rsid w:val="00A131EF"/>
    <w:rsid w:val="00A256CD"/>
    <w:rsid w:val="00A4482D"/>
    <w:rsid w:val="00A534FB"/>
    <w:rsid w:val="00A664A7"/>
    <w:rsid w:val="00A67CD9"/>
    <w:rsid w:val="00A724D1"/>
    <w:rsid w:val="00A81725"/>
    <w:rsid w:val="00A82C10"/>
    <w:rsid w:val="00A84BB7"/>
    <w:rsid w:val="00A84F4C"/>
    <w:rsid w:val="00A956D1"/>
    <w:rsid w:val="00AA5988"/>
    <w:rsid w:val="00AA664C"/>
    <w:rsid w:val="00AB1B2B"/>
    <w:rsid w:val="00AB2AA1"/>
    <w:rsid w:val="00AE17DB"/>
    <w:rsid w:val="00AE3C4A"/>
    <w:rsid w:val="00AF1DF9"/>
    <w:rsid w:val="00B02F5D"/>
    <w:rsid w:val="00B41D5E"/>
    <w:rsid w:val="00B53F55"/>
    <w:rsid w:val="00B56135"/>
    <w:rsid w:val="00B7605F"/>
    <w:rsid w:val="00B83762"/>
    <w:rsid w:val="00B94ACB"/>
    <w:rsid w:val="00BA0C39"/>
    <w:rsid w:val="00BE0945"/>
    <w:rsid w:val="00BF6091"/>
    <w:rsid w:val="00C3290C"/>
    <w:rsid w:val="00C3388A"/>
    <w:rsid w:val="00C4037B"/>
    <w:rsid w:val="00C40844"/>
    <w:rsid w:val="00C47B88"/>
    <w:rsid w:val="00C559BF"/>
    <w:rsid w:val="00C67FCC"/>
    <w:rsid w:val="00C774D6"/>
    <w:rsid w:val="00C90CD2"/>
    <w:rsid w:val="00C954BA"/>
    <w:rsid w:val="00CA2059"/>
    <w:rsid w:val="00CA40DE"/>
    <w:rsid w:val="00CA545A"/>
    <w:rsid w:val="00CA76E1"/>
    <w:rsid w:val="00CB108E"/>
    <w:rsid w:val="00CB3463"/>
    <w:rsid w:val="00CC3F4E"/>
    <w:rsid w:val="00CD628D"/>
    <w:rsid w:val="00CF79F7"/>
    <w:rsid w:val="00D073B0"/>
    <w:rsid w:val="00D3649C"/>
    <w:rsid w:val="00D530BD"/>
    <w:rsid w:val="00D63ABF"/>
    <w:rsid w:val="00D72E9A"/>
    <w:rsid w:val="00D73DF6"/>
    <w:rsid w:val="00D829A0"/>
    <w:rsid w:val="00D964D0"/>
    <w:rsid w:val="00DB6377"/>
    <w:rsid w:val="00DD27F8"/>
    <w:rsid w:val="00DF5CEA"/>
    <w:rsid w:val="00E13317"/>
    <w:rsid w:val="00E21F2E"/>
    <w:rsid w:val="00E22F71"/>
    <w:rsid w:val="00E3545F"/>
    <w:rsid w:val="00E37AE1"/>
    <w:rsid w:val="00E4481D"/>
    <w:rsid w:val="00E46F02"/>
    <w:rsid w:val="00E47D23"/>
    <w:rsid w:val="00E65FFF"/>
    <w:rsid w:val="00E767A1"/>
    <w:rsid w:val="00E84D6E"/>
    <w:rsid w:val="00EB3206"/>
    <w:rsid w:val="00EB5566"/>
    <w:rsid w:val="00EB61ED"/>
    <w:rsid w:val="00EB6DFE"/>
    <w:rsid w:val="00EC5EE0"/>
    <w:rsid w:val="00EF38D4"/>
    <w:rsid w:val="00EF4FA4"/>
    <w:rsid w:val="00EF576A"/>
    <w:rsid w:val="00F112FA"/>
    <w:rsid w:val="00F12D07"/>
    <w:rsid w:val="00F13339"/>
    <w:rsid w:val="00F17BEA"/>
    <w:rsid w:val="00F17C9B"/>
    <w:rsid w:val="00F550BB"/>
    <w:rsid w:val="00F62B21"/>
    <w:rsid w:val="00F650CD"/>
    <w:rsid w:val="00F66D86"/>
    <w:rsid w:val="00F722E8"/>
    <w:rsid w:val="00F96C18"/>
    <w:rsid w:val="00FC3C1C"/>
    <w:rsid w:val="00FD26F3"/>
    <w:rsid w:val="00FD46FA"/>
    <w:rsid w:val="00FD76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F426F62"/>
  <w15:docId w15:val="{E23D5552-EE4E-434B-B5A3-CEC1D1F1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90CD2"/>
    <w:pPr>
      <w:widowControl w:val="0"/>
      <w:autoSpaceDE w:val="0"/>
      <w:autoSpaceDN w:val="0"/>
      <w:adjustRightInd w:val="0"/>
    </w:pPr>
    <w:rPr>
      <w:rFonts w:hAnsi="Times New Roman"/>
      <w:sz w:val="24"/>
      <w:szCs w:val="24"/>
    </w:rPr>
  </w:style>
  <w:style w:type="paragraph" w:styleId="Cmsor1">
    <w:name w:val="heading 1"/>
    <w:basedOn w:val="Norml"/>
    <w:next w:val="Norml"/>
    <w:link w:val="Cmsor1Char"/>
    <w:uiPriority w:val="9"/>
    <w:qFormat/>
    <w:rsid w:val="00291B46"/>
    <w:pPr>
      <w:keepNext/>
      <w:spacing w:before="240" w:after="60"/>
      <w:outlineLvl w:val="0"/>
    </w:pPr>
    <w:rPr>
      <w:b/>
      <w:bCs/>
      <w:color w:val="000000"/>
      <w:kern w:val="32"/>
    </w:rPr>
  </w:style>
  <w:style w:type="paragraph" w:styleId="Cmsor2">
    <w:name w:val="heading 2"/>
    <w:basedOn w:val="Norml"/>
    <w:next w:val="Norml"/>
    <w:link w:val="Cmsor2Char"/>
    <w:uiPriority w:val="9"/>
    <w:unhideWhenUsed/>
    <w:qFormat/>
    <w:rsid w:val="00665E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EB61E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291B46"/>
    <w:rPr>
      <w:rFonts w:eastAsia="Times New Roman" w:hAnsi="Times New Roman" w:cs="Times New Roman"/>
      <w:b/>
      <w:bCs/>
      <w:color w:val="000000"/>
      <w:kern w:val="32"/>
      <w:sz w:val="24"/>
      <w:szCs w:val="24"/>
    </w:rPr>
  </w:style>
  <w:style w:type="character" w:customStyle="1" w:styleId="Cmsor3Char">
    <w:name w:val="Címsor 3 Char"/>
    <w:link w:val="Cmsor3"/>
    <w:uiPriority w:val="9"/>
    <w:semiHidden/>
    <w:locked/>
    <w:rsid w:val="00EB61ED"/>
    <w:rPr>
      <w:rFonts w:ascii="Cambria" w:eastAsia="Times New Roman" w:hAnsi="Cambria" w:cs="Times New Roman"/>
      <w:b/>
      <w:bCs/>
      <w:sz w:val="26"/>
      <w:szCs w:val="26"/>
    </w:rPr>
  </w:style>
  <w:style w:type="paragraph" w:customStyle="1" w:styleId="Style1">
    <w:name w:val="Style1"/>
    <w:basedOn w:val="Norml"/>
    <w:uiPriority w:val="99"/>
    <w:rsid w:val="00C90CD2"/>
  </w:style>
  <w:style w:type="paragraph" w:customStyle="1" w:styleId="Style2">
    <w:name w:val="Style2"/>
    <w:basedOn w:val="Norml"/>
    <w:uiPriority w:val="99"/>
    <w:rsid w:val="00C90CD2"/>
    <w:pPr>
      <w:jc w:val="both"/>
    </w:pPr>
  </w:style>
  <w:style w:type="paragraph" w:customStyle="1" w:styleId="Style3">
    <w:name w:val="Style3"/>
    <w:basedOn w:val="Norml"/>
    <w:uiPriority w:val="99"/>
    <w:rsid w:val="00C90CD2"/>
    <w:pPr>
      <w:spacing w:line="926" w:lineRule="exact"/>
      <w:jc w:val="both"/>
    </w:pPr>
  </w:style>
  <w:style w:type="paragraph" w:customStyle="1" w:styleId="Style4">
    <w:name w:val="Style4"/>
    <w:basedOn w:val="Norml"/>
    <w:uiPriority w:val="99"/>
    <w:rsid w:val="00C90CD2"/>
    <w:pPr>
      <w:spacing w:line="317" w:lineRule="exact"/>
      <w:jc w:val="center"/>
    </w:pPr>
  </w:style>
  <w:style w:type="paragraph" w:customStyle="1" w:styleId="Style5">
    <w:name w:val="Style5"/>
    <w:basedOn w:val="Norml"/>
    <w:uiPriority w:val="99"/>
    <w:rsid w:val="00C90CD2"/>
  </w:style>
  <w:style w:type="paragraph" w:customStyle="1" w:styleId="Style6">
    <w:name w:val="Style6"/>
    <w:basedOn w:val="Norml"/>
    <w:uiPriority w:val="99"/>
    <w:rsid w:val="00C90CD2"/>
    <w:pPr>
      <w:spacing w:line="317" w:lineRule="exact"/>
      <w:ind w:hanging="1114"/>
    </w:pPr>
  </w:style>
  <w:style w:type="paragraph" w:customStyle="1" w:styleId="Style7">
    <w:name w:val="Style7"/>
    <w:basedOn w:val="Norml"/>
    <w:uiPriority w:val="99"/>
    <w:rsid w:val="00C90CD2"/>
  </w:style>
  <w:style w:type="paragraph" w:customStyle="1" w:styleId="Style8">
    <w:name w:val="Style8"/>
    <w:basedOn w:val="Norml"/>
    <w:uiPriority w:val="99"/>
    <w:rsid w:val="00C90CD2"/>
    <w:pPr>
      <w:jc w:val="center"/>
    </w:pPr>
  </w:style>
  <w:style w:type="paragraph" w:customStyle="1" w:styleId="Style9">
    <w:name w:val="Style9"/>
    <w:basedOn w:val="Norml"/>
    <w:uiPriority w:val="99"/>
    <w:rsid w:val="00C90CD2"/>
    <w:pPr>
      <w:spacing w:line="250" w:lineRule="exact"/>
      <w:jc w:val="both"/>
    </w:pPr>
  </w:style>
  <w:style w:type="paragraph" w:customStyle="1" w:styleId="Style10">
    <w:name w:val="Style10"/>
    <w:basedOn w:val="Norml"/>
    <w:uiPriority w:val="99"/>
    <w:rsid w:val="00C90CD2"/>
  </w:style>
  <w:style w:type="paragraph" w:customStyle="1" w:styleId="Style11">
    <w:name w:val="Style11"/>
    <w:basedOn w:val="Norml"/>
    <w:uiPriority w:val="99"/>
    <w:rsid w:val="00C90CD2"/>
    <w:pPr>
      <w:spacing w:line="250" w:lineRule="exact"/>
    </w:pPr>
  </w:style>
  <w:style w:type="paragraph" w:customStyle="1" w:styleId="Style12">
    <w:name w:val="Style12"/>
    <w:basedOn w:val="Norml"/>
    <w:uiPriority w:val="99"/>
    <w:rsid w:val="00C90CD2"/>
    <w:pPr>
      <w:spacing w:line="130" w:lineRule="exact"/>
    </w:pPr>
  </w:style>
  <w:style w:type="paragraph" w:customStyle="1" w:styleId="Style13">
    <w:name w:val="Style13"/>
    <w:basedOn w:val="Norml"/>
    <w:uiPriority w:val="99"/>
    <w:rsid w:val="00C90CD2"/>
    <w:pPr>
      <w:spacing w:line="254" w:lineRule="exact"/>
    </w:pPr>
  </w:style>
  <w:style w:type="paragraph" w:customStyle="1" w:styleId="Style14">
    <w:name w:val="Style14"/>
    <w:basedOn w:val="Norml"/>
    <w:uiPriority w:val="99"/>
    <w:rsid w:val="00C90CD2"/>
    <w:pPr>
      <w:spacing w:line="514" w:lineRule="exact"/>
      <w:jc w:val="both"/>
    </w:pPr>
  </w:style>
  <w:style w:type="paragraph" w:customStyle="1" w:styleId="Style15">
    <w:name w:val="Style15"/>
    <w:basedOn w:val="Norml"/>
    <w:uiPriority w:val="99"/>
    <w:rsid w:val="00C90CD2"/>
    <w:pPr>
      <w:spacing w:line="514" w:lineRule="exact"/>
    </w:pPr>
  </w:style>
  <w:style w:type="paragraph" w:customStyle="1" w:styleId="Style16">
    <w:name w:val="Style16"/>
    <w:basedOn w:val="Norml"/>
    <w:uiPriority w:val="99"/>
    <w:rsid w:val="00C90CD2"/>
  </w:style>
  <w:style w:type="paragraph" w:customStyle="1" w:styleId="Style17">
    <w:name w:val="Style17"/>
    <w:basedOn w:val="Norml"/>
    <w:uiPriority w:val="99"/>
    <w:rsid w:val="00C90CD2"/>
  </w:style>
  <w:style w:type="paragraph" w:customStyle="1" w:styleId="Style18">
    <w:name w:val="Style18"/>
    <w:basedOn w:val="Norml"/>
    <w:uiPriority w:val="99"/>
    <w:rsid w:val="00C90CD2"/>
    <w:pPr>
      <w:jc w:val="both"/>
    </w:pPr>
  </w:style>
  <w:style w:type="paragraph" w:customStyle="1" w:styleId="Style19">
    <w:name w:val="Style19"/>
    <w:basedOn w:val="Norml"/>
    <w:uiPriority w:val="99"/>
    <w:rsid w:val="00C90CD2"/>
  </w:style>
  <w:style w:type="paragraph" w:customStyle="1" w:styleId="Style20">
    <w:name w:val="Style20"/>
    <w:basedOn w:val="Norml"/>
    <w:uiPriority w:val="99"/>
    <w:rsid w:val="00C90CD2"/>
  </w:style>
  <w:style w:type="paragraph" w:customStyle="1" w:styleId="Style21">
    <w:name w:val="Style21"/>
    <w:basedOn w:val="Norml"/>
    <w:uiPriority w:val="99"/>
    <w:rsid w:val="00C90CD2"/>
    <w:pPr>
      <w:spacing w:line="254" w:lineRule="exact"/>
      <w:jc w:val="both"/>
    </w:pPr>
  </w:style>
  <w:style w:type="paragraph" w:customStyle="1" w:styleId="Style22">
    <w:name w:val="Style22"/>
    <w:basedOn w:val="Norml"/>
    <w:uiPriority w:val="99"/>
    <w:rsid w:val="00C90CD2"/>
    <w:pPr>
      <w:spacing w:line="283" w:lineRule="exact"/>
    </w:pPr>
  </w:style>
  <w:style w:type="paragraph" w:customStyle="1" w:styleId="Style23">
    <w:name w:val="Style23"/>
    <w:basedOn w:val="Norml"/>
    <w:uiPriority w:val="99"/>
    <w:rsid w:val="00C90CD2"/>
    <w:pPr>
      <w:spacing w:line="250" w:lineRule="exact"/>
      <w:jc w:val="both"/>
    </w:pPr>
  </w:style>
  <w:style w:type="paragraph" w:customStyle="1" w:styleId="Style24">
    <w:name w:val="Style24"/>
    <w:basedOn w:val="Norml"/>
    <w:uiPriority w:val="99"/>
    <w:rsid w:val="00C90CD2"/>
  </w:style>
  <w:style w:type="paragraph" w:customStyle="1" w:styleId="Style25">
    <w:name w:val="Style25"/>
    <w:basedOn w:val="Norml"/>
    <w:uiPriority w:val="99"/>
    <w:rsid w:val="00C90CD2"/>
    <w:pPr>
      <w:spacing w:line="509" w:lineRule="exact"/>
    </w:pPr>
  </w:style>
  <w:style w:type="paragraph" w:customStyle="1" w:styleId="Style26">
    <w:name w:val="Style26"/>
    <w:basedOn w:val="Norml"/>
    <w:uiPriority w:val="99"/>
    <w:rsid w:val="00C90CD2"/>
  </w:style>
  <w:style w:type="paragraph" w:customStyle="1" w:styleId="Style27">
    <w:name w:val="Style27"/>
    <w:basedOn w:val="Norml"/>
    <w:uiPriority w:val="99"/>
    <w:rsid w:val="00C90CD2"/>
    <w:pPr>
      <w:spacing w:line="139" w:lineRule="exact"/>
    </w:pPr>
  </w:style>
  <w:style w:type="paragraph" w:customStyle="1" w:styleId="Style28">
    <w:name w:val="Style28"/>
    <w:basedOn w:val="Norml"/>
    <w:uiPriority w:val="99"/>
    <w:rsid w:val="00C90CD2"/>
    <w:pPr>
      <w:spacing w:line="230" w:lineRule="exact"/>
    </w:pPr>
  </w:style>
  <w:style w:type="paragraph" w:customStyle="1" w:styleId="Style29">
    <w:name w:val="Style29"/>
    <w:basedOn w:val="Norml"/>
    <w:uiPriority w:val="99"/>
    <w:rsid w:val="00C90CD2"/>
  </w:style>
  <w:style w:type="paragraph" w:customStyle="1" w:styleId="Style30">
    <w:name w:val="Style30"/>
    <w:basedOn w:val="Norml"/>
    <w:uiPriority w:val="99"/>
    <w:rsid w:val="00C90CD2"/>
  </w:style>
  <w:style w:type="paragraph" w:customStyle="1" w:styleId="Style31">
    <w:name w:val="Style31"/>
    <w:basedOn w:val="Norml"/>
    <w:uiPriority w:val="99"/>
    <w:rsid w:val="00C90CD2"/>
  </w:style>
  <w:style w:type="paragraph" w:customStyle="1" w:styleId="Style32">
    <w:name w:val="Style32"/>
    <w:basedOn w:val="Norml"/>
    <w:uiPriority w:val="99"/>
    <w:rsid w:val="00C90CD2"/>
  </w:style>
  <w:style w:type="paragraph" w:customStyle="1" w:styleId="Style33">
    <w:name w:val="Style33"/>
    <w:basedOn w:val="Norml"/>
    <w:uiPriority w:val="99"/>
    <w:rsid w:val="00C90CD2"/>
  </w:style>
  <w:style w:type="paragraph" w:customStyle="1" w:styleId="Style34">
    <w:name w:val="Style34"/>
    <w:basedOn w:val="Norml"/>
    <w:uiPriority w:val="99"/>
    <w:rsid w:val="00C90CD2"/>
    <w:pPr>
      <w:spacing w:line="235" w:lineRule="exact"/>
    </w:pPr>
  </w:style>
  <w:style w:type="paragraph" w:customStyle="1" w:styleId="Style35">
    <w:name w:val="Style35"/>
    <w:basedOn w:val="Norml"/>
    <w:uiPriority w:val="99"/>
    <w:rsid w:val="00C90CD2"/>
  </w:style>
  <w:style w:type="paragraph" w:customStyle="1" w:styleId="Style36">
    <w:name w:val="Style36"/>
    <w:basedOn w:val="Norml"/>
    <w:uiPriority w:val="99"/>
    <w:rsid w:val="00C90CD2"/>
  </w:style>
  <w:style w:type="character" w:customStyle="1" w:styleId="FontStyle38">
    <w:name w:val="Font Style38"/>
    <w:uiPriority w:val="99"/>
    <w:rsid w:val="00C90CD2"/>
    <w:rPr>
      <w:rFonts w:ascii="Times New Roman" w:hAnsi="Times New Roman" w:cs="Times New Roman"/>
      <w:color w:val="000000"/>
      <w:sz w:val="76"/>
      <w:szCs w:val="76"/>
    </w:rPr>
  </w:style>
  <w:style w:type="character" w:customStyle="1" w:styleId="FontStyle39">
    <w:name w:val="Font Style39"/>
    <w:uiPriority w:val="99"/>
    <w:rsid w:val="00C90CD2"/>
    <w:rPr>
      <w:rFonts w:ascii="Times New Roman" w:hAnsi="Times New Roman" w:cs="Times New Roman"/>
      <w:color w:val="000000"/>
      <w:sz w:val="26"/>
      <w:szCs w:val="26"/>
    </w:rPr>
  </w:style>
  <w:style w:type="character" w:customStyle="1" w:styleId="FontStyle40">
    <w:name w:val="Font Style40"/>
    <w:uiPriority w:val="99"/>
    <w:rsid w:val="00C90CD2"/>
    <w:rPr>
      <w:rFonts w:ascii="Calibri" w:hAnsi="Calibri" w:cs="Calibri"/>
      <w:b/>
      <w:bCs/>
      <w:color w:val="000000"/>
      <w:sz w:val="8"/>
      <w:szCs w:val="8"/>
    </w:rPr>
  </w:style>
  <w:style w:type="character" w:customStyle="1" w:styleId="FontStyle41">
    <w:name w:val="Font Style41"/>
    <w:uiPriority w:val="99"/>
    <w:rsid w:val="00C90CD2"/>
    <w:rPr>
      <w:rFonts w:ascii="Calibri" w:hAnsi="Calibri" w:cs="Calibri"/>
      <w:color w:val="000000"/>
      <w:sz w:val="8"/>
      <w:szCs w:val="8"/>
    </w:rPr>
  </w:style>
  <w:style w:type="character" w:customStyle="1" w:styleId="FontStyle42">
    <w:name w:val="Font Style42"/>
    <w:uiPriority w:val="99"/>
    <w:rsid w:val="00C90CD2"/>
    <w:rPr>
      <w:rFonts w:ascii="Calibri" w:hAnsi="Calibri" w:cs="Calibri"/>
      <w:b/>
      <w:bCs/>
      <w:color w:val="000000"/>
      <w:sz w:val="12"/>
      <w:szCs w:val="12"/>
    </w:rPr>
  </w:style>
  <w:style w:type="character" w:customStyle="1" w:styleId="FontStyle43">
    <w:name w:val="Font Style43"/>
    <w:uiPriority w:val="99"/>
    <w:rsid w:val="00C90CD2"/>
    <w:rPr>
      <w:rFonts w:ascii="Calibri" w:hAnsi="Calibri" w:cs="Calibri"/>
      <w:b/>
      <w:bCs/>
      <w:color w:val="000000"/>
      <w:sz w:val="8"/>
      <w:szCs w:val="8"/>
    </w:rPr>
  </w:style>
  <w:style w:type="character" w:customStyle="1" w:styleId="FontStyle44">
    <w:name w:val="Font Style44"/>
    <w:uiPriority w:val="99"/>
    <w:rsid w:val="00C90CD2"/>
    <w:rPr>
      <w:rFonts w:ascii="Calibri" w:hAnsi="Calibri" w:cs="Calibri"/>
      <w:color w:val="000000"/>
      <w:sz w:val="8"/>
      <w:szCs w:val="8"/>
    </w:rPr>
  </w:style>
  <w:style w:type="character" w:customStyle="1" w:styleId="FontStyle45">
    <w:name w:val="Font Style45"/>
    <w:uiPriority w:val="99"/>
    <w:rsid w:val="00C90CD2"/>
    <w:rPr>
      <w:rFonts w:ascii="Times New Roman" w:hAnsi="Times New Roman" w:cs="Times New Roman"/>
      <w:color w:val="000000"/>
      <w:sz w:val="16"/>
      <w:szCs w:val="16"/>
    </w:rPr>
  </w:style>
  <w:style w:type="character" w:customStyle="1" w:styleId="FontStyle46">
    <w:name w:val="Font Style46"/>
    <w:uiPriority w:val="99"/>
    <w:rsid w:val="00C90CD2"/>
    <w:rPr>
      <w:rFonts w:ascii="Calibri" w:hAnsi="Calibri" w:cs="Calibri"/>
      <w:b/>
      <w:bCs/>
      <w:color w:val="000000"/>
      <w:sz w:val="12"/>
      <w:szCs w:val="12"/>
    </w:rPr>
  </w:style>
  <w:style w:type="character" w:customStyle="1" w:styleId="FontStyle47">
    <w:name w:val="Font Style47"/>
    <w:uiPriority w:val="99"/>
    <w:rsid w:val="00C90CD2"/>
    <w:rPr>
      <w:rFonts w:ascii="Calibri" w:hAnsi="Calibri" w:cs="Calibri"/>
      <w:color w:val="000000"/>
      <w:w w:val="120"/>
      <w:sz w:val="12"/>
      <w:szCs w:val="12"/>
    </w:rPr>
  </w:style>
  <w:style w:type="character" w:customStyle="1" w:styleId="FontStyle48">
    <w:name w:val="Font Style48"/>
    <w:uiPriority w:val="99"/>
    <w:rsid w:val="00C90CD2"/>
    <w:rPr>
      <w:rFonts w:ascii="Calibri" w:hAnsi="Calibri" w:cs="Calibri"/>
      <w:b/>
      <w:bCs/>
      <w:color w:val="000000"/>
      <w:sz w:val="8"/>
      <w:szCs w:val="8"/>
    </w:rPr>
  </w:style>
  <w:style w:type="character" w:customStyle="1" w:styleId="FontStyle49">
    <w:name w:val="Font Style49"/>
    <w:uiPriority w:val="99"/>
    <w:rsid w:val="00C90CD2"/>
    <w:rPr>
      <w:rFonts w:ascii="Calibri" w:hAnsi="Calibri" w:cs="Calibri"/>
      <w:color w:val="000000"/>
      <w:sz w:val="8"/>
      <w:szCs w:val="8"/>
    </w:rPr>
  </w:style>
  <w:style w:type="character" w:customStyle="1" w:styleId="FontStyle50">
    <w:name w:val="Font Style50"/>
    <w:uiPriority w:val="99"/>
    <w:rsid w:val="00C90CD2"/>
    <w:rPr>
      <w:rFonts w:ascii="Cambria" w:hAnsi="Cambria" w:cs="Cambria"/>
      <w:b/>
      <w:bCs/>
      <w:color w:val="000000"/>
      <w:sz w:val="34"/>
      <w:szCs w:val="34"/>
    </w:rPr>
  </w:style>
  <w:style w:type="character" w:customStyle="1" w:styleId="FontStyle51">
    <w:name w:val="Font Style51"/>
    <w:uiPriority w:val="99"/>
    <w:rsid w:val="00C90CD2"/>
    <w:rPr>
      <w:rFonts w:ascii="Times New Roman" w:hAnsi="Times New Roman" w:cs="Times New Roman"/>
      <w:smallCaps/>
      <w:color w:val="000000"/>
      <w:sz w:val="18"/>
      <w:szCs w:val="18"/>
    </w:rPr>
  </w:style>
  <w:style w:type="character" w:customStyle="1" w:styleId="FontStyle52">
    <w:name w:val="Font Style52"/>
    <w:uiPriority w:val="99"/>
    <w:rsid w:val="00C90CD2"/>
    <w:rPr>
      <w:rFonts w:ascii="Times New Roman" w:hAnsi="Times New Roman" w:cs="Times New Roman"/>
      <w:b/>
      <w:bCs/>
      <w:color w:val="000000"/>
      <w:sz w:val="26"/>
      <w:szCs w:val="26"/>
    </w:rPr>
  </w:style>
  <w:style w:type="character" w:customStyle="1" w:styleId="FontStyle53">
    <w:name w:val="Font Style53"/>
    <w:uiPriority w:val="99"/>
    <w:rsid w:val="00C90CD2"/>
    <w:rPr>
      <w:rFonts w:ascii="Cambria" w:hAnsi="Cambria" w:cs="Cambria"/>
      <w:b/>
      <w:bCs/>
      <w:color w:val="000000"/>
      <w:sz w:val="26"/>
      <w:szCs w:val="26"/>
    </w:rPr>
  </w:style>
  <w:style w:type="character" w:customStyle="1" w:styleId="FontStyle54">
    <w:name w:val="Font Style54"/>
    <w:uiPriority w:val="99"/>
    <w:rsid w:val="00C90CD2"/>
    <w:rPr>
      <w:rFonts w:ascii="Times New Roman" w:hAnsi="Times New Roman" w:cs="Times New Roman"/>
      <w:color w:val="000000"/>
      <w:sz w:val="20"/>
      <w:szCs w:val="20"/>
    </w:rPr>
  </w:style>
  <w:style w:type="character" w:customStyle="1" w:styleId="FontStyle55">
    <w:name w:val="Font Style55"/>
    <w:uiPriority w:val="99"/>
    <w:rsid w:val="00C90CD2"/>
    <w:rPr>
      <w:rFonts w:ascii="Times New Roman" w:hAnsi="Times New Roman" w:cs="Times New Roman"/>
      <w:b/>
      <w:bCs/>
      <w:color w:val="000000"/>
      <w:sz w:val="18"/>
      <w:szCs w:val="18"/>
    </w:rPr>
  </w:style>
  <w:style w:type="character" w:customStyle="1" w:styleId="FontStyle56">
    <w:name w:val="Font Style56"/>
    <w:uiPriority w:val="99"/>
    <w:rsid w:val="00C90CD2"/>
    <w:rPr>
      <w:rFonts w:ascii="Times New Roman" w:hAnsi="Times New Roman" w:cs="Times New Roman"/>
      <w:color w:val="000000"/>
      <w:sz w:val="18"/>
      <w:szCs w:val="18"/>
    </w:rPr>
  </w:style>
  <w:style w:type="paragraph" w:customStyle="1" w:styleId="Default">
    <w:name w:val="Default"/>
    <w:uiPriority w:val="99"/>
    <w:rsid w:val="002F5625"/>
    <w:pPr>
      <w:autoSpaceDE w:val="0"/>
      <w:autoSpaceDN w:val="0"/>
      <w:adjustRightInd w:val="0"/>
    </w:pPr>
    <w:rPr>
      <w:rFonts w:ascii="Cambria" w:hAnsi="Cambria" w:cs="Cambria"/>
      <w:color w:val="000000"/>
      <w:sz w:val="24"/>
      <w:szCs w:val="24"/>
    </w:rPr>
  </w:style>
  <w:style w:type="paragraph" w:styleId="lfej">
    <w:name w:val="header"/>
    <w:basedOn w:val="Norml"/>
    <w:link w:val="lfejChar"/>
    <w:uiPriority w:val="99"/>
    <w:unhideWhenUsed/>
    <w:rsid w:val="00FD26F3"/>
    <w:pPr>
      <w:tabs>
        <w:tab w:val="center" w:pos="4536"/>
        <w:tab w:val="right" w:pos="9072"/>
      </w:tabs>
    </w:pPr>
  </w:style>
  <w:style w:type="character" w:customStyle="1" w:styleId="lfejChar">
    <w:name w:val="Élőfej Char"/>
    <w:link w:val="lfej"/>
    <w:uiPriority w:val="99"/>
    <w:locked/>
    <w:rsid w:val="00FD26F3"/>
    <w:rPr>
      <w:rFonts w:hAnsi="Times New Roman" w:cs="Times New Roman"/>
      <w:sz w:val="24"/>
      <w:szCs w:val="24"/>
    </w:rPr>
  </w:style>
  <w:style w:type="paragraph" w:styleId="Tartalomjegyzkcmsora">
    <w:name w:val="TOC Heading"/>
    <w:basedOn w:val="Cmsor1"/>
    <w:next w:val="Norml"/>
    <w:uiPriority w:val="39"/>
    <w:semiHidden/>
    <w:unhideWhenUsed/>
    <w:qFormat/>
    <w:rsid w:val="00861DEB"/>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styleId="TJ1">
    <w:name w:val="toc 1"/>
    <w:basedOn w:val="Norml"/>
    <w:next w:val="Norml"/>
    <w:autoRedefine/>
    <w:uiPriority w:val="39"/>
    <w:unhideWhenUsed/>
    <w:rsid w:val="00861DEB"/>
  </w:style>
  <w:style w:type="character" w:styleId="Hiperhivatkozs">
    <w:name w:val="Hyperlink"/>
    <w:uiPriority w:val="99"/>
    <w:unhideWhenUsed/>
    <w:rsid w:val="00861DEB"/>
    <w:rPr>
      <w:rFonts w:cs="Times New Roman"/>
      <w:color w:val="0000FF"/>
      <w:u w:val="single"/>
    </w:rPr>
  </w:style>
  <w:style w:type="character" w:styleId="Kiemels2">
    <w:name w:val="Strong"/>
    <w:uiPriority w:val="22"/>
    <w:qFormat/>
    <w:rsid w:val="00EB61ED"/>
    <w:rPr>
      <w:rFonts w:ascii="Times New Roman" w:hAnsi="Times New Roman" w:cs="Times New Roman"/>
      <w:b/>
    </w:rPr>
  </w:style>
  <w:style w:type="paragraph" w:styleId="NormlWeb">
    <w:name w:val="Normal (Web)"/>
    <w:basedOn w:val="Norml"/>
    <w:unhideWhenUsed/>
    <w:rsid w:val="00EB61ED"/>
    <w:pPr>
      <w:widowControl/>
      <w:autoSpaceDE/>
      <w:autoSpaceDN/>
      <w:adjustRightInd/>
      <w:spacing w:before="100" w:beforeAutospacing="1" w:after="100" w:afterAutospacing="1"/>
    </w:pPr>
  </w:style>
  <w:style w:type="paragraph" w:styleId="TJ3">
    <w:name w:val="toc 3"/>
    <w:basedOn w:val="Norml"/>
    <w:next w:val="Norml"/>
    <w:autoRedefine/>
    <w:uiPriority w:val="39"/>
    <w:unhideWhenUsed/>
    <w:rsid w:val="006B7302"/>
    <w:pPr>
      <w:ind w:left="480"/>
    </w:pPr>
  </w:style>
  <w:style w:type="character" w:styleId="Mrltotthiperhivatkozs">
    <w:name w:val="FollowedHyperlink"/>
    <w:uiPriority w:val="99"/>
    <w:rsid w:val="00812B63"/>
    <w:rPr>
      <w:color w:val="800080"/>
      <w:u w:val="single"/>
    </w:rPr>
  </w:style>
  <w:style w:type="paragraph" w:styleId="Listaszerbekezds">
    <w:name w:val="List Paragraph"/>
    <w:basedOn w:val="Norml"/>
    <w:uiPriority w:val="34"/>
    <w:qFormat/>
    <w:rsid w:val="002B0228"/>
    <w:pPr>
      <w:ind w:left="708"/>
    </w:pPr>
  </w:style>
  <w:style w:type="paragraph" w:customStyle="1" w:styleId="font5">
    <w:name w:val="font5"/>
    <w:basedOn w:val="Norml"/>
    <w:rsid w:val="00891B9F"/>
    <w:pPr>
      <w:widowControl/>
      <w:autoSpaceDE/>
      <w:autoSpaceDN/>
      <w:adjustRightInd/>
      <w:spacing w:before="100" w:beforeAutospacing="1" w:after="100" w:afterAutospacing="1"/>
    </w:pPr>
    <w:rPr>
      <w:rFonts w:ascii="Calibri" w:hAnsi="Calibri"/>
      <w:b/>
      <w:bCs/>
      <w:color w:val="FF0000"/>
      <w:sz w:val="12"/>
      <w:szCs w:val="12"/>
    </w:rPr>
  </w:style>
  <w:style w:type="paragraph" w:customStyle="1" w:styleId="xl64">
    <w:name w:val="xl64"/>
    <w:basedOn w:val="Norml"/>
    <w:rsid w:val="00891B9F"/>
    <w:pPr>
      <w:widowControl/>
      <w:autoSpaceDE/>
      <w:autoSpaceDN/>
      <w:adjustRightInd/>
      <w:spacing w:before="100" w:beforeAutospacing="1" w:after="100" w:afterAutospacing="1"/>
      <w:textAlignment w:val="center"/>
    </w:pPr>
    <w:rPr>
      <w:rFonts w:ascii="Arial" w:hAnsi="Arial" w:cs="Arial"/>
      <w:sz w:val="20"/>
      <w:szCs w:val="20"/>
    </w:rPr>
  </w:style>
  <w:style w:type="paragraph" w:customStyle="1" w:styleId="xl65">
    <w:name w:val="xl65"/>
    <w:basedOn w:val="Norml"/>
    <w:rsid w:val="00891B9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sz w:val="12"/>
      <w:szCs w:val="12"/>
    </w:rPr>
  </w:style>
  <w:style w:type="paragraph" w:customStyle="1" w:styleId="xl66">
    <w:name w:val="xl66"/>
    <w:basedOn w:val="Norml"/>
    <w:rsid w:val="00891B9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12"/>
      <w:szCs w:val="12"/>
    </w:rPr>
  </w:style>
  <w:style w:type="paragraph" w:customStyle="1" w:styleId="xl67">
    <w:name w:val="xl67"/>
    <w:basedOn w:val="Norml"/>
    <w:rsid w:val="00891B9F"/>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12"/>
      <w:szCs w:val="12"/>
    </w:rPr>
  </w:style>
  <w:style w:type="paragraph" w:customStyle="1" w:styleId="xl68">
    <w:name w:val="xl68"/>
    <w:basedOn w:val="Norml"/>
    <w:rsid w:val="00891B9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2"/>
      <w:szCs w:val="12"/>
    </w:rPr>
  </w:style>
  <w:style w:type="paragraph" w:customStyle="1" w:styleId="xl69">
    <w:name w:val="xl69"/>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2"/>
      <w:szCs w:val="12"/>
    </w:rPr>
  </w:style>
  <w:style w:type="paragraph" w:customStyle="1" w:styleId="xl70">
    <w:name w:val="xl70"/>
    <w:basedOn w:val="Norml"/>
    <w:rsid w:val="00891B9F"/>
    <w:pPr>
      <w:widowControl/>
      <w:pBdr>
        <w:top w:val="single" w:sz="4" w:space="0" w:color="000000"/>
        <w:right w:val="single" w:sz="8" w:space="0" w:color="auto"/>
      </w:pBdr>
      <w:autoSpaceDE/>
      <w:autoSpaceDN/>
      <w:adjustRightInd/>
      <w:spacing w:before="100" w:beforeAutospacing="1" w:after="100" w:afterAutospacing="1"/>
      <w:textAlignment w:val="center"/>
    </w:pPr>
    <w:rPr>
      <w:rFonts w:ascii="Garamond" w:hAnsi="Garamond"/>
      <w:b/>
      <w:bCs/>
      <w:color w:val="000000"/>
      <w:sz w:val="12"/>
      <w:szCs w:val="12"/>
    </w:rPr>
  </w:style>
  <w:style w:type="paragraph" w:customStyle="1" w:styleId="xl71">
    <w:name w:val="xl71"/>
    <w:basedOn w:val="Norml"/>
    <w:rsid w:val="00891B9F"/>
    <w:pPr>
      <w:widowControl/>
      <w:pBdr>
        <w:left w:val="single" w:sz="4" w:space="0" w:color="auto"/>
        <w:right w:val="single" w:sz="4" w:space="0" w:color="auto"/>
      </w:pBdr>
      <w:autoSpaceDE/>
      <w:autoSpaceDN/>
      <w:adjustRightInd/>
      <w:spacing w:before="100" w:beforeAutospacing="1" w:after="100" w:afterAutospacing="1"/>
      <w:textAlignment w:val="center"/>
    </w:pPr>
    <w:rPr>
      <w:b/>
      <w:bCs/>
      <w:sz w:val="12"/>
      <w:szCs w:val="12"/>
    </w:rPr>
  </w:style>
  <w:style w:type="paragraph" w:customStyle="1" w:styleId="xl72">
    <w:name w:val="xl72"/>
    <w:basedOn w:val="Norml"/>
    <w:rsid w:val="00891B9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2"/>
      <w:szCs w:val="12"/>
    </w:rPr>
  </w:style>
  <w:style w:type="paragraph" w:customStyle="1" w:styleId="xl73">
    <w:name w:val="xl73"/>
    <w:basedOn w:val="Norml"/>
    <w:rsid w:val="00891B9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2"/>
      <w:szCs w:val="12"/>
    </w:rPr>
  </w:style>
  <w:style w:type="paragraph" w:customStyle="1" w:styleId="xl74">
    <w:name w:val="xl74"/>
    <w:basedOn w:val="Norml"/>
    <w:rsid w:val="00891B9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2"/>
      <w:szCs w:val="12"/>
    </w:rPr>
  </w:style>
  <w:style w:type="paragraph" w:customStyle="1" w:styleId="xl75">
    <w:name w:val="xl75"/>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0"/>
      <w:szCs w:val="20"/>
    </w:rPr>
  </w:style>
  <w:style w:type="paragraph" w:customStyle="1" w:styleId="xl76">
    <w:name w:val="xl76"/>
    <w:basedOn w:val="Norml"/>
    <w:rsid w:val="00891B9F"/>
    <w:pPr>
      <w:widowControl/>
      <w:pBdr>
        <w:top w:val="single" w:sz="4" w:space="0" w:color="000000"/>
        <w:right w:val="single" w:sz="8" w:space="0" w:color="auto"/>
      </w:pBdr>
      <w:autoSpaceDE/>
      <w:autoSpaceDN/>
      <w:adjustRightInd/>
      <w:spacing w:before="100" w:beforeAutospacing="1" w:after="100" w:afterAutospacing="1"/>
      <w:textAlignment w:val="center"/>
    </w:pPr>
    <w:rPr>
      <w:rFonts w:ascii="Garamond" w:hAnsi="Garamond"/>
      <w:color w:val="000000"/>
      <w:sz w:val="18"/>
      <w:szCs w:val="18"/>
    </w:rPr>
  </w:style>
  <w:style w:type="paragraph" w:customStyle="1" w:styleId="xl77">
    <w:name w:val="xl77"/>
    <w:basedOn w:val="Norml"/>
    <w:rsid w:val="00891B9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2"/>
      <w:szCs w:val="12"/>
    </w:rPr>
  </w:style>
  <w:style w:type="paragraph" w:customStyle="1" w:styleId="xl78">
    <w:name w:val="xl78"/>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2"/>
      <w:szCs w:val="12"/>
    </w:rPr>
  </w:style>
  <w:style w:type="paragraph" w:customStyle="1" w:styleId="xl79">
    <w:name w:val="xl79"/>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2"/>
      <w:szCs w:val="12"/>
    </w:rPr>
  </w:style>
  <w:style w:type="paragraph" w:customStyle="1" w:styleId="xl80">
    <w:name w:val="xl80"/>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2"/>
      <w:szCs w:val="12"/>
    </w:rPr>
  </w:style>
  <w:style w:type="paragraph" w:customStyle="1" w:styleId="xl81">
    <w:name w:val="xl81"/>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FF0000"/>
      <w:sz w:val="16"/>
      <w:szCs w:val="16"/>
    </w:rPr>
  </w:style>
  <w:style w:type="paragraph" w:customStyle="1" w:styleId="xl82">
    <w:name w:val="xl82"/>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83">
    <w:name w:val="xl83"/>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FF0000"/>
      <w:sz w:val="16"/>
      <w:szCs w:val="16"/>
    </w:rPr>
  </w:style>
  <w:style w:type="paragraph" w:customStyle="1" w:styleId="xl84">
    <w:name w:val="xl84"/>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6"/>
      <w:szCs w:val="16"/>
    </w:rPr>
  </w:style>
  <w:style w:type="paragraph" w:customStyle="1" w:styleId="xl85">
    <w:name w:val="xl85"/>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6"/>
      <w:szCs w:val="16"/>
    </w:rPr>
  </w:style>
  <w:style w:type="paragraph" w:customStyle="1" w:styleId="xl86">
    <w:name w:val="xl86"/>
    <w:basedOn w:val="Norml"/>
    <w:rsid w:val="00891B9F"/>
    <w:pPr>
      <w:widowControl/>
      <w:pBdr>
        <w:top w:val="single" w:sz="4" w:space="0" w:color="000000"/>
        <w:right w:val="single" w:sz="8" w:space="0" w:color="auto"/>
      </w:pBdr>
      <w:autoSpaceDE/>
      <w:autoSpaceDN/>
      <w:adjustRightInd/>
      <w:spacing w:before="100" w:beforeAutospacing="1" w:after="100" w:afterAutospacing="1"/>
      <w:textAlignment w:val="center"/>
    </w:pPr>
    <w:rPr>
      <w:rFonts w:ascii="Garamond" w:hAnsi="Garamond"/>
      <w:color w:val="000000"/>
      <w:sz w:val="12"/>
      <w:szCs w:val="12"/>
    </w:rPr>
  </w:style>
  <w:style w:type="paragraph" w:customStyle="1" w:styleId="xl87">
    <w:name w:val="xl87"/>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66CC"/>
      <w:sz w:val="16"/>
      <w:szCs w:val="16"/>
    </w:rPr>
  </w:style>
  <w:style w:type="paragraph" w:customStyle="1" w:styleId="xl88">
    <w:name w:val="xl88"/>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FF"/>
      <w:sz w:val="16"/>
      <w:szCs w:val="16"/>
    </w:rPr>
  </w:style>
  <w:style w:type="paragraph" w:customStyle="1" w:styleId="xl89">
    <w:name w:val="xl89"/>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66CC"/>
      <w:sz w:val="16"/>
      <w:szCs w:val="16"/>
    </w:rPr>
  </w:style>
  <w:style w:type="paragraph" w:customStyle="1" w:styleId="xl90">
    <w:name w:val="xl90"/>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FF"/>
      <w:sz w:val="16"/>
      <w:szCs w:val="16"/>
    </w:rPr>
  </w:style>
  <w:style w:type="paragraph" w:customStyle="1" w:styleId="xl91">
    <w:name w:val="xl91"/>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2"/>
      <w:szCs w:val="12"/>
    </w:rPr>
  </w:style>
  <w:style w:type="paragraph" w:customStyle="1" w:styleId="xl92">
    <w:name w:val="xl92"/>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FF0000"/>
      <w:sz w:val="16"/>
      <w:szCs w:val="16"/>
    </w:rPr>
  </w:style>
  <w:style w:type="paragraph" w:customStyle="1" w:styleId="xl93">
    <w:name w:val="xl93"/>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6"/>
      <w:szCs w:val="16"/>
    </w:rPr>
  </w:style>
  <w:style w:type="paragraph" w:customStyle="1" w:styleId="xl94">
    <w:name w:val="xl94"/>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2"/>
      <w:szCs w:val="12"/>
    </w:rPr>
  </w:style>
  <w:style w:type="paragraph" w:customStyle="1" w:styleId="xl95">
    <w:name w:val="xl95"/>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FF"/>
      <w:sz w:val="16"/>
      <w:szCs w:val="16"/>
    </w:rPr>
  </w:style>
  <w:style w:type="paragraph" w:customStyle="1" w:styleId="xl96">
    <w:name w:val="xl96"/>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97">
    <w:name w:val="xl97"/>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FF"/>
      <w:sz w:val="16"/>
      <w:szCs w:val="16"/>
    </w:rPr>
  </w:style>
  <w:style w:type="paragraph" w:customStyle="1" w:styleId="xl98">
    <w:name w:val="xl98"/>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6"/>
      <w:szCs w:val="16"/>
    </w:rPr>
  </w:style>
  <w:style w:type="paragraph" w:customStyle="1" w:styleId="xl99">
    <w:name w:val="xl99"/>
    <w:basedOn w:val="Norml"/>
    <w:rsid w:val="00891B9F"/>
    <w:pPr>
      <w:widowControl/>
      <w:pBdr>
        <w:top w:val="single" w:sz="8" w:space="0" w:color="auto"/>
        <w:bottom w:val="single" w:sz="4" w:space="0" w:color="000000"/>
        <w:right w:val="single" w:sz="8" w:space="0" w:color="auto"/>
      </w:pBdr>
      <w:autoSpaceDE/>
      <w:autoSpaceDN/>
      <w:adjustRightInd/>
      <w:spacing w:before="100" w:beforeAutospacing="1" w:after="100" w:afterAutospacing="1"/>
      <w:textAlignment w:val="center"/>
    </w:pPr>
    <w:rPr>
      <w:rFonts w:ascii="Garamond" w:hAnsi="Garamond"/>
      <w:color w:val="000000"/>
      <w:sz w:val="12"/>
      <w:szCs w:val="12"/>
    </w:rPr>
  </w:style>
  <w:style w:type="paragraph" w:customStyle="1" w:styleId="xl100">
    <w:name w:val="xl100"/>
    <w:basedOn w:val="Norml"/>
    <w:rsid w:val="00891B9F"/>
    <w:pPr>
      <w:widowControl/>
      <w:pBdr>
        <w:top w:val="single" w:sz="4" w:space="0" w:color="000000"/>
        <w:bottom w:val="single" w:sz="4" w:space="0" w:color="000000"/>
        <w:right w:val="single" w:sz="8" w:space="0" w:color="auto"/>
      </w:pBdr>
      <w:autoSpaceDE/>
      <w:autoSpaceDN/>
      <w:adjustRightInd/>
      <w:spacing w:before="100" w:beforeAutospacing="1" w:after="100" w:afterAutospacing="1"/>
      <w:textAlignment w:val="center"/>
    </w:pPr>
    <w:rPr>
      <w:rFonts w:ascii="Garamond" w:hAnsi="Garamond"/>
      <w:color w:val="000000"/>
      <w:sz w:val="12"/>
      <w:szCs w:val="12"/>
    </w:rPr>
  </w:style>
  <w:style w:type="paragraph" w:customStyle="1" w:styleId="xl101">
    <w:name w:val="xl101"/>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sz w:val="12"/>
      <w:szCs w:val="12"/>
    </w:rPr>
  </w:style>
  <w:style w:type="paragraph" w:customStyle="1" w:styleId="xl102">
    <w:name w:val="xl102"/>
    <w:basedOn w:val="Norml"/>
    <w:rsid w:val="00891B9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12"/>
      <w:szCs w:val="12"/>
    </w:rPr>
  </w:style>
  <w:style w:type="paragraph" w:customStyle="1" w:styleId="xl103">
    <w:name w:val="xl103"/>
    <w:basedOn w:val="Norml"/>
    <w:rsid w:val="00891B9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b/>
      <w:bCs/>
      <w:sz w:val="12"/>
      <w:szCs w:val="12"/>
    </w:rPr>
  </w:style>
  <w:style w:type="paragraph" w:customStyle="1" w:styleId="xl104">
    <w:name w:val="xl104"/>
    <w:basedOn w:val="Norml"/>
    <w:rsid w:val="00891B9F"/>
    <w:pPr>
      <w:widowControl/>
      <w:pBdr>
        <w:top w:val="single" w:sz="4" w:space="0" w:color="auto"/>
        <w:bottom w:val="single" w:sz="4" w:space="0" w:color="auto"/>
      </w:pBdr>
      <w:autoSpaceDE/>
      <w:autoSpaceDN/>
      <w:adjustRightInd/>
      <w:spacing w:before="100" w:beforeAutospacing="1" w:after="100" w:afterAutospacing="1"/>
      <w:textAlignment w:val="center"/>
    </w:pPr>
    <w:rPr>
      <w:b/>
      <w:bCs/>
      <w:sz w:val="12"/>
      <w:szCs w:val="12"/>
    </w:rPr>
  </w:style>
  <w:style w:type="paragraph" w:customStyle="1" w:styleId="xl105">
    <w:name w:val="xl105"/>
    <w:basedOn w:val="Norml"/>
    <w:rsid w:val="00891B9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2"/>
      <w:szCs w:val="12"/>
    </w:rPr>
  </w:style>
  <w:style w:type="paragraph" w:customStyle="1" w:styleId="xl106">
    <w:name w:val="xl106"/>
    <w:basedOn w:val="Norml"/>
    <w:rsid w:val="00891B9F"/>
    <w:pPr>
      <w:widowControl/>
      <w:pBdr>
        <w:top w:val="single" w:sz="4" w:space="0" w:color="auto"/>
        <w:bottom w:val="single" w:sz="4" w:space="0" w:color="auto"/>
      </w:pBdr>
      <w:autoSpaceDE/>
      <w:autoSpaceDN/>
      <w:adjustRightInd/>
      <w:spacing w:before="100" w:beforeAutospacing="1" w:after="100" w:afterAutospacing="1"/>
      <w:textAlignment w:val="center"/>
    </w:pPr>
    <w:rPr>
      <w:b/>
      <w:bCs/>
      <w:sz w:val="12"/>
      <w:szCs w:val="12"/>
    </w:rPr>
  </w:style>
  <w:style w:type="paragraph" w:customStyle="1" w:styleId="xl107">
    <w:name w:val="xl107"/>
    <w:basedOn w:val="Norml"/>
    <w:rsid w:val="00891B9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2"/>
      <w:szCs w:val="12"/>
    </w:rPr>
  </w:style>
  <w:style w:type="paragraph" w:customStyle="1" w:styleId="xl108">
    <w:name w:val="xl108"/>
    <w:basedOn w:val="Norml"/>
    <w:rsid w:val="00891B9F"/>
    <w:pPr>
      <w:widowControl/>
      <w:autoSpaceDE/>
      <w:autoSpaceDN/>
      <w:adjustRightInd/>
      <w:spacing w:before="100" w:beforeAutospacing="1" w:after="100" w:afterAutospacing="1"/>
      <w:textAlignment w:val="center"/>
    </w:pPr>
    <w:rPr>
      <w:rFonts w:ascii="Arial" w:hAnsi="Arial" w:cs="Arial"/>
      <w:sz w:val="12"/>
      <w:szCs w:val="12"/>
    </w:rPr>
  </w:style>
  <w:style w:type="paragraph" w:customStyle="1" w:styleId="xl109">
    <w:name w:val="xl109"/>
    <w:basedOn w:val="Norml"/>
    <w:rsid w:val="00891B9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b/>
      <w:bCs/>
      <w:sz w:val="12"/>
      <w:szCs w:val="12"/>
    </w:rPr>
  </w:style>
  <w:style w:type="paragraph" w:customStyle="1" w:styleId="xl110">
    <w:name w:val="xl110"/>
    <w:basedOn w:val="Norml"/>
    <w:rsid w:val="00891B9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sz w:val="12"/>
      <w:szCs w:val="12"/>
    </w:rPr>
  </w:style>
  <w:style w:type="paragraph" w:customStyle="1" w:styleId="xl111">
    <w:name w:val="xl111"/>
    <w:basedOn w:val="Norml"/>
    <w:rsid w:val="00891B9F"/>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16"/>
      <w:szCs w:val="16"/>
    </w:rPr>
  </w:style>
  <w:style w:type="paragraph" w:customStyle="1" w:styleId="xl112">
    <w:name w:val="xl112"/>
    <w:basedOn w:val="Norml"/>
    <w:rsid w:val="00891B9F"/>
    <w:pPr>
      <w:widowControl/>
      <w:pBdr>
        <w:top w:val="single" w:sz="4" w:space="0" w:color="000000"/>
        <w:bottom w:val="single" w:sz="4" w:space="0" w:color="000000"/>
        <w:right w:val="single" w:sz="8" w:space="0" w:color="auto"/>
      </w:pBdr>
      <w:autoSpaceDE/>
      <w:autoSpaceDN/>
      <w:adjustRightInd/>
      <w:spacing w:before="100" w:beforeAutospacing="1" w:after="100" w:afterAutospacing="1"/>
      <w:textAlignment w:val="center"/>
    </w:pPr>
    <w:rPr>
      <w:rFonts w:ascii="Garamond" w:hAnsi="Garamond"/>
      <w:color w:val="000000"/>
      <w:sz w:val="12"/>
      <w:szCs w:val="12"/>
    </w:rPr>
  </w:style>
  <w:style w:type="paragraph" w:customStyle="1" w:styleId="xl113">
    <w:name w:val="xl113"/>
    <w:basedOn w:val="Norml"/>
    <w:rsid w:val="00891B9F"/>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12"/>
      <w:szCs w:val="12"/>
    </w:rPr>
  </w:style>
  <w:style w:type="paragraph" w:customStyle="1" w:styleId="xl114">
    <w:name w:val="xl114"/>
    <w:basedOn w:val="Norml"/>
    <w:rsid w:val="00891B9F"/>
    <w:pPr>
      <w:widowControl/>
      <w:pBdr>
        <w:top w:val="single" w:sz="4" w:space="0" w:color="000000"/>
        <w:bottom w:val="single" w:sz="8" w:space="0" w:color="auto"/>
        <w:right w:val="single" w:sz="8" w:space="0" w:color="auto"/>
      </w:pBdr>
      <w:autoSpaceDE/>
      <w:autoSpaceDN/>
      <w:adjustRightInd/>
      <w:spacing w:before="100" w:beforeAutospacing="1" w:after="100" w:afterAutospacing="1"/>
      <w:textAlignment w:val="center"/>
    </w:pPr>
    <w:rPr>
      <w:rFonts w:ascii="Garamond" w:hAnsi="Garamond"/>
      <w:color w:val="000000"/>
      <w:sz w:val="12"/>
      <w:szCs w:val="12"/>
    </w:rPr>
  </w:style>
  <w:style w:type="paragraph" w:customStyle="1" w:styleId="xl115">
    <w:name w:val="xl115"/>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FF0000"/>
      <w:sz w:val="12"/>
      <w:szCs w:val="12"/>
    </w:rPr>
  </w:style>
  <w:style w:type="paragraph" w:customStyle="1" w:styleId="xl116">
    <w:name w:val="xl116"/>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FF0000"/>
      <w:sz w:val="12"/>
      <w:szCs w:val="12"/>
    </w:rPr>
  </w:style>
  <w:style w:type="paragraph" w:customStyle="1" w:styleId="xl117">
    <w:name w:val="xl117"/>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8000"/>
      <w:sz w:val="12"/>
      <w:szCs w:val="12"/>
    </w:rPr>
  </w:style>
  <w:style w:type="paragraph" w:customStyle="1" w:styleId="xl118">
    <w:name w:val="xl118"/>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8000"/>
      <w:sz w:val="12"/>
      <w:szCs w:val="12"/>
    </w:rPr>
  </w:style>
  <w:style w:type="paragraph" w:customStyle="1" w:styleId="xl119">
    <w:name w:val="xl119"/>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color w:val="008000"/>
      <w:sz w:val="20"/>
      <w:szCs w:val="20"/>
    </w:rPr>
  </w:style>
  <w:style w:type="paragraph" w:customStyle="1" w:styleId="xl120">
    <w:name w:val="xl120"/>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8000"/>
      <w:sz w:val="16"/>
      <w:szCs w:val="16"/>
    </w:rPr>
  </w:style>
  <w:style w:type="paragraph" w:customStyle="1" w:styleId="xl121">
    <w:name w:val="xl121"/>
    <w:basedOn w:val="Norml"/>
    <w:rsid w:val="00891B9F"/>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12"/>
      <w:szCs w:val="12"/>
    </w:rPr>
  </w:style>
  <w:style w:type="paragraph" w:customStyle="1" w:styleId="xl122">
    <w:name w:val="xl122"/>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8000"/>
      <w:sz w:val="12"/>
      <w:szCs w:val="12"/>
    </w:rPr>
  </w:style>
  <w:style w:type="paragraph" w:customStyle="1" w:styleId="xl123">
    <w:name w:val="xl123"/>
    <w:basedOn w:val="Norml"/>
    <w:rsid w:val="00891B9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12"/>
      <w:szCs w:val="12"/>
    </w:rPr>
  </w:style>
  <w:style w:type="paragraph" w:customStyle="1" w:styleId="xl124">
    <w:name w:val="xl124"/>
    <w:basedOn w:val="Norml"/>
    <w:rsid w:val="00891B9F"/>
    <w:pPr>
      <w:widowControl/>
      <w:pBdr>
        <w:top w:val="single" w:sz="4" w:space="0" w:color="auto"/>
        <w:bottom w:val="single" w:sz="4" w:space="0" w:color="auto"/>
      </w:pBdr>
      <w:autoSpaceDE/>
      <w:autoSpaceDN/>
      <w:adjustRightInd/>
      <w:spacing w:before="100" w:beforeAutospacing="1" w:after="100" w:afterAutospacing="1"/>
      <w:textAlignment w:val="center"/>
    </w:pPr>
    <w:rPr>
      <w:sz w:val="12"/>
      <w:szCs w:val="12"/>
    </w:rPr>
  </w:style>
  <w:style w:type="paragraph" w:customStyle="1" w:styleId="xl125">
    <w:name w:val="xl125"/>
    <w:basedOn w:val="Norml"/>
    <w:rsid w:val="00891B9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2"/>
      <w:szCs w:val="12"/>
    </w:rPr>
  </w:style>
  <w:style w:type="paragraph" w:customStyle="1" w:styleId="xl126">
    <w:name w:val="xl126"/>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8000"/>
      <w:sz w:val="16"/>
      <w:szCs w:val="16"/>
    </w:rPr>
  </w:style>
  <w:style w:type="paragraph" w:customStyle="1" w:styleId="xl127">
    <w:name w:val="xl127"/>
    <w:basedOn w:val="Norml"/>
    <w:rsid w:val="00891B9F"/>
    <w:pPr>
      <w:widowControl/>
      <w:pBdr>
        <w:top w:val="single" w:sz="8" w:space="0" w:color="auto"/>
        <w:bottom w:val="single" w:sz="4" w:space="0" w:color="000000"/>
        <w:right w:val="single" w:sz="8" w:space="0" w:color="auto"/>
      </w:pBdr>
      <w:autoSpaceDE/>
      <w:autoSpaceDN/>
      <w:adjustRightInd/>
      <w:spacing w:before="100" w:beforeAutospacing="1" w:after="100" w:afterAutospacing="1"/>
      <w:textAlignment w:val="center"/>
    </w:pPr>
    <w:rPr>
      <w:rFonts w:ascii="Garamond" w:hAnsi="Garamond"/>
      <w:color w:val="000000"/>
      <w:sz w:val="12"/>
      <w:szCs w:val="12"/>
    </w:rPr>
  </w:style>
  <w:style w:type="paragraph" w:customStyle="1" w:styleId="xl128">
    <w:name w:val="xl128"/>
    <w:basedOn w:val="Norml"/>
    <w:rsid w:val="00891B9F"/>
    <w:pPr>
      <w:widowControl/>
      <w:pBdr>
        <w:top w:val="single" w:sz="4" w:space="0" w:color="000000"/>
        <w:bottom w:val="single" w:sz="8" w:space="0" w:color="auto"/>
        <w:right w:val="single" w:sz="8" w:space="0" w:color="auto"/>
      </w:pBdr>
      <w:autoSpaceDE/>
      <w:autoSpaceDN/>
      <w:adjustRightInd/>
      <w:spacing w:before="100" w:beforeAutospacing="1" w:after="100" w:afterAutospacing="1"/>
      <w:textAlignment w:val="center"/>
    </w:pPr>
    <w:rPr>
      <w:rFonts w:ascii="Garamond" w:hAnsi="Garamond"/>
      <w:color w:val="000000"/>
      <w:sz w:val="12"/>
      <w:szCs w:val="12"/>
    </w:rPr>
  </w:style>
  <w:style w:type="paragraph" w:customStyle="1" w:styleId="xl129">
    <w:name w:val="xl129"/>
    <w:basedOn w:val="Norml"/>
    <w:rsid w:val="00891B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FF"/>
      <w:sz w:val="12"/>
      <w:szCs w:val="12"/>
    </w:rPr>
  </w:style>
  <w:style w:type="paragraph" w:customStyle="1" w:styleId="xl130">
    <w:name w:val="xl130"/>
    <w:basedOn w:val="Norml"/>
    <w:rsid w:val="00891B9F"/>
    <w:pPr>
      <w:widowControl/>
      <w:autoSpaceDE/>
      <w:autoSpaceDN/>
      <w:adjustRightInd/>
      <w:spacing w:before="100" w:beforeAutospacing="1" w:after="100" w:afterAutospacing="1"/>
      <w:textAlignment w:val="center"/>
    </w:pPr>
    <w:rPr>
      <w:b/>
      <w:bCs/>
      <w:sz w:val="12"/>
      <w:szCs w:val="12"/>
      <w:u w:val="single"/>
    </w:rPr>
  </w:style>
  <w:style w:type="paragraph" w:customStyle="1" w:styleId="xl131">
    <w:name w:val="xl131"/>
    <w:basedOn w:val="Norml"/>
    <w:rsid w:val="00891B9F"/>
    <w:pPr>
      <w:widowControl/>
      <w:autoSpaceDE/>
      <w:autoSpaceDN/>
      <w:adjustRightInd/>
      <w:spacing w:before="100" w:beforeAutospacing="1" w:after="100" w:afterAutospacing="1"/>
      <w:textAlignment w:val="center"/>
    </w:pPr>
    <w:rPr>
      <w:sz w:val="16"/>
      <w:szCs w:val="16"/>
    </w:rPr>
  </w:style>
  <w:style w:type="paragraph" w:customStyle="1" w:styleId="xl132">
    <w:name w:val="xl132"/>
    <w:basedOn w:val="Norml"/>
    <w:rsid w:val="00891B9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b/>
      <w:bCs/>
      <w:sz w:val="16"/>
      <w:szCs w:val="16"/>
    </w:rPr>
  </w:style>
  <w:style w:type="paragraph" w:customStyle="1" w:styleId="xl133">
    <w:name w:val="xl133"/>
    <w:basedOn w:val="Norml"/>
    <w:rsid w:val="00891B9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6"/>
      <w:szCs w:val="16"/>
    </w:rPr>
  </w:style>
  <w:style w:type="paragraph" w:customStyle="1" w:styleId="xl134">
    <w:name w:val="xl134"/>
    <w:basedOn w:val="Norml"/>
    <w:rsid w:val="00891B9F"/>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0"/>
      <w:szCs w:val="20"/>
    </w:rPr>
  </w:style>
  <w:style w:type="paragraph" w:customStyle="1" w:styleId="xl135">
    <w:name w:val="xl135"/>
    <w:basedOn w:val="Norml"/>
    <w:rsid w:val="00891B9F"/>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center"/>
    </w:pPr>
    <w:rPr>
      <w:b/>
      <w:bCs/>
      <w:sz w:val="16"/>
      <w:szCs w:val="16"/>
    </w:rPr>
  </w:style>
  <w:style w:type="paragraph" w:customStyle="1" w:styleId="xl136">
    <w:name w:val="xl136"/>
    <w:basedOn w:val="Norml"/>
    <w:rsid w:val="00891B9F"/>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b/>
      <w:bCs/>
      <w:sz w:val="16"/>
      <w:szCs w:val="16"/>
    </w:rPr>
  </w:style>
  <w:style w:type="paragraph" w:styleId="Nincstrkz">
    <w:name w:val="No Spacing"/>
    <w:uiPriority w:val="1"/>
    <w:qFormat/>
    <w:rsid w:val="00587CC9"/>
    <w:pPr>
      <w:widowControl w:val="0"/>
      <w:autoSpaceDE w:val="0"/>
      <w:autoSpaceDN w:val="0"/>
      <w:adjustRightInd w:val="0"/>
    </w:pPr>
    <w:rPr>
      <w:rFonts w:hAnsi="Times New Roman"/>
      <w:sz w:val="24"/>
      <w:szCs w:val="24"/>
    </w:rPr>
  </w:style>
  <w:style w:type="paragraph" w:styleId="Buborkszveg">
    <w:name w:val="Balloon Text"/>
    <w:basedOn w:val="Norml"/>
    <w:link w:val="BuborkszvegChar"/>
    <w:uiPriority w:val="99"/>
    <w:semiHidden/>
    <w:unhideWhenUsed/>
    <w:rsid w:val="002F15AB"/>
    <w:rPr>
      <w:rFonts w:ascii="Tahoma" w:hAnsi="Tahoma" w:cs="Tahoma"/>
      <w:sz w:val="16"/>
      <w:szCs w:val="16"/>
    </w:rPr>
  </w:style>
  <w:style w:type="character" w:customStyle="1" w:styleId="BuborkszvegChar">
    <w:name w:val="Buborékszöveg Char"/>
    <w:basedOn w:val="Bekezdsalapbettpusa"/>
    <w:link w:val="Buborkszveg"/>
    <w:uiPriority w:val="99"/>
    <w:semiHidden/>
    <w:rsid w:val="002F15AB"/>
    <w:rPr>
      <w:rFonts w:ascii="Tahoma" w:hAnsi="Tahoma" w:cs="Tahoma"/>
      <w:sz w:val="16"/>
      <w:szCs w:val="16"/>
    </w:rPr>
  </w:style>
  <w:style w:type="character" w:customStyle="1" w:styleId="Cmsor2Char">
    <w:name w:val="Címsor 2 Char"/>
    <w:basedOn w:val="Bekezdsalapbettpusa"/>
    <w:link w:val="Cmsor2"/>
    <w:uiPriority w:val="9"/>
    <w:rsid w:val="00665E02"/>
    <w:rPr>
      <w:rFonts w:asciiTheme="majorHAnsi" w:eastAsiaTheme="majorEastAsia" w:hAnsiTheme="majorHAnsi" w:cstheme="majorBidi"/>
      <w:color w:val="365F91" w:themeColor="accent1" w:themeShade="BF"/>
      <w:sz w:val="26"/>
      <w:szCs w:val="26"/>
    </w:rPr>
  </w:style>
  <w:style w:type="paragraph" w:styleId="llb">
    <w:name w:val="footer"/>
    <w:basedOn w:val="Norml"/>
    <w:link w:val="llbChar"/>
    <w:uiPriority w:val="99"/>
    <w:unhideWhenUsed/>
    <w:rsid w:val="006D2720"/>
    <w:pPr>
      <w:widowControl/>
      <w:tabs>
        <w:tab w:val="center" w:pos="4536"/>
        <w:tab w:val="right" w:pos="9072"/>
      </w:tabs>
      <w:autoSpaceDE/>
      <w:autoSpaceDN/>
      <w:adjustRightInd/>
    </w:pPr>
    <w:rPr>
      <w:sz w:val="20"/>
      <w:szCs w:val="20"/>
      <w:lang w:val="en-US" w:eastAsia="en-US"/>
    </w:rPr>
  </w:style>
  <w:style w:type="character" w:customStyle="1" w:styleId="llbChar">
    <w:name w:val="Élőláb Char"/>
    <w:basedOn w:val="Bekezdsalapbettpusa"/>
    <w:link w:val="llb"/>
    <w:uiPriority w:val="99"/>
    <w:rsid w:val="006D2720"/>
    <w:rPr>
      <w:rFonts w:hAnsi="Times New Roman"/>
      <w:lang w:val="en-US" w:eastAsia="en-US"/>
    </w:rPr>
  </w:style>
  <w:style w:type="character" w:customStyle="1" w:styleId="style41">
    <w:name w:val="style41"/>
    <w:basedOn w:val="Bekezdsalapbettpusa"/>
    <w:rsid w:val="001461FE"/>
    <w:rPr>
      <w:sz w:val="28"/>
      <w:szCs w:val="28"/>
    </w:rPr>
  </w:style>
  <w:style w:type="paragraph" w:customStyle="1" w:styleId="paragraph">
    <w:name w:val="paragraph"/>
    <w:basedOn w:val="Norml"/>
    <w:rsid w:val="00E4481D"/>
    <w:pPr>
      <w:widowControl/>
      <w:autoSpaceDE/>
      <w:autoSpaceDN/>
      <w:adjustRightInd/>
      <w:spacing w:before="100" w:beforeAutospacing="1" w:after="100" w:afterAutospacing="1"/>
    </w:pPr>
    <w:rPr>
      <w:lang w:val="sr-Latn-RS" w:eastAsia="sr-Latn-RS"/>
    </w:rPr>
  </w:style>
  <w:style w:type="character" w:customStyle="1" w:styleId="normaltextrun">
    <w:name w:val="normaltextrun"/>
    <w:basedOn w:val="Bekezdsalapbettpusa"/>
    <w:rsid w:val="00E4481D"/>
  </w:style>
  <w:style w:type="character" w:customStyle="1" w:styleId="eop">
    <w:name w:val="eop"/>
    <w:basedOn w:val="Bekezdsalapbettpusa"/>
    <w:rsid w:val="00E4481D"/>
  </w:style>
  <w:style w:type="paragraph" w:customStyle="1" w:styleId="style2a">
    <w:name w:val="style2"/>
    <w:basedOn w:val="Norml"/>
    <w:rsid w:val="00D829A0"/>
    <w:pPr>
      <w:widowControl/>
      <w:autoSpaceDE/>
      <w:autoSpaceDN/>
      <w:adjustRightInd/>
      <w:spacing w:before="100" w:beforeAutospacing="1" w:after="100" w:afterAutospacing="1"/>
    </w:pPr>
  </w:style>
  <w:style w:type="paragraph" w:customStyle="1" w:styleId="Irodalom">
    <w:name w:val="Irodalom"/>
    <w:basedOn w:val="Norml"/>
    <w:rsid w:val="00F17C9B"/>
    <w:pPr>
      <w:widowControl/>
      <w:numPr>
        <w:numId w:val="47"/>
      </w:numPr>
      <w:autoSpaceDE/>
      <w:autoSpaceDN/>
      <w:adjustRightInd/>
    </w:pPr>
    <w:rPr>
      <w:lang w:val="en-US"/>
    </w:rPr>
  </w:style>
  <w:style w:type="character" w:customStyle="1" w:styleId="FontStyle37">
    <w:name w:val="Font Style37"/>
    <w:uiPriority w:val="99"/>
    <w:rsid w:val="00F13339"/>
    <w:rPr>
      <w:rFonts w:ascii="Cambria" w:hAnsi="Cambria" w:cs="Cambria" w:hint="default"/>
      <w:color w:val="00000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880">
      <w:bodyDiv w:val="1"/>
      <w:marLeft w:val="0"/>
      <w:marRight w:val="0"/>
      <w:marTop w:val="0"/>
      <w:marBottom w:val="0"/>
      <w:divBdr>
        <w:top w:val="none" w:sz="0" w:space="0" w:color="auto"/>
        <w:left w:val="none" w:sz="0" w:space="0" w:color="auto"/>
        <w:bottom w:val="none" w:sz="0" w:space="0" w:color="auto"/>
        <w:right w:val="none" w:sz="0" w:space="0" w:color="auto"/>
      </w:divBdr>
    </w:div>
    <w:div w:id="42490002">
      <w:bodyDiv w:val="1"/>
      <w:marLeft w:val="0"/>
      <w:marRight w:val="0"/>
      <w:marTop w:val="0"/>
      <w:marBottom w:val="0"/>
      <w:divBdr>
        <w:top w:val="none" w:sz="0" w:space="0" w:color="auto"/>
        <w:left w:val="none" w:sz="0" w:space="0" w:color="auto"/>
        <w:bottom w:val="none" w:sz="0" w:space="0" w:color="auto"/>
        <w:right w:val="none" w:sz="0" w:space="0" w:color="auto"/>
      </w:divBdr>
    </w:div>
    <w:div w:id="55979664">
      <w:bodyDiv w:val="1"/>
      <w:marLeft w:val="0"/>
      <w:marRight w:val="0"/>
      <w:marTop w:val="0"/>
      <w:marBottom w:val="0"/>
      <w:divBdr>
        <w:top w:val="none" w:sz="0" w:space="0" w:color="auto"/>
        <w:left w:val="none" w:sz="0" w:space="0" w:color="auto"/>
        <w:bottom w:val="none" w:sz="0" w:space="0" w:color="auto"/>
        <w:right w:val="none" w:sz="0" w:space="0" w:color="auto"/>
      </w:divBdr>
    </w:div>
    <w:div w:id="152332768">
      <w:bodyDiv w:val="1"/>
      <w:marLeft w:val="0"/>
      <w:marRight w:val="0"/>
      <w:marTop w:val="0"/>
      <w:marBottom w:val="0"/>
      <w:divBdr>
        <w:top w:val="none" w:sz="0" w:space="0" w:color="auto"/>
        <w:left w:val="none" w:sz="0" w:space="0" w:color="auto"/>
        <w:bottom w:val="none" w:sz="0" w:space="0" w:color="auto"/>
        <w:right w:val="none" w:sz="0" w:space="0" w:color="auto"/>
      </w:divBdr>
    </w:div>
    <w:div w:id="204609116">
      <w:bodyDiv w:val="1"/>
      <w:marLeft w:val="0"/>
      <w:marRight w:val="0"/>
      <w:marTop w:val="0"/>
      <w:marBottom w:val="0"/>
      <w:divBdr>
        <w:top w:val="none" w:sz="0" w:space="0" w:color="auto"/>
        <w:left w:val="none" w:sz="0" w:space="0" w:color="auto"/>
        <w:bottom w:val="none" w:sz="0" w:space="0" w:color="auto"/>
        <w:right w:val="none" w:sz="0" w:space="0" w:color="auto"/>
      </w:divBdr>
    </w:div>
    <w:div w:id="286473443">
      <w:bodyDiv w:val="1"/>
      <w:marLeft w:val="0"/>
      <w:marRight w:val="0"/>
      <w:marTop w:val="0"/>
      <w:marBottom w:val="0"/>
      <w:divBdr>
        <w:top w:val="none" w:sz="0" w:space="0" w:color="auto"/>
        <w:left w:val="none" w:sz="0" w:space="0" w:color="auto"/>
        <w:bottom w:val="none" w:sz="0" w:space="0" w:color="auto"/>
        <w:right w:val="none" w:sz="0" w:space="0" w:color="auto"/>
      </w:divBdr>
    </w:div>
    <w:div w:id="315576216">
      <w:bodyDiv w:val="1"/>
      <w:marLeft w:val="0"/>
      <w:marRight w:val="0"/>
      <w:marTop w:val="0"/>
      <w:marBottom w:val="0"/>
      <w:divBdr>
        <w:top w:val="none" w:sz="0" w:space="0" w:color="auto"/>
        <w:left w:val="none" w:sz="0" w:space="0" w:color="auto"/>
        <w:bottom w:val="none" w:sz="0" w:space="0" w:color="auto"/>
        <w:right w:val="none" w:sz="0" w:space="0" w:color="auto"/>
      </w:divBdr>
    </w:div>
    <w:div w:id="425425393">
      <w:bodyDiv w:val="1"/>
      <w:marLeft w:val="0"/>
      <w:marRight w:val="0"/>
      <w:marTop w:val="0"/>
      <w:marBottom w:val="0"/>
      <w:divBdr>
        <w:top w:val="none" w:sz="0" w:space="0" w:color="auto"/>
        <w:left w:val="none" w:sz="0" w:space="0" w:color="auto"/>
        <w:bottom w:val="none" w:sz="0" w:space="0" w:color="auto"/>
        <w:right w:val="none" w:sz="0" w:space="0" w:color="auto"/>
      </w:divBdr>
    </w:div>
    <w:div w:id="488667664">
      <w:bodyDiv w:val="1"/>
      <w:marLeft w:val="0"/>
      <w:marRight w:val="0"/>
      <w:marTop w:val="0"/>
      <w:marBottom w:val="0"/>
      <w:divBdr>
        <w:top w:val="none" w:sz="0" w:space="0" w:color="auto"/>
        <w:left w:val="none" w:sz="0" w:space="0" w:color="auto"/>
        <w:bottom w:val="none" w:sz="0" w:space="0" w:color="auto"/>
        <w:right w:val="none" w:sz="0" w:space="0" w:color="auto"/>
      </w:divBdr>
    </w:div>
    <w:div w:id="548732971">
      <w:bodyDiv w:val="1"/>
      <w:marLeft w:val="0"/>
      <w:marRight w:val="0"/>
      <w:marTop w:val="0"/>
      <w:marBottom w:val="0"/>
      <w:divBdr>
        <w:top w:val="none" w:sz="0" w:space="0" w:color="auto"/>
        <w:left w:val="none" w:sz="0" w:space="0" w:color="auto"/>
        <w:bottom w:val="none" w:sz="0" w:space="0" w:color="auto"/>
        <w:right w:val="none" w:sz="0" w:space="0" w:color="auto"/>
      </w:divBdr>
    </w:div>
    <w:div w:id="558713176">
      <w:bodyDiv w:val="1"/>
      <w:marLeft w:val="0"/>
      <w:marRight w:val="0"/>
      <w:marTop w:val="0"/>
      <w:marBottom w:val="0"/>
      <w:divBdr>
        <w:top w:val="none" w:sz="0" w:space="0" w:color="auto"/>
        <w:left w:val="none" w:sz="0" w:space="0" w:color="auto"/>
        <w:bottom w:val="none" w:sz="0" w:space="0" w:color="auto"/>
        <w:right w:val="none" w:sz="0" w:space="0" w:color="auto"/>
      </w:divBdr>
    </w:div>
    <w:div w:id="638847714">
      <w:bodyDiv w:val="1"/>
      <w:marLeft w:val="0"/>
      <w:marRight w:val="0"/>
      <w:marTop w:val="0"/>
      <w:marBottom w:val="0"/>
      <w:divBdr>
        <w:top w:val="none" w:sz="0" w:space="0" w:color="auto"/>
        <w:left w:val="none" w:sz="0" w:space="0" w:color="auto"/>
        <w:bottom w:val="none" w:sz="0" w:space="0" w:color="auto"/>
        <w:right w:val="none" w:sz="0" w:space="0" w:color="auto"/>
      </w:divBdr>
    </w:div>
    <w:div w:id="676421423">
      <w:bodyDiv w:val="1"/>
      <w:marLeft w:val="0"/>
      <w:marRight w:val="0"/>
      <w:marTop w:val="0"/>
      <w:marBottom w:val="0"/>
      <w:divBdr>
        <w:top w:val="none" w:sz="0" w:space="0" w:color="auto"/>
        <w:left w:val="none" w:sz="0" w:space="0" w:color="auto"/>
        <w:bottom w:val="none" w:sz="0" w:space="0" w:color="auto"/>
        <w:right w:val="none" w:sz="0" w:space="0" w:color="auto"/>
      </w:divBdr>
    </w:div>
    <w:div w:id="691762693">
      <w:bodyDiv w:val="1"/>
      <w:marLeft w:val="0"/>
      <w:marRight w:val="0"/>
      <w:marTop w:val="0"/>
      <w:marBottom w:val="0"/>
      <w:divBdr>
        <w:top w:val="none" w:sz="0" w:space="0" w:color="auto"/>
        <w:left w:val="none" w:sz="0" w:space="0" w:color="auto"/>
        <w:bottom w:val="none" w:sz="0" w:space="0" w:color="auto"/>
        <w:right w:val="none" w:sz="0" w:space="0" w:color="auto"/>
      </w:divBdr>
    </w:div>
    <w:div w:id="697196747">
      <w:bodyDiv w:val="1"/>
      <w:marLeft w:val="0"/>
      <w:marRight w:val="0"/>
      <w:marTop w:val="0"/>
      <w:marBottom w:val="0"/>
      <w:divBdr>
        <w:top w:val="none" w:sz="0" w:space="0" w:color="auto"/>
        <w:left w:val="none" w:sz="0" w:space="0" w:color="auto"/>
        <w:bottom w:val="none" w:sz="0" w:space="0" w:color="auto"/>
        <w:right w:val="none" w:sz="0" w:space="0" w:color="auto"/>
      </w:divBdr>
    </w:div>
    <w:div w:id="726998637">
      <w:bodyDiv w:val="1"/>
      <w:marLeft w:val="0"/>
      <w:marRight w:val="0"/>
      <w:marTop w:val="0"/>
      <w:marBottom w:val="0"/>
      <w:divBdr>
        <w:top w:val="none" w:sz="0" w:space="0" w:color="auto"/>
        <w:left w:val="none" w:sz="0" w:space="0" w:color="auto"/>
        <w:bottom w:val="none" w:sz="0" w:space="0" w:color="auto"/>
        <w:right w:val="none" w:sz="0" w:space="0" w:color="auto"/>
      </w:divBdr>
    </w:div>
    <w:div w:id="886141566">
      <w:bodyDiv w:val="1"/>
      <w:marLeft w:val="0"/>
      <w:marRight w:val="0"/>
      <w:marTop w:val="0"/>
      <w:marBottom w:val="0"/>
      <w:divBdr>
        <w:top w:val="none" w:sz="0" w:space="0" w:color="auto"/>
        <w:left w:val="none" w:sz="0" w:space="0" w:color="auto"/>
        <w:bottom w:val="none" w:sz="0" w:space="0" w:color="auto"/>
        <w:right w:val="none" w:sz="0" w:space="0" w:color="auto"/>
      </w:divBdr>
    </w:div>
    <w:div w:id="953827812">
      <w:bodyDiv w:val="1"/>
      <w:marLeft w:val="0"/>
      <w:marRight w:val="0"/>
      <w:marTop w:val="0"/>
      <w:marBottom w:val="0"/>
      <w:divBdr>
        <w:top w:val="none" w:sz="0" w:space="0" w:color="auto"/>
        <w:left w:val="none" w:sz="0" w:space="0" w:color="auto"/>
        <w:bottom w:val="none" w:sz="0" w:space="0" w:color="auto"/>
        <w:right w:val="none" w:sz="0" w:space="0" w:color="auto"/>
      </w:divBdr>
    </w:div>
    <w:div w:id="990065222">
      <w:bodyDiv w:val="1"/>
      <w:marLeft w:val="0"/>
      <w:marRight w:val="0"/>
      <w:marTop w:val="0"/>
      <w:marBottom w:val="0"/>
      <w:divBdr>
        <w:top w:val="none" w:sz="0" w:space="0" w:color="auto"/>
        <w:left w:val="none" w:sz="0" w:space="0" w:color="auto"/>
        <w:bottom w:val="none" w:sz="0" w:space="0" w:color="auto"/>
        <w:right w:val="none" w:sz="0" w:space="0" w:color="auto"/>
      </w:divBdr>
    </w:div>
    <w:div w:id="1112047191">
      <w:bodyDiv w:val="1"/>
      <w:marLeft w:val="0"/>
      <w:marRight w:val="0"/>
      <w:marTop w:val="0"/>
      <w:marBottom w:val="0"/>
      <w:divBdr>
        <w:top w:val="none" w:sz="0" w:space="0" w:color="auto"/>
        <w:left w:val="none" w:sz="0" w:space="0" w:color="auto"/>
        <w:bottom w:val="none" w:sz="0" w:space="0" w:color="auto"/>
        <w:right w:val="none" w:sz="0" w:space="0" w:color="auto"/>
      </w:divBdr>
    </w:div>
    <w:div w:id="1162428326">
      <w:marLeft w:val="0"/>
      <w:marRight w:val="0"/>
      <w:marTop w:val="0"/>
      <w:marBottom w:val="0"/>
      <w:divBdr>
        <w:top w:val="none" w:sz="0" w:space="0" w:color="auto"/>
        <w:left w:val="none" w:sz="0" w:space="0" w:color="auto"/>
        <w:bottom w:val="none" w:sz="0" w:space="0" w:color="auto"/>
        <w:right w:val="none" w:sz="0" w:space="0" w:color="auto"/>
      </w:divBdr>
    </w:div>
    <w:div w:id="1162428327">
      <w:marLeft w:val="0"/>
      <w:marRight w:val="0"/>
      <w:marTop w:val="0"/>
      <w:marBottom w:val="0"/>
      <w:divBdr>
        <w:top w:val="none" w:sz="0" w:space="0" w:color="auto"/>
        <w:left w:val="none" w:sz="0" w:space="0" w:color="auto"/>
        <w:bottom w:val="none" w:sz="0" w:space="0" w:color="auto"/>
        <w:right w:val="none" w:sz="0" w:space="0" w:color="auto"/>
      </w:divBdr>
    </w:div>
    <w:div w:id="1162428328">
      <w:marLeft w:val="0"/>
      <w:marRight w:val="0"/>
      <w:marTop w:val="0"/>
      <w:marBottom w:val="0"/>
      <w:divBdr>
        <w:top w:val="none" w:sz="0" w:space="0" w:color="auto"/>
        <w:left w:val="none" w:sz="0" w:space="0" w:color="auto"/>
        <w:bottom w:val="none" w:sz="0" w:space="0" w:color="auto"/>
        <w:right w:val="none" w:sz="0" w:space="0" w:color="auto"/>
      </w:divBdr>
    </w:div>
    <w:div w:id="1162428329">
      <w:marLeft w:val="0"/>
      <w:marRight w:val="0"/>
      <w:marTop w:val="0"/>
      <w:marBottom w:val="0"/>
      <w:divBdr>
        <w:top w:val="none" w:sz="0" w:space="0" w:color="auto"/>
        <w:left w:val="none" w:sz="0" w:space="0" w:color="auto"/>
        <w:bottom w:val="none" w:sz="0" w:space="0" w:color="auto"/>
        <w:right w:val="none" w:sz="0" w:space="0" w:color="auto"/>
      </w:divBdr>
    </w:div>
    <w:div w:id="1162428330">
      <w:marLeft w:val="0"/>
      <w:marRight w:val="0"/>
      <w:marTop w:val="0"/>
      <w:marBottom w:val="0"/>
      <w:divBdr>
        <w:top w:val="none" w:sz="0" w:space="0" w:color="auto"/>
        <w:left w:val="none" w:sz="0" w:space="0" w:color="auto"/>
        <w:bottom w:val="none" w:sz="0" w:space="0" w:color="auto"/>
        <w:right w:val="none" w:sz="0" w:space="0" w:color="auto"/>
      </w:divBdr>
    </w:div>
    <w:div w:id="1162428331">
      <w:marLeft w:val="0"/>
      <w:marRight w:val="0"/>
      <w:marTop w:val="0"/>
      <w:marBottom w:val="0"/>
      <w:divBdr>
        <w:top w:val="none" w:sz="0" w:space="0" w:color="auto"/>
        <w:left w:val="none" w:sz="0" w:space="0" w:color="auto"/>
        <w:bottom w:val="none" w:sz="0" w:space="0" w:color="auto"/>
        <w:right w:val="none" w:sz="0" w:space="0" w:color="auto"/>
      </w:divBdr>
    </w:div>
    <w:div w:id="1162428332">
      <w:marLeft w:val="0"/>
      <w:marRight w:val="0"/>
      <w:marTop w:val="0"/>
      <w:marBottom w:val="0"/>
      <w:divBdr>
        <w:top w:val="none" w:sz="0" w:space="0" w:color="auto"/>
        <w:left w:val="none" w:sz="0" w:space="0" w:color="auto"/>
        <w:bottom w:val="none" w:sz="0" w:space="0" w:color="auto"/>
        <w:right w:val="none" w:sz="0" w:space="0" w:color="auto"/>
      </w:divBdr>
    </w:div>
    <w:div w:id="1162428333">
      <w:marLeft w:val="0"/>
      <w:marRight w:val="0"/>
      <w:marTop w:val="0"/>
      <w:marBottom w:val="0"/>
      <w:divBdr>
        <w:top w:val="none" w:sz="0" w:space="0" w:color="auto"/>
        <w:left w:val="none" w:sz="0" w:space="0" w:color="auto"/>
        <w:bottom w:val="none" w:sz="0" w:space="0" w:color="auto"/>
        <w:right w:val="none" w:sz="0" w:space="0" w:color="auto"/>
      </w:divBdr>
    </w:div>
    <w:div w:id="1162428334">
      <w:marLeft w:val="0"/>
      <w:marRight w:val="0"/>
      <w:marTop w:val="0"/>
      <w:marBottom w:val="0"/>
      <w:divBdr>
        <w:top w:val="none" w:sz="0" w:space="0" w:color="auto"/>
        <w:left w:val="none" w:sz="0" w:space="0" w:color="auto"/>
        <w:bottom w:val="none" w:sz="0" w:space="0" w:color="auto"/>
        <w:right w:val="none" w:sz="0" w:space="0" w:color="auto"/>
      </w:divBdr>
    </w:div>
    <w:div w:id="1162428335">
      <w:marLeft w:val="0"/>
      <w:marRight w:val="0"/>
      <w:marTop w:val="0"/>
      <w:marBottom w:val="0"/>
      <w:divBdr>
        <w:top w:val="none" w:sz="0" w:space="0" w:color="auto"/>
        <w:left w:val="none" w:sz="0" w:space="0" w:color="auto"/>
        <w:bottom w:val="none" w:sz="0" w:space="0" w:color="auto"/>
        <w:right w:val="none" w:sz="0" w:space="0" w:color="auto"/>
      </w:divBdr>
    </w:div>
    <w:div w:id="1162428336">
      <w:marLeft w:val="0"/>
      <w:marRight w:val="0"/>
      <w:marTop w:val="0"/>
      <w:marBottom w:val="0"/>
      <w:divBdr>
        <w:top w:val="none" w:sz="0" w:space="0" w:color="auto"/>
        <w:left w:val="none" w:sz="0" w:space="0" w:color="auto"/>
        <w:bottom w:val="none" w:sz="0" w:space="0" w:color="auto"/>
        <w:right w:val="none" w:sz="0" w:space="0" w:color="auto"/>
      </w:divBdr>
    </w:div>
    <w:div w:id="1162428337">
      <w:marLeft w:val="0"/>
      <w:marRight w:val="0"/>
      <w:marTop w:val="0"/>
      <w:marBottom w:val="0"/>
      <w:divBdr>
        <w:top w:val="none" w:sz="0" w:space="0" w:color="auto"/>
        <w:left w:val="none" w:sz="0" w:space="0" w:color="auto"/>
        <w:bottom w:val="none" w:sz="0" w:space="0" w:color="auto"/>
        <w:right w:val="none" w:sz="0" w:space="0" w:color="auto"/>
      </w:divBdr>
    </w:div>
    <w:div w:id="1162428338">
      <w:marLeft w:val="0"/>
      <w:marRight w:val="0"/>
      <w:marTop w:val="0"/>
      <w:marBottom w:val="0"/>
      <w:divBdr>
        <w:top w:val="none" w:sz="0" w:space="0" w:color="auto"/>
        <w:left w:val="none" w:sz="0" w:space="0" w:color="auto"/>
        <w:bottom w:val="none" w:sz="0" w:space="0" w:color="auto"/>
        <w:right w:val="none" w:sz="0" w:space="0" w:color="auto"/>
      </w:divBdr>
    </w:div>
    <w:div w:id="1162428339">
      <w:marLeft w:val="0"/>
      <w:marRight w:val="0"/>
      <w:marTop w:val="0"/>
      <w:marBottom w:val="0"/>
      <w:divBdr>
        <w:top w:val="none" w:sz="0" w:space="0" w:color="auto"/>
        <w:left w:val="none" w:sz="0" w:space="0" w:color="auto"/>
        <w:bottom w:val="none" w:sz="0" w:space="0" w:color="auto"/>
        <w:right w:val="none" w:sz="0" w:space="0" w:color="auto"/>
      </w:divBdr>
    </w:div>
    <w:div w:id="1162428340">
      <w:marLeft w:val="0"/>
      <w:marRight w:val="0"/>
      <w:marTop w:val="0"/>
      <w:marBottom w:val="0"/>
      <w:divBdr>
        <w:top w:val="none" w:sz="0" w:space="0" w:color="auto"/>
        <w:left w:val="none" w:sz="0" w:space="0" w:color="auto"/>
        <w:bottom w:val="none" w:sz="0" w:space="0" w:color="auto"/>
        <w:right w:val="none" w:sz="0" w:space="0" w:color="auto"/>
      </w:divBdr>
    </w:div>
    <w:div w:id="1162428341">
      <w:marLeft w:val="0"/>
      <w:marRight w:val="0"/>
      <w:marTop w:val="0"/>
      <w:marBottom w:val="0"/>
      <w:divBdr>
        <w:top w:val="none" w:sz="0" w:space="0" w:color="auto"/>
        <w:left w:val="none" w:sz="0" w:space="0" w:color="auto"/>
        <w:bottom w:val="none" w:sz="0" w:space="0" w:color="auto"/>
        <w:right w:val="none" w:sz="0" w:space="0" w:color="auto"/>
      </w:divBdr>
    </w:div>
    <w:div w:id="1162428342">
      <w:marLeft w:val="0"/>
      <w:marRight w:val="0"/>
      <w:marTop w:val="0"/>
      <w:marBottom w:val="0"/>
      <w:divBdr>
        <w:top w:val="none" w:sz="0" w:space="0" w:color="auto"/>
        <w:left w:val="none" w:sz="0" w:space="0" w:color="auto"/>
        <w:bottom w:val="none" w:sz="0" w:space="0" w:color="auto"/>
        <w:right w:val="none" w:sz="0" w:space="0" w:color="auto"/>
      </w:divBdr>
    </w:div>
    <w:div w:id="1162428343">
      <w:marLeft w:val="0"/>
      <w:marRight w:val="0"/>
      <w:marTop w:val="0"/>
      <w:marBottom w:val="0"/>
      <w:divBdr>
        <w:top w:val="none" w:sz="0" w:space="0" w:color="auto"/>
        <w:left w:val="none" w:sz="0" w:space="0" w:color="auto"/>
        <w:bottom w:val="none" w:sz="0" w:space="0" w:color="auto"/>
        <w:right w:val="none" w:sz="0" w:space="0" w:color="auto"/>
      </w:divBdr>
    </w:div>
    <w:div w:id="1162428344">
      <w:marLeft w:val="0"/>
      <w:marRight w:val="0"/>
      <w:marTop w:val="0"/>
      <w:marBottom w:val="0"/>
      <w:divBdr>
        <w:top w:val="none" w:sz="0" w:space="0" w:color="auto"/>
        <w:left w:val="none" w:sz="0" w:space="0" w:color="auto"/>
        <w:bottom w:val="none" w:sz="0" w:space="0" w:color="auto"/>
        <w:right w:val="none" w:sz="0" w:space="0" w:color="auto"/>
      </w:divBdr>
    </w:div>
    <w:div w:id="1162428345">
      <w:marLeft w:val="0"/>
      <w:marRight w:val="0"/>
      <w:marTop w:val="0"/>
      <w:marBottom w:val="0"/>
      <w:divBdr>
        <w:top w:val="none" w:sz="0" w:space="0" w:color="auto"/>
        <w:left w:val="none" w:sz="0" w:space="0" w:color="auto"/>
        <w:bottom w:val="none" w:sz="0" w:space="0" w:color="auto"/>
        <w:right w:val="none" w:sz="0" w:space="0" w:color="auto"/>
      </w:divBdr>
    </w:div>
    <w:div w:id="1162428346">
      <w:marLeft w:val="0"/>
      <w:marRight w:val="0"/>
      <w:marTop w:val="0"/>
      <w:marBottom w:val="0"/>
      <w:divBdr>
        <w:top w:val="none" w:sz="0" w:space="0" w:color="auto"/>
        <w:left w:val="none" w:sz="0" w:space="0" w:color="auto"/>
        <w:bottom w:val="none" w:sz="0" w:space="0" w:color="auto"/>
        <w:right w:val="none" w:sz="0" w:space="0" w:color="auto"/>
      </w:divBdr>
    </w:div>
    <w:div w:id="1162428347">
      <w:marLeft w:val="0"/>
      <w:marRight w:val="0"/>
      <w:marTop w:val="0"/>
      <w:marBottom w:val="0"/>
      <w:divBdr>
        <w:top w:val="none" w:sz="0" w:space="0" w:color="auto"/>
        <w:left w:val="none" w:sz="0" w:space="0" w:color="auto"/>
        <w:bottom w:val="none" w:sz="0" w:space="0" w:color="auto"/>
        <w:right w:val="none" w:sz="0" w:space="0" w:color="auto"/>
      </w:divBdr>
    </w:div>
    <w:div w:id="1162428348">
      <w:marLeft w:val="0"/>
      <w:marRight w:val="0"/>
      <w:marTop w:val="0"/>
      <w:marBottom w:val="0"/>
      <w:divBdr>
        <w:top w:val="none" w:sz="0" w:space="0" w:color="auto"/>
        <w:left w:val="none" w:sz="0" w:space="0" w:color="auto"/>
        <w:bottom w:val="none" w:sz="0" w:space="0" w:color="auto"/>
        <w:right w:val="none" w:sz="0" w:space="0" w:color="auto"/>
      </w:divBdr>
    </w:div>
    <w:div w:id="1162428349">
      <w:marLeft w:val="0"/>
      <w:marRight w:val="0"/>
      <w:marTop w:val="0"/>
      <w:marBottom w:val="0"/>
      <w:divBdr>
        <w:top w:val="none" w:sz="0" w:space="0" w:color="auto"/>
        <w:left w:val="none" w:sz="0" w:space="0" w:color="auto"/>
        <w:bottom w:val="none" w:sz="0" w:space="0" w:color="auto"/>
        <w:right w:val="none" w:sz="0" w:space="0" w:color="auto"/>
      </w:divBdr>
    </w:div>
    <w:div w:id="1162428350">
      <w:marLeft w:val="0"/>
      <w:marRight w:val="0"/>
      <w:marTop w:val="0"/>
      <w:marBottom w:val="0"/>
      <w:divBdr>
        <w:top w:val="none" w:sz="0" w:space="0" w:color="auto"/>
        <w:left w:val="none" w:sz="0" w:space="0" w:color="auto"/>
        <w:bottom w:val="none" w:sz="0" w:space="0" w:color="auto"/>
        <w:right w:val="none" w:sz="0" w:space="0" w:color="auto"/>
      </w:divBdr>
    </w:div>
    <w:div w:id="1162428351">
      <w:marLeft w:val="0"/>
      <w:marRight w:val="0"/>
      <w:marTop w:val="0"/>
      <w:marBottom w:val="0"/>
      <w:divBdr>
        <w:top w:val="none" w:sz="0" w:space="0" w:color="auto"/>
        <w:left w:val="none" w:sz="0" w:space="0" w:color="auto"/>
        <w:bottom w:val="none" w:sz="0" w:space="0" w:color="auto"/>
        <w:right w:val="none" w:sz="0" w:space="0" w:color="auto"/>
      </w:divBdr>
    </w:div>
    <w:div w:id="1162428352">
      <w:marLeft w:val="0"/>
      <w:marRight w:val="0"/>
      <w:marTop w:val="0"/>
      <w:marBottom w:val="0"/>
      <w:divBdr>
        <w:top w:val="none" w:sz="0" w:space="0" w:color="auto"/>
        <w:left w:val="none" w:sz="0" w:space="0" w:color="auto"/>
        <w:bottom w:val="none" w:sz="0" w:space="0" w:color="auto"/>
        <w:right w:val="none" w:sz="0" w:space="0" w:color="auto"/>
      </w:divBdr>
    </w:div>
    <w:div w:id="1162428353">
      <w:marLeft w:val="0"/>
      <w:marRight w:val="0"/>
      <w:marTop w:val="0"/>
      <w:marBottom w:val="0"/>
      <w:divBdr>
        <w:top w:val="none" w:sz="0" w:space="0" w:color="auto"/>
        <w:left w:val="none" w:sz="0" w:space="0" w:color="auto"/>
        <w:bottom w:val="none" w:sz="0" w:space="0" w:color="auto"/>
        <w:right w:val="none" w:sz="0" w:space="0" w:color="auto"/>
      </w:divBdr>
    </w:div>
    <w:div w:id="1162428354">
      <w:marLeft w:val="0"/>
      <w:marRight w:val="0"/>
      <w:marTop w:val="0"/>
      <w:marBottom w:val="0"/>
      <w:divBdr>
        <w:top w:val="none" w:sz="0" w:space="0" w:color="auto"/>
        <w:left w:val="none" w:sz="0" w:space="0" w:color="auto"/>
        <w:bottom w:val="none" w:sz="0" w:space="0" w:color="auto"/>
        <w:right w:val="none" w:sz="0" w:space="0" w:color="auto"/>
      </w:divBdr>
    </w:div>
    <w:div w:id="1162428355">
      <w:marLeft w:val="0"/>
      <w:marRight w:val="0"/>
      <w:marTop w:val="0"/>
      <w:marBottom w:val="0"/>
      <w:divBdr>
        <w:top w:val="none" w:sz="0" w:space="0" w:color="auto"/>
        <w:left w:val="none" w:sz="0" w:space="0" w:color="auto"/>
        <w:bottom w:val="none" w:sz="0" w:space="0" w:color="auto"/>
        <w:right w:val="none" w:sz="0" w:space="0" w:color="auto"/>
      </w:divBdr>
    </w:div>
    <w:div w:id="1162428356">
      <w:marLeft w:val="0"/>
      <w:marRight w:val="0"/>
      <w:marTop w:val="0"/>
      <w:marBottom w:val="0"/>
      <w:divBdr>
        <w:top w:val="none" w:sz="0" w:space="0" w:color="auto"/>
        <w:left w:val="none" w:sz="0" w:space="0" w:color="auto"/>
        <w:bottom w:val="none" w:sz="0" w:space="0" w:color="auto"/>
        <w:right w:val="none" w:sz="0" w:space="0" w:color="auto"/>
      </w:divBdr>
    </w:div>
    <w:div w:id="1162428357">
      <w:marLeft w:val="0"/>
      <w:marRight w:val="0"/>
      <w:marTop w:val="0"/>
      <w:marBottom w:val="0"/>
      <w:divBdr>
        <w:top w:val="none" w:sz="0" w:space="0" w:color="auto"/>
        <w:left w:val="none" w:sz="0" w:space="0" w:color="auto"/>
        <w:bottom w:val="none" w:sz="0" w:space="0" w:color="auto"/>
        <w:right w:val="none" w:sz="0" w:space="0" w:color="auto"/>
      </w:divBdr>
    </w:div>
    <w:div w:id="1162428358">
      <w:marLeft w:val="0"/>
      <w:marRight w:val="0"/>
      <w:marTop w:val="0"/>
      <w:marBottom w:val="0"/>
      <w:divBdr>
        <w:top w:val="none" w:sz="0" w:space="0" w:color="auto"/>
        <w:left w:val="none" w:sz="0" w:space="0" w:color="auto"/>
        <w:bottom w:val="none" w:sz="0" w:space="0" w:color="auto"/>
        <w:right w:val="none" w:sz="0" w:space="0" w:color="auto"/>
      </w:divBdr>
    </w:div>
    <w:div w:id="1162428359">
      <w:marLeft w:val="0"/>
      <w:marRight w:val="0"/>
      <w:marTop w:val="0"/>
      <w:marBottom w:val="0"/>
      <w:divBdr>
        <w:top w:val="none" w:sz="0" w:space="0" w:color="auto"/>
        <w:left w:val="none" w:sz="0" w:space="0" w:color="auto"/>
        <w:bottom w:val="none" w:sz="0" w:space="0" w:color="auto"/>
        <w:right w:val="none" w:sz="0" w:space="0" w:color="auto"/>
      </w:divBdr>
    </w:div>
    <w:div w:id="1162428360">
      <w:marLeft w:val="0"/>
      <w:marRight w:val="0"/>
      <w:marTop w:val="0"/>
      <w:marBottom w:val="0"/>
      <w:divBdr>
        <w:top w:val="none" w:sz="0" w:space="0" w:color="auto"/>
        <w:left w:val="none" w:sz="0" w:space="0" w:color="auto"/>
        <w:bottom w:val="none" w:sz="0" w:space="0" w:color="auto"/>
        <w:right w:val="none" w:sz="0" w:space="0" w:color="auto"/>
      </w:divBdr>
    </w:div>
    <w:div w:id="1162428361">
      <w:marLeft w:val="0"/>
      <w:marRight w:val="0"/>
      <w:marTop w:val="0"/>
      <w:marBottom w:val="0"/>
      <w:divBdr>
        <w:top w:val="none" w:sz="0" w:space="0" w:color="auto"/>
        <w:left w:val="none" w:sz="0" w:space="0" w:color="auto"/>
        <w:bottom w:val="none" w:sz="0" w:space="0" w:color="auto"/>
        <w:right w:val="none" w:sz="0" w:space="0" w:color="auto"/>
      </w:divBdr>
    </w:div>
    <w:div w:id="1162428362">
      <w:marLeft w:val="0"/>
      <w:marRight w:val="0"/>
      <w:marTop w:val="0"/>
      <w:marBottom w:val="0"/>
      <w:divBdr>
        <w:top w:val="none" w:sz="0" w:space="0" w:color="auto"/>
        <w:left w:val="none" w:sz="0" w:space="0" w:color="auto"/>
        <w:bottom w:val="none" w:sz="0" w:space="0" w:color="auto"/>
        <w:right w:val="none" w:sz="0" w:space="0" w:color="auto"/>
      </w:divBdr>
    </w:div>
    <w:div w:id="1162428363">
      <w:marLeft w:val="0"/>
      <w:marRight w:val="0"/>
      <w:marTop w:val="0"/>
      <w:marBottom w:val="0"/>
      <w:divBdr>
        <w:top w:val="none" w:sz="0" w:space="0" w:color="auto"/>
        <w:left w:val="none" w:sz="0" w:space="0" w:color="auto"/>
        <w:bottom w:val="none" w:sz="0" w:space="0" w:color="auto"/>
        <w:right w:val="none" w:sz="0" w:space="0" w:color="auto"/>
      </w:divBdr>
    </w:div>
    <w:div w:id="1162428364">
      <w:marLeft w:val="0"/>
      <w:marRight w:val="0"/>
      <w:marTop w:val="0"/>
      <w:marBottom w:val="0"/>
      <w:divBdr>
        <w:top w:val="none" w:sz="0" w:space="0" w:color="auto"/>
        <w:left w:val="none" w:sz="0" w:space="0" w:color="auto"/>
        <w:bottom w:val="none" w:sz="0" w:space="0" w:color="auto"/>
        <w:right w:val="none" w:sz="0" w:space="0" w:color="auto"/>
      </w:divBdr>
    </w:div>
    <w:div w:id="1212501382">
      <w:bodyDiv w:val="1"/>
      <w:marLeft w:val="0"/>
      <w:marRight w:val="0"/>
      <w:marTop w:val="0"/>
      <w:marBottom w:val="0"/>
      <w:divBdr>
        <w:top w:val="none" w:sz="0" w:space="0" w:color="auto"/>
        <w:left w:val="none" w:sz="0" w:space="0" w:color="auto"/>
        <w:bottom w:val="none" w:sz="0" w:space="0" w:color="auto"/>
        <w:right w:val="none" w:sz="0" w:space="0" w:color="auto"/>
      </w:divBdr>
    </w:div>
    <w:div w:id="1376857540">
      <w:bodyDiv w:val="1"/>
      <w:marLeft w:val="0"/>
      <w:marRight w:val="0"/>
      <w:marTop w:val="0"/>
      <w:marBottom w:val="0"/>
      <w:divBdr>
        <w:top w:val="none" w:sz="0" w:space="0" w:color="auto"/>
        <w:left w:val="none" w:sz="0" w:space="0" w:color="auto"/>
        <w:bottom w:val="none" w:sz="0" w:space="0" w:color="auto"/>
        <w:right w:val="none" w:sz="0" w:space="0" w:color="auto"/>
      </w:divBdr>
    </w:div>
    <w:div w:id="1443575334">
      <w:bodyDiv w:val="1"/>
      <w:marLeft w:val="0"/>
      <w:marRight w:val="0"/>
      <w:marTop w:val="0"/>
      <w:marBottom w:val="0"/>
      <w:divBdr>
        <w:top w:val="none" w:sz="0" w:space="0" w:color="auto"/>
        <w:left w:val="none" w:sz="0" w:space="0" w:color="auto"/>
        <w:bottom w:val="none" w:sz="0" w:space="0" w:color="auto"/>
        <w:right w:val="none" w:sz="0" w:space="0" w:color="auto"/>
      </w:divBdr>
    </w:div>
    <w:div w:id="1493179687">
      <w:bodyDiv w:val="1"/>
      <w:marLeft w:val="0"/>
      <w:marRight w:val="0"/>
      <w:marTop w:val="0"/>
      <w:marBottom w:val="0"/>
      <w:divBdr>
        <w:top w:val="none" w:sz="0" w:space="0" w:color="auto"/>
        <w:left w:val="none" w:sz="0" w:space="0" w:color="auto"/>
        <w:bottom w:val="none" w:sz="0" w:space="0" w:color="auto"/>
        <w:right w:val="none" w:sz="0" w:space="0" w:color="auto"/>
      </w:divBdr>
    </w:div>
    <w:div w:id="1515606986">
      <w:bodyDiv w:val="1"/>
      <w:marLeft w:val="0"/>
      <w:marRight w:val="0"/>
      <w:marTop w:val="0"/>
      <w:marBottom w:val="0"/>
      <w:divBdr>
        <w:top w:val="none" w:sz="0" w:space="0" w:color="auto"/>
        <w:left w:val="none" w:sz="0" w:space="0" w:color="auto"/>
        <w:bottom w:val="none" w:sz="0" w:space="0" w:color="auto"/>
        <w:right w:val="none" w:sz="0" w:space="0" w:color="auto"/>
      </w:divBdr>
    </w:div>
    <w:div w:id="1735736034">
      <w:bodyDiv w:val="1"/>
      <w:marLeft w:val="0"/>
      <w:marRight w:val="0"/>
      <w:marTop w:val="0"/>
      <w:marBottom w:val="0"/>
      <w:divBdr>
        <w:top w:val="none" w:sz="0" w:space="0" w:color="auto"/>
        <w:left w:val="none" w:sz="0" w:space="0" w:color="auto"/>
        <w:bottom w:val="none" w:sz="0" w:space="0" w:color="auto"/>
        <w:right w:val="none" w:sz="0" w:space="0" w:color="auto"/>
      </w:divBdr>
    </w:div>
    <w:div w:id="1741127220">
      <w:bodyDiv w:val="1"/>
      <w:marLeft w:val="0"/>
      <w:marRight w:val="0"/>
      <w:marTop w:val="0"/>
      <w:marBottom w:val="0"/>
      <w:divBdr>
        <w:top w:val="none" w:sz="0" w:space="0" w:color="auto"/>
        <w:left w:val="none" w:sz="0" w:space="0" w:color="auto"/>
        <w:bottom w:val="none" w:sz="0" w:space="0" w:color="auto"/>
        <w:right w:val="none" w:sz="0" w:space="0" w:color="auto"/>
      </w:divBdr>
    </w:div>
    <w:div w:id="1770082047">
      <w:bodyDiv w:val="1"/>
      <w:marLeft w:val="0"/>
      <w:marRight w:val="0"/>
      <w:marTop w:val="0"/>
      <w:marBottom w:val="0"/>
      <w:divBdr>
        <w:top w:val="none" w:sz="0" w:space="0" w:color="auto"/>
        <w:left w:val="none" w:sz="0" w:space="0" w:color="auto"/>
        <w:bottom w:val="none" w:sz="0" w:space="0" w:color="auto"/>
        <w:right w:val="none" w:sz="0" w:space="0" w:color="auto"/>
      </w:divBdr>
    </w:div>
    <w:div w:id="19641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Excel_Worksheet.xlsx"/><Relationship Id="rId26" Type="http://schemas.openxmlformats.org/officeDocument/2006/relationships/header" Target="header5.xml"/><Relationship Id="rId39" Type="http://schemas.openxmlformats.org/officeDocument/2006/relationships/header" Target="header8.xml"/><Relationship Id="rId21" Type="http://schemas.openxmlformats.org/officeDocument/2006/relationships/image" Target="media/image4.png"/><Relationship Id="rId34" Type="http://schemas.openxmlformats.org/officeDocument/2006/relationships/hyperlink" Target="http://moodle.mk.uni-pannon.hu" TargetMode="External"/><Relationship Id="rId42" Type="http://schemas.openxmlformats.org/officeDocument/2006/relationships/hyperlink" Target="http://www.duf.hu" TargetMode="External"/><Relationship Id="rId47" Type="http://schemas.openxmlformats.org/officeDocument/2006/relationships/hyperlink" Target="http://www.tankonyvtar.hu/hu/tartalom/tamop412A/2011-0042_futomu_rendszerek_mechatronikaja/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hyperlink" Target="http://193.6.12.228/uigtk/uipz/hallgatoi/ellcikk.pdf" TargetMode="External"/><Relationship Id="rId37" Type="http://schemas.openxmlformats.org/officeDocument/2006/relationships/hyperlink" Target="http://www.duf.hu" TargetMode="External"/><Relationship Id="rId40" Type="http://schemas.openxmlformats.org/officeDocument/2006/relationships/footer" Target="footer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2.xlsx"/><Relationship Id="rId28" Type="http://schemas.openxmlformats.org/officeDocument/2006/relationships/footer" Target="footer5.xml"/><Relationship Id="rId36" Type="http://schemas.openxmlformats.org/officeDocument/2006/relationships/hyperlink" Target="http://sdt.sulinet.hu"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hyperlink" Target="http://vtki.uni-nke.hu/uploads/media_items/antal-zsuzsanna_-kiss-norbert-tamas-szervezetigazgatas-es-menedzsment.original.pdf"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emf"/><Relationship Id="rId27" Type="http://schemas.openxmlformats.org/officeDocument/2006/relationships/header" Target="header6.xml"/><Relationship Id="rId30" Type="http://schemas.openxmlformats.org/officeDocument/2006/relationships/hyperlink" Target="https://www.libri.hu/muleiras/?sl_l_id=462894" TargetMode="External"/><Relationship Id="rId35" Type="http://schemas.openxmlformats.org/officeDocument/2006/relationships/hyperlink" Target="http://www.tankonyvtar.hu" TargetMode="External"/><Relationship Id="rId43" Type="http://schemas.openxmlformats.org/officeDocument/2006/relationships/header" Target="header9.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package" Target="embeddings/Microsoft_Excel_Worksheet3.xlsx"/><Relationship Id="rId33" Type="http://schemas.openxmlformats.org/officeDocument/2006/relationships/hyperlink" Target="http://moodle.duf.hu" TargetMode="External"/><Relationship Id="rId38" Type="http://schemas.openxmlformats.org/officeDocument/2006/relationships/header" Target="header7.xml"/><Relationship Id="rId46" Type="http://schemas.openxmlformats.org/officeDocument/2006/relationships/footer" Target="footer10.xml"/><Relationship Id="rId20" Type="http://schemas.openxmlformats.org/officeDocument/2006/relationships/package" Target="embeddings/Microsoft_Excel_Worksheet1.xlsx"/><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CF87-1B4A-451D-8A73-65AAEB5C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22006</Words>
  <Characters>182844</Characters>
  <Application>Microsoft Office Word</Application>
  <DocSecurity>4</DocSecurity>
  <Lines>1523</Lines>
  <Paragraphs>408</Paragraphs>
  <ScaleCrop>false</ScaleCrop>
  <HeadingPairs>
    <vt:vector size="2" baseType="variant">
      <vt:variant>
        <vt:lpstr>Cím</vt:lpstr>
      </vt:variant>
      <vt:variant>
        <vt:i4>1</vt:i4>
      </vt:variant>
    </vt:vector>
  </HeadingPairs>
  <TitlesOfParts>
    <vt:vector size="1" baseType="lpstr">
      <vt:lpstr>Gépészmérnöki alapképzési szak</vt:lpstr>
    </vt:vector>
  </TitlesOfParts>
  <Company/>
  <LinksUpToDate>false</LinksUpToDate>
  <CharactersWithSpaces>204442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Gépészmérnöki alapképzési szak</dc:title>
  <dc:subject>Tanterv 2011</dc:subject>
  <dc:creator>farkas.beata</dc:creator>
  <cp:lastModifiedBy>Horváth Miklós Dr.</cp:lastModifiedBy>
  <cp:revision>2</cp:revision>
  <dcterms:created xsi:type="dcterms:W3CDTF">2021-02-22T15:42:00Z</dcterms:created>
  <dcterms:modified xsi:type="dcterms:W3CDTF">2021-02-22T15:42:00Z</dcterms:modified>
</cp:coreProperties>
</file>