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20" w:rsidRPr="00B53496" w:rsidRDefault="007E7A20" w:rsidP="002140E5">
      <w:pPr>
        <w:spacing w:after="0" w:line="276" w:lineRule="auto"/>
        <w:rPr>
          <w:rFonts w:cs="Times New Roman"/>
        </w:rPr>
      </w:pPr>
    </w:p>
    <w:p w:rsidR="00D72876" w:rsidRPr="00B53496" w:rsidRDefault="00D72876" w:rsidP="002140E5">
      <w:pPr>
        <w:spacing w:after="0" w:line="276" w:lineRule="auto"/>
        <w:rPr>
          <w:rFonts w:cs="Times New Roman"/>
        </w:rPr>
      </w:pPr>
    </w:p>
    <w:tbl>
      <w:tblPr>
        <w:tblpPr w:leftFromText="187" w:rightFromText="187" w:vertAnchor="page" w:horzAnchor="margin" w:tblpXSpec="center" w:tblpY="2251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239"/>
      </w:tblGrid>
      <w:tr w:rsidR="001A1747" w:rsidRPr="00F77D0D" w:rsidTr="001A1747">
        <w:tc>
          <w:tcPr>
            <w:tcW w:w="723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77D0D">
              <w:rPr>
                <w:rFonts w:ascii="Times New Roman" w:hAnsi="Times New Roman"/>
                <w:b/>
                <w:sz w:val="32"/>
                <w:szCs w:val="32"/>
              </w:rPr>
              <w:t>Dunaújvárosi Egyetem</w:t>
            </w:r>
          </w:p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</w:rPr>
            </w:pPr>
          </w:p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1747" w:rsidRPr="00F77D0D" w:rsidTr="001A1747">
        <w:tc>
          <w:tcPr>
            <w:tcW w:w="7239" w:type="dxa"/>
          </w:tcPr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  <w:sz w:val="80"/>
                <w:szCs w:val="80"/>
              </w:rPr>
            </w:pPr>
            <w:r w:rsidRPr="00F77D0D">
              <w:rPr>
                <w:rFonts w:ascii="Times New Roman" w:hAnsi="Times New Roman"/>
                <w:sz w:val="80"/>
                <w:szCs w:val="80"/>
              </w:rPr>
              <w:t>Mindenki Egyeteme</w:t>
            </w:r>
          </w:p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  <w:sz w:val="64"/>
                <w:szCs w:val="64"/>
              </w:rPr>
            </w:pPr>
            <w:r w:rsidRPr="00F77D0D">
              <w:rPr>
                <w:rFonts w:ascii="Times New Roman" w:hAnsi="Times New Roman"/>
                <w:sz w:val="64"/>
                <w:szCs w:val="64"/>
              </w:rPr>
              <w:t>„</w:t>
            </w:r>
            <w:r w:rsidR="00DF1370">
              <w:rPr>
                <w:rFonts w:ascii="Times New Roman" w:hAnsi="Times New Roman"/>
                <w:sz w:val="64"/>
                <w:szCs w:val="64"/>
              </w:rPr>
              <w:t xml:space="preserve">Kalandozások a </w:t>
            </w:r>
            <w:r w:rsidR="001674EF">
              <w:rPr>
                <w:rFonts w:ascii="Times New Roman" w:hAnsi="Times New Roman"/>
                <w:sz w:val="64"/>
                <w:szCs w:val="64"/>
              </w:rPr>
              <w:t xml:space="preserve">Műszaki és a Természettudomány </w:t>
            </w:r>
            <w:r w:rsidR="00DF1370">
              <w:rPr>
                <w:rFonts w:ascii="Times New Roman" w:hAnsi="Times New Roman"/>
                <w:sz w:val="64"/>
                <w:szCs w:val="64"/>
              </w:rPr>
              <w:t>világába</w:t>
            </w:r>
            <w:r w:rsidRPr="00F77D0D">
              <w:rPr>
                <w:rFonts w:ascii="Times New Roman" w:hAnsi="Times New Roman"/>
                <w:sz w:val="64"/>
                <w:szCs w:val="64"/>
              </w:rPr>
              <w:t>”</w:t>
            </w:r>
          </w:p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  <w:b/>
                <w:sz w:val="40"/>
              </w:rPr>
            </w:pPr>
          </w:p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  <w:b/>
                <w:sz w:val="40"/>
              </w:rPr>
            </w:pPr>
          </w:p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  <w:b/>
                <w:sz w:val="40"/>
              </w:rPr>
            </w:pPr>
            <w:r w:rsidRPr="00F77D0D">
              <w:rPr>
                <w:rFonts w:ascii="Times New Roman" w:hAnsi="Times New Roman"/>
                <w:b/>
                <w:sz w:val="40"/>
              </w:rPr>
              <w:t xml:space="preserve">Dunaújváros és környékén élők számára  </w:t>
            </w:r>
          </w:p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  <w:b/>
                <w:sz w:val="40"/>
              </w:rPr>
            </w:pPr>
          </w:p>
          <w:p w:rsidR="001A1747" w:rsidRPr="00F77D0D" w:rsidRDefault="001A1747" w:rsidP="00DF1370">
            <w:pPr>
              <w:pStyle w:val="Nincstrkz"/>
              <w:spacing w:line="276" w:lineRule="auto"/>
              <w:rPr>
                <w:rFonts w:ascii="Times New Roman" w:hAnsi="Times New Roman"/>
                <w:color w:val="4F81BD"/>
                <w:sz w:val="80"/>
                <w:szCs w:val="80"/>
              </w:rPr>
            </w:pPr>
            <w:r w:rsidRPr="00F77D0D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DF1370">
              <w:rPr>
                <w:rFonts w:ascii="Times New Roman" w:hAnsi="Times New Roman"/>
                <w:b/>
                <w:sz w:val="28"/>
                <w:szCs w:val="28"/>
              </w:rPr>
              <w:t xml:space="preserve">7/2018. </w:t>
            </w:r>
            <w:r w:rsidR="00C423B9" w:rsidRPr="00F77D0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77D0D">
              <w:rPr>
                <w:rFonts w:ascii="Times New Roman" w:hAnsi="Times New Roman"/>
                <w:b/>
                <w:sz w:val="28"/>
                <w:szCs w:val="28"/>
              </w:rPr>
              <w:t>. félév</w:t>
            </w:r>
          </w:p>
        </w:tc>
      </w:tr>
      <w:tr w:rsidR="001A1747" w:rsidRPr="00F77D0D" w:rsidTr="001A1747">
        <w:tc>
          <w:tcPr>
            <w:tcW w:w="723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A1747" w:rsidRPr="00F77D0D" w:rsidRDefault="001A1747" w:rsidP="001A1747">
            <w:pPr>
              <w:pStyle w:val="Nincstrkz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75348C" w:rsidRPr="00F77D0D" w:rsidRDefault="0075348C" w:rsidP="002140E5">
      <w:pPr>
        <w:spacing w:after="0" w:line="276" w:lineRule="auto"/>
        <w:rPr>
          <w:rFonts w:cs="Times New Roman"/>
        </w:rPr>
      </w:pPr>
      <w:r w:rsidRPr="00F77D0D">
        <w:rPr>
          <w:rFonts w:cs="Times New Roman"/>
        </w:rPr>
        <w:br w:type="page"/>
      </w:r>
    </w:p>
    <w:p w:rsidR="00D72876" w:rsidRPr="00F77D0D" w:rsidRDefault="00F26396" w:rsidP="002140E5">
      <w:pPr>
        <w:pStyle w:val="Cmsor1"/>
        <w:spacing w:line="276" w:lineRule="auto"/>
        <w:rPr>
          <w:rFonts w:ascii="Times New Roman" w:hAnsi="Times New Roman" w:cs="Times New Roman"/>
          <w:b/>
        </w:rPr>
      </w:pPr>
      <w:r w:rsidRPr="00F77D0D">
        <w:rPr>
          <w:rFonts w:ascii="Times New Roman" w:hAnsi="Times New Roman" w:cs="Times New Roman"/>
          <w:b/>
        </w:rPr>
        <w:lastRenderedPageBreak/>
        <w:t>Dunaújvárosi Egyetem</w:t>
      </w:r>
      <w:r w:rsidR="00661569" w:rsidRPr="00F77D0D">
        <w:rPr>
          <w:rFonts w:ascii="Times New Roman" w:hAnsi="Times New Roman" w:cs="Times New Roman"/>
          <w:b/>
        </w:rPr>
        <w:t xml:space="preserve"> – </w:t>
      </w:r>
      <w:r w:rsidR="00AD63AA" w:rsidRPr="00F77D0D">
        <w:rPr>
          <w:rFonts w:ascii="Times New Roman" w:hAnsi="Times New Roman" w:cs="Times New Roman"/>
          <w:b/>
        </w:rPr>
        <w:t>Mindenki</w:t>
      </w:r>
      <w:r w:rsidR="00D72876" w:rsidRPr="00F77D0D">
        <w:rPr>
          <w:rFonts w:ascii="Times New Roman" w:hAnsi="Times New Roman" w:cs="Times New Roman"/>
          <w:b/>
        </w:rPr>
        <w:t xml:space="preserve"> Egyetem</w:t>
      </w:r>
      <w:r w:rsidR="00AD63AA" w:rsidRPr="00F77D0D">
        <w:rPr>
          <w:rFonts w:ascii="Times New Roman" w:hAnsi="Times New Roman" w:cs="Times New Roman"/>
          <w:b/>
        </w:rPr>
        <w:t>e</w:t>
      </w:r>
      <w:r w:rsidR="00D62DDB" w:rsidRPr="00F77D0D">
        <w:rPr>
          <w:rFonts w:ascii="Times New Roman" w:hAnsi="Times New Roman" w:cs="Times New Roman"/>
          <w:b/>
        </w:rPr>
        <w:t xml:space="preserve"> </w:t>
      </w:r>
      <w:r w:rsidR="00661569" w:rsidRPr="00F77D0D">
        <w:rPr>
          <w:rFonts w:ascii="Times New Roman" w:hAnsi="Times New Roman" w:cs="Times New Roman"/>
          <w:b/>
        </w:rPr>
        <w:t>program</w:t>
      </w:r>
      <w:r w:rsidR="006975B7" w:rsidRPr="00F77D0D">
        <w:rPr>
          <w:rFonts w:ascii="Times New Roman" w:hAnsi="Times New Roman" w:cs="Times New Roman"/>
          <w:b/>
        </w:rPr>
        <w:t xml:space="preserve"> (Nyitott Egyetem utódja)</w:t>
      </w:r>
    </w:p>
    <w:p w:rsidR="00D72876" w:rsidRPr="00F77D0D" w:rsidRDefault="00D72876" w:rsidP="002140E5">
      <w:pPr>
        <w:spacing w:after="0" w:line="276" w:lineRule="auto"/>
        <w:rPr>
          <w:rFonts w:cs="Times New Roman"/>
        </w:rPr>
      </w:pPr>
    </w:p>
    <w:p w:rsidR="00D62DDB" w:rsidRPr="00F77D0D" w:rsidRDefault="00F26396" w:rsidP="002140E5">
      <w:pPr>
        <w:spacing w:after="0" w:line="276" w:lineRule="auto"/>
        <w:jc w:val="both"/>
        <w:rPr>
          <w:rFonts w:cs="Times New Roman"/>
        </w:rPr>
      </w:pPr>
      <w:r w:rsidRPr="00F77D0D">
        <w:rPr>
          <w:rFonts w:cs="Times New Roman"/>
        </w:rPr>
        <w:t>A Dunaújvárosi Egyetem</w:t>
      </w:r>
      <w:r w:rsidR="00D62DDB" w:rsidRPr="00F77D0D">
        <w:rPr>
          <w:rFonts w:cs="Times New Roman"/>
        </w:rPr>
        <w:t xml:space="preserve"> a 2015/2016. tanév első félévében </w:t>
      </w:r>
      <w:r w:rsidRPr="00F77D0D">
        <w:rPr>
          <w:rFonts w:cs="Times New Roman"/>
        </w:rPr>
        <w:t>indította</w:t>
      </w:r>
      <w:r w:rsidR="00D62DDB" w:rsidRPr="00F77D0D">
        <w:rPr>
          <w:rFonts w:cs="Times New Roman"/>
        </w:rPr>
        <w:t xml:space="preserve"> el </w:t>
      </w:r>
      <w:r w:rsidRPr="00F77D0D">
        <w:rPr>
          <w:rFonts w:cs="Times New Roman"/>
        </w:rPr>
        <w:t xml:space="preserve">a </w:t>
      </w:r>
      <w:r w:rsidR="00661569" w:rsidRPr="00F77D0D">
        <w:rPr>
          <w:rFonts w:cs="Times New Roman"/>
          <w:i/>
        </w:rPr>
        <w:t>Nyitott</w:t>
      </w:r>
      <w:r w:rsidR="00D62DDB" w:rsidRPr="00F77D0D">
        <w:rPr>
          <w:rFonts w:cs="Times New Roman"/>
          <w:i/>
        </w:rPr>
        <w:t xml:space="preserve"> Egyetem</w:t>
      </w:r>
      <w:r w:rsidR="00D62DDB" w:rsidRPr="00F77D0D">
        <w:rPr>
          <w:rFonts w:cs="Times New Roman"/>
        </w:rPr>
        <w:t xml:space="preserve"> programját a város és a régió </w:t>
      </w:r>
      <w:r w:rsidR="00661569" w:rsidRPr="00F77D0D">
        <w:rPr>
          <w:rFonts w:cs="Times New Roman"/>
        </w:rPr>
        <w:t>lakosai</w:t>
      </w:r>
      <w:r w:rsidR="00D62DDB" w:rsidRPr="00F77D0D">
        <w:rPr>
          <w:rFonts w:cs="Times New Roman"/>
        </w:rPr>
        <w:t xml:space="preserve"> számára. A kezdeményezés célja, hogy a Dunaújvárosban és a környékén élő </w:t>
      </w:r>
      <w:r w:rsidR="00661569" w:rsidRPr="00F77D0D">
        <w:rPr>
          <w:rFonts w:cs="Times New Roman"/>
        </w:rPr>
        <w:t>lakosok</w:t>
      </w:r>
      <w:r w:rsidRPr="00F77D0D">
        <w:rPr>
          <w:rFonts w:cs="Times New Roman"/>
        </w:rPr>
        <w:t xml:space="preserve"> számára az Egyetem</w:t>
      </w:r>
      <w:r w:rsidR="00D62DDB" w:rsidRPr="00F77D0D">
        <w:rPr>
          <w:rFonts w:cs="Times New Roman"/>
        </w:rPr>
        <w:t xml:space="preserve"> megnyissa kapuit</w:t>
      </w:r>
      <w:r w:rsidR="00045AF8" w:rsidRPr="00F77D0D">
        <w:rPr>
          <w:rFonts w:cs="Times New Roman"/>
        </w:rPr>
        <w:t>,</w:t>
      </w:r>
      <w:r w:rsidR="00D62DDB" w:rsidRPr="00F77D0D">
        <w:rPr>
          <w:rFonts w:cs="Times New Roman"/>
        </w:rPr>
        <w:t xml:space="preserve"> és az érdeklődők izgalmas kurzusok formájában bekapcsolódhassanak képzéseinkbe.</w:t>
      </w:r>
      <w:r w:rsidR="00045AF8" w:rsidRPr="00F77D0D">
        <w:rPr>
          <w:rFonts w:cs="Times New Roman"/>
        </w:rPr>
        <w:t xml:space="preserve"> Az intézmény 2016</w:t>
      </w:r>
      <w:r w:rsidR="006975B7" w:rsidRPr="00F77D0D">
        <w:rPr>
          <w:rFonts w:cs="Times New Roman"/>
        </w:rPr>
        <w:t xml:space="preserve"> őszén </w:t>
      </w:r>
      <w:r w:rsidR="00045AF8" w:rsidRPr="00F77D0D">
        <w:rPr>
          <w:rFonts w:cs="Times New Roman"/>
        </w:rPr>
        <w:t>megújult</w:t>
      </w:r>
      <w:r w:rsidR="00045AF8" w:rsidRPr="00F77D0D">
        <w:rPr>
          <w:rFonts w:cs="Times New Roman"/>
          <w:i/>
        </w:rPr>
        <w:t xml:space="preserve"> Mindenki Egyeteme </w:t>
      </w:r>
      <w:r w:rsidR="006975B7" w:rsidRPr="00F77D0D">
        <w:rPr>
          <w:rFonts w:cs="Times New Roman"/>
        </w:rPr>
        <w:t>címmel hirdet</w:t>
      </w:r>
      <w:r w:rsidR="00045AF8" w:rsidRPr="00F77D0D">
        <w:rPr>
          <w:rFonts w:cs="Times New Roman"/>
        </w:rPr>
        <w:t xml:space="preserve">te </w:t>
      </w:r>
      <w:r w:rsidR="00745C57" w:rsidRPr="00F77D0D">
        <w:rPr>
          <w:rFonts w:cs="Times New Roman"/>
        </w:rPr>
        <w:t xml:space="preserve">meg </w:t>
      </w:r>
      <w:r w:rsidR="005275E8" w:rsidRPr="00F77D0D">
        <w:rPr>
          <w:rFonts w:cs="Times New Roman"/>
        </w:rPr>
        <w:t>programj</w:t>
      </w:r>
      <w:r w:rsidR="00045AF8" w:rsidRPr="00F77D0D">
        <w:rPr>
          <w:rFonts w:cs="Times New Roman"/>
        </w:rPr>
        <w:t>ait</w:t>
      </w:r>
      <w:r w:rsidR="006975B7" w:rsidRPr="00F77D0D">
        <w:rPr>
          <w:rFonts w:cs="Times New Roman"/>
        </w:rPr>
        <w:t xml:space="preserve">. </w:t>
      </w:r>
      <w:r w:rsidR="00D62DDB" w:rsidRPr="00F77D0D">
        <w:rPr>
          <w:rFonts w:cs="Times New Roman"/>
        </w:rPr>
        <w:t xml:space="preserve">A </w:t>
      </w:r>
      <w:r w:rsidR="00AD63AA" w:rsidRPr="00F77D0D">
        <w:rPr>
          <w:rFonts w:cs="Times New Roman"/>
          <w:i/>
        </w:rPr>
        <w:t>Mindenki</w:t>
      </w:r>
      <w:r w:rsidR="00D62DDB" w:rsidRPr="00F77D0D">
        <w:rPr>
          <w:rFonts w:cs="Times New Roman"/>
          <w:i/>
        </w:rPr>
        <w:t xml:space="preserve"> Egyetem</w:t>
      </w:r>
      <w:r w:rsidR="00AD63AA" w:rsidRPr="00F77D0D">
        <w:rPr>
          <w:rFonts w:cs="Times New Roman"/>
          <w:i/>
        </w:rPr>
        <w:t>én</w:t>
      </w:r>
      <w:r w:rsidR="00AD63AA" w:rsidRPr="00F77D0D">
        <w:rPr>
          <w:rFonts w:cs="Times New Roman"/>
        </w:rPr>
        <w:t xml:space="preserve"> résztvevők </w:t>
      </w:r>
      <w:r w:rsidR="00D62DDB" w:rsidRPr="00F77D0D">
        <w:rPr>
          <w:rFonts w:cs="Times New Roman"/>
        </w:rPr>
        <w:t>m</w:t>
      </w:r>
      <w:r w:rsidRPr="00F77D0D">
        <w:rPr>
          <w:rFonts w:cs="Times New Roman"/>
        </w:rPr>
        <w:t>egismerhetik belülről a Dunaújvárosi Egyetem</w:t>
      </w:r>
      <w:r w:rsidR="00045AF8" w:rsidRPr="00F77D0D">
        <w:rPr>
          <w:rFonts w:cs="Times New Roman"/>
        </w:rPr>
        <w:t xml:space="preserve"> életét, oktatóit</w:t>
      </w:r>
      <w:r w:rsidR="00D62DDB" w:rsidRPr="00F77D0D">
        <w:rPr>
          <w:rFonts w:cs="Times New Roman"/>
        </w:rPr>
        <w:t xml:space="preserve"> és hallgatóit. </w:t>
      </w:r>
    </w:p>
    <w:p w:rsidR="00D62DDB" w:rsidRPr="00F77D0D" w:rsidRDefault="00D62DDB" w:rsidP="002140E5">
      <w:pPr>
        <w:spacing w:after="0" w:line="276" w:lineRule="auto"/>
        <w:jc w:val="both"/>
        <w:rPr>
          <w:rFonts w:cs="Times New Roman"/>
        </w:rPr>
      </w:pPr>
      <w:r w:rsidRPr="00F77D0D">
        <w:rPr>
          <w:rFonts w:cs="Times New Roman"/>
        </w:rPr>
        <w:t>A képzés a jelentkezők</w:t>
      </w:r>
      <w:r w:rsidR="00F26396" w:rsidRPr="00F77D0D">
        <w:rPr>
          <w:rFonts w:cs="Times New Roman"/>
        </w:rPr>
        <w:t xml:space="preserve"> számára a Dunaújvárosi Egyetem jóvoltából ingyenes. Az </w:t>
      </w:r>
      <w:r w:rsidR="0042608F" w:rsidRPr="00F77D0D">
        <w:rPr>
          <w:rFonts w:cs="Times New Roman"/>
        </w:rPr>
        <w:t xml:space="preserve">intézmény </w:t>
      </w:r>
      <w:r w:rsidRPr="00F77D0D">
        <w:rPr>
          <w:rFonts w:cs="Times New Roman"/>
        </w:rPr>
        <w:t xml:space="preserve">a </w:t>
      </w:r>
      <w:r w:rsidR="006975B7" w:rsidRPr="00F77D0D">
        <w:rPr>
          <w:rFonts w:cs="Times New Roman"/>
        </w:rPr>
        <w:t>Mindenki</w:t>
      </w:r>
      <w:r w:rsidRPr="00F77D0D">
        <w:rPr>
          <w:rFonts w:cs="Times New Roman"/>
        </w:rPr>
        <w:t xml:space="preserve"> Egyetem</w:t>
      </w:r>
      <w:r w:rsidR="006975B7" w:rsidRPr="00F77D0D">
        <w:rPr>
          <w:rFonts w:cs="Times New Roman"/>
        </w:rPr>
        <w:t>ének</w:t>
      </w:r>
      <w:r w:rsidRPr="00F77D0D">
        <w:rPr>
          <w:rFonts w:cs="Times New Roman"/>
        </w:rPr>
        <w:t xml:space="preserve"> programját a társadalmi felelősségvállalás keretein belül indítja el</w:t>
      </w:r>
      <w:r w:rsidR="001A0E41" w:rsidRPr="00F77D0D">
        <w:rPr>
          <w:rFonts w:cs="Times New Roman"/>
        </w:rPr>
        <w:t>, az életen át tartó tanulás jegyében</w:t>
      </w:r>
      <w:r w:rsidRPr="00F77D0D">
        <w:rPr>
          <w:rFonts w:cs="Times New Roman"/>
        </w:rPr>
        <w:t>.</w:t>
      </w:r>
    </w:p>
    <w:p w:rsidR="00D62DDB" w:rsidRPr="00F77D0D" w:rsidRDefault="00661569" w:rsidP="002140E5">
      <w:pPr>
        <w:spacing w:after="0" w:line="276" w:lineRule="auto"/>
        <w:jc w:val="both"/>
        <w:rPr>
          <w:rFonts w:cs="Times New Roman"/>
        </w:rPr>
      </w:pPr>
      <w:r w:rsidRPr="00F77D0D">
        <w:rPr>
          <w:rFonts w:cs="Times New Roman"/>
        </w:rPr>
        <w:t xml:space="preserve">A </w:t>
      </w:r>
      <w:r w:rsidR="009E2474" w:rsidRPr="00F77D0D">
        <w:rPr>
          <w:rFonts w:cs="Times New Roman"/>
          <w:i/>
        </w:rPr>
        <w:t>Mindenki Egyetemére</w:t>
      </w:r>
      <w:r w:rsidR="009E2474" w:rsidRPr="00F77D0D">
        <w:rPr>
          <w:rFonts w:cs="Times New Roman"/>
        </w:rPr>
        <w:t xml:space="preserve"> </w:t>
      </w:r>
      <w:r w:rsidRPr="00F77D0D">
        <w:rPr>
          <w:rFonts w:cs="Times New Roman"/>
        </w:rPr>
        <w:t>bárki jel</w:t>
      </w:r>
      <w:r w:rsidR="00DF1370">
        <w:rPr>
          <w:rFonts w:cs="Times New Roman"/>
        </w:rPr>
        <w:t>entkezhet, akit a meghirdetett előadás</w:t>
      </w:r>
      <w:r w:rsidR="009E2474" w:rsidRPr="00F77D0D">
        <w:rPr>
          <w:rFonts w:cs="Times New Roman"/>
        </w:rPr>
        <w:t xml:space="preserve"> </w:t>
      </w:r>
      <w:r w:rsidR="00A32FEA" w:rsidRPr="00F77D0D">
        <w:rPr>
          <w:rFonts w:cs="Times New Roman"/>
        </w:rPr>
        <w:t xml:space="preserve">témái </w:t>
      </w:r>
      <w:r w:rsidR="009E2474" w:rsidRPr="00F77D0D">
        <w:rPr>
          <w:rFonts w:cs="Times New Roman"/>
        </w:rPr>
        <w:t xml:space="preserve">közül valamelyik </w:t>
      </w:r>
      <w:r w:rsidR="00A32FEA" w:rsidRPr="00F77D0D">
        <w:rPr>
          <w:rFonts w:cs="Times New Roman"/>
        </w:rPr>
        <w:t>érdekel</w:t>
      </w:r>
      <w:r w:rsidR="009E2474" w:rsidRPr="00F77D0D">
        <w:rPr>
          <w:rFonts w:cs="Times New Roman"/>
        </w:rPr>
        <w:t xml:space="preserve">. A </w:t>
      </w:r>
      <w:r w:rsidR="009E2474" w:rsidRPr="00F77D0D">
        <w:rPr>
          <w:rFonts w:cs="Times New Roman"/>
          <w:i/>
        </w:rPr>
        <w:t>Mindenki</w:t>
      </w:r>
      <w:r w:rsidRPr="00F77D0D">
        <w:rPr>
          <w:rFonts w:cs="Times New Roman"/>
          <w:i/>
        </w:rPr>
        <w:t xml:space="preserve"> Egyetem</w:t>
      </w:r>
      <w:r w:rsidR="009E2474" w:rsidRPr="00F77D0D">
        <w:rPr>
          <w:rFonts w:cs="Times New Roman"/>
          <w:i/>
        </w:rPr>
        <w:t>e</w:t>
      </w:r>
      <w:r w:rsidRPr="00F77D0D">
        <w:rPr>
          <w:rFonts w:cs="Times New Roman"/>
        </w:rPr>
        <w:t xml:space="preserve"> programjai közül bármelyik, de akár az összes meghirdetett </w:t>
      </w:r>
      <w:r w:rsidR="00DF1370">
        <w:rPr>
          <w:rFonts w:cs="Times New Roman"/>
        </w:rPr>
        <w:t>előadás</w:t>
      </w:r>
      <w:r w:rsidRPr="00F77D0D">
        <w:rPr>
          <w:rFonts w:cs="Times New Roman"/>
        </w:rPr>
        <w:t xml:space="preserve"> is választható (ezt a jelentkezési lapon kell majd jelezni). Azon érdeklődők számára, akik felsőfokú végzettséggel (diplomával) rendelkeznek, a</w:t>
      </w:r>
      <w:r w:rsidR="00D62DDB" w:rsidRPr="00F77D0D">
        <w:rPr>
          <w:rFonts w:cs="Times New Roman"/>
        </w:rPr>
        <w:t xml:space="preserve"> </w:t>
      </w:r>
      <w:r w:rsidR="006975B7" w:rsidRPr="00F77D0D">
        <w:rPr>
          <w:rFonts w:cs="Times New Roman"/>
          <w:i/>
        </w:rPr>
        <w:t>Mindenki</w:t>
      </w:r>
      <w:r w:rsidRPr="00F77D0D">
        <w:rPr>
          <w:rFonts w:cs="Times New Roman"/>
          <w:i/>
        </w:rPr>
        <w:t xml:space="preserve"> Egyetem</w:t>
      </w:r>
      <w:r w:rsidR="006975B7" w:rsidRPr="00F77D0D">
        <w:rPr>
          <w:rFonts w:cs="Times New Roman"/>
          <w:i/>
        </w:rPr>
        <w:t>e</w:t>
      </w:r>
      <w:r w:rsidRPr="00F77D0D">
        <w:rPr>
          <w:rFonts w:cs="Times New Roman"/>
        </w:rPr>
        <w:t xml:space="preserve"> programja</w:t>
      </w:r>
      <w:r w:rsidR="00D62DDB" w:rsidRPr="00F77D0D">
        <w:rPr>
          <w:rFonts w:cs="Times New Roman"/>
        </w:rPr>
        <w:t xml:space="preserve"> </w:t>
      </w:r>
      <w:r w:rsidRPr="00F77D0D">
        <w:rPr>
          <w:rFonts w:cs="Times New Roman"/>
        </w:rPr>
        <w:t>részismere</w:t>
      </w:r>
      <w:r w:rsidR="00045AF8" w:rsidRPr="00F77D0D">
        <w:rPr>
          <w:rFonts w:cs="Times New Roman"/>
        </w:rPr>
        <w:t>ti képzésnek minősülhet, azaz nekik</w:t>
      </w:r>
      <w:r w:rsidR="00D62DDB" w:rsidRPr="00F77D0D">
        <w:rPr>
          <w:rFonts w:cs="Times New Roman"/>
        </w:rPr>
        <w:t xml:space="preserve"> hallgatói jogviszonyt tudunk biztosítani és diákigazolvány ig</w:t>
      </w:r>
      <w:r w:rsidRPr="00F77D0D">
        <w:rPr>
          <w:rFonts w:cs="Times New Roman"/>
        </w:rPr>
        <w:t xml:space="preserve">énylésére is jogosulttá válnak. A </w:t>
      </w:r>
      <w:r w:rsidR="00B250A6" w:rsidRPr="00F77D0D">
        <w:rPr>
          <w:rFonts w:cs="Times New Roman"/>
          <w:i/>
        </w:rPr>
        <w:t>Mindenki</w:t>
      </w:r>
      <w:r w:rsidRPr="00F77D0D">
        <w:rPr>
          <w:rFonts w:cs="Times New Roman"/>
          <w:i/>
        </w:rPr>
        <w:t xml:space="preserve"> Egyetem</w:t>
      </w:r>
      <w:r w:rsidR="00B250A6" w:rsidRPr="00F77D0D">
        <w:rPr>
          <w:rFonts w:cs="Times New Roman"/>
          <w:i/>
        </w:rPr>
        <w:t>e</w:t>
      </w:r>
      <w:r w:rsidRPr="00F77D0D">
        <w:rPr>
          <w:rFonts w:cs="Times New Roman"/>
        </w:rPr>
        <w:t xml:space="preserve"> program</w:t>
      </w:r>
      <w:r w:rsidR="006975B7" w:rsidRPr="00F77D0D">
        <w:rPr>
          <w:rFonts w:cs="Times New Roman"/>
        </w:rPr>
        <w:t>já</w:t>
      </w:r>
      <w:r w:rsidRPr="00F77D0D">
        <w:rPr>
          <w:rFonts w:cs="Times New Roman"/>
        </w:rPr>
        <w:t>ban ré</w:t>
      </w:r>
      <w:r w:rsidR="006975B7" w:rsidRPr="00F77D0D">
        <w:rPr>
          <w:rFonts w:cs="Times New Roman"/>
        </w:rPr>
        <w:t xml:space="preserve">sztvevők számára </w:t>
      </w:r>
      <w:r w:rsidR="00A32FEA" w:rsidRPr="00F77D0D">
        <w:rPr>
          <w:rFonts w:cs="Times New Roman"/>
        </w:rPr>
        <w:t xml:space="preserve">a részvételről </w:t>
      </w:r>
      <w:r w:rsidR="00B571F8">
        <w:rPr>
          <w:rFonts w:cs="Times New Roman"/>
        </w:rPr>
        <w:t xml:space="preserve">a félév végén elismerő emléklapot </w:t>
      </w:r>
      <w:r w:rsidRPr="00F77D0D">
        <w:rPr>
          <w:rFonts w:cs="Times New Roman"/>
        </w:rPr>
        <w:t>adunk át</w:t>
      </w:r>
      <w:r w:rsidR="00D62DDB" w:rsidRPr="00F77D0D">
        <w:rPr>
          <w:rFonts w:cs="Times New Roman"/>
        </w:rPr>
        <w:t xml:space="preserve">. </w:t>
      </w:r>
    </w:p>
    <w:p w:rsidR="0075348C" w:rsidRPr="00F77D0D" w:rsidRDefault="0075348C" w:rsidP="002140E5">
      <w:pPr>
        <w:spacing w:after="0" w:line="276" w:lineRule="auto"/>
        <w:jc w:val="both"/>
        <w:rPr>
          <w:rFonts w:cs="Times New Roman"/>
        </w:rPr>
      </w:pPr>
    </w:p>
    <w:p w:rsidR="00FA36CF" w:rsidRPr="00F77D0D" w:rsidRDefault="00FA36CF" w:rsidP="002140E5">
      <w:pPr>
        <w:spacing w:after="0" w:line="276" w:lineRule="auto"/>
        <w:jc w:val="both"/>
        <w:rPr>
          <w:rFonts w:cs="Times New Roman"/>
        </w:rPr>
      </w:pPr>
    </w:p>
    <w:p w:rsidR="0075348C" w:rsidRPr="00F77D0D" w:rsidRDefault="0075348C" w:rsidP="002140E5">
      <w:pPr>
        <w:spacing w:after="0" w:line="276" w:lineRule="auto"/>
        <w:rPr>
          <w:rFonts w:cs="Times New Roman"/>
          <w:b/>
          <w:sz w:val="28"/>
          <w:szCs w:val="28"/>
          <w:u w:val="single"/>
        </w:rPr>
      </w:pPr>
      <w:r w:rsidRPr="00F77D0D">
        <w:rPr>
          <w:rFonts w:cs="Times New Roman"/>
          <w:b/>
          <w:sz w:val="28"/>
          <w:szCs w:val="28"/>
          <w:u w:val="single"/>
        </w:rPr>
        <w:t>Jelentkezés feltételei:</w:t>
      </w:r>
    </w:p>
    <w:p w:rsidR="00FA36CF" w:rsidRPr="00F77D0D" w:rsidRDefault="00FA36CF" w:rsidP="002140E5">
      <w:pPr>
        <w:spacing w:after="0" w:line="276" w:lineRule="auto"/>
        <w:jc w:val="both"/>
        <w:rPr>
          <w:rFonts w:cs="Times New Roman"/>
          <w:szCs w:val="24"/>
        </w:rPr>
      </w:pPr>
    </w:p>
    <w:p w:rsidR="0075348C" w:rsidRPr="00F77D0D" w:rsidRDefault="00F26396" w:rsidP="002140E5">
      <w:pPr>
        <w:spacing w:after="0" w:line="276" w:lineRule="auto"/>
        <w:jc w:val="both"/>
        <w:rPr>
          <w:rFonts w:cs="Times New Roman"/>
          <w:szCs w:val="24"/>
        </w:rPr>
      </w:pPr>
      <w:r w:rsidRPr="00F77D0D">
        <w:rPr>
          <w:rFonts w:cs="Times New Roman"/>
          <w:szCs w:val="24"/>
        </w:rPr>
        <w:t>A Dunaújvárosi Egyetem</w:t>
      </w:r>
      <w:r w:rsidR="0075348C" w:rsidRPr="00F77D0D">
        <w:rPr>
          <w:rFonts w:cs="Times New Roman"/>
          <w:szCs w:val="24"/>
        </w:rPr>
        <w:t xml:space="preserve"> </w:t>
      </w:r>
      <w:r w:rsidR="00AD63AA" w:rsidRPr="00F77D0D">
        <w:rPr>
          <w:rFonts w:cs="Times New Roman"/>
          <w:szCs w:val="24"/>
        </w:rPr>
        <w:t xml:space="preserve">Mindenki Egyeteme </w:t>
      </w:r>
      <w:r w:rsidR="0075348C" w:rsidRPr="00F77D0D">
        <w:rPr>
          <w:rFonts w:cs="Times New Roman"/>
          <w:szCs w:val="24"/>
        </w:rPr>
        <w:t xml:space="preserve">programjára bárki jelentkezhet, akit érdekelnek a meghirdetett kurzusok. </w:t>
      </w:r>
    </w:p>
    <w:p w:rsidR="0075348C" w:rsidRPr="00F77D0D" w:rsidRDefault="0075348C" w:rsidP="002140E5">
      <w:pPr>
        <w:spacing w:after="0" w:line="276" w:lineRule="auto"/>
        <w:jc w:val="both"/>
        <w:rPr>
          <w:rFonts w:cs="Times New Roman"/>
          <w:szCs w:val="24"/>
        </w:rPr>
      </w:pPr>
      <w:r w:rsidRPr="00F77D0D">
        <w:rPr>
          <w:rFonts w:cs="Times New Roman"/>
          <w:szCs w:val="24"/>
        </w:rPr>
        <w:t xml:space="preserve">A </w:t>
      </w:r>
      <w:r w:rsidR="00AD63AA" w:rsidRPr="00F77D0D">
        <w:rPr>
          <w:rFonts w:cs="Times New Roman"/>
          <w:szCs w:val="24"/>
        </w:rPr>
        <w:t>Mindenki</w:t>
      </w:r>
      <w:r w:rsidRPr="00F77D0D">
        <w:rPr>
          <w:rFonts w:cs="Times New Roman"/>
          <w:szCs w:val="24"/>
        </w:rPr>
        <w:t xml:space="preserve"> Egyetem</w:t>
      </w:r>
      <w:r w:rsidR="00AD63AA" w:rsidRPr="00F77D0D">
        <w:rPr>
          <w:rFonts w:cs="Times New Roman"/>
          <w:szCs w:val="24"/>
        </w:rPr>
        <w:t>é</w:t>
      </w:r>
      <w:r w:rsidRPr="00F77D0D">
        <w:rPr>
          <w:rFonts w:cs="Times New Roman"/>
          <w:szCs w:val="24"/>
        </w:rPr>
        <w:t xml:space="preserve">re való jelentkezés feltétele, hogy </w:t>
      </w:r>
      <w:r w:rsidR="00045AF8" w:rsidRPr="00F77D0D">
        <w:rPr>
          <w:rFonts w:cs="Times New Roman"/>
          <w:szCs w:val="24"/>
        </w:rPr>
        <w:t xml:space="preserve">az érintett </w:t>
      </w:r>
      <w:r w:rsidRPr="00F77D0D">
        <w:rPr>
          <w:rFonts w:cs="Times New Roman"/>
          <w:szCs w:val="24"/>
        </w:rPr>
        <w:t xml:space="preserve">kitöltse a jelentkezési </w:t>
      </w:r>
      <w:r w:rsidR="000470EB" w:rsidRPr="00F77D0D">
        <w:rPr>
          <w:rFonts w:cs="Times New Roman"/>
          <w:szCs w:val="24"/>
        </w:rPr>
        <w:t>és a beiratkozási</w:t>
      </w:r>
      <w:r w:rsidR="00DD63B8" w:rsidRPr="00F77D0D">
        <w:rPr>
          <w:rFonts w:cs="Times New Roman"/>
          <w:szCs w:val="24"/>
        </w:rPr>
        <w:t xml:space="preserve"> </w:t>
      </w:r>
      <w:r w:rsidRPr="00F77D0D">
        <w:rPr>
          <w:rFonts w:cs="Times New Roman"/>
          <w:szCs w:val="24"/>
        </w:rPr>
        <w:t xml:space="preserve">lapot, amelyet a </w:t>
      </w:r>
      <w:hyperlink r:id="rId8" w:history="1">
        <w:r w:rsidR="00DA0581" w:rsidRPr="000B3B9C">
          <w:rPr>
            <w:rStyle w:val="Hiperhivatkozs"/>
          </w:rPr>
          <w:t>http://uniduna.hu/hirek/hirek-almenu/606-folytatodik-a-mindenki-egyeteme</w:t>
        </w:r>
      </w:hyperlink>
      <w:r w:rsidR="00DA0581">
        <w:t xml:space="preserve"> </w:t>
      </w:r>
      <w:bookmarkStart w:id="0" w:name="_GoBack"/>
      <w:bookmarkEnd w:id="0"/>
      <w:r w:rsidR="00DD63B8" w:rsidRPr="00F77D0D">
        <w:rPr>
          <w:rFonts w:cs="Times New Roman"/>
          <w:szCs w:val="24"/>
        </w:rPr>
        <w:t>elérhetőségen</w:t>
      </w:r>
      <w:r w:rsidR="00045AF8" w:rsidRPr="00F77D0D">
        <w:rPr>
          <w:rFonts w:cs="Times New Roman"/>
          <w:szCs w:val="24"/>
        </w:rPr>
        <w:t xml:space="preserve"> tölthet le</w:t>
      </w:r>
      <w:r w:rsidRPr="00F77D0D">
        <w:rPr>
          <w:rFonts w:cs="Times New Roman"/>
          <w:szCs w:val="24"/>
        </w:rPr>
        <w:t xml:space="preserve">, és azt eljuttassa a Dunaújvárosi </w:t>
      </w:r>
      <w:r w:rsidR="00BA28EA" w:rsidRPr="00F77D0D">
        <w:rPr>
          <w:rFonts w:cs="Times New Roman"/>
          <w:szCs w:val="24"/>
        </w:rPr>
        <w:t>Egyetem</w:t>
      </w:r>
      <w:r w:rsidRPr="00F77D0D">
        <w:rPr>
          <w:rFonts w:cs="Times New Roman"/>
          <w:szCs w:val="24"/>
        </w:rPr>
        <w:t xml:space="preserve"> Ta</w:t>
      </w:r>
      <w:r w:rsidR="00A32FEA" w:rsidRPr="00F77D0D">
        <w:rPr>
          <w:rFonts w:cs="Times New Roman"/>
          <w:szCs w:val="24"/>
        </w:rPr>
        <w:t>nulmányi Hivatalába személyesen</w:t>
      </w:r>
      <w:r w:rsidRPr="00F77D0D">
        <w:rPr>
          <w:rFonts w:cs="Times New Roman"/>
          <w:szCs w:val="24"/>
        </w:rPr>
        <w:t xml:space="preserve"> vagy elektronikusan a </w:t>
      </w:r>
      <w:hyperlink r:id="rId9" w:history="1">
        <w:r w:rsidR="0042608F" w:rsidRPr="00F77D0D">
          <w:rPr>
            <w:rStyle w:val="Hiperhivatkozs"/>
            <w:rFonts w:cs="Times New Roman"/>
            <w:szCs w:val="24"/>
          </w:rPr>
          <w:t>th@uniduna.hu</w:t>
        </w:r>
      </w:hyperlink>
      <w:r w:rsidRPr="00F77D0D">
        <w:rPr>
          <w:rFonts w:cs="Times New Roman"/>
          <w:szCs w:val="24"/>
        </w:rPr>
        <w:t xml:space="preserve"> címre. Azon jelentkezők</w:t>
      </w:r>
      <w:r w:rsidR="00045AF8" w:rsidRPr="00F77D0D">
        <w:rPr>
          <w:rFonts w:cs="Times New Roman"/>
          <w:szCs w:val="24"/>
        </w:rPr>
        <w:t>et</w:t>
      </w:r>
      <w:r w:rsidRPr="00F77D0D">
        <w:rPr>
          <w:rFonts w:cs="Times New Roman"/>
          <w:szCs w:val="24"/>
        </w:rPr>
        <w:t>, akik diplomával rendelkeznek, kérjük</w:t>
      </w:r>
      <w:r w:rsidR="00A32FEA" w:rsidRPr="00F77D0D">
        <w:rPr>
          <w:rFonts w:cs="Times New Roman"/>
          <w:szCs w:val="24"/>
        </w:rPr>
        <w:t>,</w:t>
      </w:r>
      <w:r w:rsidRPr="00F77D0D">
        <w:rPr>
          <w:rFonts w:cs="Times New Roman"/>
          <w:szCs w:val="24"/>
        </w:rPr>
        <w:t xml:space="preserve"> csatolják a jelentkezési </w:t>
      </w:r>
      <w:r w:rsidR="00DD63B8" w:rsidRPr="00F77D0D">
        <w:rPr>
          <w:rFonts w:cs="Times New Roman"/>
          <w:szCs w:val="24"/>
        </w:rPr>
        <w:t xml:space="preserve">és a beiratkozási </w:t>
      </w:r>
      <w:r w:rsidRPr="00F77D0D">
        <w:rPr>
          <w:rFonts w:cs="Times New Roman"/>
          <w:szCs w:val="24"/>
        </w:rPr>
        <w:t xml:space="preserve">laphoz a felsőfokú végzettséget </w:t>
      </w:r>
      <w:r w:rsidR="009838D7" w:rsidRPr="00F77D0D">
        <w:rPr>
          <w:rFonts w:cs="Times New Roman"/>
          <w:szCs w:val="24"/>
        </w:rPr>
        <w:t>igazoló oklevél másolatát</w:t>
      </w:r>
      <w:r w:rsidRPr="00F77D0D">
        <w:rPr>
          <w:rFonts w:cs="Times New Roman"/>
          <w:szCs w:val="24"/>
        </w:rPr>
        <w:t xml:space="preserve">. </w:t>
      </w:r>
    </w:p>
    <w:p w:rsidR="0075348C" w:rsidRPr="00F77D0D" w:rsidRDefault="0075348C" w:rsidP="002140E5">
      <w:pPr>
        <w:spacing w:after="0" w:line="276" w:lineRule="auto"/>
        <w:jc w:val="both"/>
        <w:rPr>
          <w:rFonts w:cs="Times New Roman"/>
          <w:szCs w:val="24"/>
        </w:rPr>
      </w:pPr>
      <w:r w:rsidRPr="00F77D0D">
        <w:rPr>
          <w:rFonts w:cs="Times New Roman"/>
          <w:szCs w:val="24"/>
        </w:rPr>
        <w:t xml:space="preserve">Telefonon érdeklődni lehet: Szabó Eleonóra tanulmányi előadónál (06-25/551-232), vagy e-mailben: </w:t>
      </w:r>
      <w:hyperlink r:id="rId10" w:history="1">
        <w:r w:rsidR="0042608F" w:rsidRPr="00F77D0D">
          <w:rPr>
            <w:rStyle w:val="Hiperhivatkozs"/>
            <w:rFonts w:cs="Times New Roman"/>
            <w:szCs w:val="24"/>
          </w:rPr>
          <w:t>th@uniduna.hu</w:t>
        </w:r>
      </w:hyperlink>
    </w:p>
    <w:p w:rsidR="00FA36CF" w:rsidRPr="00F77D0D" w:rsidRDefault="00FA36CF" w:rsidP="002140E5">
      <w:pPr>
        <w:spacing w:after="0" w:line="276" w:lineRule="auto"/>
        <w:jc w:val="both"/>
        <w:rPr>
          <w:rFonts w:cs="Times New Roman"/>
          <w:b/>
          <w:szCs w:val="24"/>
        </w:rPr>
      </w:pPr>
    </w:p>
    <w:p w:rsidR="00CB5129" w:rsidRDefault="0075348C" w:rsidP="002140E5">
      <w:pPr>
        <w:spacing w:after="0" w:line="276" w:lineRule="auto"/>
        <w:jc w:val="both"/>
        <w:rPr>
          <w:rFonts w:cs="Times New Roman"/>
          <w:b/>
          <w:szCs w:val="24"/>
        </w:rPr>
      </w:pPr>
      <w:r w:rsidRPr="00F77D0D">
        <w:rPr>
          <w:rFonts w:cs="Times New Roman"/>
          <w:b/>
          <w:szCs w:val="24"/>
        </w:rPr>
        <w:t xml:space="preserve">Jelentkezési határidő: </w:t>
      </w:r>
    </w:p>
    <w:p w:rsidR="0075348C" w:rsidRPr="00C34CEF" w:rsidRDefault="00CB5129" w:rsidP="00CB5129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C34CEF">
        <w:rPr>
          <w:rFonts w:ascii="Times New Roman" w:hAnsi="Times New Roman" w:cs="Times New Roman"/>
          <w:b/>
          <w:szCs w:val="24"/>
        </w:rPr>
        <w:t xml:space="preserve">Hallgatói jogviszony létesítésével </w:t>
      </w:r>
      <w:r w:rsidR="0075348C" w:rsidRPr="00C34CEF">
        <w:rPr>
          <w:rFonts w:ascii="Times New Roman" w:hAnsi="Times New Roman" w:cs="Times New Roman"/>
          <w:b/>
          <w:szCs w:val="24"/>
        </w:rPr>
        <w:t>201</w:t>
      </w:r>
      <w:r w:rsidR="00745C57" w:rsidRPr="00C34CEF">
        <w:rPr>
          <w:rFonts w:ascii="Times New Roman" w:hAnsi="Times New Roman" w:cs="Times New Roman"/>
          <w:b/>
          <w:szCs w:val="24"/>
        </w:rPr>
        <w:t>7</w:t>
      </w:r>
      <w:r w:rsidR="00F26396" w:rsidRPr="00C34CEF">
        <w:rPr>
          <w:rFonts w:ascii="Times New Roman" w:hAnsi="Times New Roman" w:cs="Times New Roman"/>
          <w:b/>
          <w:szCs w:val="24"/>
        </w:rPr>
        <w:t>.</w:t>
      </w:r>
      <w:r w:rsidR="00745C57" w:rsidRPr="00C34CEF">
        <w:rPr>
          <w:rFonts w:ascii="Times New Roman" w:hAnsi="Times New Roman" w:cs="Times New Roman"/>
          <w:b/>
          <w:szCs w:val="24"/>
        </w:rPr>
        <w:t xml:space="preserve"> </w:t>
      </w:r>
      <w:r w:rsidRPr="00C34CEF">
        <w:rPr>
          <w:rFonts w:ascii="Times New Roman" w:hAnsi="Times New Roman" w:cs="Times New Roman"/>
          <w:b/>
          <w:szCs w:val="24"/>
        </w:rPr>
        <w:t>szeptember 15-ig.</w:t>
      </w:r>
    </w:p>
    <w:p w:rsidR="00CB5129" w:rsidRPr="00C34CEF" w:rsidRDefault="00CB5129" w:rsidP="00CB5129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C34CEF">
        <w:rPr>
          <w:rFonts w:ascii="Times New Roman" w:hAnsi="Times New Roman" w:cs="Times New Roman"/>
          <w:b/>
          <w:szCs w:val="24"/>
        </w:rPr>
        <w:t>Hallgatói jogviszony nélkül 2017.10.21-ig.</w:t>
      </w:r>
    </w:p>
    <w:p w:rsidR="009C1D0C" w:rsidRPr="00F77D0D" w:rsidRDefault="009C1D0C" w:rsidP="002140E5">
      <w:pPr>
        <w:spacing w:after="0" w:line="276" w:lineRule="auto"/>
        <w:jc w:val="both"/>
        <w:rPr>
          <w:rFonts w:cs="Times New Roman"/>
        </w:rPr>
      </w:pPr>
    </w:p>
    <w:p w:rsidR="0075348C" w:rsidRPr="00F77D0D" w:rsidRDefault="0075348C" w:rsidP="002140E5">
      <w:pPr>
        <w:spacing w:after="0" w:line="276" w:lineRule="auto"/>
        <w:rPr>
          <w:rFonts w:cs="Times New Roman"/>
          <w:b/>
          <w:sz w:val="32"/>
          <w:u w:val="single"/>
        </w:rPr>
      </w:pPr>
      <w:r w:rsidRPr="00F77D0D">
        <w:rPr>
          <w:rFonts w:cs="Times New Roman"/>
          <w:b/>
          <w:sz w:val="32"/>
          <w:u w:val="single"/>
        </w:rPr>
        <w:br w:type="page"/>
      </w:r>
    </w:p>
    <w:p w:rsidR="00C72E5A" w:rsidRPr="00F77D0D" w:rsidRDefault="00D62DDB" w:rsidP="002140E5">
      <w:pPr>
        <w:spacing w:after="0" w:line="276" w:lineRule="auto"/>
        <w:jc w:val="both"/>
        <w:rPr>
          <w:rFonts w:cs="Times New Roman"/>
          <w:b/>
          <w:sz w:val="32"/>
          <w:u w:val="single"/>
        </w:rPr>
      </w:pPr>
      <w:r w:rsidRPr="00F77D0D">
        <w:rPr>
          <w:rFonts w:cs="Times New Roman"/>
          <w:b/>
          <w:sz w:val="32"/>
          <w:u w:val="single"/>
        </w:rPr>
        <w:lastRenderedPageBreak/>
        <w:t xml:space="preserve">A </w:t>
      </w:r>
      <w:r w:rsidR="001A1747" w:rsidRPr="00F77D0D">
        <w:rPr>
          <w:rFonts w:cs="Times New Roman"/>
          <w:b/>
          <w:sz w:val="32"/>
          <w:u w:val="single"/>
        </w:rPr>
        <w:t>Mindenki Egyetemé</w:t>
      </w:r>
      <w:r w:rsidRPr="00F77D0D">
        <w:rPr>
          <w:rFonts w:cs="Times New Roman"/>
          <w:b/>
          <w:sz w:val="32"/>
          <w:u w:val="single"/>
        </w:rPr>
        <w:t>n választható</w:t>
      </w:r>
      <w:r w:rsidR="00937D8D" w:rsidRPr="00F77D0D">
        <w:rPr>
          <w:rFonts w:cs="Times New Roman"/>
          <w:b/>
          <w:sz w:val="32"/>
          <w:u w:val="single"/>
        </w:rPr>
        <w:t xml:space="preserve"> </w:t>
      </w:r>
      <w:r w:rsidR="00DF1370">
        <w:rPr>
          <w:rFonts w:cs="Times New Roman"/>
          <w:b/>
          <w:sz w:val="32"/>
          <w:u w:val="single"/>
        </w:rPr>
        <w:t>előadás</w:t>
      </w:r>
      <w:r w:rsidR="0075348C" w:rsidRPr="00F77D0D">
        <w:rPr>
          <w:rFonts w:cs="Times New Roman"/>
          <w:b/>
          <w:sz w:val="32"/>
          <w:u w:val="single"/>
        </w:rPr>
        <w:t>o</w:t>
      </w:r>
      <w:r w:rsidR="00937D8D" w:rsidRPr="00F77D0D">
        <w:rPr>
          <w:rFonts w:cs="Times New Roman"/>
          <w:b/>
          <w:sz w:val="32"/>
          <w:u w:val="single"/>
        </w:rPr>
        <w:t>k:</w:t>
      </w:r>
    </w:p>
    <w:p w:rsidR="00964AB8" w:rsidRPr="00F77D0D" w:rsidRDefault="00964AB8" w:rsidP="002140E5">
      <w:pPr>
        <w:spacing w:after="0" w:line="276" w:lineRule="auto"/>
        <w:jc w:val="both"/>
        <w:rPr>
          <w:rFonts w:cs="Times New Roman"/>
          <w:b/>
        </w:rPr>
      </w:pPr>
    </w:p>
    <w:p w:rsidR="00DF1370" w:rsidRPr="00A85C10" w:rsidRDefault="00DF1370" w:rsidP="00DF1370">
      <w:pPr>
        <w:pStyle w:val="NormlWeb"/>
        <w:rPr>
          <w:b/>
          <w:color w:val="000000"/>
          <w:sz w:val="32"/>
          <w:szCs w:val="32"/>
        </w:rPr>
      </w:pPr>
      <w:r w:rsidRPr="00A85C10">
        <w:rPr>
          <w:b/>
          <w:color w:val="000000"/>
          <w:sz w:val="32"/>
          <w:szCs w:val="32"/>
        </w:rPr>
        <w:t>Elektromos járművek a múltban és a jövőben</w:t>
      </w:r>
    </w:p>
    <w:p w:rsidR="00831F65" w:rsidRPr="00F76E7A" w:rsidRDefault="00831F65" w:rsidP="002140E5">
      <w:pPr>
        <w:pStyle w:val="Nincstrkz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F76E7A">
        <w:rPr>
          <w:rFonts w:ascii="Times New Roman" w:hAnsi="Times New Roman"/>
          <w:i/>
          <w:sz w:val="28"/>
          <w:szCs w:val="28"/>
        </w:rPr>
        <w:t xml:space="preserve">Előadó: </w:t>
      </w:r>
      <w:r w:rsidR="00DF1370" w:rsidRPr="00F76E7A">
        <w:rPr>
          <w:rFonts w:ascii="Times New Roman" w:hAnsi="Times New Roman"/>
          <w:b/>
          <w:i/>
          <w:sz w:val="28"/>
          <w:szCs w:val="28"/>
        </w:rPr>
        <w:t xml:space="preserve">Dr. </w:t>
      </w:r>
      <w:r w:rsidR="00DF1370" w:rsidRPr="00F76E7A">
        <w:rPr>
          <w:rFonts w:ascii="Times New Roman" w:hAnsi="Times New Roman"/>
          <w:b/>
          <w:i/>
          <w:color w:val="000000"/>
          <w:sz w:val="28"/>
          <w:szCs w:val="28"/>
        </w:rPr>
        <w:t>Kővári Attila</w:t>
      </w:r>
    </w:p>
    <w:p w:rsidR="00831F65" w:rsidRPr="00F76E7A" w:rsidRDefault="00831F65" w:rsidP="00D64E69">
      <w:pPr>
        <w:spacing w:after="0"/>
        <w:rPr>
          <w:rFonts w:cs="Times New Roman"/>
          <w:color w:val="000000"/>
        </w:rPr>
      </w:pPr>
      <w:r w:rsidRPr="00F76E7A">
        <w:rPr>
          <w:rFonts w:cs="Times New Roman"/>
          <w:szCs w:val="24"/>
        </w:rPr>
        <w:t xml:space="preserve">Időpont: </w:t>
      </w:r>
      <w:r w:rsidR="001C40D2">
        <w:rPr>
          <w:rFonts w:cs="Times New Roman"/>
          <w:szCs w:val="24"/>
        </w:rPr>
        <w:t>2017.10.21. 9:00-10:30</w:t>
      </w:r>
    </w:p>
    <w:p w:rsidR="00831F65" w:rsidRPr="00F76E7A" w:rsidRDefault="00BA2023" w:rsidP="00D64E69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6E7A">
        <w:rPr>
          <w:rFonts w:ascii="Times New Roman" w:hAnsi="Times New Roman"/>
          <w:sz w:val="24"/>
          <w:szCs w:val="24"/>
        </w:rPr>
        <w:t xml:space="preserve">Helye: </w:t>
      </w:r>
      <w:r w:rsidR="001C40D2">
        <w:rPr>
          <w:rFonts w:ascii="Times New Roman" w:hAnsi="Times New Roman"/>
          <w:sz w:val="24"/>
          <w:szCs w:val="24"/>
        </w:rPr>
        <w:t>F</w:t>
      </w:r>
      <w:r w:rsidR="006D3BAA">
        <w:rPr>
          <w:rFonts w:ascii="Times New Roman" w:hAnsi="Times New Roman"/>
          <w:sz w:val="24"/>
          <w:szCs w:val="24"/>
        </w:rPr>
        <w:t xml:space="preserve"> 308</w:t>
      </w:r>
      <w:r w:rsidR="00A85C10">
        <w:rPr>
          <w:rFonts w:ascii="Times New Roman" w:hAnsi="Times New Roman"/>
          <w:sz w:val="24"/>
          <w:szCs w:val="24"/>
        </w:rPr>
        <w:t>-as terem</w:t>
      </w:r>
    </w:p>
    <w:p w:rsidR="00BA2023" w:rsidRPr="00F76E7A" w:rsidRDefault="00831F65" w:rsidP="002140E5">
      <w:pPr>
        <w:pStyle w:val="Nincstrkz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6E7A">
        <w:rPr>
          <w:rFonts w:ascii="Times New Roman" w:hAnsi="Times New Roman"/>
          <w:b/>
          <w:color w:val="000000"/>
          <w:sz w:val="24"/>
          <w:szCs w:val="24"/>
        </w:rPr>
        <w:t>A</w:t>
      </w:r>
      <w:r w:rsidR="00DF1370" w:rsidRPr="00F76E7A">
        <w:rPr>
          <w:rFonts w:ascii="Times New Roman" w:hAnsi="Times New Roman"/>
          <w:b/>
          <w:color w:val="000000"/>
          <w:sz w:val="24"/>
          <w:szCs w:val="24"/>
        </w:rPr>
        <w:t>z</w:t>
      </w:r>
      <w:r w:rsidRPr="00F76E7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F1370" w:rsidRPr="00F76E7A">
        <w:rPr>
          <w:rFonts w:ascii="Times New Roman" w:hAnsi="Times New Roman"/>
          <w:b/>
          <w:color w:val="000000"/>
          <w:sz w:val="24"/>
          <w:szCs w:val="24"/>
        </w:rPr>
        <w:t>előadás</w:t>
      </w:r>
      <w:r w:rsidRPr="00F76E7A">
        <w:rPr>
          <w:rFonts w:ascii="Times New Roman" w:hAnsi="Times New Roman"/>
          <w:b/>
          <w:color w:val="000000"/>
          <w:sz w:val="24"/>
          <w:szCs w:val="24"/>
        </w:rPr>
        <w:t xml:space="preserve"> tartalma: </w:t>
      </w:r>
    </w:p>
    <w:p w:rsidR="00DF1370" w:rsidRPr="00F76E7A" w:rsidRDefault="00DF1370" w:rsidP="00041283">
      <w:pPr>
        <w:pStyle w:val="NormlWeb"/>
        <w:ind w:firstLine="708"/>
        <w:jc w:val="both"/>
        <w:rPr>
          <w:color w:val="000000"/>
        </w:rPr>
      </w:pPr>
      <w:r w:rsidRPr="00F76E7A">
        <w:rPr>
          <w:color w:val="000000"/>
        </w:rPr>
        <w:t>Az elektromos hajtású járművek nem csak a jövője, hanem a múltja is számos érdekességet rejteget, melyről a legtöbben nem is tudunk. Az előadás első része ezekből ad ízelítőt. Az előadás folytatása az elektromos járművek és a korszerű járműtechnikai megoldások jelenét és várható jövőjét mutatja be számos érdekes video bejátszások segítségével, mint önvezető járművek, beszélgető járművek, repülő járművek, gesztusvezérlés, agyhullám alapú vezérlés és még sok minden más.</w:t>
      </w:r>
    </w:p>
    <w:p w:rsidR="00831F65" w:rsidRPr="00F76E7A" w:rsidRDefault="00831F65" w:rsidP="002140E5">
      <w:pPr>
        <w:shd w:val="clear" w:color="auto" w:fill="FFFFFF"/>
        <w:spacing w:after="0" w:line="276" w:lineRule="auto"/>
        <w:jc w:val="both"/>
        <w:rPr>
          <w:rFonts w:cs="Times New Roman"/>
          <w:b/>
          <w:color w:val="000000"/>
          <w:szCs w:val="24"/>
        </w:rPr>
      </w:pPr>
    </w:p>
    <w:p w:rsidR="00A85C10" w:rsidRPr="00A85C10" w:rsidRDefault="00A85C10" w:rsidP="00A85C10">
      <w:pPr>
        <w:spacing w:after="0"/>
        <w:rPr>
          <w:rFonts w:cs="Times New Roman"/>
          <w:b/>
          <w:sz w:val="32"/>
          <w:szCs w:val="32"/>
        </w:rPr>
      </w:pPr>
      <w:r w:rsidRPr="00A85C10">
        <w:rPr>
          <w:rFonts w:cs="Times New Roman"/>
          <w:b/>
          <w:sz w:val="32"/>
          <w:szCs w:val="32"/>
        </w:rPr>
        <w:t>Tények és tévhitek az atomenergiáról</w:t>
      </w:r>
    </w:p>
    <w:p w:rsidR="00A85C10" w:rsidRPr="00F76E7A" w:rsidRDefault="00A85C10" w:rsidP="00A85C10">
      <w:pPr>
        <w:shd w:val="clear" w:color="auto" w:fill="FFFFFF"/>
        <w:spacing w:after="0" w:line="276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F76E7A">
        <w:rPr>
          <w:rFonts w:cs="Times New Roman"/>
          <w:i/>
          <w:color w:val="000000"/>
          <w:sz w:val="28"/>
          <w:szCs w:val="28"/>
        </w:rPr>
        <w:t xml:space="preserve">Előadó: </w:t>
      </w:r>
      <w:r w:rsidRPr="00F76E7A">
        <w:rPr>
          <w:rFonts w:cs="Times New Roman"/>
          <w:b/>
          <w:i/>
          <w:sz w:val="28"/>
          <w:szCs w:val="28"/>
        </w:rPr>
        <w:t>Dr. Trampus Péter</w:t>
      </w:r>
    </w:p>
    <w:p w:rsidR="00A85C10" w:rsidRPr="00F76E7A" w:rsidRDefault="00A85C10" w:rsidP="00A85C10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F76E7A">
        <w:rPr>
          <w:rFonts w:cs="Times New Roman"/>
          <w:color w:val="000000"/>
          <w:szCs w:val="24"/>
        </w:rPr>
        <w:t>Időpont:</w:t>
      </w:r>
      <w:r w:rsidRPr="001C40D2">
        <w:rPr>
          <w:rFonts w:cs="Times New Roman"/>
          <w:color w:val="000000"/>
          <w:szCs w:val="24"/>
        </w:rPr>
        <w:t xml:space="preserve"> </w:t>
      </w:r>
      <w:r w:rsidR="002E0695">
        <w:rPr>
          <w:rFonts w:cs="Times New Roman"/>
          <w:color w:val="000000"/>
          <w:szCs w:val="24"/>
        </w:rPr>
        <w:t>2017.10.21</w:t>
      </w:r>
      <w:r>
        <w:rPr>
          <w:rFonts w:cs="Times New Roman"/>
          <w:color w:val="000000"/>
          <w:szCs w:val="24"/>
        </w:rPr>
        <w:t>. 1</w:t>
      </w:r>
      <w:r w:rsidR="002E0695">
        <w:rPr>
          <w:rFonts w:cs="Times New Roman"/>
          <w:color w:val="000000"/>
          <w:szCs w:val="24"/>
        </w:rPr>
        <w:t>4:00-15</w:t>
      </w:r>
      <w:r>
        <w:rPr>
          <w:rFonts w:cs="Times New Roman"/>
          <w:color w:val="000000"/>
          <w:szCs w:val="24"/>
        </w:rPr>
        <w:t>:30</w:t>
      </w:r>
    </w:p>
    <w:p w:rsidR="00A85C10" w:rsidRPr="00F76E7A" w:rsidRDefault="00A85C10" w:rsidP="00A85C10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6E7A">
        <w:rPr>
          <w:rFonts w:ascii="Times New Roman" w:hAnsi="Times New Roman"/>
          <w:sz w:val="24"/>
          <w:szCs w:val="24"/>
        </w:rPr>
        <w:t xml:space="preserve">Helye: </w:t>
      </w:r>
      <w:r>
        <w:rPr>
          <w:rFonts w:ascii="Times New Roman" w:hAnsi="Times New Roman"/>
          <w:sz w:val="24"/>
          <w:szCs w:val="24"/>
        </w:rPr>
        <w:t>F 308-as terem</w:t>
      </w:r>
    </w:p>
    <w:p w:rsidR="00A85C10" w:rsidRPr="00F76E7A" w:rsidRDefault="00A85C10" w:rsidP="00A85C10">
      <w:pPr>
        <w:shd w:val="clear" w:color="auto" w:fill="FFFFFF"/>
        <w:spacing w:after="0" w:line="276" w:lineRule="auto"/>
        <w:ind w:firstLine="708"/>
        <w:jc w:val="both"/>
        <w:rPr>
          <w:rFonts w:cs="Times New Roman"/>
          <w:b/>
          <w:color w:val="000000"/>
          <w:szCs w:val="24"/>
        </w:rPr>
      </w:pPr>
      <w:r w:rsidRPr="00F76E7A">
        <w:rPr>
          <w:rFonts w:cs="Times New Roman"/>
          <w:b/>
          <w:color w:val="000000"/>
          <w:szCs w:val="24"/>
        </w:rPr>
        <w:t>A</w:t>
      </w:r>
      <w:r w:rsidR="008E7D6B">
        <w:rPr>
          <w:rFonts w:cs="Times New Roman"/>
          <w:b/>
          <w:color w:val="000000"/>
          <w:szCs w:val="24"/>
        </w:rPr>
        <w:t>z</w:t>
      </w:r>
      <w:r w:rsidRPr="00F76E7A">
        <w:rPr>
          <w:rFonts w:cs="Times New Roman"/>
          <w:b/>
          <w:color w:val="000000"/>
          <w:szCs w:val="24"/>
        </w:rPr>
        <w:t xml:space="preserve"> </w:t>
      </w:r>
      <w:r w:rsidR="008E7D6B" w:rsidRPr="00F76E7A">
        <w:rPr>
          <w:b/>
          <w:color w:val="000000"/>
          <w:szCs w:val="24"/>
        </w:rPr>
        <w:t>előadás</w:t>
      </w:r>
      <w:r w:rsidRPr="00F76E7A">
        <w:rPr>
          <w:rFonts w:cs="Times New Roman"/>
          <w:b/>
          <w:color w:val="000000"/>
          <w:szCs w:val="24"/>
        </w:rPr>
        <w:t xml:space="preserve"> tartalma:</w:t>
      </w:r>
    </w:p>
    <w:p w:rsidR="00A85C10" w:rsidRDefault="00A85C10" w:rsidP="00A85C10">
      <w:pPr>
        <w:ind w:firstLine="708"/>
        <w:jc w:val="both"/>
        <w:rPr>
          <w:rFonts w:cs="Times New Roman"/>
          <w:szCs w:val="24"/>
        </w:rPr>
      </w:pPr>
      <w:r w:rsidRPr="0073732A">
        <w:rPr>
          <w:rFonts w:cs="Times New Roman"/>
          <w:szCs w:val="24"/>
        </w:rPr>
        <w:t>Az atomerőművek azon nyilvánvaló adottságuk eredményeként, hogy működésük közben nem bocsátanak ki üvegházhatású gázt, hozzájárulnak a globális éghajlatváltozás ütemének lassításához. Ahhoz, hogy hozzájárulásuk a jelenleginél határozottabb legyen, olyan akadályokat is le kell győznie az emberiségnek, amelyek elsősorban nem műszaki vagy gazdasági, hanem egyéb (etikai, pszichológiai, szociális, kultur</w:t>
      </w:r>
      <w:r>
        <w:rPr>
          <w:rFonts w:cs="Times New Roman"/>
          <w:szCs w:val="24"/>
        </w:rPr>
        <w:t>ális) okokra vezethetők vissza.</w:t>
      </w:r>
    </w:p>
    <w:p w:rsidR="00A85C10" w:rsidRPr="0073732A" w:rsidRDefault="00A85C10" w:rsidP="00A85C10">
      <w:pPr>
        <w:ind w:firstLine="708"/>
        <w:jc w:val="both"/>
        <w:rPr>
          <w:rFonts w:cs="Times New Roman"/>
          <w:szCs w:val="24"/>
        </w:rPr>
      </w:pPr>
      <w:r w:rsidRPr="0073732A">
        <w:rPr>
          <w:rFonts w:cs="Times New Roman"/>
          <w:szCs w:val="24"/>
        </w:rPr>
        <w:t xml:space="preserve">Az atomenergia alkalmazásának ezek a szempontjai gyakran nem kapnak akkora figyelmet, mint a tisztán műszaki, gazdasági vagy éppen </w:t>
      </w:r>
      <w:proofErr w:type="spellStart"/>
      <w:r w:rsidRPr="0073732A">
        <w:rPr>
          <w:rFonts w:cs="Times New Roman"/>
          <w:szCs w:val="24"/>
        </w:rPr>
        <w:t>proliferációs</w:t>
      </w:r>
      <w:proofErr w:type="spellEnd"/>
      <w:r w:rsidRPr="0073732A">
        <w:rPr>
          <w:rFonts w:cs="Times New Roman"/>
          <w:szCs w:val="24"/>
        </w:rPr>
        <w:t xml:space="preserve"> szempontok. Az előadásban – elsősorban a nemzetközi fórumokon elhangzottak, valamint vezető folyóiratokban publikáltak alapján – röviden elemzem ezeket a szempontokat, majd következtetéseket vonok le az atomenergia jövőbeni alkalmazására nézve. </w:t>
      </w:r>
    </w:p>
    <w:p w:rsidR="00A85C10" w:rsidRPr="00A85C10" w:rsidRDefault="00A85C10" w:rsidP="00A85C10">
      <w:pPr>
        <w:jc w:val="both"/>
        <w:rPr>
          <w:rFonts w:cs="Times New Roman"/>
          <w:szCs w:val="24"/>
        </w:rPr>
      </w:pPr>
      <w:r w:rsidRPr="0073732A">
        <w:rPr>
          <w:rFonts w:cs="Times New Roman"/>
          <w:szCs w:val="24"/>
        </w:rPr>
        <w:t>Az előadás természetesen ki fog térni az atomenergia hazai alkalmazására (Paks 1 és Paks 2).  </w:t>
      </w:r>
    </w:p>
    <w:p w:rsidR="00F76E7A" w:rsidRPr="00F76E7A" w:rsidRDefault="00F76E7A" w:rsidP="00F76E7A">
      <w:pPr>
        <w:shd w:val="clear" w:color="auto" w:fill="FFFFFF"/>
        <w:spacing w:after="0" w:line="276" w:lineRule="auto"/>
        <w:jc w:val="both"/>
        <w:rPr>
          <w:rFonts w:cs="Times New Roman"/>
          <w:b/>
          <w:color w:val="000000"/>
          <w:szCs w:val="24"/>
        </w:rPr>
      </w:pPr>
    </w:p>
    <w:p w:rsidR="00A85C10" w:rsidRPr="002E0695" w:rsidRDefault="00A85C10" w:rsidP="00A85C10">
      <w:pPr>
        <w:spacing w:after="0" w:line="276" w:lineRule="auto"/>
        <w:rPr>
          <w:rFonts w:eastAsia="Times New Roman" w:cs="Times New Roman"/>
          <w:b/>
          <w:sz w:val="16"/>
          <w:szCs w:val="16"/>
        </w:rPr>
      </w:pPr>
      <w:r w:rsidRPr="00A85C10">
        <w:rPr>
          <w:rFonts w:eastAsia="Times New Roman" w:cs="Times New Roman"/>
          <w:b/>
          <w:sz w:val="32"/>
          <w:szCs w:val="32"/>
        </w:rPr>
        <w:t>A logisztika napjainkban</w:t>
      </w:r>
      <w:r>
        <w:rPr>
          <w:rFonts w:eastAsia="Times New Roman" w:cs="Times New Roman"/>
          <w:b/>
          <w:sz w:val="32"/>
          <w:szCs w:val="32"/>
        </w:rPr>
        <w:t xml:space="preserve"> </w:t>
      </w:r>
      <w:r w:rsidR="002E0695">
        <w:rPr>
          <w:rFonts w:eastAsia="Times New Roman" w:cs="Times New Roman"/>
          <w:b/>
          <w:sz w:val="32"/>
          <w:szCs w:val="32"/>
        </w:rPr>
        <w:t xml:space="preserve">II. </w:t>
      </w:r>
      <w:r w:rsidRPr="002E0695">
        <w:rPr>
          <w:rFonts w:eastAsia="Times New Roman" w:cs="Times New Roman"/>
          <w:b/>
          <w:sz w:val="16"/>
          <w:szCs w:val="16"/>
        </w:rPr>
        <w:t>(az előző félévi előadássorozatból a nagy érdeklődésre való tekintettel)</w:t>
      </w:r>
    </w:p>
    <w:p w:rsidR="00A85C10" w:rsidRPr="00A85C10" w:rsidRDefault="00A85C10" w:rsidP="00A85C10">
      <w:pPr>
        <w:spacing w:after="0" w:line="276" w:lineRule="auto"/>
        <w:jc w:val="both"/>
        <w:rPr>
          <w:rFonts w:cs="Times New Roman"/>
          <w:i/>
          <w:sz w:val="28"/>
          <w:szCs w:val="28"/>
        </w:rPr>
      </w:pPr>
      <w:r w:rsidRPr="00A85C10">
        <w:rPr>
          <w:rFonts w:cs="Times New Roman"/>
          <w:i/>
          <w:sz w:val="28"/>
          <w:szCs w:val="28"/>
        </w:rPr>
        <w:t xml:space="preserve">Előadó: </w:t>
      </w:r>
      <w:r w:rsidRPr="00A85C10">
        <w:rPr>
          <w:rFonts w:cs="Times New Roman"/>
          <w:b/>
          <w:i/>
          <w:sz w:val="28"/>
          <w:szCs w:val="28"/>
        </w:rPr>
        <w:t>Dr. Kovács Tamás</w:t>
      </w:r>
    </w:p>
    <w:p w:rsidR="00A85C10" w:rsidRDefault="00A85C10" w:rsidP="00A85C10">
      <w:pPr>
        <w:spacing w:after="0"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Időpont: </w:t>
      </w:r>
      <w:r>
        <w:rPr>
          <w:rFonts w:cs="Times New Roman"/>
          <w:color w:val="000000"/>
          <w:szCs w:val="24"/>
        </w:rPr>
        <w:t>2017.10.28. 9:00-12:00</w:t>
      </w:r>
    </w:p>
    <w:p w:rsidR="00A85C10" w:rsidRDefault="00A85C10" w:rsidP="00A85C10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Helye: F308-as terem</w:t>
      </w:r>
    </w:p>
    <w:p w:rsidR="00A85C10" w:rsidRDefault="008E7D6B" w:rsidP="00A85C10">
      <w:pPr>
        <w:spacing w:after="0" w:line="276" w:lineRule="auto"/>
        <w:ind w:firstLine="708"/>
        <w:rPr>
          <w:rFonts w:cs="Times New Roman"/>
          <w:szCs w:val="24"/>
        </w:rPr>
      </w:pPr>
      <w:r>
        <w:rPr>
          <w:rFonts w:cs="Times New Roman"/>
          <w:b/>
          <w:color w:val="000000"/>
          <w:szCs w:val="24"/>
        </w:rPr>
        <w:t xml:space="preserve">Az </w:t>
      </w:r>
      <w:r w:rsidRPr="00F76E7A">
        <w:rPr>
          <w:b/>
          <w:color w:val="000000"/>
          <w:szCs w:val="24"/>
        </w:rPr>
        <w:t>előadás</w:t>
      </w:r>
      <w:r w:rsidR="00A85C10">
        <w:rPr>
          <w:rFonts w:cs="Times New Roman"/>
          <w:b/>
          <w:color w:val="000000"/>
          <w:szCs w:val="24"/>
        </w:rPr>
        <w:t xml:space="preserve"> tartalma:</w:t>
      </w:r>
    </w:p>
    <w:p w:rsidR="00A85C10" w:rsidRDefault="00A85C10" w:rsidP="00A85C10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hu-HU"/>
        </w:rPr>
      </w:pPr>
      <w:r>
        <w:rPr>
          <w:rFonts w:eastAsia="Times New Roman" w:cs="Times New Roman"/>
          <w:color w:val="000000" w:themeColor="text1"/>
          <w:szCs w:val="24"/>
          <w:lang w:eastAsia="hu-HU"/>
        </w:rPr>
        <w:t>A logisztika a fejlett piacgazdaságokban az 1950-es évektől vált stratégiai fontosságú területté. Elsőként az Amerikai Egyesült Államokban jelent meg, majd teret hódított Nyugat-Európában, Kelet-Ázsiában és a rendszerváltás után a közép-kelet európai országokban is.</w:t>
      </w:r>
    </w:p>
    <w:p w:rsidR="00A85C10" w:rsidRDefault="00A85C10" w:rsidP="00A85C10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hu-HU"/>
        </w:rPr>
      </w:pPr>
      <w:r>
        <w:rPr>
          <w:rFonts w:eastAsia="Times New Roman" w:cs="Times New Roman"/>
          <w:color w:val="000000" w:themeColor="text1"/>
          <w:szCs w:val="24"/>
          <w:lang w:eastAsia="hu-HU"/>
        </w:rPr>
        <w:t xml:space="preserve">Az 1950-es években a hangsúly a költségcsökkentésen volt, majd az 1970-es évektől az értékesítés támogatására helyeződött át. Aztán az 1980-as évek közepétől új célként megjelent a vevőkiszolgálás. Ekkorra már egyre több vállalat ismerte fel, hogy az élesedő piaci </w:t>
      </w:r>
      <w:r>
        <w:rPr>
          <w:rFonts w:eastAsia="Times New Roman" w:cs="Times New Roman"/>
          <w:color w:val="000000" w:themeColor="text1"/>
          <w:szCs w:val="24"/>
          <w:lang w:eastAsia="hu-HU"/>
        </w:rPr>
        <w:lastRenderedPageBreak/>
        <w:t>versenyben csak azok maradhatnak talpon, akik a lehető legjobban alkalmazkodnak a vevői igényekhez. Ez pedig elképzelhetetlen az anyag-, az áru- és az információáramlás javítása, azaz a logisztikai-szolgáltatási színvonal növekedése nélkül.</w:t>
      </w:r>
    </w:p>
    <w:p w:rsidR="00A85C10" w:rsidRDefault="00A85C10" w:rsidP="00A85C1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Cs w:val="24"/>
          <w:lang w:eastAsia="hu-HU"/>
        </w:rPr>
      </w:pPr>
      <w:r>
        <w:rPr>
          <w:rFonts w:eastAsia="Times New Roman" w:cs="Times New Roman"/>
          <w:color w:val="000000" w:themeColor="text1"/>
          <w:szCs w:val="24"/>
          <w:lang w:eastAsia="hu-HU"/>
        </w:rPr>
        <w:t>Hazánkban a nyolcvanas évek elejétől egyre intenzívebben kezdtek foglalkozni a logisztikai kérdésekkel. Ekkor még az anyagmozgatás, a szállítás, a raktározás vagy a készletezés funkcionális területeiről közelítették meg a fogalmat.</w:t>
      </w:r>
    </w:p>
    <w:p w:rsidR="00A85C10" w:rsidRDefault="00A85C10" w:rsidP="00A85C10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hu-HU"/>
        </w:rPr>
      </w:pPr>
      <w:r>
        <w:rPr>
          <w:rFonts w:eastAsia="Times New Roman" w:cs="Times New Roman"/>
          <w:color w:val="000000" w:themeColor="text1"/>
          <w:szCs w:val="24"/>
          <w:lang w:eastAsia="hu-HU"/>
        </w:rPr>
        <w:t>A logisztikának több meghatározása is ismert. Az egyik legelfogadottabb definíciót az Egyesült Államok Logisztika Tanácsa fogalmazta meg: „a logisztika alapanyagok, félkész- és késztermékek, valamint a kapcsolódó információk származási helyről felhasználási helyre való hatásos és költséghatékony áramlásának tervezési, megvalósítási és irányítási folyamata, a vevői elvárásoknak történő megfelelés szándékával.”</w:t>
      </w:r>
    </w:p>
    <w:p w:rsidR="00A85C10" w:rsidRDefault="00A85C10" w:rsidP="0073732A">
      <w:pPr>
        <w:spacing w:after="0"/>
        <w:rPr>
          <w:rFonts w:cs="Times New Roman"/>
          <w:b/>
          <w:sz w:val="28"/>
          <w:szCs w:val="28"/>
        </w:rPr>
      </w:pPr>
    </w:p>
    <w:p w:rsidR="00F76E7A" w:rsidRPr="00A85C10" w:rsidRDefault="00F76E7A" w:rsidP="00F76E7A">
      <w:pPr>
        <w:rPr>
          <w:rFonts w:cs="Times New Roman"/>
          <w:b/>
          <w:sz w:val="32"/>
          <w:szCs w:val="32"/>
        </w:rPr>
      </w:pPr>
      <w:r w:rsidRPr="00A85C10">
        <w:rPr>
          <w:rFonts w:cs="Times New Roman"/>
          <w:b/>
          <w:sz w:val="32"/>
          <w:szCs w:val="32"/>
        </w:rPr>
        <w:t>Hogyan készülnek és működnek mobiltelefonjaink miniatürizált elektromechanikus elemei?</w:t>
      </w:r>
    </w:p>
    <w:p w:rsidR="00F76E7A" w:rsidRPr="00D64E69" w:rsidRDefault="00F76E7A" w:rsidP="00D64E69">
      <w:pPr>
        <w:shd w:val="clear" w:color="auto" w:fill="FFFFFF"/>
        <w:spacing w:after="0" w:line="24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D64E69">
        <w:rPr>
          <w:rFonts w:cs="Times New Roman"/>
          <w:i/>
          <w:color w:val="000000"/>
          <w:sz w:val="28"/>
          <w:szCs w:val="28"/>
        </w:rPr>
        <w:t xml:space="preserve">Előadó: </w:t>
      </w:r>
      <w:r w:rsidRPr="00D64E69">
        <w:rPr>
          <w:rFonts w:cs="Times New Roman"/>
          <w:b/>
          <w:i/>
          <w:sz w:val="28"/>
          <w:szCs w:val="28"/>
        </w:rPr>
        <w:t>Dr. Szabó Attila</w:t>
      </w:r>
    </w:p>
    <w:p w:rsidR="00F76E7A" w:rsidRPr="00D64E69" w:rsidRDefault="00F76E7A" w:rsidP="00D64E69">
      <w:pPr>
        <w:spacing w:after="0" w:line="240" w:lineRule="auto"/>
        <w:rPr>
          <w:rFonts w:cs="Times New Roman"/>
          <w:sz w:val="22"/>
        </w:rPr>
      </w:pPr>
      <w:r w:rsidRPr="00F76E7A">
        <w:rPr>
          <w:rFonts w:cs="Times New Roman"/>
          <w:color w:val="000000"/>
          <w:szCs w:val="24"/>
        </w:rPr>
        <w:t xml:space="preserve">Időpont: </w:t>
      </w:r>
      <w:r w:rsidR="001C40D2">
        <w:rPr>
          <w:rFonts w:cs="Times New Roman"/>
          <w:color w:val="000000"/>
          <w:szCs w:val="24"/>
        </w:rPr>
        <w:t xml:space="preserve">2017.10.28. </w:t>
      </w:r>
      <w:r w:rsidR="001C40D2">
        <w:rPr>
          <w:rFonts w:cs="Times New Roman"/>
          <w:szCs w:val="24"/>
        </w:rPr>
        <w:t>14:00-15:30</w:t>
      </w:r>
    </w:p>
    <w:p w:rsidR="00F76E7A" w:rsidRPr="00F76E7A" w:rsidRDefault="00F76E7A" w:rsidP="00D64E6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76E7A">
        <w:rPr>
          <w:rFonts w:ascii="Times New Roman" w:hAnsi="Times New Roman"/>
          <w:sz w:val="24"/>
          <w:szCs w:val="24"/>
        </w:rPr>
        <w:t xml:space="preserve">Helye: </w:t>
      </w:r>
      <w:r w:rsidR="006D3BAA">
        <w:rPr>
          <w:rFonts w:ascii="Times New Roman" w:hAnsi="Times New Roman"/>
          <w:sz w:val="24"/>
          <w:szCs w:val="24"/>
        </w:rPr>
        <w:t>F 308</w:t>
      </w:r>
      <w:r w:rsidR="00A85C10">
        <w:rPr>
          <w:rFonts w:ascii="Times New Roman" w:hAnsi="Times New Roman"/>
          <w:sz w:val="24"/>
          <w:szCs w:val="24"/>
        </w:rPr>
        <w:t>-as terem</w:t>
      </w:r>
    </w:p>
    <w:p w:rsidR="00F76E7A" w:rsidRPr="00F76E7A" w:rsidRDefault="00F76E7A" w:rsidP="008E7D6B">
      <w:pPr>
        <w:ind w:firstLine="708"/>
        <w:jc w:val="both"/>
        <w:rPr>
          <w:rFonts w:cs="Times New Roman"/>
          <w:b/>
          <w:color w:val="000000"/>
          <w:szCs w:val="24"/>
        </w:rPr>
      </w:pPr>
      <w:r w:rsidRPr="00F76E7A">
        <w:rPr>
          <w:rFonts w:cs="Times New Roman"/>
          <w:b/>
          <w:color w:val="000000"/>
          <w:szCs w:val="24"/>
        </w:rPr>
        <w:t>A</w:t>
      </w:r>
      <w:r w:rsidR="008E7D6B">
        <w:rPr>
          <w:rFonts w:cs="Times New Roman"/>
          <w:b/>
          <w:color w:val="000000"/>
          <w:szCs w:val="24"/>
        </w:rPr>
        <w:t>z</w:t>
      </w:r>
      <w:r w:rsidRPr="00F76E7A">
        <w:rPr>
          <w:rFonts w:cs="Times New Roman"/>
          <w:b/>
          <w:color w:val="000000"/>
          <w:szCs w:val="24"/>
        </w:rPr>
        <w:t xml:space="preserve"> </w:t>
      </w:r>
      <w:r w:rsidR="008E7D6B" w:rsidRPr="00F76E7A">
        <w:rPr>
          <w:b/>
          <w:color w:val="000000"/>
          <w:szCs w:val="24"/>
        </w:rPr>
        <w:t>előadás</w:t>
      </w:r>
      <w:r w:rsidRPr="00F76E7A">
        <w:rPr>
          <w:rFonts w:cs="Times New Roman"/>
          <w:b/>
          <w:color w:val="000000"/>
          <w:szCs w:val="24"/>
        </w:rPr>
        <w:t xml:space="preserve"> tartalma: </w:t>
      </w:r>
    </w:p>
    <w:p w:rsidR="00F76E7A" w:rsidRPr="0073732A" w:rsidRDefault="00F76E7A" w:rsidP="00041283">
      <w:pPr>
        <w:ind w:firstLine="708"/>
        <w:jc w:val="both"/>
        <w:rPr>
          <w:rFonts w:cs="Times New Roman"/>
          <w:szCs w:val="24"/>
        </w:rPr>
      </w:pPr>
      <w:r w:rsidRPr="00F76E7A">
        <w:rPr>
          <w:rFonts w:cs="Times New Roman"/>
          <w:sz w:val="22"/>
        </w:rPr>
        <w:t xml:space="preserve">Aki </w:t>
      </w:r>
      <w:r w:rsidRPr="0073732A">
        <w:rPr>
          <w:rFonts w:cs="Times New Roman"/>
          <w:szCs w:val="24"/>
        </w:rPr>
        <w:t>látott már korszerű mobiltelefont belülről, annak szembe tűnt, hogy a benne levő elektronikus eszközök mérete kicsi, sok esetben alig haladja meg a néhány millimétert. Elképzelhetjük, hogy ezen eszközök gyártása korán sem kézenfekvő, előállításuk hagyományos, a hétköznapi ember számára ismert gyártási technológiákkal elképzelhetetlen.</w:t>
      </w:r>
    </w:p>
    <w:p w:rsidR="00F76E7A" w:rsidRPr="0073732A" w:rsidRDefault="00F76E7A" w:rsidP="00F76E7A">
      <w:pPr>
        <w:shd w:val="clear" w:color="auto" w:fill="FFFFFF"/>
        <w:spacing w:after="0" w:line="276" w:lineRule="auto"/>
        <w:ind w:firstLine="708"/>
        <w:jc w:val="both"/>
        <w:rPr>
          <w:rFonts w:cs="Times New Roman"/>
          <w:b/>
          <w:color w:val="000000"/>
          <w:szCs w:val="24"/>
        </w:rPr>
      </w:pPr>
      <w:r w:rsidRPr="0073732A">
        <w:rPr>
          <w:rFonts w:cs="Times New Roman"/>
          <w:szCs w:val="24"/>
        </w:rPr>
        <w:t xml:space="preserve">Az előadás célja, hogy megismerkedjünk a mobiltelefonunk kényelmi funkcióinak működéséért felelős </w:t>
      </w:r>
      <w:proofErr w:type="spellStart"/>
      <w:r w:rsidRPr="0073732A">
        <w:rPr>
          <w:rFonts w:cs="Times New Roman"/>
          <w:szCs w:val="24"/>
        </w:rPr>
        <w:t>mikroelektromechanikus</w:t>
      </w:r>
      <w:proofErr w:type="spellEnd"/>
      <w:r w:rsidRPr="0073732A">
        <w:rPr>
          <w:rFonts w:cs="Times New Roman"/>
          <w:szCs w:val="24"/>
        </w:rPr>
        <w:t xml:space="preserve"> eszközök - mint például a lépésszámláló működéséért felelős gyorsulásmérő, vagy a képek elforgatásáért felelős giroszkóp - működésének fizikai alapjaival, a működésük elvével, és az eszközök gyártásának technológiájával</w:t>
      </w:r>
    </w:p>
    <w:p w:rsidR="007150A8" w:rsidRDefault="007150A8" w:rsidP="001C40D2">
      <w:pPr>
        <w:spacing w:after="0"/>
        <w:rPr>
          <w:rFonts w:cs="Times New Roman"/>
          <w:b/>
          <w:sz w:val="28"/>
          <w:szCs w:val="28"/>
        </w:rPr>
      </w:pPr>
    </w:p>
    <w:p w:rsidR="002E0695" w:rsidRPr="00A85C10" w:rsidRDefault="002E0695" w:rsidP="002E0695">
      <w:pPr>
        <w:spacing w:after="0"/>
        <w:rPr>
          <w:rFonts w:cs="Times New Roman"/>
          <w:b/>
          <w:sz w:val="32"/>
          <w:szCs w:val="32"/>
        </w:rPr>
      </w:pPr>
      <w:r w:rsidRPr="00A85C10">
        <w:rPr>
          <w:rFonts w:cs="Times New Roman"/>
          <w:b/>
          <w:sz w:val="32"/>
          <w:szCs w:val="32"/>
        </w:rPr>
        <w:t>„Hol élünk?” – lakóhelyünk környezeti állapota</w:t>
      </w:r>
    </w:p>
    <w:p w:rsidR="002E0695" w:rsidRPr="00F76E7A" w:rsidRDefault="002E0695" w:rsidP="002E0695">
      <w:pPr>
        <w:shd w:val="clear" w:color="auto" w:fill="FFFFFF"/>
        <w:spacing w:after="0" w:line="276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F76E7A">
        <w:rPr>
          <w:rFonts w:cs="Times New Roman"/>
          <w:i/>
          <w:color w:val="000000"/>
          <w:sz w:val="28"/>
          <w:szCs w:val="28"/>
        </w:rPr>
        <w:t xml:space="preserve">Előadó: </w:t>
      </w:r>
      <w:r w:rsidRPr="00F76E7A">
        <w:rPr>
          <w:rFonts w:cs="Times New Roman"/>
          <w:b/>
          <w:i/>
          <w:sz w:val="28"/>
          <w:szCs w:val="28"/>
        </w:rPr>
        <w:t>Petrovickijné dr. Angerer Ildikó</w:t>
      </w:r>
    </w:p>
    <w:p w:rsidR="002E0695" w:rsidRPr="00F76E7A" w:rsidRDefault="002E0695" w:rsidP="002E0695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F76E7A">
        <w:rPr>
          <w:rFonts w:cs="Times New Roman"/>
          <w:color w:val="000000"/>
          <w:szCs w:val="24"/>
        </w:rPr>
        <w:t xml:space="preserve">Időpont: </w:t>
      </w:r>
      <w:r>
        <w:rPr>
          <w:rFonts w:cs="Times New Roman"/>
          <w:szCs w:val="24"/>
        </w:rPr>
        <w:t>2017.10.28. 16:00-17:30</w:t>
      </w:r>
    </w:p>
    <w:p w:rsidR="002E0695" w:rsidRPr="00F76E7A" w:rsidRDefault="002E0695" w:rsidP="002E0695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6E7A">
        <w:rPr>
          <w:rFonts w:ascii="Times New Roman" w:hAnsi="Times New Roman"/>
          <w:sz w:val="24"/>
          <w:szCs w:val="24"/>
        </w:rPr>
        <w:t xml:space="preserve">Helye: </w:t>
      </w:r>
      <w:r>
        <w:rPr>
          <w:rFonts w:ascii="Times New Roman" w:hAnsi="Times New Roman"/>
          <w:sz w:val="24"/>
          <w:szCs w:val="24"/>
        </w:rPr>
        <w:t>F 308-as terem</w:t>
      </w:r>
    </w:p>
    <w:p w:rsidR="002E0695" w:rsidRPr="00F76E7A" w:rsidRDefault="002E0695" w:rsidP="002E0695">
      <w:pPr>
        <w:shd w:val="clear" w:color="auto" w:fill="FFFFFF"/>
        <w:spacing w:after="0" w:line="276" w:lineRule="auto"/>
        <w:ind w:firstLine="708"/>
        <w:jc w:val="both"/>
        <w:rPr>
          <w:rFonts w:cs="Times New Roman"/>
          <w:b/>
          <w:color w:val="000000"/>
          <w:szCs w:val="24"/>
        </w:rPr>
      </w:pPr>
      <w:r w:rsidRPr="00F76E7A">
        <w:rPr>
          <w:rFonts w:cs="Times New Roman"/>
          <w:b/>
          <w:color w:val="000000"/>
          <w:szCs w:val="24"/>
        </w:rPr>
        <w:t>A</w:t>
      </w:r>
      <w:r>
        <w:rPr>
          <w:rFonts w:cs="Times New Roman"/>
          <w:b/>
          <w:color w:val="000000"/>
          <w:szCs w:val="24"/>
        </w:rPr>
        <w:t>z</w:t>
      </w:r>
      <w:r w:rsidRPr="00F76E7A">
        <w:rPr>
          <w:rFonts w:cs="Times New Roman"/>
          <w:b/>
          <w:color w:val="000000"/>
          <w:szCs w:val="24"/>
        </w:rPr>
        <w:t xml:space="preserve"> </w:t>
      </w:r>
      <w:r w:rsidRPr="00F76E7A">
        <w:rPr>
          <w:b/>
          <w:color w:val="000000"/>
          <w:szCs w:val="24"/>
        </w:rPr>
        <w:t>előadás</w:t>
      </w:r>
      <w:r w:rsidRPr="00F76E7A">
        <w:rPr>
          <w:rFonts w:cs="Times New Roman"/>
          <w:b/>
          <w:color w:val="000000"/>
          <w:szCs w:val="24"/>
        </w:rPr>
        <w:t xml:space="preserve"> tartalma:</w:t>
      </w:r>
    </w:p>
    <w:p w:rsidR="002E0695" w:rsidRPr="00F76E7A" w:rsidRDefault="002E0695" w:rsidP="002E0695">
      <w:pPr>
        <w:ind w:firstLine="708"/>
        <w:jc w:val="both"/>
        <w:rPr>
          <w:rFonts w:cs="Times New Roman"/>
          <w:b/>
        </w:rPr>
      </w:pPr>
      <w:r w:rsidRPr="00F76E7A">
        <w:rPr>
          <w:rFonts w:cs="Times New Roman"/>
        </w:rPr>
        <w:t>Lakóhelyünk Dunaújváros környezeti állapota, lakóhelyünk levegőminősége, légszennyezettség, szmog helyzetek, felszíni vizeink, felszín alatti vizeink és a talaj állapota, a hulladékgazdálkodás helyzete, városi zajhelyzet, az élővilág állapota, helyi természetvédelem, a város védett természeti értékeinek bemutatása.</w:t>
      </w:r>
    </w:p>
    <w:p w:rsidR="002E0695" w:rsidRDefault="002E0695" w:rsidP="002E0695">
      <w:pPr>
        <w:ind w:firstLine="708"/>
        <w:jc w:val="both"/>
        <w:rPr>
          <w:rFonts w:cs="Times New Roman"/>
        </w:rPr>
      </w:pPr>
      <w:r w:rsidRPr="00F76E7A">
        <w:rPr>
          <w:rFonts w:cs="Times New Roman"/>
        </w:rPr>
        <w:t>Környezetvédelmi hatósági esettanulmányok. Mikor hulladék, mikor használati tárgy? Az elásott vályogház és tartalmának legendája. Mi számít üzemi zajnak és mi nem? Lehet-e a harangozás?</w:t>
      </w:r>
    </w:p>
    <w:p w:rsidR="00A85C10" w:rsidRDefault="00A85C10" w:rsidP="001C40D2">
      <w:pPr>
        <w:spacing w:after="0"/>
        <w:rPr>
          <w:rFonts w:cs="Times New Roman"/>
          <w:b/>
          <w:sz w:val="28"/>
          <w:szCs w:val="28"/>
        </w:rPr>
      </w:pPr>
    </w:p>
    <w:p w:rsidR="00A85C10" w:rsidRDefault="00A85C10" w:rsidP="001C40D2">
      <w:pPr>
        <w:spacing w:after="0"/>
        <w:rPr>
          <w:rFonts w:cs="Times New Roman"/>
          <w:b/>
          <w:sz w:val="28"/>
          <w:szCs w:val="28"/>
        </w:rPr>
      </w:pPr>
    </w:p>
    <w:p w:rsidR="001C40D2" w:rsidRPr="00A85C10" w:rsidRDefault="001C40D2" w:rsidP="001C40D2">
      <w:pPr>
        <w:spacing w:after="0"/>
        <w:rPr>
          <w:rFonts w:cs="Times New Roman"/>
          <w:b/>
          <w:sz w:val="32"/>
          <w:szCs w:val="32"/>
        </w:rPr>
      </w:pPr>
      <w:r w:rsidRPr="00A85C10">
        <w:rPr>
          <w:rFonts w:cs="Times New Roman"/>
          <w:b/>
          <w:sz w:val="32"/>
          <w:szCs w:val="32"/>
        </w:rPr>
        <w:t>Korszerű hegesztési eljárások</w:t>
      </w:r>
    </w:p>
    <w:p w:rsidR="001C40D2" w:rsidRPr="00F76E7A" w:rsidRDefault="001C40D2" w:rsidP="001C40D2">
      <w:pPr>
        <w:shd w:val="clear" w:color="auto" w:fill="FFFFFF"/>
        <w:spacing w:after="0" w:line="276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F76E7A">
        <w:rPr>
          <w:rFonts w:cs="Times New Roman"/>
          <w:i/>
          <w:color w:val="000000"/>
          <w:sz w:val="28"/>
          <w:szCs w:val="28"/>
        </w:rPr>
        <w:t xml:space="preserve">Előadó: </w:t>
      </w:r>
      <w:r w:rsidRPr="00F76E7A">
        <w:rPr>
          <w:rFonts w:cs="Times New Roman"/>
          <w:b/>
          <w:i/>
          <w:sz w:val="28"/>
          <w:szCs w:val="28"/>
        </w:rPr>
        <w:t>Dr. Palotás Béla</w:t>
      </w:r>
    </w:p>
    <w:p w:rsidR="001C40D2" w:rsidRDefault="001C40D2" w:rsidP="001C40D2">
      <w:pPr>
        <w:spacing w:after="0"/>
        <w:rPr>
          <w:rFonts w:cs="Times New Roman"/>
          <w:sz w:val="22"/>
        </w:rPr>
      </w:pPr>
      <w:r w:rsidRPr="00F76E7A">
        <w:rPr>
          <w:rFonts w:cs="Times New Roman"/>
          <w:color w:val="000000"/>
          <w:szCs w:val="24"/>
        </w:rPr>
        <w:t xml:space="preserve">Időpont: </w:t>
      </w:r>
      <w:r>
        <w:rPr>
          <w:rFonts w:cs="Times New Roman"/>
          <w:color w:val="000000"/>
          <w:szCs w:val="24"/>
        </w:rPr>
        <w:t>2017.12.09. 9:00-</w:t>
      </w:r>
      <w:r w:rsidR="007150A8">
        <w:rPr>
          <w:rFonts w:cs="Times New Roman"/>
          <w:color w:val="000000"/>
          <w:szCs w:val="24"/>
        </w:rPr>
        <w:t>11:30</w:t>
      </w:r>
    </w:p>
    <w:p w:rsidR="001C40D2" w:rsidRPr="00D64E69" w:rsidRDefault="001C40D2" w:rsidP="001C40D2">
      <w:pPr>
        <w:spacing w:after="0"/>
        <w:rPr>
          <w:rFonts w:cs="Times New Roman"/>
          <w:sz w:val="22"/>
        </w:rPr>
      </w:pPr>
      <w:r w:rsidRPr="00F76E7A">
        <w:rPr>
          <w:rFonts w:cs="Times New Roman"/>
          <w:szCs w:val="24"/>
        </w:rPr>
        <w:t xml:space="preserve">Helye: </w:t>
      </w:r>
      <w:r w:rsidR="006D3BAA">
        <w:rPr>
          <w:szCs w:val="24"/>
        </w:rPr>
        <w:t>F 308</w:t>
      </w:r>
      <w:r w:rsidR="00A85C10">
        <w:rPr>
          <w:szCs w:val="24"/>
        </w:rPr>
        <w:t>-as terem</w:t>
      </w:r>
    </w:p>
    <w:p w:rsidR="001C40D2" w:rsidRPr="00F76E7A" w:rsidRDefault="008E7D6B" w:rsidP="008E7D6B">
      <w:pPr>
        <w:ind w:firstLine="708"/>
        <w:jc w:val="both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Az</w:t>
      </w:r>
      <w:r w:rsidRPr="008E7D6B">
        <w:rPr>
          <w:b/>
          <w:color w:val="000000"/>
          <w:szCs w:val="24"/>
        </w:rPr>
        <w:t xml:space="preserve"> </w:t>
      </w:r>
      <w:r w:rsidRPr="00F76E7A">
        <w:rPr>
          <w:b/>
          <w:color w:val="000000"/>
          <w:szCs w:val="24"/>
        </w:rPr>
        <w:t>előadás</w:t>
      </w:r>
      <w:r w:rsidR="001C40D2" w:rsidRPr="00F76E7A">
        <w:rPr>
          <w:rFonts w:cs="Times New Roman"/>
          <w:b/>
          <w:color w:val="000000"/>
          <w:szCs w:val="24"/>
        </w:rPr>
        <w:t xml:space="preserve"> tartalma: </w:t>
      </w:r>
    </w:p>
    <w:p w:rsidR="001C40D2" w:rsidRPr="0073732A" w:rsidRDefault="001C40D2" w:rsidP="00041283">
      <w:pPr>
        <w:ind w:firstLine="708"/>
        <w:jc w:val="both"/>
        <w:rPr>
          <w:rFonts w:cs="Times New Roman"/>
          <w:szCs w:val="24"/>
        </w:rPr>
      </w:pPr>
      <w:r w:rsidRPr="0073732A">
        <w:rPr>
          <w:rFonts w:cs="Times New Roman"/>
          <w:szCs w:val="24"/>
        </w:rPr>
        <w:t xml:space="preserve">Az előadás bemutatja az új eredményeket a </w:t>
      </w:r>
      <w:proofErr w:type="spellStart"/>
      <w:r w:rsidRPr="0073732A">
        <w:rPr>
          <w:rFonts w:cs="Times New Roman"/>
          <w:szCs w:val="24"/>
        </w:rPr>
        <w:t>hegesztéstechnika</w:t>
      </w:r>
      <w:proofErr w:type="spellEnd"/>
      <w:r w:rsidRPr="0073732A">
        <w:rPr>
          <w:rFonts w:cs="Times New Roman"/>
          <w:szCs w:val="24"/>
        </w:rPr>
        <w:t xml:space="preserve"> fejlődésén keresztül, ismertetve az ömlesztő hegesztések közül a kis és nagy teljesítményű huzalelektródás ívhegesztéseket, a lézerhegesztést és lézervágást, a </w:t>
      </w:r>
      <w:proofErr w:type="spellStart"/>
      <w:r w:rsidRPr="0073732A">
        <w:rPr>
          <w:rFonts w:cs="Times New Roman"/>
          <w:szCs w:val="24"/>
        </w:rPr>
        <w:t>lézerhibrid</w:t>
      </w:r>
      <w:proofErr w:type="spellEnd"/>
      <w:r w:rsidRPr="0073732A">
        <w:rPr>
          <w:rFonts w:cs="Times New Roman"/>
          <w:szCs w:val="24"/>
        </w:rPr>
        <w:t xml:space="preserve"> hegesztés. A sajtoló hegesztések közül a csaphegesztéseket, a nyomásimpulzusos hegesztést, a forgóíves hegesztést és a dörzshegesztés különböző változatait.</w:t>
      </w:r>
    </w:p>
    <w:p w:rsidR="00F80651" w:rsidRPr="00F76E7A" w:rsidRDefault="00F80651" w:rsidP="00F80651">
      <w:pPr>
        <w:spacing w:after="0" w:line="276" w:lineRule="auto"/>
        <w:rPr>
          <w:rFonts w:cs="Times New Roman"/>
          <w:szCs w:val="24"/>
        </w:rPr>
      </w:pPr>
    </w:p>
    <w:p w:rsidR="00F76E7A" w:rsidRPr="00A85C10" w:rsidRDefault="00F76E7A" w:rsidP="00041283">
      <w:pPr>
        <w:spacing w:after="0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A85C10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Alumínium tuskótól a </w:t>
      </w:r>
      <w:proofErr w:type="spellStart"/>
      <w:r w:rsidRPr="00A85C10">
        <w:rPr>
          <w:rFonts w:cs="Times New Roman"/>
          <w:b/>
          <w:color w:val="000000"/>
          <w:sz w:val="32"/>
          <w:szCs w:val="32"/>
          <w:shd w:val="clear" w:color="auto" w:fill="FFFFFF"/>
        </w:rPr>
        <w:t>nanobikáig</w:t>
      </w:r>
      <w:proofErr w:type="spellEnd"/>
      <w:r w:rsidRPr="00A85C10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- korszerű anyagok és anyagvizsgálati technikák</w:t>
      </w:r>
    </w:p>
    <w:p w:rsidR="00F76E7A" w:rsidRPr="0073732A" w:rsidRDefault="00F76E7A" w:rsidP="00041283">
      <w:pPr>
        <w:shd w:val="clear" w:color="auto" w:fill="FFFFFF"/>
        <w:spacing w:after="0" w:line="276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73732A">
        <w:rPr>
          <w:rFonts w:cs="Times New Roman"/>
          <w:i/>
          <w:color w:val="000000"/>
          <w:sz w:val="28"/>
          <w:szCs w:val="28"/>
        </w:rPr>
        <w:t xml:space="preserve">Előadó: </w:t>
      </w:r>
      <w:r w:rsidRPr="0073732A">
        <w:rPr>
          <w:rFonts w:cs="Times New Roman"/>
          <w:b/>
          <w:i/>
          <w:sz w:val="28"/>
          <w:szCs w:val="28"/>
        </w:rPr>
        <w:t>Dr. Pázmán Judit</w:t>
      </w:r>
    </w:p>
    <w:p w:rsidR="00F76E7A" w:rsidRPr="0073732A" w:rsidRDefault="00F76E7A" w:rsidP="0073732A">
      <w:pPr>
        <w:spacing w:after="0"/>
        <w:rPr>
          <w:rFonts w:cs="Times New Roman"/>
          <w:sz w:val="22"/>
        </w:rPr>
      </w:pPr>
      <w:r w:rsidRPr="00F76E7A">
        <w:rPr>
          <w:rFonts w:cs="Times New Roman"/>
          <w:color w:val="000000"/>
          <w:szCs w:val="24"/>
        </w:rPr>
        <w:t xml:space="preserve">Időpont: </w:t>
      </w:r>
      <w:r w:rsidR="007150A8">
        <w:rPr>
          <w:rFonts w:cs="Times New Roman"/>
          <w:color w:val="000000"/>
          <w:szCs w:val="24"/>
        </w:rPr>
        <w:t>2017.12.09. 14:00-16:30</w:t>
      </w:r>
    </w:p>
    <w:p w:rsidR="00F76E7A" w:rsidRPr="00F76E7A" w:rsidRDefault="00F76E7A" w:rsidP="0073732A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6E7A">
        <w:rPr>
          <w:rFonts w:ascii="Times New Roman" w:hAnsi="Times New Roman"/>
          <w:sz w:val="24"/>
          <w:szCs w:val="24"/>
        </w:rPr>
        <w:t xml:space="preserve">Helye: </w:t>
      </w:r>
      <w:r w:rsidR="006D3BAA">
        <w:rPr>
          <w:rFonts w:ascii="Times New Roman" w:hAnsi="Times New Roman"/>
          <w:sz w:val="24"/>
          <w:szCs w:val="24"/>
        </w:rPr>
        <w:t>F 308</w:t>
      </w:r>
      <w:r w:rsidR="00A85C10">
        <w:rPr>
          <w:rFonts w:ascii="Times New Roman" w:hAnsi="Times New Roman"/>
          <w:sz w:val="24"/>
          <w:szCs w:val="24"/>
        </w:rPr>
        <w:t>-as terem</w:t>
      </w:r>
    </w:p>
    <w:p w:rsidR="00F76E7A" w:rsidRPr="00F76E7A" w:rsidRDefault="00F76E7A" w:rsidP="008E7D6B">
      <w:pPr>
        <w:ind w:firstLine="708"/>
        <w:jc w:val="both"/>
        <w:rPr>
          <w:rFonts w:cs="Times New Roman"/>
          <w:b/>
          <w:color w:val="000000"/>
          <w:szCs w:val="24"/>
        </w:rPr>
      </w:pPr>
      <w:r w:rsidRPr="00F76E7A">
        <w:rPr>
          <w:rFonts w:cs="Times New Roman"/>
          <w:b/>
          <w:color w:val="000000"/>
          <w:szCs w:val="24"/>
        </w:rPr>
        <w:t>A</w:t>
      </w:r>
      <w:r w:rsidR="008E7D6B">
        <w:rPr>
          <w:rFonts w:cs="Times New Roman"/>
          <w:b/>
          <w:color w:val="000000"/>
          <w:szCs w:val="24"/>
        </w:rPr>
        <w:t xml:space="preserve">z </w:t>
      </w:r>
      <w:r w:rsidR="008E7D6B" w:rsidRPr="00F76E7A">
        <w:rPr>
          <w:b/>
          <w:color w:val="000000"/>
          <w:szCs w:val="24"/>
        </w:rPr>
        <w:t>előadás</w:t>
      </w:r>
      <w:r w:rsidRPr="00F76E7A">
        <w:rPr>
          <w:rFonts w:cs="Times New Roman"/>
          <w:b/>
          <w:color w:val="000000"/>
          <w:szCs w:val="24"/>
        </w:rPr>
        <w:t xml:space="preserve"> tartalma: </w:t>
      </w:r>
    </w:p>
    <w:p w:rsidR="00F76E7A" w:rsidRDefault="00F76E7A" w:rsidP="00041283">
      <w:pPr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73732A">
        <w:rPr>
          <w:rFonts w:cs="Times New Roman"/>
          <w:color w:val="000000"/>
          <w:szCs w:val="24"/>
          <w:shd w:val="clear" w:color="auto" w:fill="FFFFFF"/>
        </w:rPr>
        <w:t xml:space="preserve">Napjaink anyagai geometriai paramétereiket tekintve a </w:t>
      </w:r>
      <w:proofErr w:type="spellStart"/>
      <w:r w:rsidRPr="0073732A">
        <w:rPr>
          <w:rFonts w:cs="Times New Roman"/>
          <w:color w:val="000000"/>
          <w:szCs w:val="24"/>
          <w:shd w:val="clear" w:color="auto" w:fill="FFFFFF"/>
        </w:rPr>
        <w:t>makrovilágból</w:t>
      </w:r>
      <w:proofErr w:type="spellEnd"/>
      <w:r w:rsidRPr="0073732A">
        <w:rPr>
          <w:rFonts w:cs="Times New Roman"/>
          <w:color w:val="000000"/>
          <w:szCs w:val="24"/>
          <w:shd w:val="clear" w:color="auto" w:fill="FFFFFF"/>
        </w:rPr>
        <w:t xml:space="preserve"> átvezetnek a </w:t>
      </w:r>
      <w:proofErr w:type="spellStart"/>
      <w:r w:rsidRPr="0073732A">
        <w:rPr>
          <w:rFonts w:cs="Times New Roman"/>
          <w:color w:val="000000"/>
          <w:szCs w:val="24"/>
          <w:shd w:val="clear" w:color="auto" w:fill="FFFFFF"/>
        </w:rPr>
        <w:t>nanovilágba</w:t>
      </w:r>
      <w:proofErr w:type="spellEnd"/>
      <w:r w:rsidRPr="0073732A">
        <w:rPr>
          <w:rFonts w:cs="Times New Roman"/>
          <w:color w:val="000000"/>
          <w:szCs w:val="24"/>
          <w:shd w:val="clear" w:color="auto" w:fill="FFFFFF"/>
        </w:rPr>
        <w:t xml:space="preserve">. Az előadás során példákat mutatok a tömbi több tonnás tuskóból kiindulva a néhány tized mm vastag termékek gyártására, valamint korszerű anyagvizsgálati technikákat, mint pl. az atom erőmikroszkópot, mellyel akár </w:t>
      </w:r>
      <w:proofErr w:type="spellStart"/>
      <w:r w:rsidRPr="0073732A">
        <w:rPr>
          <w:rFonts w:cs="Times New Roman"/>
          <w:color w:val="000000"/>
          <w:szCs w:val="24"/>
          <w:shd w:val="clear" w:color="auto" w:fill="FFFFFF"/>
        </w:rPr>
        <w:t>nanoszobrokat</w:t>
      </w:r>
      <w:proofErr w:type="spellEnd"/>
      <w:r w:rsidRPr="0073732A">
        <w:rPr>
          <w:rFonts w:cs="Times New Roman"/>
          <w:color w:val="000000"/>
          <w:szCs w:val="24"/>
          <w:shd w:val="clear" w:color="auto" w:fill="FFFFFF"/>
        </w:rPr>
        <w:t xml:space="preserve"> is lehet készíteni. De gyakorlati része is lesz az előadásnak, amikor az informatika, mint összekötő „elem” játszik kulcsfontosságú szerepet az anyagfejlesztésben.</w:t>
      </w:r>
    </w:p>
    <w:p w:rsidR="00041283" w:rsidRPr="0073732A" w:rsidRDefault="00041283" w:rsidP="00041283">
      <w:pPr>
        <w:ind w:firstLine="708"/>
        <w:jc w:val="both"/>
        <w:rPr>
          <w:rFonts w:cs="Times New Roman"/>
          <w:szCs w:val="24"/>
        </w:rPr>
      </w:pPr>
    </w:p>
    <w:p w:rsidR="00F76E7A" w:rsidRPr="00A85C10" w:rsidRDefault="00F76E7A" w:rsidP="00F76E7A">
      <w:pPr>
        <w:rPr>
          <w:rFonts w:cs="Times New Roman"/>
          <w:b/>
          <w:sz w:val="32"/>
          <w:szCs w:val="32"/>
        </w:rPr>
      </w:pPr>
      <w:r w:rsidRPr="00A85C10">
        <w:rPr>
          <w:rFonts w:cs="Times New Roman"/>
          <w:b/>
          <w:sz w:val="32"/>
          <w:szCs w:val="32"/>
        </w:rPr>
        <w:t>Mi az anyag? Avagy hogyan alakult az emberiség ismerete az őt körülvevő világról és annak felépítéséről.</w:t>
      </w:r>
    </w:p>
    <w:p w:rsidR="00F76E7A" w:rsidRPr="0073732A" w:rsidRDefault="0073732A" w:rsidP="0073732A">
      <w:pPr>
        <w:spacing w:after="0"/>
        <w:rPr>
          <w:rFonts w:cs="Times New Roman"/>
          <w:b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Előadó: </w:t>
      </w:r>
      <w:r w:rsidRPr="0073732A">
        <w:rPr>
          <w:rFonts w:cs="Times New Roman"/>
          <w:b/>
          <w:i/>
          <w:sz w:val="28"/>
          <w:szCs w:val="28"/>
        </w:rPr>
        <w:t>Dr.</w:t>
      </w:r>
      <w:r w:rsidR="00F76E7A" w:rsidRPr="0073732A">
        <w:rPr>
          <w:rFonts w:cs="Times New Roman"/>
          <w:b/>
          <w:i/>
          <w:sz w:val="28"/>
          <w:szCs w:val="28"/>
        </w:rPr>
        <w:t xml:space="preserve"> </w:t>
      </w:r>
      <w:r w:rsidRPr="0073732A">
        <w:rPr>
          <w:rFonts w:cs="Times New Roman"/>
          <w:b/>
          <w:i/>
          <w:sz w:val="28"/>
          <w:szCs w:val="28"/>
        </w:rPr>
        <w:t>Kozsely Gábor</w:t>
      </w:r>
    </w:p>
    <w:p w:rsidR="00F76E7A" w:rsidRPr="00F76E7A" w:rsidRDefault="00F76E7A" w:rsidP="0073732A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6E7A">
        <w:rPr>
          <w:rFonts w:ascii="Times New Roman" w:hAnsi="Times New Roman"/>
          <w:sz w:val="24"/>
          <w:szCs w:val="24"/>
        </w:rPr>
        <w:t>Időpont: 2017</w:t>
      </w:r>
      <w:r w:rsidR="007150A8">
        <w:rPr>
          <w:rFonts w:ascii="Times New Roman" w:hAnsi="Times New Roman"/>
          <w:sz w:val="24"/>
          <w:szCs w:val="24"/>
        </w:rPr>
        <w:t>.12.16. 9:00:11:30</w:t>
      </w:r>
    </w:p>
    <w:p w:rsidR="00F76E7A" w:rsidRPr="00F76E7A" w:rsidRDefault="00F76E7A" w:rsidP="0073732A">
      <w:pPr>
        <w:pStyle w:val="Nincstrkz"/>
        <w:tabs>
          <w:tab w:val="left" w:pos="198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6E7A">
        <w:rPr>
          <w:rFonts w:ascii="Times New Roman" w:hAnsi="Times New Roman"/>
          <w:sz w:val="24"/>
          <w:szCs w:val="24"/>
        </w:rPr>
        <w:t xml:space="preserve">Helye: </w:t>
      </w:r>
      <w:r w:rsidR="006D3BAA">
        <w:rPr>
          <w:rFonts w:ascii="Times New Roman" w:hAnsi="Times New Roman"/>
          <w:sz w:val="24"/>
          <w:szCs w:val="24"/>
        </w:rPr>
        <w:t>F 308</w:t>
      </w:r>
      <w:r w:rsidR="00A85C10">
        <w:rPr>
          <w:rFonts w:ascii="Times New Roman" w:hAnsi="Times New Roman"/>
          <w:sz w:val="24"/>
          <w:szCs w:val="24"/>
        </w:rPr>
        <w:t>-as terem</w:t>
      </w:r>
      <w:r w:rsidRPr="00F76E7A">
        <w:rPr>
          <w:rFonts w:ascii="Times New Roman" w:hAnsi="Times New Roman"/>
          <w:sz w:val="24"/>
          <w:szCs w:val="24"/>
        </w:rPr>
        <w:tab/>
      </w:r>
    </w:p>
    <w:p w:rsidR="00041283" w:rsidRDefault="008E7D6B" w:rsidP="008E7D6B">
      <w:pPr>
        <w:shd w:val="clear" w:color="auto" w:fill="FFFFFF"/>
        <w:spacing w:after="0" w:line="276" w:lineRule="auto"/>
        <w:ind w:firstLine="708"/>
        <w:jc w:val="both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Az </w:t>
      </w:r>
      <w:r w:rsidRPr="00F76E7A">
        <w:rPr>
          <w:b/>
          <w:color w:val="000000"/>
          <w:szCs w:val="24"/>
        </w:rPr>
        <w:t>előadás</w:t>
      </w:r>
      <w:r w:rsidR="00F76E7A" w:rsidRPr="00F76E7A">
        <w:rPr>
          <w:rFonts w:cs="Times New Roman"/>
          <w:b/>
          <w:color w:val="000000"/>
          <w:szCs w:val="24"/>
        </w:rPr>
        <w:t xml:space="preserve"> tartalma: </w:t>
      </w:r>
    </w:p>
    <w:p w:rsidR="00F76E7A" w:rsidRPr="008E7D6B" w:rsidRDefault="008E7D6B" w:rsidP="008E7D6B">
      <w:pPr>
        <w:shd w:val="clear" w:color="auto" w:fill="FFFFFF"/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Az</w:t>
      </w:r>
      <w:r w:rsidR="00F76E7A" w:rsidRPr="0073732A">
        <w:rPr>
          <w:rFonts w:cs="Times New Roman"/>
          <w:szCs w:val="24"/>
        </w:rPr>
        <w:t xml:space="preserve"> előadás azt mutatja be, hogy a civilizációk hajnalától a modern korig hogyan alakult az anyagtudomány.</w:t>
      </w:r>
    </w:p>
    <w:p w:rsidR="00F76E7A" w:rsidRPr="0073732A" w:rsidRDefault="00F76E7A" w:rsidP="00F80651">
      <w:pPr>
        <w:spacing w:after="0" w:line="276" w:lineRule="auto"/>
        <w:rPr>
          <w:rFonts w:cs="Times New Roman"/>
          <w:szCs w:val="24"/>
        </w:rPr>
      </w:pPr>
    </w:p>
    <w:p w:rsidR="00F76E7A" w:rsidRDefault="00F76E7A" w:rsidP="00F80651">
      <w:pPr>
        <w:spacing w:after="0" w:line="276" w:lineRule="auto"/>
        <w:rPr>
          <w:rFonts w:cs="Times New Roman"/>
          <w:szCs w:val="24"/>
        </w:rPr>
      </w:pPr>
    </w:p>
    <w:p w:rsidR="00A85C10" w:rsidRDefault="00A85C10" w:rsidP="00F80651">
      <w:pPr>
        <w:spacing w:after="0" w:line="276" w:lineRule="auto"/>
        <w:rPr>
          <w:rFonts w:cs="Times New Roman"/>
          <w:szCs w:val="24"/>
        </w:rPr>
      </w:pPr>
    </w:p>
    <w:p w:rsidR="00A85C10" w:rsidRDefault="00A85C10" w:rsidP="00F80651">
      <w:pPr>
        <w:spacing w:after="0" w:line="276" w:lineRule="auto"/>
        <w:rPr>
          <w:rFonts w:cs="Times New Roman"/>
          <w:szCs w:val="24"/>
        </w:rPr>
      </w:pPr>
    </w:p>
    <w:p w:rsidR="00A85C10" w:rsidRDefault="00A85C10" w:rsidP="00F80651">
      <w:pPr>
        <w:spacing w:after="0" w:line="276" w:lineRule="auto"/>
        <w:rPr>
          <w:rFonts w:cs="Times New Roman"/>
          <w:szCs w:val="24"/>
        </w:rPr>
      </w:pPr>
    </w:p>
    <w:p w:rsidR="00A85C10" w:rsidRDefault="00A85C10" w:rsidP="00F80651">
      <w:pPr>
        <w:spacing w:after="0" w:line="276" w:lineRule="auto"/>
        <w:rPr>
          <w:rFonts w:cs="Times New Roman"/>
          <w:szCs w:val="24"/>
        </w:rPr>
      </w:pPr>
    </w:p>
    <w:p w:rsidR="00A85C10" w:rsidRPr="00F76E7A" w:rsidRDefault="00A85C10" w:rsidP="00F80651">
      <w:pPr>
        <w:spacing w:after="0" w:line="276" w:lineRule="auto"/>
        <w:rPr>
          <w:rFonts w:cs="Times New Roman"/>
          <w:szCs w:val="24"/>
        </w:rPr>
      </w:pPr>
    </w:p>
    <w:p w:rsidR="00DF1370" w:rsidRPr="0073732A" w:rsidRDefault="00DF1370" w:rsidP="00DF1370">
      <w:pPr>
        <w:rPr>
          <w:rFonts w:cs="Times New Roman"/>
          <w:b/>
          <w:sz w:val="32"/>
          <w:szCs w:val="32"/>
        </w:rPr>
      </w:pPr>
      <w:r w:rsidRPr="0073732A">
        <w:rPr>
          <w:rFonts w:cs="Times New Roman"/>
          <w:b/>
          <w:sz w:val="32"/>
          <w:szCs w:val="32"/>
        </w:rPr>
        <w:lastRenderedPageBreak/>
        <w:t>Kozmosz, világmodellek, féreglyukak</w:t>
      </w:r>
    </w:p>
    <w:p w:rsidR="00831F65" w:rsidRPr="007150A8" w:rsidRDefault="0073732A" w:rsidP="0073732A">
      <w:pPr>
        <w:spacing w:after="0"/>
        <w:rPr>
          <w:rFonts w:cs="Times New Roman"/>
          <w:b/>
          <w:sz w:val="28"/>
          <w:szCs w:val="28"/>
        </w:rPr>
      </w:pPr>
      <w:r w:rsidRPr="007150A8">
        <w:rPr>
          <w:rFonts w:cs="Times New Roman"/>
          <w:i/>
          <w:sz w:val="28"/>
          <w:szCs w:val="28"/>
        </w:rPr>
        <w:t xml:space="preserve">Előadó: </w:t>
      </w:r>
      <w:r w:rsidRPr="007150A8">
        <w:rPr>
          <w:rFonts w:cs="Times New Roman"/>
          <w:b/>
          <w:i/>
          <w:sz w:val="28"/>
          <w:szCs w:val="28"/>
        </w:rPr>
        <w:t>Dr.</w:t>
      </w:r>
      <w:r w:rsidR="00DF1370" w:rsidRPr="007150A8">
        <w:rPr>
          <w:rFonts w:cs="Times New Roman"/>
          <w:b/>
          <w:i/>
          <w:sz w:val="28"/>
          <w:szCs w:val="28"/>
        </w:rPr>
        <w:t xml:space="preserve"> Horváth Miklós</w:t>
      </w:r>
    </w:p>
    <w:p w:rsidR="00831F65" w:rsidRPr="007150A8" w:rsidRDefault="00831F65" w:rsidP="0073732A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50A8">
        <w:rPr>
          <w:rFonts w:ascii="Times New Roman" w:hAnsi="Times New Roman"/>
          <w:sz w:val="24"/>
          <w:szCs w:val="24"/>
        </w:rPr>
        <w:t>Időpont: 201</w:t>
      </w:r>
      <w:r w:rsidR="00736A34" w:rsidRPr="007150A8">
        <w:rPr>
          <w:rFonts w:ascii="Times New Roman" w:hAnsi="Times New Roman"/>
          <w:sz w:val="24"/>
          <w:szCs w:val="24"/>
        </w:rPr>
        <w:t>7</w:t>
      </w:r>
      <w:r w:rsidR="007150A8">
        <w:rPr>
          <w:rFonts w:ascii="Times New Roman" w:hAnsi="Times New Roman"/>
          <w:sz w:val="24"/>
          <w:szCs w:val="24"/>
        </w:rPr>
        <w:t>.12.16. 14:00:15:30</w:t>
      </w:r>
    </w:p>
    <w:p w:rsidR="002140E5" w:rsidRPr="00F76E7A" w:rsidRDefault="002140E5" w:rsidP="0073732A">
      <w:pPr>
        <w:pStyle w:val="Nincstrkz"/>
        <w:tabs>
          <w:tab w:val="left" w:pos="198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6E7A">
        <w:rPr>
          <w:rFonts w:ascii="Times New Roman" w:hAnsi="Times New Roman"/>
          <w:sz w:val="24"/>
          <w:szCs w:val="24"/>
        </w:rPr>
        <w:t>Helye:</w:t>
      </w:r>
      <w:r w:rsidR="007150A8">
        <w:rPr>
          <w:rFonts w:ascii="Times New Roman" w:hAnsi="Times New Roman"/>
          <w:sz w:val="24"/>
          <w:szCs w:val="24"/>
        </w:rPr>
        <w:t xml:space="preserve"> </w:t>
      </w:r>
      <w:r w:rsidR="006D3BAA">
        <w:rPr>
          <w:rFonts w:ascii="Times New Roman" w:hAnsi="Times New Roman"/>
          <w:sz w:val="24"/>
          <w:szCs w:val="24"/>
        </w:rPr>
        <w:t>F 308</w:t>
      </w:r>
      <w:r w:rsidR="00A85C10">
        <w:rPr>
          <w:rFonts w:ascii="Times New Roman" w:hAnsi="Times New Roman"/>
          <w:sz w:val="24"/>
          <w:szCs w:val="24"/>
        </w:rPr>
        <w:t>-as terem</w:t>
      </w:r>
      <w:r w:rsidR="00F76E7A" w:rsidRPr="00F76E7A">
        <w:rPr>
          <w:rFonts w:ascii="Times New Roman" w:hAnsi="Times New Roman"/>
          <w:sz w:val="24"/>
          <w:szCs w:val="24"/>
        </w:rPr>
        <w:tab/>
      </w:r>
    </w:p>
    <w:p w:rsidR="00831F65" w:rsidRPr="00F76E7A" w:rsidRDefault="002140E5" w:rsidP="008E7D6B">
      <w:pPr>
        <w:shd w:val="clear" w:color="auto" w:fill="FFFFFF"/>
        <w:spacing w:after="0" w:line="276" w:lineRule="auto"/>
        <w:ind w:firstLine="708"/>
        <w:jc w:val="both"/>
        <w:rPr>
          <w:rFonts w:cs="Times New Roman"/>
          <w:b/>
          <w:color w:val="000000"/>
          <w:szCs w:val="24"/>
        </w:rPr>
      </w:pPr>
      <w:r w:rsidRPr="00F76E7A">
        <w:rPr>
          <w:rFonts w:cs="Times New Roman"/>
          <w:b/>
          <w:color w:val="000000"/>
          <w:szCs w:val="24"/>
        </w:rPr>
        <w:t>A</w:t>
      </w:r>
      <w:r w:rsidR="008E7D6B">
        <w:rPr>
          <w:rFonts w:cs="Times New Roman"/>
          <w:b/>
          <w:color w:val="000000"/>
          <w:szCs w:val="24"/>
        </w:rPr>
        <w:t>z</w:t>
      </w:r>
      <w:r w:rsidRPr="00F76E7A">
        <w:rPr>
          <w:rFonts w:cs="Times New Roman"/>
          <w:b/>
          <w:color w:val="000000"/>
          <w:szCs w:val="24"/>
        </w:rPr>
        <w:t xml:space="preserve"> </w:t>
      </w:r>
      <w:r w:rsidR="008E7D6B" w:rsidRPr="00F76E7A">
        <w:rPr>
          <w:b/>
          <w:color w:val="000000"/>
          <w:szCs w:val="24"/>
        </w:rPr>
        <w:t>előadás</w:t>
      </w:r>
      <w:r w:rsidRPr="00F76E7A">
        <w:rPr>
          <w:rFonts w:cs="Times New Roman"/>
          <w:b/>
          <w:color w:val="000000"/>
          <w:szCs w:val="24"/>
        </w:rPr>
        <w:t xml:space="preserve"> tartalma:</w:t>
      </w:r>
    </w:p>
    <w:p w:rsidR="00DF1370" w:rsidRPr="0073732A" w:rsidRDefault="00DF1370" w:rsidP="00041283">
      <w:pPr>
        <w:ind w:firstLine="708"/>
        <w:jc w:val="both"/>
        <w:rPr>
          <w:rFonts w:cs="Times New Roman"/>
          <w:szCs w:val="24"/>
        </w:rPr>
      </w:pPr>
      <w:r w:rsidRPr="0073732A">
        <w:rPr>
          <w:rFonts w:cs="Times New Roman"/>
          <w:szCs w:val="24"/>
        </w:rPr>
        <w:t xml:space="preserve">Az emberiséget ősidők óta izgatja a világegyetem keletkezése, szerkezete. A kezdeti </w:t>
      </w:r>
      <w:r w:rsidR="0073732A" w:rsidRPr="0073732A">
        <w:rPr>
          <w:rFonts w:cs="Times New Roman"/>
          <w:szCs w:val="24"/>
        </w:rPr>
        <w:t>naiv</w:t>
      </w:r>
      <w:r w:rsidRPr="0073732A">
        <w:rPr>
          <w:rFonts w:cs="Times New Roman"/>
          <w:szCs w:val="24"/>
        </w:rPr>
        <w:t xml:space="preserve"> elképzeléseket napjainkra felváltotta az általánosan elfogadott ősrobbanás elmélet, ma már tudományosan megalapozott lehetséges világmodellekről vitatkoznak a tudósok. Véges, vagy végtelen a világegyetem? Mi lesz a világegyetem jövője? Örökké tágulni fog, vagy valamikor elkezdődik az összehúzódás?   Ezekre a kérdésekre keresi a választ a tudomány a legmodernebb űrtávcsövek és elképzelhetetlenül érzékeny műszerek által nyert adatok felhasználásával.  </w:t>
      </w:r>
    </w:p>
    <w:p w:rsidR="00831F65" w:rsidRPr="0073732A" w:rsidRDefault="00DF1370" w:rsidP="00041283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3732A">
        <w:rPr>
          <w:rFonts w:cs="Times New Roman"/>
          <w:szCs w:val="24"/>
        </w:rPr>
        <w:t>Az előadás rövid, érthető áttekintést ad a kozmológia történetéről, a tudomány jelenlegi állásáról az elfogadott, illetve vita alatt álló világegyetem modellekről.</w:t>
      </w:r>
    </w:p>
    <w:p w:rsidR="00F76E7A" w:rsidRPr="00F76E7A" w:rsidRDefault="00F76E7A" w:rsidP="00DF1370">
      <w:pPr>
        <w:spacing w:after="0" w:line="276" w:lineRule="auto"/>
        <w:jc w:val="both"/>
        <w:rPr>
          <w:rFonts w:cs="Times New Roman"/>
          <w:szCs w:val="24"/>
        </w:rPr>
      </w:pPr>
    </w:p>
    <w:sectPr w:rsidR="00F76E7A" w:rsidRPr="00F76E7A" w:rsidSect="00FA36CF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BC" w:rsidRDefault="00B239BC" w:rsidP="00FA36CF">
      <w:pPr>
        <w:spacing w:after="0" w:line="240" w:lineRule="auto"/>
      </w:pPr>
      <w:r>
        <w:separator/>
      </w:r>
    </w:p>
  </w:endnote>
  <w:endnote w:type="continuationSeparator" w:id="0">
    <w:p w:rsidR="00B239BC" w:rsidRDefault="00B239BC" w:rsidP="00FA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766356"/>
      <w:docPartObj>
        <w:docPartGallery w:val="Page Numbers (Bottom of Page)"/>
        <w:docPartUnique/>
      </w:docPartObj>
    </w:sdtPr>
    <w:sdtEndPr/>
    <w:sdtContent>
      <w:p w:rsidR="00FA36CF" w:rsidRDefault="00FA36C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581">
          <w:rPr>
            <w:noProof/>
          </w:rPr>
          <w:t>6</w:t>
        </w:r>
        <w:r>
          <w:fldChar w:fldCharType="end"/>
        </w:r>
      </w:p>
    </w:sdtContent>
  </w:sdt>
  <w:p w:rsidR="00FA36CF" w:rsidRDefault="00FA36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BC" w:rsidRDefault="00B239BC" w:rsidP="00FA36CF">
      <w:pPr>
        <w:spacing w:after="0" w:line="240" w:lineRule="auto"/>
      </w:pPr>
      <w:r>
        <w:separator/>
      </w:r>
    </w:p>
  </w:footnote>
  <w:footnote w:type="continuationSeparator" w:id="0">
    <w:p w:rsidR="00B239BC" w:rsidRDefault="00B239BC" w:rsidP="00FA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4E50"/>
    <w:multiLevelType w:val="hybridMultilevel"/>
    <w:tmpl w:val="539C0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017"/>
    <w:multiLevelType w:val="hybridMultilevel"/>
    <w:tmpl w:val="D084D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7957"/>
    <w:multiLevelType w:val="hybridMultilevel"/>
    <w:tmpl w:val="017C3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E2"/>
    <w:multiLevelType w:val="hybridMultilevel"/>
    <w:tmpl w:val="25163BE8"/>
    <w:lvl w:ilvl="0" w:tplc="FA28942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7764A"/>
    <w:multiLevelType w:val="hybridMultilevel"/>
    <w:tmpl w:val="A23EAD3C"/>
    <w:lvl w:ilvl="0" w:tplc="040E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A905B3D"/>
    <w:multiLevelType w:val="hybridMultilevel"/>
    <w:tmpl w:val="BA44348E"/>
    <w:lvl w:ilvl="0" w:tplc="4BCC64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88B"/>
    <w:multiLevelType w:val="hybridMultilevel"/>
    <w:tmpl w:val="C2FE45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2CDA"/>
    <w:multiLevelType w:val="hybridMultilevel"/>
    <w:tmpl w:val="EB02356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73E06"/>
    <w:multiLevelType w:val="hybridMultilevel"/>
    <w:tmpl w:val="6728DEB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5A23"/>
    <w:multiLevelType w:val="hybridMultilevel"/>
    <w:tmpl w:val="6BE83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8181A"/>
    <w:multiLevelType w:val="hybridMultilevel"/>
    <w:tmpl w:val="BA0E535C"/>
    <w:lvl w:ilvl="0" w:tplc="6F7C7DA0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76"/>
    <w:rsid w:val="00041283"/>
    <w:rsid w:val="00045AF8"/>
    <w:rsid w:val="000470EB"/>
    <w:rsid w:val="00057F18"/>
    <w:rsid w:val="00066295"/>
    <w:rsid w:val="000677BB"/>
    <w:rsid w:val="00071ED7"/>
    <w:rsid w:val="000A2D49"/>
    <w:rsid w:val="000A7C6B"/>
    <w:rsid w:val="000F3489"/>
    <w:rsid w:val="00132889"/>
    <w:rsid w:val="00133084"/>
    <w:rsid w:val="001375DB"/>
    <w:rsid w:val="0014405F"/>
    <w:rsid w:val="0014729C"/>
    <w:rsid w:val="00157286"/>
    <w:rsid w:val="001674EF"/>
    <w:rsid w:val="00170B14"/>
    <w:rsid w:val="001760E0"/>
    <w:rsid w:val="001A0E41"/>
    <w:rsid w:val="001A1747"/>
    <w:rsid w:val="001B56C3"/>
    <w:rsid w:val="001C40D2"/>
    <w:rsid w:val="002122B4"/>
    <w:rsid w:val="002140E5"/>
    <w:rsid w:val="00220C3B"/>
    <w:rsid w:val="00251277"/>
    <w:rsid w:val="00275686"/>
    <w:rsid w:val="0028201A"/>
    <w:rsid w:val="002B266D"/>
    <w:rsid w:val="002D27D7"/>
    <w:rsid w:val="002D6C10"/>
    <w:rsid w:val="002E0695"/>
    <w:rsid w:val="003417B0"/>
    <w:rsid w:val="003470F3"/>
    <w:rsid w:val="0034743B"/>
    <w:rsid w:val="00390386"/>
    <w:rsid w:val="003967EE"/>
    <w:rsid w:val="003E5F45"/>
    <w:rsid w:val="003E6FBB"/>
    <w:rsid w:val="003F04A7"/>
    <w:rsid w:val="004062A3"/>
    <w:rsid w:val="00407C62"/>
    <w:rsid w:val="0042608F"/>
    <w:rsid w:val="00446AE8"/>
    <w:rsid w:val="004A4360"/>
    <w:rsid w:val="004A7C8D"/>
    <w:rsid w:val="004C1725"/>
    <w:rsid w:val="005244B9"/>
    <w:rsid w:val="005275E8"/>
    <w:rsid w:val="00537288"/>
    <w:rsid w:val="00572CD0"/>
    <w:rsid w:val="0059446E"/>
    <w:rsid w:val="005B1C79"/>
    <w:rsid w:val="005F2133"/>
    <w:rsid w:val="00623C8C"/>
    <w:rsid w:val="00637001"/>
    <w:rsid w:val="00652927"/>
    <w:rsid w:val="00661569"/>
    <w:rsid w:val="00665F22"/>
    <w:rsid w:val="006975B7"/>
    <w:rsid w:val="00697C21"/>
    <w:rsid w:val="006B1105"/>
    <w:rsid w:val="006B33CD"/>
    <w:rsid w:val="006D3BAA"/>
    <w:rsid w:val="007150A8"/>
    <w:rsid w:val="00734DCD"/>
    <w:rsid w:val="00736A34"/>
    <w:rsid w:val="0073732A"/>
    <w:rsid w:val="00745C57"/>
    <w:rsid w:val="0075348C"/>
    <w:rsid w:val="007559BB"/>
    <w:rsid w:val="00775888"/>
    <w:rsid w:val="007A5C24"/>
    <w:rsid w:val="007B1268"/>
    <w:rsid w:val="007B2C01"/>
    <w:rsid w:val="007E7A20"/>
    <w:rsid w:val="00806001"/>
    <w:rsid w:val="00831F65"/>
    <w:rsid w:val="00863FA8"/>
    <w:rsid w:val="00883C2C"/>
    <w:rsid w:val="008B7984"/>
    <w:rsid w:val="008E7D6B"/>
    <w:rsid w:val="009271FE"/>
    <w:rsid w:val="00937D8D"/>
    <w:rsid w:val="00957C57"/>
    <w:rsid w:val="00964AB8"/>
    <w:rsid w:val="009838D7"/>
    <w:rsid w:val="009852E2"/>
    <w:rsid w:val="009A33A7"/>
    <w:rsid w:val="009C1D0C"/>
    <w:rsid w:val="009D4AB9"/>
    <w:rsid w:val="009E2474"/>
    <w:rsid w:val="009E54CF"/>
    <w:rsid w:val="00A019E3"/>
    <w:rsid w:val="00A1367F"/>
    <w:rsid w:val="00A32FEA"/>
    <w:rsid w:val="00A37766"/>
    <w:rsid w:val="00A41B37"/>
    <w:rsid w:val="00A560C6"/>
    <w:rsid w:val="00A75CC9"/>
    <w:rsid w:val="00A85C10"/>
    <w:rsid w:val="00A9724C"/>
    <w:rsid w:val="00AC4D71"/>
    <w:rsid w:val="00AD63AA"/>
    <w:rsid w:val="00AF18FD"/>
    <w:rsid w:val="00B00774"/>
    <w:rsid w:val="00B14DCA"/>
    <w:rsid w:val="00B239BC"/>
    <w:rsid w:val="00B250A6"/>
    <w:rsid w:val="00B53496"/>
    <w:rsid w:val="00B571F8"/>
    <w:rsid w:val="00B917DE"/>
    <w:rsid w:val="00BA2023"/>
    <w:rsid w:val="00BA28EA"/>
    <w:rsid w:val="00BA53DE"/>
    <w:rsid w:val="00BE0C9F"/>
    <w:rsid w:val="00BE6168"/>
    <w:rsid w:val="00C13E6C"/>
    <w:rsid w:val="00C34CEF"/>
    <w:rsid w:val="00C423B9"/>
    <w:rsid w:val="00C51E4C"/>
    <w:rsid w:val="00C54B75"/>
    <w:rsid w:val="00C71B5D"/>
    <w:rsid w:val="00C72E5A"/>
    <w:rsid w:val="00C8407A"/>
    <w:rsid w:val="00CB5129"/>
    <w:rsid w:val="00CC13E3"/>
    <w:rsid w:val="00CC6A1B"/>
    <w:rsid w:val="00D23624"/>
    <w:rsid w:val="00D62DDB"/>
    <w:rsid w:val="00D64E69"/>
    <w:rsid w:val="00D72876"/>
    <w:rsid w:val="00D8115A"/>
    <w:rsid w:val="00D92207"/>
    <w:rsid w:val="00D97779"/>
    <w:rsid w:val="00DA0581"/>
    <w:rsid w:val="00DB1560"/>
    <w:rsid w:val="00DC2E84"/>
    <w:rsid w:val="00DD062C"/>
    <w:rsid w:val="00DD63B8"/>
    <w:rsid w:val="00DF1370"/>
    <w:rsid w:val="00E0218B"/>
    <w:rsid w:val="00E2031D"/>
    <w:rsid w:val="00E54303"/>
    <w:rsid w:val="00E77728"/>
    <w:rsid w:val="00E81F6B"/>
    <w:rsid w:val="00EA035F"/>
    <w:rsid w:val="00EF1CD9"/>
    <w:rsid w:val="00F0390E"/>
    <w:rsid w:val="00F26396"/>
    <w:rsid w:val="00F34C9D"/>
    <w:rsid w:val="00F76E7A"/>
    <w:rsid w:val="00F77D0D"/>
    <w:rsid w:val="00F80651"/>
    <w:rsid w:val="00FA36CF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9C019-ED21-461E-A429-F748F00C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489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72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D7287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D72876"/>
    <w:rPr>
      <w:rFonts w:ascii="Calibri" w:eastAsia="Times New Roman" w:hAnsi="Calibri" w:cs="Times New Roman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72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C72E5A"/>
    <w:rPr>
      <w:b/>
      <w:bCs/>
    </w:rPr>
  </w:style>
  <w:style w:type="paragraph" w:styleId="Listaszerbekezds">
    <w:name w:val="List Paragraph"/>
    <w:basedOn w:val="Norml"/>
    <w:uiPriority w:val="34"/>
    <w:qFormat/>
    <w:rsid w:val="009271FE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AB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B126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6C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F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6CF"/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831F65"/>
    <w:pPr>
      <w:spacing w:after="0" w:line="240" w:lineRule="auto"/>
    </w:pPr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duna.hu/hirek/hirek-almenu/606-folytatodik-a-mindenki-egyete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h@unidun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@unidun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E881-3BC6-46E9-A9BA-290913DD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1254</Words>
  <Characters>8653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Kenyeres Krisztina</dc:creator>
  <cp:keywords/>
  <dc:description/>
  <cp:lastModifiedBy>Tábori Áron</cp:lastModifiedBy>
  <cp:revision>19</cp:revision>
  <cp:lastPrinted>2017-07-24T09:05:00Z</cp:lastPrinted>
  <dcterms:created xsi:type="dcterms:W3CDTF">2017-07-24T08:24:00Z</dcterms:created>
  <dcterms:modified xsi:type="dcterms:W3CDTF">2017-09-01T07:50:00Z</dcterms:modified>
</cp:coreProperties>
</file>