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C72C2" w14:textId="77777777" w:rsidR="00E728B4" w:rsidRPr="00E728B4" w:rsidRDefault="00E728B4" w:rsidP="00E728B4">
      <w:pPr>
        <w:pStyle w:val="NormlWeb"/>
        <w:ind w:left="380"/>
        <w:rPr>
          <w:rFonts w:ascii="Times" w:hAnsi="Times" w:cs="Times"/>
          <w:sz w:val="22"/>
          <w:szCs w:val="22"/>
        </w:rPr>
      </w:pPr>
      <w:bookmarkStart w:id="0" w:name="_GoBack"/>
      <w:bookmarkEnd w:id="0"/>
      <w:r w:rsidRPr="00E728B4">
        <w:rPr>
          <w:rFonts w:ascii="Times" w:hAnsi="Times" w:cs="Times"/>
          <w:sz w:val="22"/>
          <w:szCs w:val="22"/>
        </w:rPr>
        <w:t>Kérjük, hogy az adatlap kitöltése előtt a pályázati felhívást szíveskedjék figyelmesen átolvasni!</w:t>
      </w:r>
    </w:p>
    <w:p w14:paraId="001B35A7" w14:textId="77777777" w:rsidR="00E728B4" w:rsidRDefault="00E728B4" w:rsidP="00E728B4">
      <w:pPr>
        <w:pStyle w:val="NormlWeb"/>
        <w:ind w:left="380"/>
        <w:jc w:val="center"/>
        <w:rPr>
          <w:rFonts w:ascii="Times" w:hAnsi="Times" w:cs="Times"/>
          <w:b/>
        </w:rPr>
      </w:pPr>
    </w:p>
    <w:p w14:paraId="2EE5EB7C" w14:textId="77777777" w:rsidR="00E728B4" w:rsidRDefault="00E728B4" w:rsidP="00E728B4">
      <w:pPr>
        <w:pStyle w:val="NormlWeb"/>
        <w:ind w:left="380"/>
        <w:jc w:val="center"/>
        <w:rPr>
          <w:rFonts w:ascii="Times" w:hAnsi="Times" w:cs="Times"/>
          <w:b/>
        </w:rPr>
      </w:pPr>
      <w:r w:rsidRPr="00E728B4">
        <w:rPr>
          <w:rFonts w:ascii="Times" w:hAnsi="Times" w:cs="Times"/>
          <w:b/>
        </w:rPr>
        <w:t>Ösztöndíj pályázati adatlap</w:t>
      </w:r>
    </w:p>
    <w:p w14:paraId="4587C725" w14:textId="77777777" w:rsidR="00E728B4" w:rsidRPr="00E728B4" w:rsidRDefault="00E728B4" w:rsidP="00E728B4">
      <w:pPr>
        <w:pStyle w:val="NormlWeb"/>
        <w:ind w:left="380"/>
        <w:jc w:val="center"/>
        <w:rPr>
          <w:rFonts w:ascii="Times" w:hAnsi="Times" w:cs="Times"/>
          <w:b/>
        </w:rPr>
      </w:pPr>
    </w:p>
    <w:p w14:paraId="04EFA92B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I. A pályázóra vonatkozó általános adatok </w:t>
      </w:r>
    </w:p>
    <w:p w14:paraId="7939781C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A pályázó személyes adatai </w:t>
      </w:r>
    </w:p>
    <w:p w14:paraId="2CC1D1CB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Vezetéknév: </w:t>
      </w:r>
    </w:p>
    <w:p w14:paraId="229A29E5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Keresztnév: </w:t>
      </w:r>
    </w:p>
    <w:p w14:paraId="0F46052B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Születési név: </w:t>
      </w:r>
    </w:p>
    <w:p w14:paraId="0C410755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Születési idő: </w:t>
      </w:r>
    </w:p>
    <w:p w14:paraId="35C31103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Születési hely: </w:t>
      </w:r>
    </w:p>
    <w:p w14:paraId="17705E5C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Anyja neve: </w:t>
      </w:r>
    </w:p>
    <w:p w14:paraId="4CE0A0B9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Állampolgárság: </w:t>
      </w:r>
    </w:p>
    <w:p w14:paraId="6082C6FA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Telefon: </w:t>
      </w:r>
    </w:p>
    <w:p w14:paraId="141842A2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E-mail-cím: </w:t>
      </w:r>
    </w:p>
    <w:p w14:paraId="01C10437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2.    A pályázó lakcíme: </w:t>
      </w:r>
    </w:p>
    <w:p w14:paraId="64CB70C5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14:paraId="6BB217A6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14:paraId="2A42233B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14:paraId="464E65E0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14:paraId="48A71B3D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14:paraId="4DCCDD55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3.    A pályázó levelezési címe (amennyiben a lakcímmel megegyezik, a kitöltés nem kötelező): </w:t>
      </w:r>
    </w:p>
    <w:p w14:paraId="4753EE7B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14:paraId="79F0AE09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14:paraId="215188CE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14:paraId="4FFA124A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14:paraId="479C775A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14:paraId="589B82B3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  <w:i/>
          <w:iCs/>
        </w:rPr>
      </w:pPr>
    </w:p>
    <w:p w14:paraId="60F1E00C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II. A pályázó tanulmányaira vonatkozó adatok</w:t>
      </w:r>
    </w:p>
    <w:p w14:paraId="3A2D1017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Igazolom, hogy ………………………………………………… intézményünk nappali tagozatos tanulója/hallgatója.</w:t>
      </w:r>
    </w:p>
    <w:p w14:paraId="6DCF1320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A szakképző iskola adatai: </w:t>
      </w:r>
    </w:p>
    <w:p w14:paraId="3C1DAB7C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intézmény neve: </w:t>
      </w:r>
    </w:p>
    <w:p w14:paraId="59488D6F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intézmény címe: </w:t>
      </w:r>
    </w:p>
    <w:p w14:paraId="4F66CFE9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14:paraId="36430FC3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14:paraId="45C077D1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14:paraId="03C16DD0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14:paraId="2E9E72B8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14:paraId="0FA3D27D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2.    A felsőoktatási intézmény adatai: </w:t>
      </w:r>
    </w:p>
    <w:p w14:paraId="1ACED07E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intézmény neve: </w:t>
      </w:r>
    </w:p>
    <w:p w14:paraId="0B212567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Az intézmény címe: </w:t>
      </w:r>
    </w:p>
    <w:p w14:paraId="11A499AB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14:paraId="72A7DFE7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14:paraId="2D459642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14:paraId="61A226D5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14:paraId="24B8B6D0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14:paraId="5D49FF96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Kar: </w:t>
      </w:r>
    </w:p>
    <w:p w14:paraId="7ADEF5E8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Szak/szakpár: </w:t>
      </w:r>
    </w:p>
    <w:p w14:paraId="568CAC02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képzés államilag támogatott: igen/nem </w:t>
      </w:r>
    </w:p>
    <w:p w14:paraId="6DAFA3C3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képzés térítéses: igen/nem </w:t>
      </w:r>
    </w:p>
    <w:p w14:paraId="062A6448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3.    A hallgatói/tanulói jogviszony várható időtartama: </w:t>
      </w:r>
    </w:p>
    <w:p w14:paraId="2355DC20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hallgatói/tanulói jogviszony kezdete: </w:t>
      </w:r>
    </w:p>
    <w:p w14:paraId="2FEA736B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hallgatói/tanulói jogviszony várható befejezése: </w:t>
      </w:r>
    </w:p>
    <w:p w14:paraId="505AA7C3" w14:textId="77777777" w:rsidR="00E728B4" w:rsidRDefault="00E728B4" w:rsidP="00E728B4">
      <w:pPr>
        <w:pStyle w:val="NormlWeb"/>
        <w:ind w:left="380"/>
        <w:jc w:val="center"/>
        <w:rPr>
          <w:rFonts w:ascii="Times" w:hAnsi="Times" w:cs="Times"/>
        </w:rPr>
      </w:pPr>
    </w:p>
    <w:p w14:paraId="40E2C027" w14:textId="77777777" w:rsidR="00E728B4" w:rsidRDefault="00E728B4" w:rsidP="00E728B4">
      <w:pPr>
        <w:pStyle w:val="NormlWeb"/>
        <w:ind w:left="380"/>
        <w:jc w:val="center"/>
        <w:rPr>
          <w:rFonts w:ascii="Times" w:hAnsi="Times" w:cs="Times"/>
        </w:rPr>
      </w:pPr>
      <w:r>
        <w:rPr>
          <w:rFonts w:ascii="Times" w:hAnsi="Times" w:cs="Times"/>
        </w:rPr>
        <w:t>P. H.</w:t>
      </w:r>
    </w:p>
    <w:p w14:paraId="55F2699D" w14:textId="77777777" w:rsidR="00E728B4" w:rsidRDefault="00E728B4" w:rsidP="00E728B4">
      <w:pPr>
        <w:pStyle w:val="NormlWeb"/>
        <w:spacing w:before="340"/>
        <w:ind w:left="4956"/>
        <w:jc w:val="center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</w:t>
      </w:r>
      <w:r>
        <w:rPr>
          <w:rFonts w:ascii="Times" w:hAnsi="Times" w:cs="Times"/>
        </w:rPr>
        <w:br/>
        <w:t>        intézményvezető</w:t>
      </w:r>
    </w:p>
    <w:p w14:paraId="4FCA96E2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  <w:i/>
          <w:iCs/>
        </w:rPr>
      </w:pPr>
    </w:p>
    <w:p w14:paraId="2A0B36B1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III. A pályázat motivációs indoklása </w:t>
      </w:r>
    </w:p>
    <w:p w14:paraId="0B3DEEEF" w14:textId="77777777"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14:paraId="6203F700" w14:textId="77777777"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14:paraId="4D27B356" w14:textId="77777777"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14:paraId="0717B925" w14:textId="77777777"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14:paraId="34267E2F" w14:textId="77777777"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</w:p>
    <w:p w14:paraId="43C39E53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IV. Nyilatkozat </w:t>
      </w:r>
    </w:p>
    <w:p w14:paraId="429DBA68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</w:p>
    <w:p w14:paraId="380502F8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A pályázat beadásával büntetőjogi felelősségem tudatában kijelentem, hogy az általam közölt adatok a valóságnak megfelelnek. Tudomásul veszem, hogy valótlan adatok megadása az ösztöndíj programból történő kizárást eredményezi. </w:t>
      </w:r>
    </w:p>
    <w:p w14:paraId="334FC01B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2.    Nyilatkozom, hogy a pályázati felhívást és az ösztöndíjszerződés tervezetét megismertem, az abban foglaltakat tudomásul vettem és a pályázat elnyerése esetén magamra kötelezőnek ismerem el. </w:t>
      </w:r>
    </w:p>
    <w:p w14:paraId="1589A7C0" w14:textId="77777777"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>3.    A lenti adatvédelmi tájékoztató* ismeretében hozzájárulok, hogy a fent megadott személyes adataimat a HVK Személyzeti Csoportfőnökség, az MH Ludovika Zászlóalj, a HM Védelemgazdasági Hivatal, valamint a bíráló bizottság a pályázaton történő részvétel elbírálása, illetve a kifizetések lebonyolítása érdekében kezelje.</w:t>
      </w:r>
    </w:p>
    <w:p w14:paraId="5CF51F5B" w14:textId="77777777"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V. A pályázathoz csatolt mellékletek felsorolása </w:t>
      </w:r>
    </w:p>
    <w:p w14:paraId="42C0BF26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hatósági erkölcsi bizonyítvány (a pályázat benyújtásakor érvényes) </w:t>
      </w:r>
    </w:p>
    <w:p w14:paraId="7771ED84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2.    államilag elismert nyelvvizsga-bizonyítvány másolata</w:t>
      </w:r>
    </w:p>
    <w:p w14:paraId="68B1E38D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3.    személyi igazolvány és lakcímkártya másolata</w:t>
      </w:r>
    </w:p>
    <w:p w14:paraId="0B738925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4.    egyéb</w:t>
      </w:r>
    </w:p>
    <w:p w14:paraId="6A60F9A6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</w:p>
    <w:p w14:paraId="255651C3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Dátum: </w:t>
      </w:r>
    </w:p>
    <w:p w14:paraId="7B8B745D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</w:p>
    <w:p w14:paraId="2FFBFB6A" w14:textId="77777777" w:rsidR="00E728B4" w:rsidRDefault="00E728B4" w:rsidP="00E728B4">
      <w:pPr>
        <w:pStyle w:val="NormlWeb"/>
        <w:spacing w:before="220"/>
        <w:ind w:left="4248"/>
        <w:jc w:val="center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</w:t>
      </w:r>
      <w:r>
        <w:rPr>
          <w:rFonts w:ascii="Times" w:hAnsi="Times" w:cs="Times"/>
        </w:rPr>
        <w:br/>
      </w:r>
      <w:r w:rsidRPr="00E728B4">
        <w:rPr>
          <w:rFonts w:ascii="Times" w:hAnsi="Times" w:cs="Times"/>
          <w:b/>
        </w:rPr>
        <w:t>        pályázó aláírása</w:t>
      </w:r>
    </w:p>
    <w:p w14:paraId="70E8CD13" w14:textId="77777777" w:rsidR="00E728B4" w:rsidRDefault="00C510E7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</w:rPr>
        <w:t>a</w:t>
      </w:r>
      <w:r w:rsidR="00E728B4">
        <w:rPr>
          <w:rFonts w:ascii="Times" w:hAnsi="Times" w:cs="Times"/>
          <w:i/>
          <w:iCs/>
        </w:rPr>
        <w:t>* Adatvédelmi tájékoztató</w:t>
      </w:r>
    </w:p>
    <w:p w14:paraId="2E103B41" w14:textId="77777777" w:rsidR="00E728B4" w:rsidRDefault="00E728B4" w:rsidP="002C1385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Az érintett személyes adatainak az ösztöndíj elnyerésére való jogosultság megállapítása, annak elbírálása, valamint az ösztöndíj folyósítása céljából szükséges adatkezelést a Mészáros Lázár ösztöndíjat elnyert hallgatókkal köthető ösztöndíjszerződésekről, valamint az ösztöndíjak folyósításának rendjéről szóló 45/2017. (VIII. 31.) HM utasítás 5. § (1) bekezdése alapján létrehozott bíráló bizottság, a HVK Személyzeti Csoportfőnökség (elérhetőség: 1055 Budapest, Balaton utca 7–11., tel.: 06-1-474-1348), az MH Ludovika Zászlóalj (1101 Budapest X., Hungária krt. 9–11., tel.: 06-1-236-5219), illetve a HM Védelemgazdasági Hivatal (elérhetőség: 1135 Budapest, Lehel</w:t>
      </w:r>
      <w:r w:rsidR="002C1385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u. 35–37.,</w:t>
      </w:r>
      <w:r w:rsidR="002C1385">
        <w:rPr>
          <w:rFonts w:ascii="Times" w:hAnsi="Times" w:cs="Times"/>
        </w:rPr>
        <w:t xml:space="preserve">  </w:t>
      </w:r>
      <w:r>
        <w:rPr>
          <w:rFonts w:ascii="Times" w:hAnsi="Times" w:cs="Times"/>
        </w:rPr>
        <w:t xml:space="preserve">tel.: 06-1-236-5226) </w:t>
      </w:r>
      <w:r w:rsidR="002C1385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(a tov</w:t>
      </w:r>
      <w:r w:rsidR="002C1385">
        <w:rPr>
          <w:rFonts w:ascii="Times" w:hAnsi="Times" w:cs="Times"/>
        </w:rPr>
        <w:t>ábbiakban: adatkezelők) végzik.</w:t>
      </w:r>
    </w:p>
    <w:p w14:paraId="3FBDEF13" w14:textId="77777777" w:rsidR="002C1385" w:rsidRDefault="002C1385" w:rsidP="002C1385">
      <w:pPr>
        <w:pStyle w:val="NormlWeb"/>
        <w:ind w:left="380"/>
        <w:jc w:val="left"/>
        <w:rPr>
          <w:rFonts w:ascii="Times" w:hAnsi="Times" w:cs="Times"/>
        </w:rPr>
      </w:pPr>
    </w:p>
    <w:p w14:paraId="74898A29" w14:textId="77777777" w:rsidR="00E728B4" w:rsidRDefault="00E728B4" w:rsidP="002C1385">
      <w:pPr>
        <w:widowControl w:val="0"/>
        <w:tabs>
          <w:tab w:val="right" w:leader="dot" w:pos="9978"/>
        </w:tabs>
        <w:autoSpaceDE w:val="0"/>
        <w:autoSpaceDN w:val="0"/>
        <w:adjustRightInd w:val="0"/>
        <w:spacing w:after="20" w:line="240" w:lineRule="auto"/>
        <w:ind w:left="426"/>
        <w:jc w:val="both"/>
        <w:rPr>
          <w:rFonts w:ascii="Times" w:hAnsi="Times" w:cs="Times"/>
        </w:rPr>
      </w:pPr>
      <w:r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A jelentkezési lapon szereplő személyes adatok kezelése </w:t>
      </w:r>
      <w:r w:rsidR="002C1385">
        <w:rPr>
          <w:rFonts w:ascii="Times" w:eastAsia="Times New Roman" w:hAnsi="Times" w:cs="Times"/>
          <w:sz w:val="24"/>
          <w:szCs w:val="24"/>
          <w:lang w:eastAsia="hu-HU"/>
        </w:rPr>
        <w:t xml:space="preserve">az 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Általános Adatvédelmi Rendelet (2016/679/EU) 6. cikk (1) bekezdés a) pontja, </w:t>
      </w:r>
      <w:r w:rsidR="002C1385">
        <w:rPr>
          <w:rFonts w:ascii="Times" w:eastAsia="Times New Roman" w:hAnsi="Times" w:cs="Times"/>
          <w:sz w:val="24"/>
          <w:szCs w:val="24"/>
          <w:lang w:eastAsia="hu-HU"/>
        </w:rPr>
        <w:t>szerint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, az érintett személyes adatai kezeléséhez tett önkéntes hozzájárulásán alapul, </w:t>
      </w:r>
      <w:r>
        <w:rPr>
          <w:rFonts w:ascii="Times" w:hAnsi="Times" w:cs="Times"/>
        </w:rPr>
        <w:t xml:space="preserve">mely hozzájárulást az érintett a pályázati adatlap kitöltésével és annak aláírásával ad meg. </w:t>
      </w:r>
    </w:p>
    <w:p w14:paraId="5B863410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Az adatkezelők harmadik személy(ek) részére adattovábbítást nem végeznek.</w:t>
      </w:r>
    </w:p>
    <w:p w14:paraId="46883CAD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Az érintett hozzájárulása indokolás nélkül bármikor visszavonható.</w:t>
      </w:r>
    </w:p>
    <w:p w14:paraId="738CA424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A kezelt adatokba betekintést kizárólag az adatkezelők ösztöndíj elnyerésére való jogosultság megállapításával, annak elbírálásával, valamint az ösztöndíj folyósításával összefüggő feladatokat ellátó munkatársa(i) nyerhet(nek) a fenti feladatok ellátásához szükséges ideig és mértékben. A jelentkezési lapon szereplő adatok a jelentkezés sikertelensége esetén az elbírálást követő 1 hónapig kezelhetőek.</w:t>
      </w:r>
    </w:p>
    <w:p w14:paraId="7581FD79" w14:textId="77777777"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Pozitív elbírálás esetén az MH Ludovika Zászlóalj az ösztöndíjas hallgatóról megismert személyes adatokat az ösztöndíjszerződés lejáratát követő 5 évig jogosult kezelni.</w:t>
      </w:r>
    </w:p>
    <w:p w14:paraId="16E609AA" w14:textId="77777777" w:rsidR="00E728B4" w:rsidRDefault="00E728B4" w:rsidP="002C1385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Az érintett az adatkezelés teljes időtartama alatt élhet az információs önrendelkezési jogról és az információszabadságról szóló 2011. évi CXII. törvényben biztosított jogával, (tájékoztatáshoz, helyesbítéshez, törléshez, zároláshoz, tiltakozáshoz való jog)</w:t>
      </w:r>
      <w:r w:rsidR="002C1385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továbbá jogsérelem esetén bírósághoz, valamint a Nemzeti Adatvédelmi és Információszabadság Hatósághoz (1125 Budapest, Szilágyi Erzsébet fasor 22/C, tel.: 06-1-391-1400, honlap URL címe: http://naih.hu, elektronikus levelezési cím: ugyfelszolgalat@naih.hu) is fordulhat.</w:t>
      </w:r>
    </w:p>
    <w:p w14:paraId="120D783B" w14:textId="77777777" w:rsidR="009A7188" w:rsidRDefault="009A7188" w:rsidP="002C1385">
      <w:pPr>
        <w:jc w:val="both"/>
      </w:pPr>
    </w:p>
    <w:sectPr w:rsidR="009A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B4"/>
    <w:rsid w:val="002C1385"/>
    <w:rsid w:val="009A7188"/>
    <w:rsid w:val="009D15D8"/>
    <w:rsid w:val="00C510E7"/>
    <w:rsid w:val="00C94C7E"/>
    <w:rsid w:val="00E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366"/>
  <w15:docId w15:val="{5A8CBD35-753B-410D-A0AF-5F245319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728B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50AE8-DFE7-430A-985B-D8C070D87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70968-DB95-42AC-BC63-7449328B2BB7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8E0AAB-EF59-4712-AE93-9AC38622A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HM VGH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Attiláné őrnagy</dc:creator>
  <cp:lastModifiedBy>Nagy Pál Bence hdgy.</cp:lastModifiedBy>
  <cp:revision>2</cp:revision>
  <dcterms:created xsi:type="dcterms:W3CDTF">2018-08-28T13:31:00Z</dcterms:created>
  <dcterms:modified xsi:type="dcterms:W3CDTF">2018-08-28T13:31:00Z</dcterms:modified>
</cp:coreProperties>
</file>