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E8BD0" w14:textId="77777777" w:rsidR="00354C0C" w:rsidRDefault="00354C0C" w:rsidP="00CF2F37">
      <w:pPr>
        <w:spacing w:after="0"/>
        <w:jc w:val="center"/>
        <w:rPr>
          <w:rFonts w:ascii="Garamond" w:hAnsi="Garamond"/>
          <w:b/>
          <w:bCs/>
          <w:smallCaps/>
          <w:sz w:val="28"/>
          <w:szCs w:val="28"/>
        </w:rPr>
      </w:pPr>
    </w:p>
    <w:p w14:paraId="10912DAE" w14:textId="2C9235B8" w:rsidR="00354C0C" w:rsidRDefault="00CF2F37" w:rsidP="00CF2F37">
      <w:pPr>
        <w:spacing w:after="0"/>
        <w:jc w:val="center"/>
        <w:rPr>
          <w:rFonts w:ascii="Garamond" w:hAnsi="Garamond"/>
          <w:b/>
          <w:bCs/>
          <w:smallCaps/>
          <w:sz w:val="36"/>
          <w:szCs w:val="36"/>
        </w:rPr>
      </w:pPr>
      <w:r w:rsidRPr="00354C0C">
        <w:rPr>
          <w:rFonts w:ascii="Garamond" w:hAnsi="Garamond"/>
          <w:b/>
          <w:bCs/>
          <w:smallCaps/>
          <w:sz w:val="36"/>
          <w:szCs w:val="36"/>
        </w:rPr>
        <w:t>Dunaújvárosi Egyetem</w:t>
      </w:r>
    </w:p>
    <w:p w14:paraId="6F21F9EA" w14:textId="77777777" w:rsidR="00354C0C" w:rsidRDefault="00CF2F37" w:rsidP="00CF2F37">
      <w:pPr>
        <w:spacing w:after="0"/>
        <w:jc w:val="center"/>
        <w:rPr>
          <w:rFonts w:ascii="Garamond" w:hAnsi="Garamond"/>
          <w:b/>
          <w:bCs/>
          <w:smallCaps/>
          <w:sz w:val="36"/>
          <w:szCs w:val="36"/>
        </w:rPr>
      </w:pPr>
      <w:r w:rsidRPr="00354C0C">
        <w:rPr>
          <w:rFonts w:ascii="Garamond" w:hAnsi="Garamond"/>
          <w:b/>
          <w:bCs/>
          <w:smallCaps/>
          <w:sz w:val="36"/>
          <w:szCs w:val="36"/>
        </w:rPr>
        <w:t xml:space="preserve">Jubileumi Díszoklevél-igénylés </w:t>
      </w:r>
    </w:p>
    <w:p w14:paraId="637C0525" w14:textId="6C5C99B5" w:rsidR="0031503F" w:rsidRPr="00354C0C" w:rsidRDefault="00CF2F37" w:rsidP="00CF2F37">
      <w:pPr>
        <w:spacing w:after="0"/>
        <w:jc w:val="center"/>
        <w:rPr>
          <w:rFonts w:ascii="Garamond" w:hAnsi="Garamond"/>
          <w:b/>
          <w:bCs/>
          <w:smallCaps/>
          <w:sz w:val="36"/>
          <w:szCs w:val="36"/>
        </w:rPr>
      </w:pPr>
      <w:r w:rsidRPr="00354C0C">
        <w:rPr>
          <w:rFonts w:ascii="Garamond" w:hAnsi="Garamond"/>
          <w:b/>
          <w:bCs/>
          <w:smallCaps/>
          <w:sz w:val="36"/>
          <w:szCs w:val="36"/>
        </w:rPr>
        <w:t>202</w:t>
      </w:r>
      <w:r w:rsidR="002D1028">
        <w:rPr>
          <w:rFonts w:ascii="Garamond" w:hAnsi="Garamond"/>
          <w:b/>
          <w:bCs/>
          <w:smallCaps/>
          <w:sz w:val="36"/>
          <w:szCs w:val="36"/>
        </w:rPr>
        <w:t>6</w:t>
      </w:r>
    </w:p>
    <w:p w14:paraId="5D7B5780" w14:textId="30034950" w:rsidR="00CF2F37" w:rsidRDefault="00CF2F37" w:rsidP="00597299">
      <w:pPr>
        <w:spacing w:after="0"/>
        <w:rPr>
          <w:rFonts w:ascii="Garamond" w:hAnsi="Garamond"/>
          <w:b/>
          <w:bCs/>
          <w:sz w:val="24"/>
          <w:szCs w:val="24"/>
        </w:rPr>
      </w:pPr>
    </w:p>
    <w:tbl>
      <w:tblPr>
        <w:tblStyle w:val="Rcsostblzat"/>
        <w:tblW w:w="10201" w:type="dxa"/>
        <w:tblLook w:val="04A0" w:firstRow="1" w:lastRow="0" w:firstColumn="1" w:lastColumn="0" w:noHBand="0" w:noVBand="1"/>
      </w:tblPr>
      <w:tblGrid>
        <w:gridCol w:w="4815"/>
        <w:gridCol w:w="5386"/>
      </w:tblGrid>
      <w:tr w:rsidR="00CF2F37" w14:paraId="3F84B9C4" w14:textId="77777777" w:rsidTr="00354C0C">
        <w:trPr>
          <w:trHeight w:val="680"/>
        </w:trPr>
        <w:tc>
          <w:tcPr>
            <w:tcW w:w="4815" w:type="dxa"/>
            <w:vAlign w:val="center"/>
          </w:tcPr>
          <w:p w14:paraId="3AE6DD95" w14:textId="22B2EFDB" w:rsidR="00CF2F37" w:rsidRDefault="00CF2F37" w:rsidP="00354C0C">
            <w:pPr>
              <w:rPr>
                <w:rFonts w:ascii="Garamond" w:hAnsi="Garamond"/>
                <w:b/>
                <w:bCs/>
                <w:sz w:val="24"/>
                <w:szCs w:val="24"/>
              </w:rPr>
            </w:pPr>
            <w:r>
              <w:rPr>
                <w:rFonts w:ascii="Garamond" w:hAnsi="Garamond"/>
                <w:b/>
                <w:bCs/>
                <w:sz w:val="24"/>
                <w:szCs w:val="24"/>
              </w:rPr>
              <w:t>Név:</w:t>
            </w:r>
          </w:p>
        </w:tc>
        <w:tc>
          <w:tcPr>
            <w:tcW w:w="5386" w:type="dxa"/>
            <w:vAlign w:val="center"/>
          </w:tcPr>
          <w:p w14:paraId="45CF5F38" w14:textId="77777777" w:rsidR="00CF2F37" w:rsidRDefault="00CF2F37" w:rsidP="00354C0C">
            <w:pPr>
              <w:rPr>
                <w:rFonts w:ascii="Garamond" w:hAnsi="Garamond"/>
                <w:b/>
                <w:bCs/>
                <w:sz w:val="24"/>
                <w:szCs w:val="24"/>
              </w:rPr>
            </w:pPr>
          </w:p>
        </w:tc>
      </w:tr>
      <w:tr w:rsidR="00CF2F37" w14:paraId="71EBB571" w14:textId="77777777" w:rsidTr="00354C0C">
        <w:trPr>
          <w:trHeight w:val="680"/>
        </w:trPr>
        <w:tc>
          <w:tcPr>
            <w:tcW w:w="4815" w:type="dxa"/>
            <w:vAlign w:val="center"/>
          </w:tcPr>
          <w:p w14:paraId="61D7668C" w14:textId="2A57A6E0" w:rsidR="00CF2F37" w:rsidRDefault="00CF2F37" w:rsidP="00354C0C">
            <w:pPr>
              <w:rPr>
                <w:rFonts w:ascii="Garamond" w:hAnsi="Garamond"/>
                <w:b/>
                <w:bCs/>
                <w:sz w:val="24"/>
                <w:szCs w:val="24"/>
              </w:rPr>
            </w:pPr>
            <w:r>
              <w:rPr>
                <w:rFonts w:ascii="Garamond" w:hAnsi="Garamond"/>
                <w:b/>
                <w:bCs/>
                <w:sz w:val="24"/>
                <w:szCs w:val="24"/>
              </w:rPr>
              <w:t>Születési név:</w:t>
            </w:r>
          </w:p>
        </w:tc>
        <w:tc>
          <w:tcPr>
            <w:tcW w:w="5386" w:type="dxa"/>
            <w:vAlign w:val="center"/>
          </w:tcPr>
          <w:p w14:paraId="1F85FA9A" w14:textId="77777777" w:rsidR="00CF2F37" w:rsidRDefault="00CF2F37" w:rsidP="00354C0C">
            <w:pPr>
              <w:rPr>
                <w:rFonts w:ascii="Garamond" w:hAnsi="Garamond"/>
                <w:b/>
                <w:bCs/>
                <w:sz w:val="24"/>
                <w:szCs w:val="24"/>
              </w:rPr>
            </w:pPr>
          </w:p>
        </w:tc>
      </w:tr>
      <w:tr w:rsidR="00CF2F37" w14:paraId="7524C69E" w14:textId="77777777" w:rsidTr="00354C0C">
        <w:trPr>
          <w:trHeight w:val="680"/>
        </w:trPr>
        <w:tc>
          <w:tcPr>
            <w:tcW w:w="4815" w:type="dxa"/>
            <w:vAlign w:val="center"/>
          </w:tcPr>
          <w:p w14:paraId="7A9CA589" w14:textId="6F080D3E" w:rsidR="00CF2F37" w:rsidRDefault="00CF2F37" w:rsidP="00354C0C">
            <w:pPr>
              <w:rPr>
                <w:rFonts w:ascii="Garamond" w:hAnsi="Garamond"/>
                <w:b/>
                <w:bCs/>
                <w:sz w:val="24"/>
                <w:szCs w:val="24"/>
              </w:rPr>
            </w:pPr>
            <w:r>
              <w:rPr>
                <w:rFonts w:ascii="Garamond" w:hAnsi="Garamond"/>
                <w:b/>
                <w:bCs/>
                <w:sz w:val="24"/>
                <w:szCs w:val="24"/>
              </w:rPr>
              <w:t>Anyja neve:</w:t>
            </w:r>
          </w:p>
        </w:tc>
        <w:tc>
          <w:tcPr>
            <w:tcW w:w="5386" w:type="dxa"/>
            <w:vAlign w:val="center"/>
          </w:tcPr>
          <w:p w14:paraId="668771C7" w14:textId="77777777" w:rsidR="00CF2F37" w:rsidRDefault="00CF2F37" w:rsidP="00354C0C">
            <w:pPr>
              <w:rPr>
                <w:rFonts w:ascii="Garamond" w:hAnsi="Garamond"/>
                <w:b/>
                <w:bCs/>
                <w:sz w:val="24"/>
                <w:szCs w:val="24"/>
              </w:rPr>
            </w:pPr>
          </w:p>
        </w:tc>
      </w:tr>
      <w:tr w:rsidR="00CF2F37" w14:paraId="513B8D81" w14:textId="77777777" w:rsidTr="00354C0C">
        <w:trPr>
          <w:trHeight w:val="1134"/>
        </w:trPr>
        <w:tc>
          <w:tcPr>
            <w:tcW w:w="4815" w:type="dxa"/>
            <w:vAlign w:val="center"/>
          </w:tcPr>
          <w:p w14:paraId="1EE487BF" w14:textId="3BEC56EC" w:rsidR="00CF2F37" w:rsidRDefault="00CF2F37" w:rsidP="00354C0C">
            <w:pPr>
              <w:rPr>
                <w:rFonts w:ascii="Garamond" w:hAnsi="Garamond"/>
                <w:b/>
                <w:bCs/>
                <w:sz w:val="24"/>
                <w:szCs w:val="24"/>
              </w:rPr>
            </w:pPr>
            <w:r>
              <w:rPr>
                <w:rFonts w:ascii="Garamond" w:hAnsi="Garamond"/>
                <w:b/>
                <w:bCs/>
                <w:sz w:val="24"/>
                <w:szCs w:val="24"/>
              </w:rPr>
              <w:t>Születési hely és idő:</w:t>
            </w:r>
          </w:p>
        </w:tc>
        <w:tc>
          <w:tcPr>
            <w:tcW w:w="5386" w:type="dxa"/>
            <w:vAlign w:val="center"/>
          </w:tcPr>
          <w:p w14:paraId="4038770A" w14:textId="77777777" w:rsidR="00CF2F37" w:rsidRDefault="00CF2F37" w:rsidP="00354C0C">
            <w:pPr>
              <w:rPr>
                <w:rFonts w:ascii="Garamond" w:hAnsi="Garamond"/>
                <w:b/>
                <w:bCs/>
                <w:sz w:val="24"/>
                <w:szCs w:val="24"/>
              </w:rPr>
            </w:pPr>
          </w:p>
        </w:tc>
      </w:tr>
      <w:tr w:rsidR="00CF2F37" w14:paraId="5157871B" w14:textId="77777777" w:rsidTr="00354C0C">
        <w:trPr>
          <w:trHeight w:val="680"/>
        </w:trPr>
        <w:tc>
          <w:tcPr>
            <w:tcW w:w="4815" w:type="dxa"/>
            <w:vAlign w:val="center"/>
          </w:tcPr>
          <w:p w14:paraId="74B063A7" w14:textId="3AD1F8E7" w:rsidR="00CF2F37" w:rsidRDefault="00CF2F37" w:rsidP="00354C0C">
            <w:pPr>
              <w:rPr>
                <w:rFonts w:ascii="Garamond" w:hAnsi="Garamond"/>
                <w:b/>
                <w:bCs/>
                <w:sz w:val="24"/>
                <w:szCs w:val="24"/>
              </w:rPr>
            </w:pPr>
            <w:r>
              <w:rPr>
                <w:rFonts w:ascii="Garamond" w:hAnsi="Garamond"/>
                <w:b/>
                <w:bCs/>
                <w:sz w:val="24"/>
                <w:szCs w:val="24"/>
              </w:rPr>
              <w:t>Állandó lakcím (irányítószám, város, utca, házszám):</w:t>
            </w:r>
          </w:p>
        </w:tc>
        <w:tc>
          <w:tcPr>
            <w:tcW w:w="5386" w:type="dxa"/>
            <w:vAlign w:val="center"/>
          </w:tcPr>
          <w:p w14:paraId="2DEBFD0C" w14:textId="77777777" w:rsidR="00CF2F37" w:rsidRDefault="00CF2F37" w:rsidP="00354C0C">
            <w:pPr>
              <w:rPr>
                <w:rFonts w:ascii="Garamond" w:hAnsi="Garamond"/>
                <w:b/>
                <w:bCs/>
                <w:sz w:val="24"/>
                <w:szCs w:val="24"/>
              </w:rPr>
            </w:pPr>
          </w:p>
        </w:tc>
      </w:tr>
      <w:tr w:rsidR="00CF2F37" w14:paraId="5B9A09B2" w14:textId="77777777" w:rsidTr="00354C0C">
        <w:trPr>
          <w:trHeight w:val="680"/>
        </w:trPr>
        <w:tc>
          <w:tcPr>
            <w:tcW w:w="4815" w:type="dxa"/>
            <w:vAlign w:val="center"/>
          </w:tcPr>
          <w:p w14:paraId="25E6F72B" w14:textId="4DF7E76A" w:rsidR="00CF2F37" w:rsidRDefault="00CF2F37" w:rsidP="00354C0C">
            <w:pPr>
              <w:rPr>
                <w:rFonts w:ascii="Garamond" w:hAnsi="Garamond"/>
                <w:b/>
                <w:bCs/>
                <w:sz w:val="24"/>
                <w:szCs w:val="24"/>
              </w:rPr>
            </w:pPr>
            <w:r>
              <w:rPr>
                <w:rFonts w:ascii="Garamond" w:hAnsi="Garamond"/>
                <w:b/>
                <w:bCs/>
                <w:sz w:val="24"/>
                <w:szCs w:val="24"/>
              </w:rPr>
              <w:t>Postai értesítési cím (ha eltér az állandó lakcímtől):</w:t>
            </w:r>
          </w:p>
        </w:tc>
        <w:tc>
          <w:tcPr>
            <w:tcW w:w="5386" w:type="dxa"/>
            <w:vAlign w:val="center"/>
          </w:tcPr>
          <w:p w14:paraId="28A4F6BA" w14:textId="77777777" w:rsidR="00CF2F37" w:rsidRDefault="00CF2F37" w:rsidP="00354C0C">
            <w:pPr>
              <w:rPr>
                <w:rFonts w:ascii="Garamond" w:hAnsi="Garamond"/>
                <w:b/>
                <w:bCs/>
                <w:sz w:val="24"/>
                <w:szCs w:val="24"/>
              </w:rPr>
            </w:pPr>
          </w:p>
        </w:tc>
      </w:tr>
      <w:tr w:rsidR="00CF2F37" w14:paraId="5E77638B" w14:textId="77777777" w:rsidTr="00354C0C">
        <w:trPr>
          <w:trHeight w:val="680"/>
        </w:trPr>
        <w:tc>
          <w:tcPr>
            <w:tcW w:w="4815" w:type="dxa"/>
            <w:vAlign w:val="center"/>
          </w:tcPr>
          <w:p w14:paraId="3F72E07C" w14:textId="24E17A29" w:rsidR="00CF2F37" w:rsidRDefault="00354C0C" w:rsidP="00354C0C">
            <w:pPr>
              <w:rPr>
                <w:rFonts w:ascii="Garamond" w:hAnsi="Garamond"/>
                <w:b/>
                <w:bCs/>
                <w:sz w:val="24"/>
                <w:szCs w:val="24"/>
              </w:rPr>
            </w:pPr>
            <w:r>
              <w:rPr>
                <w:rFonts w:ascii="Garamond" w:hAnsi="Garamond"/>
                <w:b/>
                <w:bCs/>
                <w:sz w:val="24"/>
                <w:szCs w:val="24"/>
              </w:rPr>
              <w:t>Telefonszám:</w:t>
            </w:r>
          </w:p>
        </w:tc>
        <w:tc>
          <w:tcPr>
            <w:tcW w:w="5386" w:type="dxa"/>
            <w:vAlign w:val="center"/>
          </w:tcPr>
          <w:p w14:paraId="351AC153" w14:textId="77777777" w:rsidR="00CF2F37" w:rsidRDefault="00CF2F37" w:rsidP="00354C0C">
            <w:pPr>
              <w:rPr>
                <w:rFonts w:ascii="Garamond" w:hAnsi="Garamond"/>
                <w:b/>
                <w:bCs/>
                <w:sz w:val="24"/>
                <w:szCs w:val="24"/>
              </w:rPr>
            </w:pPr>
          </w:p>
        </w:tc>
      </w:tr>
      <w:tr w:rsidR="00CF2F37" w14:paraId="2A9C453C" w14:textId="77777777" w:rsidTr="00354C0C">
        <w:trPr>
          <w:trHeight w:val="680"/>
        </w:trPr>
        <w:tc>
          <w:tcPr>
            <w:tcW w:w="4815" w:type="dxa"/>
            <w:vAlign w:val="center"/>
          </w:tcPr>
          <w:p w14:paraId="2532B5E5" w14:textId="30AF67A6" w:rsidR="00CF2F37" w:rsidRDefault="00354C0C" w:rsidP="00354C0C">
            <w:pPr>
              <w:rPr>
                <w:rFonts w:ascii="Garamond" w:hAnsi="Garamond"/>
                <w:b/>
                <w:bCs/>
                <w:sz w:val="24"/>
                <w:szCs w:val="24"/>
              </w:rPr>
            </w:pPr>
            <w:r>
              <w:rPr>
                <w:rFonts w:ascii="Garamond" w:hAnsi="Garamond"/>
                <w:b/>
                <w:bCs/>
                <w:sz w:val="24"/>
                <w:szCs w:val="24"/>
              </w:rPr>
              <w:t>E-mail cím:</w:t>
            </w:r>
          </w:p>
        </w:tc>
        <w:tc>
          <w:tcPr>
            <w:tcW w:w="5386" w:type="dxa"/>
            <w:vAlign w:val="center"/>
          </w:tcPr>
          <w:p w14:paraId="2578E956" w14:textId="77777777" w:rsidR="00CF2F37" w:rsidRDefault="00CF2F37" w:rsidP="00354C0C">
            <w:pPr>
              <w:rPr>
                <w:rFonts w:ascii="Garamond" w:hAnsi="Garamond"/>
                <w:b/>
                <w:bCs/>
                <w:sz w:val="24"/>
                <w:szCs w:val="24"/>
              </w:rPr>
            </w:pPr>
          </w:p>
        </w:tc>
      </w:tr>
      <w:tr w:rsidR="00354C0C" w14:paraId="4D4BE7FF" w14:textId="77777777" w:rsidTr="00354C0C">
        <w:trPr>
          <w:trHeight w:val="680"/>
        </w:trPr>
        <w:tc>
          <w:tcPr>
            <w:tcW w:w="4815" w:type="dxa"/>
            <w:vAlign w:val="center"/>
          </w:tcPr>
          <w:p w14:paraId="7065879D" w14:textId="14CE864B" w:rsidR="00354C0C" w:rsidRDefault="00354C0C" w:rsidP="00354C0C">
            <w:pPr>
              <w:rPr>
                <w:rFonts w:ascii="Garamond" w:hAnsi="Garamond"/>
                <w:b/>
                <w:bCs/>
                <w:sz w:val="24"/>
                <w:szCs w:val="24"/>
              </w:rPr>
            </w:pPr>
            <w:r>
              <w:rPr>
                <w:rFonts w:ascii="Garamond" w:hAnsi="Garamond"/>
                <w:b/>
                <w:bCs/>
                <w:sz w:val="24"/>
                <w:szCs w:val="24"/>
              </w:rPr>
              <w:t>Tanulmányai megkezdésének éve:</w:t>
            </w:r>
          </w:p>
        </w:tc>
        <w:tc>
          <w:tcPr>
            <w:tcW w:w="5386" w:type="dxa"/>
            <w:vAlign w:val="center"/>
          </w:tcPr>
          <w:p w14:paraId="02107B04" w14:textId="77777777" w:rsidR="00354C0C" w:rsidRDefault="00354C0C" w:rsidP="00354C0C">
            <w:pPr>
              <w:rPr>
                <w:rFonts w:ascii="Garamond" w:hAnsi="Garamond"/>
                <w:b/>
                <w:bCs/>
                <w:sz w:val="24"/>
                <w:szCs w:val="24"/>
              </w:rPr>
            </w:pPr>
          </w:p>
        </w:tc>
      </w:tr>
      <w:tr w:rsidR="00354C0C" w14:paraId="52D0434F" w14:textId="77777777" w:rsidTr="00354C0C">
        <w:trPr>
          <w:trHeight w:val="680"/>
        </w:trPr>
        <w:tc>
          <w:tcPr>
            <w:tcW w:w="4815" w:type="dxa"/>
            <w:vAlign w:val="center"/>
          </w:tcPr>
          <w:p w14:paraId="3FA613BC" w14:textId="71E3BB14" w:rsidR="00354C0C" w:rsidRDefault="00354C0C" w:rsidP="00354C0C">
            <w:pPr>
              <w:rPr>
                <w:rFonts w:ascii="Garamond" w:hAnsi="Garamond"/>
                <w:b/>
                <w:bCs/>
                <w:sz w:val="24"/>
                <w:szCs w:val="24"/>
              </w:rPr>
            </w:pPr>
            <w:r>
              <w:rPr>
                <w:rFonts w:ascii="Garamond" w:hAnsi="Garamond"/>
                <w:b/>
                <w:bCs/>
                <w:sz w:val="24"/>
                <w:szCs w:val="24"/>
              </w:rPr>
              <w:t>Szak megnevezése (a tanulmányok megkezdésekor):</w:t>
            </w:r>
          </w:p>
        </w:tc>
        <w:tc>
          <w:tcPr>
            <w:tcW w:w="5386" w:type="dxa"/>
            <w:vAlign w:val="center"/>
          </w:tcPr>
          <w:p w14:paraId="614FF0A8" w14:textId="77777777" w:rsidR="00354C0C" w:rsidRDefault="00354C0C" w:rsidP="00354C0C">
            <w:pPr>
              <w:rPr>
                <w:rFonts w:ascii="Garamond" w:hAnsi="Garamond"/>
                <w:b/>
                <w:bCs/>
                <w:sz w:val="24"/>
                <w:szCs w:val="24"/>
              </w:rPr>
            </w:pPr>
          </w:p>
        </w:tc>
      </w:tr>
      <w:tr w:rsidR="00354C0C" w14:paraId="1515BD98" w14:textId="77777777" w:rsidTr="00354C0C">
        <w:trPr>
          <w:trHeight w:val="680"/>
        </w:trPr>
        <w:tc>
          <w:tcPr>
            <w:tcW w:w="4815" w:type="dxa"/>
            <w:vAlign w:val="center"/>
          </w:tcPr>
          <w:p w14:paraId="4E862E09" w14:textId="1F5AE9ED" w:rsidR="00354C0C" w:rsidRDefault="00354C0C" w:rsidP="00354C0C">
            <w:pPr>
              <w:rPr>
                <w:rFonts w:ascii="Garamond" w:hAnsi="Garamond"/>
                <w:b/>
                <w:bCs/>
                <w:sz w:val="24"/>
                <w:szCs w:val="24"/>
              </w:rPr>
            </w:pPr>
            <w:r>
              <w:rPr>
                <w:rFonts w:ascii="Garamond" w:hAnsi="Garamond"/>
                <w:b/>
                <w:bCs/>
                <w:sz w:val="24"/>
                <w:szCs w:val="24"/>
              </w:rPr>
              <w:t>Végzettség (eredeti oklevél szerint, pontos szakmegjelöléssel):</w:t>
            </w:r>
          </w:p>
        </w:tc>
        <w:tc>
          <w:tcPr>
            <w:tcW w:w="5386" w:type="dxa"/>
            <w:vAlign w:val="center"/>
          </w:tcPr>
          <w:p w14:paraId="0CA0EFA1" w14:textId="77777777" w:rsidR="00354C0C" w:rsidRDefault="00354C0C" w:rsidP="00354C0C">
            <w:pPr>
              <w:rPr>
                <w:rFonts w:ascii="Garamond" w:hAnsi="Garamond"/>
                <w:b/>
                <w:bCs/>
                <w:sz w:val="24"/>
                <w:szCs w:val="24"/>
              </w:rPr>
            </w:pPr>
          </w:p>
        </w:tc>
      </w:tr>
      <w:tr w:rsidR="00354C0C" w14:paraId="7645F3B1" w14:textId="77777777" w:rsidTr="00354C0C">
        <w:trPr>
          <w:trHeight w:val="680"/>
        </w:trPr>
        <w:tc>
          <w:tcPr>
            <w:tcW w:w="4815" w:type="dxa"/>
            <w:vAlign w:val="center"/>
          </w:tcPr>
          <w:p w14:paraId="03701D2E" w14:textId="23B6A44A" w:rsidR="00354C0C" w:rsidRDefault="00354C0C" w:rsidP="00354C0C">
            <w:pPr>
              <w:rPr>
                <w:rFonts w:ascii="Garamond" w:hAnsi="Garamond"/>
                <w:b/>
                <w:bCs/>
                <w:sz w:val="24"/>
                <w:szCs w:val="24"/>
              </w:rPr>
            </w:pPr>
            <w:r>
              <w:rPr>
                <w:rFonts w:ascii="Garamond" w:hAnsi="Garamond"/>
                <w:b/>
                <w:bCs/>
                <w:sz w:val="24"/>
                <w:szCs w:val="24"/>
              </w:rPr>
              <w:t>Eredeti oklevelet kiállító intézmény neve:</w:t>
            </w:r>
          </w:p>
        </w:tc>
        <w:tc>
          <w:tcPr>
            <w:tcW w:w="5386" w:type="dxa"/>
            <w:vAlign w:val="center"/>
          </w:tcPr>
          <w:p w14:paraId="7F1C2860" w14:textId="77777777" w:rsidR="00354C0C" w:rsidRDefault="00354C0C" w:rsidP="00354C0C">
            <w:pPr>
              <w:rPr>
                <w:rFonts w:ascii="Garamond" w:hAnsi="Garamond"/>
                <w:b/>
                <w:bCs/>
                <w:sz w:val="24"/>
                <w:szCs w:val="24"/>
              </w:rPr>
            </w:pPr>
          </w:p>
        </w:tc>
      </w:tr>
      <w:tr w:rsidR="00354C0C" w14:paraId="02600517" w14:textId="77777777" w:rsidTr="00354C0C">
        <w:trPr>
          <w:trHeight w:val="680"/>
        </w:trPr>
        <w:tc>
          <w:tcPr>
            <w:tcW w:w="4815" w:type="dxa"/>
            <w:vAlign w:val="center"/>
          </w:tcPr>
          <w:p w14:paraId="38D5AC42" w14:textId="59A3352E" w:rsidR="00354C0C" w:rsidRDefault="00354C0C" w:rsidP="00354C0C">
            <w:pPr>
              <w:rPr>
                <w:rFonts w:ascii="Garamond" w:hAnsi="Garamond"/>
                <w:b/>
                <w:bCs/>
                <w:sz w:val="24"/>
                <w:szCs w:val="24"/>
              </w:rPr>
            </w:pPr>
            <w:r>
              <w:rPr>
                <w:rFonts w:ascii="Garamond" w:hAnsi="Garamond"/>
                <w:b/>
                <w:bCs/>
                <w:sz w:val="24"/>
                <w:szCs w:val="24"/>
              </w:rPr>
              <w:t>Eredeti oklevél kiállításának időpontja (év, hónap, nap):</w:t>
            </w:r>
          </w:p>
        </w:tc>
        <w:tc>
          <w:tcPr>
            <w:tcW w:w="5386" w:type="dxa"/>
            <w:vAlign w:val="center"/>
          </w:tcPr>
          <w:p w14:paraId="783E200A" w14:textId="77777777" w:rsidR="00354C0C" w:rsidRDefault="00354C0C" w:rsidP="00354C0C">
            <w:pPr>
              <w:rPr>
                <w:rFonts w:ascii="Garamond" w:hAnsi="Garamond"/>
                <w:b/>
                <w:bCs/>
                <w:sz w:val="24"/>
                <w:szCs w:val="24"/>
              </w:rPr>
            </w:pPr>
          </w:p>
        </w:tc>
      </w:tr>
      <w:tr w:rsidR="00354C0C" w14:paraId="34AECC92" w14:textId="77777777" w:rsidTr="00354C0C">
        <w:trPr>
          <w:trHeight w:val="680"/>
        </w:trPr>
        <w:tc>
          <w:tcPr>
            <w:tcW w:w="4815" w:type="dxa"/>
            <w:vAlign w:val="center"/>
          </w:tcPr>
          <w:p w14:paraId="4000368D" w14:textId="4804ACA7" w:rsidR="00354C0C" w:rsidRDefault="00354C0C" w:rsidP="00354C0C">
            <w:pPr>
              <w:rPr>
                <w:rFonts w:ascii="Garamond" w:hAnsi="Garamond"/>
                <w:b/>
                <w:bCs/>
                <w:sz w:val="24"/>
                <w:szCs w:val="24"/>
              </w:rPr>
            </w:pPr>
            <w:r>
              <w:rPr>
                <w:rFonts w:ascii="Garamond" w:hAnsi="Garamond"/>
                <w:b/>
                <w:bCs/>
                <w:sz w:val="24"/>
                <w:szCs w:val="24"/>
              </w:rPr>
              <w:t>Eredeti oklevél sorszáma vagy nyomtatványszám:</w:t>
            </w:r>
          </w:p>
        </w:tc>
        <w:tc>
          <w:tcPr>
            <w:tcW w:w="5386" w:type="dxa"/>
            <w:vAlign w:val="center"/>
          </w:tcPr>
          <w:p w14:paraId="63399FA8" w14:textId="77777777" w:rsidR="00354C0C" w:rsidRDefault="00354C0C" w:rsidP="00354C0C">
            <w:pPr>
              <w:rPr>
                <w:rFonts w:ascii="Garamond" w:hAnsi="Garamond"/>
                <w:b/>
                <w:bCs/>
                <w:sz w:val="24"/>
                <w:szCs w:val="24"/>
              </w:rPr>
            </w:pPr>
          </w:p>
        </w:tc>
      </w:tr>
      <w:tr w:rsidR="00354C0C" w14:paraId="735983BE" w14:textId="77777777" w:rsidTr="00354C0C">
        <w:trPr>
          <w:trHeight w:val="680"/>
        </w:trPr>
        <w:tc>
          <w:tcPr>
            <w:tcW w:w="4815" w:type="dxa"/>
            <w:vAlign w:val="center"/>
          </w:tcPr>
          <w:p w14:paraId="46DBF4E0" w14:textId="5BA8CA12" w:rsidR="00354C0C" w:rsidRDefault="00354C0C" w:rsidP="00354C0C">
            <w:pPr>
              <w:rPr>
                <w:rFonts w:ascii="Garamond" w:hAnsi="Garamond"/>
                <w:b/>
                <w:bCs/>
                <w:sz w:val="24"/>
                <w:szCs w:val="24"/>
              </w:rPr>
            </w:pPr>
            <w:r>
              <w:rPr>
                <w:rFonts w:ascii="Garamond" w:hAnsi="Garamond"/>
                <w:b/>
                <w:bCs/>
                <w:sz w:val="24"/>
                <w:szCs w:val="24"/>
              </w:rPr>
              <w:t xml:space="preserve">Igényelt díszoklevél típusa </w:t>
            </w:r>
            <w:r w:rsidRPr="00354C0C">
              <w:rPr>
                <w:rFonts w:ascii="Garamond" w:hAnsi="Garamond"/>
                <w:b/>
                <w:bCs/>
                <w:sz w:val="24"/>
                <w:szCs w:val="24"/>
              </w:rPr>
              <w:t>(arany – 50 év; gyémánt – 60 év; vas – 65 év; rubin – 70 év; platina – 75 év; zafír – 80 év)</w:t>
            </w:r>
            <w:r>
              <w:rPr>
                <w:rFonts w:ascii="Garamond" w:hAnsi="Garamond"/>
                <w:b/>
                <w:bCs/>
                <w:sz w:val="24"/>
                <w:szCs w:val="24"/>
              </w:rPr>
              <w:t>:</w:t>
            </w:r>
          </w:p>
        </w:tc>
        <w:tc>
          <w:tcPr>
            <w:tcW w:w="5386" w:type="dxa"/>
            <w:vAlign w:val="center"/>
          </w:tcPr>
          <w:p w14:paraId="7F4E211E" w14:textId="77777777" w:rsidR="00354C0C" w:rsidRDefault="00354C0C" w:rsidP="00354C0C">
            <w:pPr>
              <w:rPr>
                <w:rFonts w:ascii="Garamond" w:hAnsi="Garamond"/>
                <w:b/>
                <w:bCs/>
                <w:sz w:val="24"/>
                <w:szCs w:val="24"/>
              </w:rPr>
            </w:pPr>
          </w:p>
        </w:tc>
      </w:tr>
    </w:tbl>
    <w:p w14:paraId="09203CE3" w14:textId="280EE183" w:rsidR="00CF2F37" w:rsidRDefault="00CF2F37" w:rsidP="00CF2F37">
      <w:pPr>
        <w:spacing w:after="0"/>
        <w:jc w:val="center"/>
        <w:rPr>
          <w:rFonts w:ascii="Garamond" w:hAnsi="Garamond"/>
          <w:b/>
          <w:bCs/>
          <w:sz w:val="24"/>
          <w:szCs w:val="24"/>
        </w:rPr>
      </w:pPr>
    </w:p>
    <w:p w14:paraId="5DEE3954" w14:textId="171A2415" w:rsidR="00597299" w:rsidRDefault="00597299" w:rsidP="00CF2F37">
      <w:pPr>
        <w:spacing w:after="0"/>
        <w:jc w:val="center"/>
        <w:rPr>
          <w:rFonts w:ascii="Garamond" w:hAnsi="Garamond"/>
          <w:b/>
          <w:bCs/>
          <w:sz w:val="24"/>
          <w:szCs w:val="24"/>
        </w:rPr>
      </w:pPr>
    </w:p>
    <w:p w14:paraId="60E707ED" w14:textId="729B4AA5" w:rsidR="00597299" w:rsidRDefault="00597299" w:rsidP="00CF2F37">
      <w:pPr>
        <w:spacing w:after="0"/>
        <w:jc w:val="center"/>
        <w:rPr>
          <w:rFonts w:ascii="Garamond" w:hAnsi="Garamond"/>
          <w:b/>
          <w:bCs/>
          <w:sz w:val="24"/>
          <w:szCs w:val="24"/>
        </w:rPr>
      </w:pPr>
    </w:p>
    <w:p w14:paraId="7FED563A" w14:textId="77777777" w:rsidR="00597299" w:rsidRDefault="00597299" w:rsidP="00CF2F37">
      <w:pPr>
        <w:spacing w:after="0"/>
        <w:jc w:val="center"/>
        <w:rPr>
          <w:rFonts w:ascii="Garamond" w:hAnsi="Garamond"/>
          <w:b/>
          <w:bCs/>
          <w:sz w:val="24"/>
          <w:szCs w:val="24"/>
        </w:rPr>
      </w:pPr>
    </w:p>
    <w:p w14:paraId="1A8F270C" w14:textId="3DC8B846" w:rsidR="00354C0C" w:rsidRDefault="00354C0C" w:rsidP="00354C0C">
      <w:pPr>
        <w:spacing w:after="0"/>
        <w:jc w:val="both"/>
        <w:rPr>
          <w:rFonts w:ascii="Garamond" w:hAnsi="Garamond"/>
          <w:b/>
          <w:bCs/>
          <w:sz w:val="24"/>
          <w:szCs w:val="24"/>
        </w:rPr>
      </w:pPr>
      <w:r w:rsidRPr="00354C0C">
        <w:rPr>
          <w:rFonts w:ascii="Garamond" w:hAnsi="Garamond"/>
          <w:b/>
          <w:bCs/>
          <w:sz w:val="24"/>
          <w:szCs w:val="24"/>
        </w:rPr>
        <w:t>Oklevelemet a Dunaújvárosi Egyetem díszoklevél-átadó ünnepségén kívánom átvenni (megfelelő aláhúzandó)</w:t>
      </w:r>
      <w:r>
        <w:rPr>
          <w:rFonts w:ascii="Garamond" w:hAnsi="Garamond"/>
          <w:b/>
          <w:bCs/>
          <w:sz w:val="24"/>
          <w:szCs w:val="24"/>
        </w:rPr>
        <w:t>:</w:t>
      </w:r>
      <w:r>
        <w:rPr>
          <w:rFonts w:ascii="Garamond" w:hAnsi="Garamond"/>
          <w:sz w:val="24"/>
          <w:szCs w:val="24"/>
        </w:rPr>
        <w:tab/>
      </w:r>
      <w:r w:rsidRPr="00354C0C">
        <w:rPr>
          <w:rFonts w:ascii="Garamond" w:hAnsi="Garamond"/>
          <w:sz w:val="24"/>
          <w:szCs w:val="24"/>
        </w:rPr>
        <w:t>igen / nem</w:t>
      </w:r>
    </w:p>
    <w:p w14:paraId="7692DD96" w14:textId="4F11EC6D" w:rsidR="00354C0C" w:rsidRDefault="00354C0C" w:rsidP="00354C0C">
      <w:pPr>
        <w:spacing w:after="0"/>
        <w:jc w:val="both"/>
        <w:rPr>
          <w:rFonts w:ascii="Garamond" w:hAnsi="Garamond"/>
          <w:b/>
          <w:bCs/>
          <w:sz w:val="24"/>
          <w:szCs w:val="24"/>
        </w:rPr>
      </w:pPr>
    </w:p>
    <w:p w14:paraId="7DA7E716" w14:textId="231EB098" w:rsidR="00597299" w:rsidRDefault="00191F37" w:rsidP="00354C0C">
      <w:pPr>
        <w:spacing w:after="0"/>
        <w:jc w:val="both"/>
        <w:rPr>
          <w:rFonts w:ascii="Garamond" w:hAnsi="Garamond"/>
          <w:b/>
          <w:bCs/>
          <w:sz w:val="24"/>
          <w:szCs w:val="24"/>
        </w:rPr>
      </w:pPr>
      <w:r>
        <w:rPr>
          <w:rFonts w:ascii="Garamond" w:hAnsi="Garamond"/>
          <w:b/>
          <w:bCs/>
          <w:sz w:val="24"/>
          <w:szCs w:val="24"/>
        </w:rPr>
        <w:t>A díszoklevél kiállításához szükséges mellékletek:</w:t>
      </w:r>
    </w:p>
    <w:p w14:paraId="6B696CB7" w14:textId="369AF1E3" w:rsidR="00191F37" w:rsidRPr="00191F37" w:rsidRDefault="00191F37" w:rsidP="00191F37">
      <w:pPr>
        <w:pStyle w:val="Listaszerbekezds"/>
        <w:numPr>
          <w:ilvl w:val="0"/>
          <w:numId w:val="7"/>
        </w:numPr>
        <w:spacing w:after="0"/>
        <w:jc w:val="both"/>
        <w:rPr>
          <w:rFonts w:ascii="Garamond" w:hAnsi="Garamond"/>
          <w:sz w:val="24"/>
          <w:szCs w:val="24"/>
        </w:rPr>
      </w:pPr>
      <w:r w:rsidRPr="00191F37">
        <w:rPr>
          <w:rFonts w:ascii="Garamond" w:hAnsi="Garamond"/>
          <w:sz w:val="24"/>
          <w:szCs w:val="24"/>
        </w:rPr>
        <w:t>oklevélmásolat</w:t>
      </w:r>
    </w:p>
    <w:p w14:paraId="566F803A" w14:textId="77777777" w:rsidR="00191F37" w:rsidRDefault="00191F37" w:rsidP="00354C0C">
      <w:pPr>
        <w:spacing w:after="0"/>
        <w:jc w:val="both"/>
        <w:rPr>
          <w:rFonts w:ascii="Garamond" w:hAnsi="Garamond"/>
          <w:b/>
          <w:bCs/>
          <w:sz w:val="24"/>
          <w:szCs w:val="24"/>
        </w:rPr>
      </w:pPr>
    </w:p>
    <w:p w14:paraId="7FCC6159" w14:textId="0EC7613E" w:rsidR="00354C0C" w:rsidRDefault="00354C0C" w:rsidP="00354C0C">
      <w:pPr>
        <w:spacing w:after="0"/>
        <w:jc w:val="both"/>
        <w:rPr>
          <w:rFonts w:ascii="Garamond" w:hAnsi="Garamond"/>
          <w:sz w:val="24"/>
          <w:szCs w:val="24"/>
        </w:rPr>
      </w:pPr>
      <w:r w:rsidRPr="00A461B1">
        <w:rPr>
          <w:rFonts w:ascii="Garamond" w:hAnsi="Garamond"/>
          <w:b/>
          <w:bCs/>
          <w:sz w:val="24"/>
          <w:szCs w:val="24"/>
        </w:rPr>
        <w:t xml:space="preserve">Adatkezelési nyilatkozat: </w:t>
      </w:r>
      <w:r w:rsidRPr="00354C0C">
        <w:rPr>
          <w:rFonts w:ascii="Garamond" w:hAnsi="Garamond"/>
          <w:sz w:val="24"/>
          <w:szCs w:val="24"/>
        </w:rPr>
        <w:t>Jelen nyilatkozat aláírásával kifejezetten hozzájárulok ahhoz, hogy a fentiekben általam megadott személyes adataimat a Dunaújvárosi Egyetem (2400 Dunaújváros, Táncsics M. u. 1/A.) jubileumi díszoklevél kiállítása és átadása</w:t>
      </w:r>
      <w:r w:rsidR="00BA54B4">
        <w:rPr>
          <w:rFonts w:ascii="Garamond" w:hAnsi="Garamond"/>
          <w:sz w:val="24"/>
          <w:szCs w:val="24"/>
        </w:rPr>
        <w:t>,</w:t>
      </w:r>
      <w:r w:rsidRPr="00354C0C">
        <w:rPr>
          <w:rFonts w:ascii="Garamond" w:hAnsi="Garamond"/>
          <w:sz w:val="24"/>
          <w:szCs w:val="24"/>
        </w:rPr>
        <w:t xml:space="preserve"> </w:t>
      </w:r>
      <w:r w:rsidR="00BA54B4">
        <w:rPr>
          <w:rFonts w:ascii="Garamond" w:hAnsi="Garamond"/>
          <w:sz w:val="24"/>
          <w:szCs w:val="24"/>
        </w:rPr>
        <w:t>valamint a díszoklevél-átadó ünnepség megörökítése céljából</w:t>
      </w:r>
      <w:r w:rsidRPr="00354C0C">
        <w:rPr>
          <w:rFonts w:ascii="Garamond" w:hAnsi="Garamond"/>
          <w:sz w:val="24"/>
          <w:szCs w:val="24"/>
        </w:rPr>
        <w:t xml:space="preserve"> kezelje.</w:t>
      </w:r>
    </w:p>
    <w:p w14:paraId="541A1A27" w14:textId="5B6AF927" w:rsidR="00597299" w:rsidRDefault="00597299" w:rsidP="00354C0C">
      <w:pPr>
        <w:spacing w:after="0"/>
        <w:jc w:val="both"/>
        <w:rPr>
          <w:rFonts w:ascii="Garamond" w:hAnsi="Garamond"/>
          <w:sz w:val="24"/>
          <w:szCs w:val="24"/>
        </w:rPr>
      </w:pPr>
    </w:p>
    <w:p w14:paraId="31E534CC" w14:textId="73A033F2" w:rsidR="00597299" w:rsidRDefault="00597299" w:rsidP="00354C0C">
      <w:pPr>
        <w:spacing w:after="0"/>
        <w:jc w:val="both"/>
        <w:rPr>
          <w:rFonts w:ascii="Garamond" w:hAnsi="Garamond"/>
          <w:sz w:val="24"/>
          <w:szCs w:val="24"/>
        </w:rPr>
      </w:pPr>
    </w:p>
    <w:p w14:paraId="63F5C139" w14:textId="77777777" w:rsidR="00597299" w:rsidRDefault="00597299" w:rsidP="00354C0C">
      <w:pPr>
        <w:spacing w:after="0"/>
        <w:jc w:val="both"/>
        <w:rPr>
          <w:rFonts w:ascii="Garamond" w:hAnsi="Garamond"/>
          <w:sz w:val="24"/>
          <w:szCs w:val="24"/>
        </w:rPr>
      </w:pPr>
    </w:p>
    <w:p w14:paraId="6BB4C9BB" w14:textId="0F6CC916" w:rsidR="00597299" w:rsidRPr="00597299" w:rsidRDefault="00597299" w:rsidP="00354C0C">
      <w:pPr>
        <w:spacing w:after="0"/>
        <w:jc w:val="both"/>
        <w:rPr>
          <w:rFonts w:ascii="Garamond" w:hAnsi="Garamond"/>
          <w:sz w:val="24"/>
          <w:szCs w:val="24"/>
          <w:u w:val="dotted"/>
        </w:rPr>
      </w:pPr>
      <w:r>
        <w:rPr>
          <w:rFonts w:ascii="Garamond" w:hAnsi="Garamond"/>
          <w:sz w:val="24"/>
          <w:szCs w:val="24"/>
        </w:rPr>
        <w:t xml:space="preserve">Kelt: </w:t>
      </w:r>
      <w:r>
        <w:rPr>
          <w:rFonts w:ascii="Garamond" w:hAnsi="Garamond"/>
          <w:sz w:val="24"/>
          <w:szCs w:val="24"/>
          <w:u w:val="dotted"/>
        </w:rPr>
        <w:tab/>
      </w:r>
      <w:r>
        <w:rPr>
          <w:rFonts w:ascii="Garamond" w:hAnsi="Garamond"/>
          <w:sz w:val="24"/>
          <w:szCs w:val="24"/>
          <w:u w:val="dotted"/>
        </w:rPr>
        <w:tab/>
      </w:r>
      <w:r>
        <w:rPr>
          <w:rFonts w:ascii="Garamond" w:hAnsi="Garamond"/>
          <w:sz w:val="24"/>
          <w:szCs w:val="24"/>
          <w:u w:val="dotted"/>
        </w:rPr>
        <w:tab/>
      </w:r>
      <w:r>
        <w:rPr>
          <w:rFonts w:ascii="Garamond" w:hAnsi="Garamond"/>
          <w:sz w:val="24"/>
          <w:szCs w:val="24"/>
          <w:u w:val="dotted"/>
        </w:rPr>
        <w:tab/>
      </w:r>
      <w:r>
        <w:rPr>
          <w:rFonts w:ascii="Garamond" w:hAnsi="Garamond"/>
          <w:sz w:val="24"/>
          <w:szCs w:val="24"/>
          <w:u w:val="dotted"/>
        </w:rPr>
        <w:tab/>
      </w:r>
      <w:r>
        <w:rPr>
          <w:rFonts w:ascii="Garamond" w:hAnsi="Garamond"/>
          <w:sz w:val="24"/>
          <w:szCs w:val="24"/>
          <w:u w:val="dotted"/>
        </w:rPr>
        <w:tab/>
      </w:r>
      <w:r>
        <w:rPr>
          <w:rFonts w:ascii="Garamond" w:hAnsi="Garamond"/>
          <w:sz w:val="24"/>
          <w:szCs w:val="24"/>
          <w:u w:val="dotted"/>
        </w:rPr>
        <w:tab/>
      </w:r>
    </w:p>
    <w:p w14:paraId="0EF7841F" w14:textId="6602A0B7" w:rsidR="00354C0C" w:rsidRDefault="00354C0C" w:rsidP="00354C0C">
      <w:pPr>
        <w:spacing w:after="0"/>
        <w:jc w:val="both"/>
        <w:rPr>
          <w:rFonts w:ascii="Garamond" w:hAnsi="Garamond"/>
          <w:b/>
          <w:bCs/>
          <w:sz w:val="24"/>
          <w:szCs w:val="24"/>
        </w:rPr>
      </w:pPr>
    </w:p>
    <w:p w14:paraId="0DDC73BC" w14:textId="5D50B24F" w:rsidR="00597299" w:rsidRDefault="00597299" w:rsidP="00354C0C">
      <w:pPr>
        <w:spacing w:after="0"/>
        <w:jc w:val="both"/>
        <w:rPr>
          <w:rFonts w:ascii="Garamond" w:hAnsi="Garamond"/>
          <w:b/>
          <w:bCs/>
          <w:sz w:val="24"/>
          <w:szCs w:val="24"/>
        </w:rPr>
      </w:pPr>
    </w:p>
    <w:p w14:paraId="7BD577AF" w14:textId="475D5F7F" w:rsidR="00597299" w:rsidRDefault="00597299" w:rsidP="00354C0C">
      <w:pPr>
        <w:spacing w:after="0"/>
        <w:jc w:val="both"/>
        <w:rPr>
          <w:rFonts w:ascii="Garamond" w:hAnsi="Garamond"/>
          <w:b/>
          <w:bCs/>
          <w:sz w:val="24"/>
          <w:szCs w:val="24"/>
        </w:rPr>
      </w:pPr>
    </w:p>
    <w:p w14:paraId="64256CC4" w14:textId="0ACA8F0C" w:rsidR="00597299" w:rsidRDefault="00597299" w:rsidP="00354C0C">
      <w:pPr>
        <w:spacing w:after="0"/>
        <w:jc w:val="both"/>
        <w:rPr>
          <w:rFonts w:ascii="Garamond" w:hAnsi="Garamond"/>
          <w:b/>
          <w:bCs/>
          <w:sz w:val="24"/>
          <w:szCs w:val="24"/>
        </w:rPr>
      </w:pPr>
    </w:p>
    <w:p w14:paraId="17DE6BCB" w14:textId="6CA8EF4D" w:rsidR="00597299" w:rsidRDefault="00597299" w:rsidP="00597299">
      <w:pPr>
        <w:spacing w:after="0"/>
        <w:jc w:val="center"/>
        <w:rPr>
          <w:rFonts w:ascii="Garamond" w:hAnsi="Garamond"/>
          <w:b/>
          <w:bCs/>
          <w:sz w:val="24"/>
          <w:szCs w:val="24"/>
          <w:u w:val="dotted"/>
        </w:rPr>
      </w:pPr>
      <w:r>
        <w:rPr>
          <w:rFonts w:ascii="Garamond" w:hAnsi="Garamond"/>
          <w:b/>
          <w:bCs/>
          <w:sz w:val="24"/>
          <w:szCs w:val="24"/>
          <w:u w:val="dotted"/>
        </w:rPr>
        <w:tab/>
      </w:r>
      <w:r>
        <w:rPr>
          <w:rFonts w:ascii="Garamond" w:hAnsi="Garamond"/>
          <w:b/>
          <w:bCs/>
          <w:sz w:val="24"/>
          <w:szCs w:val="24"/>
          <w:u w:val="dotted"/>
        </w:rPr>
        <w:tab/>
      </w:r>
      <w:r>
        <w:rPr>
          <w:rFonts w:ascii="Garamond" w:hAnsi="Garamond"/>
          <w:b/>
          <w:bCs/>
          <w:sz w:val="24"/>
          <w:szCs w:val="24"/>
          <w:u w:val="dotted"/>
        </w:rPr>
        <w:tab/>
      </w:r>
      <w:r>
        <w:rPr>
          <w:rFonts w:ascii="Garamond" w:hAnsi="Garamond"/>
          <w:b/>
          <w:bCs/>
          <w:sz w:val="24"/>
          <w:szCs w:val="24"/>
          <w:u w:val="dotted"/>
        </w:rPr>
        <w:tab/>
      </w:r>
      <w:r>
        <w:rPr>
          <w:rFonts w:ascii="Garamond" w:hAnsi="Garamond"/>
          <w:b/>
          <w:bCs/>
          <w:sz w:val="24"/>
          <w:szCs w:val="24"/>
          <w:u w:val="dotted"/>
        </w:rPr>
        <w:tab/>
      </w:r>
    </w:p>
    <w:p w14:paraId="27F15383" w14:textId="0C1DE451" w:rsidR="00597299" w:rsidRPr="00597299" w:rsidRDefault="00597299" w:rsidP="00597299">
      <w:pPr>
        <w:spacing w:after="0"/>
        <w:jc w:val="center"/>
        <w:rPr>
          <w:rFonts w:ascii="Garamond" w:hAnsi="Garamond"/>
          <w:sz w:val="24"/>
          <w:szCs w:val="24"/>
        </w:rPr>
      </w:pPr>
      <w:r>
        <w:rPr>
          <w:rFonts w:ascii="Garamond" w:hAnsi="Garamond"/>
          <w:sz w:val="24"/>
          <w:szCs w:val="24"/>
        </w:rPr>
        <w:t>igénylő aláírása</w:t>
      </w:r>
    </w:p>
    <w:p w14:paraId="7EFCE18D" w14:textId="13E36EFC" w:rsidR="00354C0C" w:rsidRDefault="00354C0C" w:rsidP="00354C0C">
      <w:pPr>
        <w:spacing w:after="0"/>
        <w:jc w:val="both"/>
        <w:rPr>
          <w:rFonts w:ascii="Garamond" w:hAnsi="Garamond"/>
          <w:b/>
          <w:bCs/>
          <w:sz w:val="24"/>
          <w:szCs w:val="24"/>
        </w:rPr>
      </w:pPr>
    </w:p>
    <w:p w14:paraId="17256515" w14:textId="19F39FCE" w:rsidR="00597299" w:rsidRDefault="00597299" w:rsidP="00597299">
      <w:pPr>
        <w:rPr>
          <w:rFonts w:ascii="Garamond" w:hAnsi="Garamond"/>
          <w:sz w:val="24"/>
          <w:szCs w:val="24"/>
        </w:rPr>
      </w:pPr>
    </w:p>
    <w:p w14:paraId="32466E6A" w14:textId="5306A469" w:rsidR="00A461B1" w:rsidRDefault="00A461B1" w:rsidP="00597299">
      <w:pPr>
        <w:rPr>
          <w:rFonts w:ascii="Garamond" w:hAnsi="Garamond"/>
          <w:sz w:val="24"/>
          <w:szCs w:val="24"/>
        </w:rPr>
      </w:pPr>
    </w:p>
    <w:p w14:paraId="40DE2A0F" w14:textId="26005A17" w:rsidR="00A461B1" w:rsidRDefault="00A461B1" w:rsidP="00597299">
      <w:pPr>
        <w:rPr>
          <w:rFonts w:ascii="Garamond" w:hAnsi="Garamond"/>
          <w:sz w:val="24"/>
          <w:szCs w:val="24"/>
        </w:rPr>
      </w:pPr>
    </w:p>
    <w:p w14:paraId="768CF99F" w14:textId="19513DBA" w:rsidR="00A461B1" w:rsidRDefault="00A461B1" w:rsidP="00597299">
      <w:pPr>
        <w:rPr>
          <w:rFonts w:ascii="Garamond" w:hAnsi="Garamond"/>
          <w:sz w:val="24"/>
          <w:szCs w:val="24"/>
        </w:rPr>
      </w:pPr>
    </w:p>
    <w:p w14:paraId="5CB9D0E0" w14:textId="5F8F0614" w:rsidR="00A461B1" w:rsidRDefault="00A461B1" w:rsidP="00597299">
      <w:pPr>
        <w:rPr>
          <w:rFonts w:ascii="Garamond" w:hAnsi="Garamond"/>
          <w:sz w:val="24"/>
          <w:szCs w:val="24"/>
        </w:rPr>
      </w:pPr>
    </w:p>
    <w:p w14:paraId="0CE90BE7" w14:textId="637A6034" w:rsidR="00A461B1" w:rsidRDefault="00A461B1" w:rsidP="00597299">
      <w:pPr>
        <w:rPr>
          <w:rFonts w:ascii="Garamond" w:hAnsi="Garamond"/>
          <w:sz w:val="24"/>
          <w:szCs w:val="24"/>
        </w:rPr>
      </w:pPr>
    </w:p>
    <w:p w14:paraId="68C98913" w14:textId="169C841B" w:rsidR="00A461B1" w:rsidRDefault="00A461B1" w:rsidP="00597299">
      <w:pPr>
        <w:rPr>
          <w:rFonts w:ascii="Garamond" w:hAnsi="Garamond"/>
          <w:sz w:val="24"/>
          <w:szCs w:val="24"/>
        </w:rPr>
      </w:pPr>
    </w:p>
    <w:p w14:paraId="0D84D05C" w14:textId="3B3A1703" w:rsidR="00A461B1" w:rsidRDefault="00A461B1" w:rsidP="00597299">
      <w:pPr>
        <w:rPr>
          <w:rFonts w:ascii="Garamond" w:hAnsi="Garamond"/>
          <w:sz w:val="24"/>
          <w:szCs w:val="24"/>
        </w:rPr>
      </w:pPr>
    </w:p>
    <w:p w14:paraId="3E91B3C5" w14:textId="76AA52B2" w:rsidR="00A461B1" w:rsidRDefault="00A461B1" w:rsidP="00597299">
      <w:pPr>
        <w:rPr>
          <w:rFonts w:ascii="Garamond" w:hAnsi="Garamond"/>
          <w:sz w:val="24"/>
          <w:szCs w:val="24"/>
        </w:rPr>
      </w:pPr>
    </w:p>
    <w:p w14:paraId="7F337776" w14:textId="747AF35C" w:rsidR="00A461B1" w:rsidRDefault="00A461B1" w:rsidP="00597299">
      <w:pPr>
        <w:rPr>
          <w:rFonts w:ascii="Garamond" w:hAnsi="Garamond"/>
          <w:sz w:val="24"/>
          <w:szCs w:val="24"/>
        </w:rPr>
      </w:pPr>
    </w:p>
    <w:p w14:paraId="2BD6F640" w14:textId="70B1C964" w:rsidR="00A461B1" w:rsidRDefault="00A461B1" w:rsidP="00597299">
      <w:pPr>
        <w:rPr>
          <w:rFonts w:ascii="Garamond" w:hAnsi="Garamond"/>
          <w:sz w:val="24"/>
          <w:szCs w:val="24"/>
        </w:rPr>
      </w:pPr>
    </w:p>
    <w:p w14:paraId="6F8800DA" w14:textId="4F95B164" w:rsidR="00A461B1" w:rsidRDefault="00A461B1" w:rsidP="00597299">
      <w:pPr>
        <w:rPr>
          <w:rFonts w:ascii="Garamond" w:hAnsi="Garamond"/>
          <w:sz w:val="24"/>
          <w:szCs w:val="24"/>
        </w:rPr>
      </w:pPr>
    </w:p>
    <w:p w14:paraId="3CC32F75" w14:textId="27006516" w:rsidR="00A461B1" w:rsidRDefault="00A461B1" w:rsidP="00597299">
      <w:pPr>
        <w:rPr>
          <w:rFonts w:ascii="Garamond" w:hAnsi="Garamond"/>
          <w:sz w:val="24"/>
          <w:szCs w:val="24"/>
        </w:rPr>
      </w:pPr>
    </w:p>
    <w:p w14:paraId="5532BEB4" w14:textId="16CAE4B2" w:rsidR="00A461B1" w:rsidRDefault="00A461B1" w:rsidP="00597299">
      <w:pPr>
        <w:rPr>
          <w:rFonts w:ascii="Garamond" w:hAnsi="Garamond"/>
          <w:sz w:val="24"/>
          <w:szCs w:val="24"/>
        </w:rPr>
      </w:pPr>
    </w:p>
    <w:p w14:paraId="00B44A53" w14:textId="1F93F479" w:rsidR="00A461B1" w:rsidRDefault="00A461B1" w:rsidP="00597299">
      <w:pPr>
        <w:rPr>
          <w:rFonts w:ascii="Garamond" w:hAnsi="Garamond"/>
          <w:sz w:val="24"/>
          <w:szCs w:val="24"/>
        </w:rPr>
      </w:pPr>
    </w:p>
    <w:p w14:paraId="0A1680C8" w14:textId="1C5727D3" w:rsidR="00A461B1" w:rsidRDefault="00A461B1" w:rsidP="00597299">
      <w:pPr>
        <w:rPr>
          <w:rFonts w:ascii="Garamond" w:hAnsi="Garamond"/>
          <w:sz w:val="24"/>
          <w:szCs w:val="24"/>
        </w:rPr>
      </w:pPr>
    </w:p>
    <w:p w14:paraId="569F9D75" w14:textId="446884DB" w:rsidR="00A461B1" w:rsidRDefault="00A461B1" w:rsidP="00597299">
      <w:pPr>
        <w:rPr>
          <w:rFonts w:ascii="Garamond" w:hAnsi="Garamond"/>
          <w:sz w:val="24"/>
          <w:szCs w:val="24"/>
        </w:rPr>
      </w:pPr>
    </w:p>
    <w:p w14:paraId="1911331B" w14:textId="77777777" w:rsidR="00837A5F" w:rsidRDefault="00837A5F" w:rsidP="00837A5F">
      <w:pPr>
        <w:jc w:val="center"/>
        <w:rPr>
          <w:rFonts w:ascii="Garamond" w:hAnsi="Garamond"/>
          <w:b/>
        </w:rPr>
      </w:pPr>
    </w:p>
    <w:p w14:paraId="693AC530" w14:textId="20F60457" w:rsidR="00837A5F" w:rsidRPr="00527716" w:rsidRDefault="00837A5F" w:rsidP="00837A5F">
      <w:pPr>
        <w:jc w:val="center"/>
        <w:rPr>
          <w:rFonts w:ascii="Garamond" w:hAnsi="Garamond"/>
          <w:b/>
        </w:rPr>
      </w:pPr>
      <w:r w:rsidRPr="00527716">
        <w:rPr>
          <w:rFonts w:ascii="Garamond" w:hAnsi="Garamond"/>
          <w:b/>
        </w:rPr>
        <w:t>ADATKEZELÉSI TÁJÉKOZTATÓ</w:t>
      </w:r>
    </w:p>
    <w:p w14:paraId="0EABA32C" w14:textId="77777777" w:rsidR="00837A5F" w:rsidRPr="00527716" w:rsidRDefault="00837A5F" w:rsidP="00837A5F">
      <w:pPr>
        <w:jc w:val="center"/>
        <w:rPr>
          <w:rFonts w:ascii="Garamond" w:hAnsi="Garamond"/>
        </w:rPr>
      </w:pPr>
      <w:r w:rsidRPr="00527716">
        <w:rPr>
          <w:rFonts w:ascii="Garamond" w:hAnsi="Garamond"/>
          <w:b/>
        </w:rPr>
        <w:t>A Dunaújvárosi Egyetem</w:t>
      </w:r>
      <w:r>
        <w:rPr>
          <w:rFonts w:ascii="Garamond" w:hAnsi="Garamond"/>
          <w:b/>
        </w:rPr>
        <w:t xml:space="preserve">en jubileumi díszoklevelet igénylő személyek </w:t>
      </w:r>
      <w:r w:rsidRPr="00527716">
        <w:rPr>
          <w:rFonts w:ascii="Garamond" w:hAnsi="Garamond"/>
          <w:b/>
        </w:rPr>
        <w:t>adatkezeléséhez</w:t>
      </w:r>
    </w:p>
    <w:p w14:paraId="699F9591" w14:textId="77777777" w:rsidR="00837A5F" w:rsidRPr="00527716" w:rsidRDefault="00837A5F" w:rsidP="00837A5F">
      <w:pPr>
        <w:jc w:val="center"/>
        <w:rPr>
          <w:rFonts w:ascii="Garamond" w:hAnsi="Garamond"/>
        </w:rPr>
      </w:pPr>
    </w:p>
    <w:p w14:paraId="2A39B990" w14:textId="77777777" w:rsidR="00837A5F" w:rsidRPr="00527716" w:rsidRDefault="00837A5F" w:rsidP="00837A5F">
      <w:pPr>
        <w:pStyle w:val="Listaszerbekezds"/>
        <w:numPr>
          <w:ilvl w:val="0"/>
          <w:numId w:val="1"/>
        </w:numPr>
        <w:jc w:val="center"/>
        <w:rPr>
          <w:rFonts w:ascii="Garamond" w:hAnsi="Garamond"/>
        </w:rPr>
      </w:pPr>
      <w:r w:rsidRPr="00527716">
        <w:rPr>
          <w:rFonts w:ascii="Garamond" w:hAnsi="Garamond"/>
          <w:b/>
        </w:rPr>
        <w:t>Az adatkezelő megnevezése</w:t>
      </w:r>
    </w:p>
    <w:p w14:paraId="039093A5" w14:textId="77777777" w:rsidR="00837A5F" w:rsidRPr="00527716" w:rsidRDefault="00837A5F" w:rsidP="00837A5F">
      <w:pPr>
        <w:spacing w:after="0"/>
        <w:jc w:val="both"/>
        <w:rPr>
          <w:rFonts w:ascii="Garamond" w:hAnsi="Garamond"/>
        </w:rPr>
      </w:pPr>
      <w:bookmarkStart w:id="0" w:name="_Hlk100234290"/>
      <w:r w:rsidRPr="00527716">
        <w:rPr>
          <w:rFonts w:ascii="Garamond" w:hAnsi="Garamond"/>
          <w:b/>
          <w:bCs/>
        </w:rPr>
        <w:t>Dunaújvárosi Egyetem</w:t>
      </w:r>
      <w:r w:rsidRPr="00527716">
        <w:rPr>
          <w:rFonts w:ascii="Garamond" w:hAnsi="Garamond"/>
        </w:rPr>
        <w:t xml:space="preserve"> (a továbbiakban: Egyetem)</w:t>
      </w:r>
    </w:p>
    <w:p w14:paraId="5C7CDB9C" w14:textId="77777777" w:rsidR="00837A5F" w:rsidRPr="00527716" w:rsidRDefault="00837A5F" w:rsidP="00837A5F">
      <w:pPr>
        <w:spacing w:after="0"/>
        <w:jc w:val="both"/>
        <w:rPr>
          <w:rFonts w:ascii="Garamond" w:hAnsi="Garamond"/>
        </w:rPr>
      </w:pPr>
      <w:r w:rsidRPr="00527716">
        <w:rPr>
          <w:rFonts w:ascii="Garamond" w:hAnsi="Garamond"/>
        </w:rPr>
        <w:t>Székhely: 2400 Dunaújváros Táncsics M. u. 1/A.</w:t>
      </w:r>
    </w:p>
    <w:p w14:paraId="3D01D221" w14:textId="77777777" w:rsidR="00837A5F" w:rsidRPr="00527716" w:rsidRDefault="00837A5F" w:rsidP="00837A5F">
      <w:pPr>
        <w:spacing w:after="0"/>
        <w:jc w:val="both"/>
        <w:rPr>
          <w:rFonts w:ascii="Garamond" w:hAnsi="Garamond"/>
        </w:rPr>
      </w:pPr>
      <w:r w:rsidRPr="00527716">
        <w:rPr>
          <w:rFonts w:ascii="Garamond" w:hAnsi="Garamond"/>
        </w:rPr>
        <w:t xml:space="preserve">Postacím: </w:t>
      </w:r>
      <w:r w:rsidRPr="00527716">
        <w:rPr>
          <w:rStyle w:val="Kiemels2"/>
          <w:rFonts w:ascii="Garamond" w:hAnsi="Garamond"/>
        </w:rPr>
        <w:t>2401 Dunaújváros, Pf.: 152.</w:t>
      </w:r>
    </w:p>
    <w:p w14:paraId="09E70965" w14:textId="77777777" w:rsidR="00837A5F" w:rsidRPr="00527716" w:rsidRDefault="00837A5F" w:rsidP="00837A5F">
      <w:pPr>
        <w:tabs>
          <w:tab w:val="left" w:pos="1134"/>
        </w:tabs>
        <w:spacing w:after="0"/>
        <w:jc w:val="both"/>
        <w:rPr>
          <w:rFonts w:ascii="Garamond" w:hAnsi="Garamond"/>
        </w:rPr>
      </w:pPr>
      <w:r w:rsidRPr="00527716">
        <w:rPr>
          <w:rFonts w:ascii="Garamond" w:hAnsi="Garamond"/>
        </w:rPr>
        <w:t xml:space="preserve">E-mail cím: </w:t>
      </w:r>
      <w:r w:rsidRPr="00527716">
        <w:rPr>
          <w:rFonts w:ascii="Garamond" w:hAnsi="Garamond"/>
        </w:rPr>
        <w:tab/>
      </w:r>
      <w:hyperlink r:id="rId7" w:history="1">
        <w:r w:rsidRPr="00527716">
          <w:rPr>
            <w:rStyle w:val="Hiperhivatkozs"/>
            <w:rFonts w:ascii="Garamond" w:hAnsi="Garamond"/>
          </w:rPr>
          <w:t>kabinet@uniduna.hu</w:t>
        </w:r>
      </w:hyperlink>
      <w:r w:rsidRPr="00527716">
        <w:rPr>
          <w:rFonts w:ascii="Garamond" w:hAnsi="Garamond"/>
        </w:rPr>
        <w:t xml:space="preserve"> </w:t>
      </w:r>
    </w:p>
    <w:p w14:paraId="7F600D27" w14:textId="77777777" w:rsidR="00837A5F" w:rsidRPr="00527716" w:rsidRDefault="00837A5F" w:rsidP="00837A5F">
      <w:pPr>
        <w:spacing w:after="0"/>
        <w:jc w:val="both"/>
        <w:rPr>
          <w:rStyle w:val="Kiemels2"/>
          <w:rFonts w:ascii="Garamond" w:hAnsi="Garamond"/>
          <w:b w:val="0"/>
        </w:rPr>
      </w:pPr>
      <w:r w:rsidRPr="00527716">
        <w:rPr>
          <w:rStyle w:val="Kiemels2"/>
          <w:rFonts w:ascii="Garamond" w:hAnsi="Garamond"/>
        </w:rPr>
        <w:t xml:space="preserve">Központi telefonszám: </w:t>
      </w:r>
      <w:r w:rsidRPr="003E4463">
        <w:rPr>
          <w:rStyle w:val="Kiemels2"/>
          <w:rFonts w:ascii="Garamond" w:hAnsi="Garamond"/>
        </w:rPr>
        <w:t>+36 (30) 553 1299</w:t>
      </w:r>
    </w:p>
    <w:p w14:paraId="22E58A7B" w14:textId="77777777" w:rsidR="00837A5F" w:rsidRPr="00527716" w:rsidRDefault="00837A5F" w:rsidP="00837A5F">
      <w:pPr>
        <w:spacing w:after="0"/>
        <w:jc w:val="both"/>
        <w:rPr>
          <w:rStyle w:val="Hiperhivatkozs"/>
          <w:rFonts w:ascii="Garamond" w:hAnsi="Garamond"/>
        </w:rPr>
      </w:pPr>
      <w:r w:rsidRPr="00527716">
        <w:rPr>
          <w:rStyle w:val="Kiemels2"/>
          <w:rFonts w:ascii="Garamond" w:hAnsi="Garamond"/>
        </w:rPr>
        <w:t xml:space="preserve">Honlap: </w:t>
      </w:r>
      <w:hyperlink r:id="rId8" w:history="1">
        <w:r w:rsidRPr="00527716">
          <w:rPr>
            <w:rStyle w:val="Hiperhivatkozs"/>
            <w:rFonts w:ascii="Garamond" w:hAnsi="Garamond"/>
          </w:rPr>
          <w:t>http://www.uniduna.hu</w:t>
        </w:r>
      </w:hyperlink>
    </w:p>
    <w:p w14:paraId="5AFE4728" w14:textId="77777777" w:rsidR="00837A5F" w:rsidRPr="00527716" w:rsidRDefault="00837A5F" w:rsidP="00837A5F">
      <w:pPr>
        <w:spacing w:after="0"/>
        <w:jc w:val="both"/>
        <w:rPr>
          <w:rStyle w:val="Hiperhivatkozs"/>
          <w:rFonts w:ascii="Garamond" w:hAnsi="Garamond"/>
        </w:rPr>
      </w:pPr>
    </w:p>
    <w:p w14:paraId="67FCA564" w14:textId="77777777" w:rsidR="00837A5F" w:rsidRDefault="00837A5F" w:rsidP="00837A5F">
      <w:pPr>
        <w:rPr>
          <w:rFonts w:ascii="Garamond" w:hAnsi="Garamond"/>
        </w:rPr>
      </w:pPr>
      <w:r w:rsidRPr="00527716">
        <w:rPr>
          <w:rFonts w:ascii="Garamond" w:hAnsi="Garamond"/>
          <w:b/>
          <w:bCs/>
        </w:rPr>
        <w:t>Adatvédelmi tisztviselő</w:t>
      </w:r>
      <w:r w:rsidRPr="00527716">
        <w:rPr>
          <w:rFonts w:ascii="Garamond" w:hAnsi="Garamond"/>
        </w:rPr>
        <w:t>: dr. Hegedűs Ágnes (06-</w:t>
      </w:r>
      <w:r>
        <w:rPr>
          <w:rFonts w:ascii="Garamond" w:hAnsi="Garamond"/>
        </w:rPr>
        <w:t>30</w:t>
      </w:r>
      <w:r w:rsidRPr="00527716">
        <w:rPr>
          <w:rFonts w:ascii="Garamond" w:hAnsi="Garamond"/>
        </w:rPr>
        <w:t>/</w:t>
      </w:r>
      <w:r>
        <w:rPr>
          <w:rFonts w:ascii="Garamond" w:hAnsi="Garamond"/>
        </w:rPr>
        <w:t>553 1299</w:t>
      </w:r>
      <w:r w:rsidRPr="00527716">
        <w:rPr>
          <w:rFonts w:ascii="Garamond" w:hAnsi="Garamond"/>
        </w:rPr>
        <w:t xml:space="preserve">; </w:t>
      </w:r>
      <w:hyperlink r:id="rId9" w:history="1">
        <w:r w:rsidRPr="00527716">
          <w:rPr>
            <w:rStyle w:val="Hiperhivatkozs"/>
            <w:rFonts w:ascii="Garamond" w:hAnsi="Garamond"/>
          </w:rPr>
          <w:t>adatvedelem@uniduna.hu</w:t>
        </w:r>
      </w:hyperlink>
      <w:r w:rsidRPr="00527716">
        <w:rPr>
          <w:rFonts w:ascii="Garamond" w:hAnsi="Garamond"/>
        </w:rPr>
        <w:t>)</w:t>
      </w:r>
    </w:p>
    <w:p w14:paraId="6261E1B1" w14:textId="77777777" w:rsidR="00837A5F" w:rsidRPr="00527716" w:rsidRDefault="00837A5F" w:rsidP="00837A5F">
      <w:pPr>
        <w:rPr>
          <w:rFonts w:ascii="Garamond" w:hAnsi="Garamond"/>
        </w:rPr>
      </w:pPr>
    </w:p>
    <w:bookmarkEnd w:id="0"/>
    <w:p w14:paraId="601C2083" w14:textId="77777777" w:rsidR="00837A5F" w:rsidRPr="00EF3372" w:rsidRDefault="00837A5F" w:rsidP="00837A5F">
      <w:pPr>
        <w:jc w:val="center"/>
        <w:rPr>
          <w:rFonts w:ascii="Garamond" w:hAnsi="Garamond"/>
        </w:rPr>
      </w:pPr>
      <w:r w:rsidRPr="00527716">
        <w:rPr>
          <w:rFonts w:ascii="Garamond" w:hAnsi="Garamond"/>
          <w:b/>
        </w:rPr>
        <w:t>2. Az adatkezelés alapjául szolgáló jogszabályok</w:t>
      </w:r>
    </w:p>
    <w:p w14:paraId="321819EE" w14:textId="77777777" w:rsidR="00837A5F" w:rsidRPr="00527716" w:rsidRDefault="00837A5F" w:rsidP="00837A5F">
      <w:pPr>
        <w:pStyle w:val="Listaszerbekezds"/>
        <w:numPr>
          <w:ilvl w:val="0"/>
          <w:numId w:val="2"/>
        </w:numPr>
        <w:ind w:left="426"/>
        <w:jc w:val="both"/>
        <w:rPr>
          <w:rFonts w:ascii="Garamond" w:hAnsi="Garamond"/>
        </w:rPr>
      </w:pPr>
      <w:r w:rsidRPr="00527716">
        <w:rPr>
          <w:rFonts w:ascii="Garamond" w:hAnsi="Garamond"/>
        </w:rPr>
        <w:t>2011. évi CXII. törvény az információs önrendelkezési jogról és az információszabadságról</w:t>
      </w:r>
    </w:p>
    <w:p w14:paraId="61A79F38" w14:textId="77777777" w:rsidR="00837A5F" w:rsidRPr="00527716" w:rsidRDefault="00837A5F" w:rsidP="00837A5F">
      <w:pPr>
        <w:pStyle w:val="Listaszerbekezds"/>
        <w:numPr>
          <w:ilvl w:val="0"/>
          <w:numId w:val="2"/>
        </w:numPr>
        <w:ind w:left="426"/>
        <w:jc w:val="both"/>
        <w:rPr>
          <w:rFonts w:ascii="Garamond" w:hAnsi="Garamond"/>
        </w:rPr>
      </w:pPr>
      <w:r w:rsidRPr="00527716">
        <w:rPr>
          <w:rFonts w:ascii="Garamond" w:hAnsi="Garamond"/>
        </w:rPr>
        <w:t xml:space="preserve">2011. évi CCIV. törvény a nemzeti felsőoktatásról (továbbiakban: </w:t>
      </w:r>
      <w:proofErr w:type="spellStart"/>
      <w:r w:rsidRPr="00527716">
        <w:rPr>
          <w:rFonts w:ascii="Garamond" w:hAnsi="Garamond"/>
        </w:rPr>
        <w:t>Nftv</w:t>
      </w:r>
      <w:proofErr w:type="spellEnd"/>
      <w:r w:rsidRPr="00527716">
        <w:rPr>
          <w:rFonts w:ascii="Garamond" w:hAnsi="Garamond"/>
        </w:rPr>
        <w:t>.)</w:t>
      </w:r>
    </w:p>
    <w:p w14:paraId="7694066D" w14:textId="77777777" w:rsidR="00837A5F" w:rsidRPr="00527716" w:rsidRDefault="00837A5F" w:rsidP="00837A5F">
      <w:pPr>
        <w:pStyle w:val="Listaszerbekezds"/>
        <w:numPr>
          <w:ilvl w:val="0"/>
          <w:numId w:val="2"/>
        </w:numPr>
        <w:ind w:left="426"/>
        <w:jc w:val="both"/>
        <w:rPr>
          <w:rFonts w:ascii="Garamond" w:hAnsi="Garamond"/>
        </w:rPr>
      </w:pPr>
      <w:r w:rsidRPr="00527716">
        <w:rPr>
          <w:rFonts w:ascii="Garamond" w:hAnsi="Garamond"/>
        </w:rPr>
        <w:t xml:space="preserve">87/2015 (IV. 9.) Korm. rendelet </w:t>
      </w:r>
      <w:r w:rsidRPr="00527716">
        <w:rPr>
          <w:rFonts w:ascii="Garamond" w:eastAsia="Times New Roman" w:hAnsi="Garamond" w:cs="Times New Roman"/>
          <w:bCs/>
          <w:kern w:val="36"/>
          <w:lang w:eastAsia="hu-HU"/>
        </w:rPr>
        <w:t>a nemzeti felsőoktatásról szóló 2011. évi CCIV. törvény egyes rendelkezéseinek végrehajtásáról</w:t>
      </w:r>
    </w:p>
    <w:p w14:paraId="27C770B2" w14:textId="77777777" w:rsidR="00837A5F" w:rsidRPr="00527716" w:rsidRDefault="00837A5F" w:rsidP="00837A5F">
      <w:pPr>
        <w:pStyle w:val="Listaszerbekezds"/>
        <w:numPr>
          <w:ilvl w:val="0"/>
          <w:numId w:val="2"/>
        </w:numPr>
        <w:ind w:left="426"/>
        <w:jc w:val="both"/>
        <w:rPr>
          <w:rFonts w:ascii="Garamond" w:hAnsi="Garamond"/>
        </w:rPr>
      </w:pPr>
      <w:r w:rsidRPr="00527716">
        <w:rPr>
          <w:rFonts w:ascii="Garamond" w:hAnsi="Garamond"/>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GDPR)</w:t>
      </w:r>
    </w:p>
    <w:p w14:paraId="293B2220" w14:textId="77777777" w:rsidR="00837A5F" w:rsidRPr="00527716" w:rsidRDefault="00837A5F" w:rsidP="00837A5F">
      <w:pPr>
        <w:pStyle w:val="Listaszerbekezds"/>
        <w:jc w:val="both"/>
        <w:rPr>
          <w:rFonts w:ascii="Garamond" w:hAnsi="Garamond"/>
        </w:rPr>
      </w:pPr>
    </w:p>
    <w:p w14:paraId="5C98E7B6" w14:textId="77777777" w:rsidR="00837A5F" w:rsidRPr="00527716" w:rsidRDefault="00837A5F" w:rsidP="00837A5F">
      <w:pPr>
        <w:pStyle w:val="Listaszerbekezds"/>
        <w:numPr>
          <w:ilvl w:val="0"/>
          <w:numId w:val="5"/>
        </w:numPr>
        <w:jc w:val="center"/>
        <w:rPr>
          <w:rFonts w:ascii="Garamond" w:hAnsi="Garamond"/>
          <w:b/>
        </w:rPr>
      </w:pPr>
      <w:r w:rsidRPr="00527716">
        <w:rPr>
          <w:rFonts w:ascii="Garamond" w:hAnsi="Garamond"/>
          <w:b/>
        </w:rPr>
        <w:t>Az adatkezelés alapelvei</w:t>
      </w:r>
    </w:p>
    <w:p w14:paraId="70FE12E5" w14:textId="77777777" w:rsidR="00837A5F" w:rsidRPr="00527716" w:rsidRDefault="00837A5F" w:rsidP="00837A5F">
      <w:pPr>
        <w:pStyle w:val="Default"/>
        <w:numPr>
          <w:ilvl w:val="0"/>
          <w:numId w:val="4"/>
        </w:numPr>
        <w:ind w:left="426"/>
        <w:jc w:val="both"/>
        <w:rPr>
          <w:rFonts w:ascii="Garamond" w:hAnsi="Garamond"/>
          <w:sz w:val="22"/>
          <w:szCs w:val="22"/>
        </w:rPr>
      </w:pPr>
      <w:r w:rsidRPr="00527716">
        <w:rPr>
          <w:rFonts w:ascii="Garamond" w:hAnsi="Garamond"/>
          <w:sz w:val="22"/>
          <w:szCs w:val="22"/>
        </w:rPr>
        <w:t>A személyes adatok kezelését az Egyetem jogszerű és átlátható módon végzi, biztosítva a természetes személyeknek a rájuk vonatkozó személyes adatok kezelésének tisztességességét (</w:t>
      </w:r>
      <w:r w:rsidRPr="00527716">
        <w:rPr>
          <w:rFonts w:ascii="Garamond" w:hAnsi="Garamond"/>
          <w:i/>
          <w:iCs/>
          <w:sz w:val="22"/>
          <w:szCs w:val="22"/>
        </w:rPr>
        <w:t>jogszerűség, tisztességes eljárás és átláthatóság</w:t>
      </w:r>
      <w:r w:rsidRPr="00527716">
        <w:rPr>
          <w:rFonts w:ascii="Garamond" w:hAnsi="Garamond"/>
          <w:sz w:val="22"/>
          <w:szCs w:val="22"/>
        </w:rPr>
        <w:t xml:space="preserve">). </w:t>
      </w:r>
    </w:p>
    <w:p w14:paraId="5E27DCF7" w14:textId="77777777" w:rsidR="00837A5F" w:rsidRPr="00527716" w:rsidRDefault="00837A5F" w:rsidP="00837A5F">
      <w:pPr>
        <w:pStyle w:val="Default"/>
        <w:numPr>
          <w:ilvl w:val="0"/>
          <w:numId w:val="4"/>
        </w:numPr>
        <w:ind w:left="426"/>
        <w:jc w:val="both"/>
        <w:rPr>
          <w:rFonts w:ascii="Garamond" w:hAnsi="Garamond"/>
          <w:sz w:val="22"/>
          <w:szCs w:val="22"/>
        </w:rPr>
      </w:pPr>
      <w:r w:rsidRPr="00527716">
        <w:rPr>
          <w:rFonts w:ascii="Garamond" w:hAnsi="Garamond"/>
          <w:sz w:val="22"/>
          <w:szCs w:val="22"/>
        </w:rPr>
        <w:t>Személyes adatot az Egyetem kizárólag meghatározott törvényes célból, jog gyakorlása és kötelezettség teljesítése érdekében kezel. Az adatkezelésnek minden szakaszában meg kell felelnie az adatkezelés céljának, az adatok felvételének és kezelésének tisztességesnek és törvényesnek kell lennie (</w:t>
      </w:r>
      <w:r w:rsidRPr="00527716">
        <w:rPr>
          <w:rFonts w:ascii="Garamond" w:hAnsi="Garamond"/>
          <w:i/>
          <w:iCs/>
          <w:sz w:val="22"/>
          <w:szCs w:val="22"/>
        </w:rPr>
        <w:t>célhoz kötöttség</w:t>
      </w:r>
      <w:r w:rsidRPr="00527716">
        <w:rPr>
          <w:rFonts w:ascii="Garamond" w:hAnsi="Garamond"/>
          <w:sz w:val="22"/>
          <w:szCs w:val="22"/>
        </w:rPr>
        <w:t xml:space="preserve">). </w:t>
      </w:r>
    </w:p>
    <w:p w14:paraId="3A54E0A6" w14:textId="77777777" w:rsidR="00837A5F" w:rsidRPr="00527716" w:rsidRDefault="00837A5F" w:rsidP="00837A5F">
      <w:pPr>
        <w:pStyle w:val="Default"/>
        <w:numPr>
          <w:ilvl w:val="0"/>
          <w:numId w:val="4"/>
        </w:numPr>
        <w:ind w:left="426"/>
        <w:jc w:val="both"/>
        <w:rPr>
          <w:rFonts w:ascii="Garamond" w:hAnsi="Garamond"/>
          <w:sz w:val="22"/>
          <w:szCs w:val="22"/>
        </w:rPr>
      </w:pPr>
      <w:r w:rsidRPr="00527716">
        <w:rPr>
          <w:rFonts w:ascii="Garamond" w:hAnsi="Garamond"/>
          <w:sz w:val="22"/>
          <w:szCs w:val="22"/>
        </w:rPr>
        <w:t>Az Egyetem csak olyan személyes adatot kezel, amely az adatkezelés céljának megvalósulásához elengedhetetlen, a cél elérésére alkalmas. A személyes adat csak a cél megvalósulásához szükséges mértékben és ideig kezelhető (</w:t>
      </w:r>
      <w:r w:rsidRPr="00527716">
        <w:rPr>
          <w:rFonts w:ascii="Garamond" w:hAnsi="Garamond"/>
          <w:i/>
          <w:iCs/>
          <w:sz w:val="22"/>
          <w:szCs w:val="22"/>
        </w:rPr>
        <w:t xml:space="preserve">adattakarékosság elve </w:t>
      </w:r>
      <w:r w:rsidRPr="00527716">
        <w:rPr>
          <w:rFonts w:ascii="Garamond" w:hAnsi="Garamond"/>
          <w:sz w:val="22"/>
          <w:szCs w:val="22"/>
        </w:rPr>
        <w:t xml:space="preserve">és </w:t>
      </w:r>
      <w:r w:rsidRPr="00527716">
        <w:rPr>
          <w:rFonts w:ascii="Garamond" w:hAnsi="Garamond"/>
          <w:i/>
          <w:iCs/>
          <w:sz w:val="22"/>
          <w:szCs w:val="22"/>
        </w:rPr>
        <w:t>korlátozott tárolhatóság</w:t>
      </w:r>
      <w:r w:rsidRPr="00527716">
        <w:rPr>
          <w:rFonts w:ascii="Garamond" w:hAnsi="Garamond"/>
          <w:sz w:val="22"/>
          <w:szCs w:val="22"/>
        </w:rPr>
        <w:t xml:space="preserve">). </w:t>
      </w:r>
    </w:p>
    <w:p w14:paraId="653B0FE0" w14:textId="77777777" w:rsidR="00837A5F" w:rsidRPr="00527716" w:rsidRDefault="00837A5F" w:rsidP="00837A5F">
      <w:pPr>
        <w:pStyle w:val="Default"/>
        <w:numPr>
          <w:ilvl w:val="0"/>
          <w:numId w:val="4"/>
        </w:numPr>
        <w:ind w:left="426"/>
        <w:jc w:val="both"/>
        <w:rPr>
          <w:rFonts w:ascii="Garamond" w:hAnsi="Garamond"/>
          <w:sz w:val="22"/>
          <w:szCs w:val="22"/>
        </w:rPr>
      </w:pPr>
      <w:r w:rsidRPr="00527716">
        <w:rPr>
          <w:rFonts w:ascii="Garamond" w:hAnsi="Garamond"/>
          <w:sz w:val="22"/>
          <w:szCs w:val="22"/>
        </w:rPr>
        <w:t>Az Egyetemnek biztosítania kell, hogy a személyes adatok pontosak és naprakészek legyenek, szem előtt tartva, hogy a pontatlan személyes adatokat helyesbítsék (</w:t>
      </w:r>
      <w:r w:rsidRPr="00527716">
        <w:rPr>
          <w:rFonts w:ascii="Garamond" w:hAnsi="Garamond"/>
          <w:i/>
          <w:iCs/>
          <w:sz w:val="22"/>
          <w:szCs w:val="22"/>
        </w:rPr>
        <w:t>pontosság</w:t>
      </w:r>
      <w:r w:rsidRPr="00527716">
        <w:rPr>
          <w:rFonts w:ascii="Garamond" w:hAnsi="Garamond"/>
          <w:sz w:val="22"/>
          <w:szCs w:val="22"/>
        </w:rPr>
        <w:t xml:space="preserve">). </w:t>
      </w:r>
    </w:p>
    <w:p w14:paraId="25DD00D5" w14:textId="77777777" w:rsidR="00837A5F" w:rsidRPr="00527716" w:rsidRDefault="00837A5F" w:rsidP="00837A5F">
      <w:pPr>
        <w:pStyle w:val="Default"/>
        <w:numPr>
          <w:ilvl w:val="0"/>
          <w:numId w:val="4"/>
        </w:numPr>
        <w:ind w:left="426"/>
        <w:jc w:val="both"/>
        <w:rPr>
          <w:rFonts w:ascii="Garamond" w:hAnsi="Garamond"/>
          <w:sz w:val="22"/>
          <w:szCs w:val="22"/>
        </w:rPr>
      </w:pPr>
      <w:r w:rsidRPr="00527716">
        <w:rPr>
          <w:rFonts w:ascii="Garamond" w:hAnsi="Garamond"/>
          <w:sz w:val="22"/>
          <w:szCs w:val="22"/>
        </w:rPr>
        <w:t>A személyes adatok kezelését az Egyetemnek oly módon kell végzi, hogy megfelelő technikai vagy szervezési intézkedések alkalmazásával biztosítva legyen a személyes adatok megfelelő biztonsága, ideértve az adatok jogosulatlan vagy jogellenes kezelésével, véletlen elvesztésével, megsemmisítésével vagy károsodásával szembeni védelme (</w:t>
      </w:r>
      <w:r w:rsidRPr="00527716">
        <w:rPr>
          <w:rFonts w:ascii="Garamond" w:hAnsi="Garamond"/>
          <w:i/>
          <w:iCs/>
          <w:sz w:val="22"/>
          <w:szCs w:val="22"/>
        </w:rPr>
        <w:t>rendelkezésre állás, integritás és bizalmas jelleg</w:t>
      </w:r>
      <w:r w:rsidRPr="00527716">
        <w:rPr>
          <w:rFonts w:ascii="Garamond" w:hAnsi="Garamond"/>
          <w:sz w:val="22"/>
          <w:szCs w:val="22"/>
        </w:rPr>
        <w:t>).</w:t>
      </w:r>
    </w:p>
    <w:p w14:paraId="2A75B9E8" w14:textId="77777777" w:rsidR="00837A5F" w:rsidRPr="00527716" w:rsidRDefault="00837A5F" w:rsidP="00837A5F">
      <w:pPr>
        <w:pStyle w:val="Default"/>
        <w:ind w:left="426"/>
        <w:jc w:val="both"/>
        <w:rPr>
          <w:rFonts w:ascii="Garamond" w:hAnsi="Garamond"/>
          <w:sz w:val="22"/>
          <w:szCs w:val="22"/>
        </w:rPr>
      </w:pPr>
    </w:p>
    <w:p w14:paraId="0169BA8C" w14:textId="77777777" w:rsidR="00837A5F" w:rsidRPr="00527716" w:rsidRDefault="00837A5F" w:rsidP="00837A5F">
      <w:pPr>
        <w:pStyle w:val="Listaszerbekezds"/>
        <w:numPr>
          <w:ilvl w:val="0"/>
          <w:numId w:val="5"/>
        </w:numPr>
        <w:jc w:val="center"/>
        <w:rPr>
          <w:rFonts w:ascii="Garamond" w:hAnsi="Garamond"/>
          <w:b/>
        </w:rPr>
      </w:pPr>
      <w:r w:rsidRPr="00527716">
        <w:rPr>
          <w:rFonts w:ascii="Garamond" w:hAnsi="Garamond"/>
          <w:b/>
        </w:rPr>
        <w:t>Az adatkezelés jogalapja, kezelt adatok köre</w:t>
      </w:r>
    </w:p>
    <w:p w14:paraId="5026485A" w14:textId="77777777" w:rsidR="00837A5F" w:rsidRPr="00527716" w:rsidRDefault="00837A5F" w:rsidP="00837A5F">
      <w:pPr>
        <w:pStyle w:val="Listaszerbekezds"/>
        <w:ind w:left="0"/>
        <w:jc w:val="both"/>
        <w:rPr>
          <w:rFonts w:ascii="Garamond" w:hAnsi="Garamond"/>
        </w:rPr>
      </w:pPr>
    </w:p>
    <w:p w14:paraId="67B28713" w14:textId="77777777" w:rsidR="00837A5F" w:rsidRDefault="00837A5F" w:rsidP="00837A5F">
      <w:pPr>
        <w:pStyle w:val="Listaszerbekezds"/>
        <w:ind w:left="0"/>
        <w:jc w:val="both"/>
        <w:rPr>
          <w:rFonts w:ascii="Garamond" w:hAnsi="Garamond"/>
        </w:rPr>
      </w:pPr>
      <w:r w:rsidRPr="00197858">
        <w:rPr>
          <w:rFonts w:ascii="Garamond" w:hAnsi="Garamond"/>
        </w:rPr>
        <w:t xml:space="preserve">A személyes adatok kezelésének jogalapja: a GDPR 6. cikk (1) bekezdés e) pontja, azaz „az adatkezelés közérdekű vagy az adatkezelőre ruházott közhatalmi jogosítvány gyakorlása keretében végzett feladat végrehajtásához szükséges”. </w:t>
      </w:r>
      <w:r w:rsidRPr="007B7AAE">
        <w:rPr>
          <w:rFonts w:ascii="Garamond" w:hAnsi="Garamond"/>
        </w:rPr>
        <w:t xml:space="preserve">Az adatkezelés jogalapját az </w:t>
      </w:r>
      <w:proofErr w:type="spellStart"/>
      <w:r w:rsidRPr="007B7AAE">
        <w:rPr>
          <w:rFonts w:ascii="Garamond" w:hAnsi="Garamond"/>
        </w:rPr>
        <w:t>Nftv</w:t>
      </w:r>
      <w:proofErr w:type="spellEnd"/>
      <w:r w:rsidRPr="007B7AAE">
        <w:rPr>
          <w:rFonts w:ascii="Garamond" w:hAnsi="Garamond"/>
        </w:rPr>
        <w:t xml:space="preserve">. 18.§ (1)-(2) bekezdése teremti meg. A kezelt adatok körét az </w:t>
      </w:r>
      <w:proofErr w:type="spellStart"/>
      <w:r w:rsidRPr="007B7AAE">
        <w:rPr>
          <w:rFonts w:ascii="Garamond" w:hAnsi="Garamond"/>
        </w:rPr>
        <w:t>Nftv</w:t>
      </w:r>
      <w:proofErr w:type="spellEnd"/>
      <w:r w:rsidRPr="007B7AAE">
        <w:rPr>
          <w:rFonts w:ascii="Garamond" w:hAnsi="Garamond"/>
        </w:rPr>
        <w:t>. 3. melléklete tartalmazza.</w:t>
      </w:r>
    </w:p>
    <w:p w14:paraId="46F4DC2A" w14:textId="77777777" w:rsidR="00837A5F" w:rsidRDefault="00837A5F" w:rsidP="00837A5F">
      <w:pPr>
        <w:spacing w:after="0"/>
        <w:jc w:val="both"/>
        <w:rPr>
          <w:rFonts w:ascii="Garamond" w:hAnsi="Garamond"/>
        </w:rPr>
      </w:pPr>
      <w:r w:rsidRPr="00527716">
        <w:rPr>
          <w:rFonts w:ascii="Garamond" w:hAnsi="Garamond"/>
          <w:b/>
          <w:bCs/>
        </w:rPr>
        <w:t>4.1.1. Adatkezelés célja</w:t>
      </w:r>
      <w:r w:rsidRPr="00527716">
        <w:rPr>
          <w:rFonts w:ascii="Garamond" w:hAnsi="Garamond"/>
        </w:rPr>
        <w:t xml:space="preserve">: </w:t>
      </w:r>
    </w:p>
    <w:p w14:paraId="3AAEFF31" w14:textId="77777777" w:rsidR="00837A5F" w:rsidRPr="00D371D8" w:rsidRDefault="00837A5F" w:rsidP="00837A5F">
      <w:pPr>
        <w:spacing w:after="0" w:line="240" w:lineRule="auto"/>
        <w:jc w:val="both"/>
        <w:rPr>
          <w:rFonts w:ascii="Garamond" w:hAnsi="Garamond" w:cs="Times New Roman"/>
        </w:rPr>
      </w:pPr>
      <w:r w:rsidRPr="00D371D8">
        <w:rPr>
          <w:rFonts w:ascii="Garamond" w:hAnsi="Garamond" w:cs="Times New Roman"/>
        </w:rPr>
        <w:t xml:space="preserve">1. Az adatkezelésre az érintett részére jubileumi </w:t>
      </w:r>
      <w:r>
        <w:rPr>
          <w:rFonts w:ascii="Garamond" w:hAnsi="Garamond" w:cs="Times New Roman"/>
        </w:rPr>
        <w:t>díszoklevél</w:t>
      </w:r>
      <w:r w:rsidRPr="00D371D8">
        <w:rPr>
          <w:rFonts w:ascii="Garamond" w:hAnsi="Garamond" w:cs="Times New Roman"/>
        </w:rPr>
        <w:t xml:space="preserve"> kibocsátása és átadása érdekében kerül sor.</w:t>
      </w:r>
    </w:p>
    <w:p w14:paraId="6680BCA9" w14:textId="77777777" w:rsidR="00837A5F" w:rsidRDefault="00837A5F" w:rsidP="00837A5F">
      <w:pPr>
        <w:spacing w:after="0" w:line="240" w:lineRule="auto"/>
        <w:jc w:val="both"/>
        <w:rPr>
          <w:rFonts w:ascii="Garamond" w:hAnsi="Garamond" w:cs="Times New Roman"/>
        </w:rPr>
      </w:pPr>
      <w:r w:rsidRPr="00D371D8">
        <w:rPr>
          <w:rFonts w:ascii="Garamond" w:hAnsi="Garamond" w:cs="Times New Roman"/>
        </w:rPr>
        <w:t>2. A</w:t>
      </w:r>
      <w:r>
        <w:rPr>
          <w:rFonts w:ascii="Garamond" w:hAnsi="Garamond" w:cs="Times New Roman"/>
        </w:rPr>
        <w:t xml:space="preserve">z </w:t>
      </w:r>
      <w:r w:rsidRPr="00D371D8">
        <w:rPr>
          <w:rFonts w:ascii="Garamond" w:hAnsi="Garamond" w:cs="Times New Roman"/>
        </w:rPr>
        <w:t xml:space="preserve">átadó ünnepségen </w:t>
      </w:r>
      <w:r>
        <w:rPr>
          <w:rFonts w:ascii="Garamond" w:hAnsi="Garamond" w:cs="Times New Roman"/>
        </w:rPr>
        <w:t>az Érinettekről</w:t>
      </w:r>
      <w:r w:rsidRPr="00D371D8">
        <w:rPr>
          <w:rFonts w:ascii="Garamond" w:hAnsi="Garamond" w:cs="Times New Roman"/>
        </w:rPr>
        <w:t xml:space="preserve"> készült felvételt a honlapon </w:t>
      </w:r>
      <w:r>
        <w:rPr>
          <w:rFonts w:ascii="Garamond" w:hAnsi="Garamond" w:cs="Times New Roman"/>
        </w:rPr>
        <w:t xml:space="preserve">történő esetleges </w:t>
      </w:r>
      <w:r w:rsidRPr="00D371D8">
        <w:rPr>
          <w:rFonts w:ascii="Garamond" w:hAnsi="Garamond" w:cs="Times New Roman"/>
        </w:rPr>
        <w:t>közzététel céljából kezeljük</w:t>
      </w:r>
    </w:p>
    <w:p w14:paraId="73D292A2" w14:textId="77777777" w:rsidR="00837A5F" w:rsidRDefault="00837A5F" w:rsidP="00837A5F">
      <w:pPr>
        <w:tabs>
          <w:tab w:val="left" w:pos="1005"/>
        </w:tabs>
        <w:spacing w:after="0" w:line="240" w:lineRule="auto"/>
        <w:textAlignment w:val="baseline"/>
        <w:rPr>
          <w:rFonts w:ascii="Garamond" w:hAnsi="Garamond"/>
          <w:b/>
          <w:bCs/>
        </w:rPr>
      </w:pPr>
    </w:p>
    <w:p w14:paraId="705038A0" w14:textId="77777777" w:rsidR="00837A5F" w:rsidRDefault="00837A5F" w:rsidP="00837A5F">
      <w:pPr>
        <w:tabs>
          <w:tab w:val="left" w:pos="1005"/>
        </w:tabs>
        <w:spacing w:after="0" w:line="240" w:lineRule="auto"/>
        <w:textAlignment w:val="baseline"/>
        <w:rPr>
          <w:rFonts w:ascii="Garamond" w:hAnsi="Garamond"/>
          <w:b/>
          <w:bCs/>
        </w:rPr>
      </w:pPr>
    </w:p>
    <w:p w14:paraId="509941FE" w14:textId="77777777" w:rsidR="00837A5F" w:rsidRPr="00D371D8" w:rsidRDefault="00837A5F" w:rsidP="00837A5F">
      <w:pPr>
        <w:tabs>
          <w:tab w:val="left" w:pos="1005"/>
        </w:tabs>
        <w:spacing w:after="0" w:line="240" w:lineRule="auto"/>
        <w:textAlignment w:val="baseline"/>
        <w:rPr>
          <w:rFonts w:ascii="Garamond" w:hAnsi="Garamond"/>
          <w:szCs w:val="24"/>
        </w:rPr>
      </w:pPr>
      <w:r w:rsidRPr="00D371D8">
        <w:rPr>
          <w:rFonts w:ascii="Garamond" w:hAnsi="Garamond"/>
          <w:b/>
          <w:bCs/>
        </w:rPr>
        <w:t>4.1.2. Kezelt adatok</w:t>
      </w:r>
      <w:r w:rsidRPr="00D371D8">
        <w:rPr>
          <w:rFonts w:ascii="Garamond" w:hAnsi="Garamond"/>
        </w:rPr>
        <w:t xml:space="preserve">: </w:t>
      </w:r>
    </w:p>
    <w:p w14:paraId="22858E75" w14:textId="77777777" w:rsidR="00837A5F" w:rsidRDefault="00837A5F" w:rsidP="00837A5F">
      <w:pPr>
        <w:spacing w:after="0" w:line="240" w:lineRule="auto"/>
        <w:jc w:val="both"/>
        <w:rPr>
          <w:rFonts w:ascii="Garamond" w:hAnsi="Garamond"/>
          <w:szCs w:val="24"/>
        </w:rPr>
      </w:pPr>
      <w:r>
        <w:rPr>
          <w:rFonts w:ascii="Garamond" w:hAnsi="Garamond"/>
          <w:szCs w:val="24"/>
        </w:rPr>
        <w:t>Az i</w:t>
      </w:r>
      <w:r w:rsidRPr="00D371D8">
        <w:rPr>
          <w:rFonts w:ascii="Garamond" w:hAnsi="Garamond"/>
          <w:szCs w:val="24"/>
        </w:rPr>
        <w:t>gényléshez szükséges adatlapon szereplő adatok</w:t>
      </w:r>
      <w:r>
        <w:rPr>
          <w:rFonts w:ascii="Garamond" w:hAnsi="Garamond"/>
          <w:szCs w:val="24"/>
        </w:rPr>
        <w:t xml:space="preserve"> (név, születési hely és idő, anyja neve, lakcím, értesítési cím, e-mail cím, telefonszám), a </w:t>
      </w:r>
      <w:r w:rsidRPr="00D371D8">
        <w:rPr>
          <w:rFonts w:ascii="Garamond" w:hAnsi="Garamond"/>
          <w:szCs w:val="24"/>
        </w:rPr>
        <w:t>diplomán szereplő adatok</w:t>
      </w:r>
      <w:r>
        <w:rPr>
          <w:rFonts w:ascii="Garamond" w:hAnsi="Garamond"/>
          <w:szCs w:val="24"/>
        </w:rPr>
        <w:t xml:space="preserve">, </w:t>
      </w:r>
      <w:r w:rsidRPr="00D371D8">
        <w:rPr>
          <w:rFonts w:ascii="Garamond" w:hAnsi="Garamond"/>
          <w:szCs w:val="24"/>
        </w:rPr>
        <w:t xml:space="preserve">az átadó ünnepségen </w:t>
      </w:r>
      <w:r>
        <w:rPr>
          <w:rFonts w:ascii="Garamond" w:hAnsi="Garamond"/>
          <w:szCs w:val="24"/>
        </w:rPr>
        <w:t xml:space="preserve">az Érintettről </w:t>
      </w:r>
      <w:r w:rsidRPr="00D371D8">
        <w:rPr>
          <w:rFonts w:ascii="Garamond" w:hAnsi="Garamond"/>
          <w:szCs w:val="24"/>
        </w:rPr>
        <w:t>készült felvétel</w:t>
      </w:r>
      <w:r>
        <w:rPr>
          <w:rFonts w:ascii="Garamond" w:hAnsi="Garamond"/>
          <w:szCs w:val="24"/>
        </w:rPr>
        <w:t>.</w:t>
      </w:r>
    </w:p>
    <w:p w14:paraId="78B6E888" w14:textId="77777777" w:rsidR="00837A5F" w:rsidRPr="00D371D8" w:rsidRDefault="00837A5F" w:rsidP="00837A5F">
      <w:pPr>
        <w:spacing w:after="0" w:line="240" w:lineRule="auto"/>
        <w:jc w:val="both"/>
        <w:rPr>
          <w:rFonts w:ascii="Garamond" w:hAnsi="Garamond"/>
          <w:szCs w:val="24"/>
        </w:rPr>
      </w:pPr>
    </w:p>
    <w:p w14:paraId="1C0394EE" w14:textId="77777777" w:rsidR="00837A5F" w:rsidRPr="00527716" w:rsidRDefault="00837A5F" w:rsidP="00837A5F">
      <w:pPr>
        <w:jc w:val="both"/>
        <w:rPr>
          <w:rFonts w:ascii="Garamond" w:hAnsi="Garamond"/>
        </w:rPr>
      </w:pPr>
      <w:r w:rsidRPr="00527716">
        <w:rPr>
          <w:rFonts w:ascii="Garamond" w:hAnsi="Garamond"/>
          <w:b/>
          <w:bCs/>
        </w:rPr>
        <w:t>4.1.3. Adattovábbítás</w:t>
      </w:r>
      <w:r w:rsidRPr="00527716">
        <w:rPr>
          <w:rFonts w:ascii="Garamond" w:hAnsi="Garamond"/>
        </w:rPr>
        <w:t>: Külső adatátadás nincs, intézményen belüli feldolgozás történik.</w:t>
      </w:r>
    </w:p>
    <w:p w14:paraId="50753B1D" w14:textId="77777777" w:rsidR="00837A5F" w:rsidRPr="009E5611" w:rsidRDefault="00837A5F" w:rsidP="00837A5F">
      <w:pPr>
        <w:spacing w:after="0" w:line="240" w:lineRule="auto"/>
        <w:contextualSpacing/>
        <w:rPr>
          <w:rFonts w:ascii="Garamond" w:eastAsia="Times New Roman" w:hAnsi="Garamond" w:cs="Times New Roman"/>
          <w:lang w:eastAsia="hu-HU"/>
        </w:rPr>
      </w:pPr>
      <w:r w:rsidRPr="00527716">
        <w:rPr>
          <w:rFonts w:ascii="Garamond" w:hAnsi="Garamond"/>
          <w:b/>
          <w:bCs/>
        </w:rPr>
        <w:t>4.1.4.</w:t>
      </w:r>
      <w:r w:rsidRPr="00527716">
        <w:rPr>
          <w:rFonts w:ascii="Garamond" w:hAnsi="Garamond"/>
        </w:rPr>
        <w:t xml:space="preserve"> </w:t>
      </w:r>
      <w:r w:rsidRPr="00527716">
        <w:rPr>
          <w:rFonts w:ascii="Garamond" w:hAnsi="Garamond"/>
          <w:b/>
        </w:rPr>
        <w:t xml:space="preserve">Az adatkezelés időtartama: </w:t>
      </w:r>
    </w:p>
    <w:p w14:paraId="3C699A68" w14:textId="77777777" w:rsidR="00837A5F" w:rsidRPr="00A31CD4" w:rsidRDefault="00837A5F" w:rsidP="00837A5F">
      <w:pPr>
        <w:spacing w:after="0" w:line="240" w:lineRule="auto"/>
        <w:contextualSpacing/>
        <w:jc w:val="both"/>
        <w:rPr>
          <w:rFonts w:ascii="Garamond" w:hAnsi="Garamond"/>
        </w:rPr>
      </w:pPr>
      <w:r w:rsidRPr="007B7AAE">
        <w:rPr>
          <w:rFonts w:ascii="Garamond" w:hAnsi="Garamond"/>
        </w:rPr>
        <w:t xml:space="preserve">Az Egyetem az </w:t>
      </w:r>
      <w:proofErr w:type="spellStart"/>
      <w:r w:rsidRPr="007B7AAE">
        <w:rPr>
          <w:rFonts w:ascii="Garamond" w:hAnsi="Garamond"/>
        </w:rPr>
        <w:t>Nftv</w:t>
      </w:r>
      <w:proofErr w:type="spellEnd"/>
      <w:r>
        <w:rPr>
          <w:rFonts w:ascii="Garamond" w:hAnsi="Garamond"/>
        </w:rPr>
        <w:t>.</w:t>
      </w:r>
      <w:r w:rsidRPr="007B7AAE">
        <w:rPr>
          <w:rFonts w:ascii="Garamond" w:hAnsi="Garamond"/>
        </w:rPr>
        <w:t xml:space="preserve"> 3. mellékletében meghatározott személyes és különleges adatokat csak </w:t>
      </w:r>
      <w:r w:rsidRPr="00A31CD4">
        <w:rPr>
          <w:rFonts w:ascii="Garamond" w:hAnsi="Garamond"/>
          <w:u w:val="single"/>
        </w:rPr>
        <w:t>a jogviszonnyal</w:t>
      </w:r>
      <w:r w:rsidRPr="007B7AAE">
        <w:rPr>
          <w:rFonts w:ascii="Garamond" w:hAnsi="Garamond"/>
        </w:rPr>
        <w:t>, a juttatások, kedvezmények, kötelezettségek megállapításával és teljesítésével kapcsolatosan, nemzetbiztonsági okból, a törvényben meghatározott nyilvántartások kezelése céljából, célnak megfelelő mértékben, célhoz kötötten kezeli.</w:t>
      </w:r>
      <w:r>
        <w:rPr>
          <w:rFonts w:ascii="Garamond" w:hAnsi="Garamond"/>
        </w:rPr>
        <w:t xml:space="preserve"> </w:t>
      </w:r>
      <w:r w:rsidRPr="007B7AAE">
        <w:rPr>
          <w:rFonts w:ascii="Garamond" w:eastAsia="Times New Roman" w:hAnsi="Garamond" w:cs="Times New Roman"/>
          <w:lang w:eastAsia="hu-HU"/>
        </w:rPr>
        <w:t>A nyilvántartott adatok statisztikai célra felhasználhatók és statisztikai felhasználás céljára a hivatalos statisztikai szolgálat számára átadhatók.</w:t>
      </w:r>
    </w:p>
    <w:p w14:paraId="3A555D93" w14:textId="77777777" w:rsidR="00837A5F" w:rsidRPr="007B7AAE" w:rsidRDefault="00837A5F" w:rsidP="00837A5F">
      <w:pPr>
        <w:spacing w:after="0" w:line="240" w:lineRule="auto"/>
        <w:jc w:val="both"/>
        <w:rPr>
          <w:rFonts w:ascii="Garamond" w:eastAsia="Times New Roman" w:hAnsi="Garamond" w:cs="Times New Roman"/>
          <w:lang w:eastAsia="hu-HU"/>
        </w:rPr>
      </w:pPr>
    </w:p>
    <w:p w14:paraId="77F3A96A" w14:textId="77777777" w:rsidR="00837A5F" w:rsidRDefault="00837A5F" w:rsidP="00837A5F">
      <w:pPr>
        <w:spacing w:after="0" w:line="240" w:lineRule="auto"/>
        <w:jc w:val="both"/>
        <w:rPr>
          <w:rFonts w:ascii="Garamond" w:hAnsi="Garamond"/>
        </w:rPr>
      </w:pPr>
      <w:r w:rsidRPr="00A31CD4">
        <w:rPr>
          <w:rFonts w:ascii="Garamond" w:hAnsi="Garamond"/>
          <w:bCs/>
        </w:rPr>
        <w:t>Az</w:t>
      </w:r>
      <w:r>
        <w:rPr>
          <w:rFonts w:ascii="Garamond" w:hAnsi="Garamond"/>
        </w:rPr>
        <w:t xml:space="preserve"> Egyetem a hallgató személyes adatait a </w:t>
      </w:r>
      <w:proofErr w:type="spellStart"/>
      <w:r>
        <w:rPr>
          <w:rFonts w:ascii="Garamond" w:hAnsi="Garamond"/>
        </w:rPr>
        <w:t>Nftv</w:t>
      </w:r>
      <w:proofErr w:type="spellEnd"/>
      <w:r>
        <w:rPr>
          <w:rFonts w:ascii="Garamond" w:hAnsi="Garamond"/>
        </w:rPr>
        <w:t xml:space="preserve">. rendelkezése alapján a </w:t>
      </w:r>
      <w:r w:rsidRPr="007B7AAE">
        <w:rPr>
          <w:rFonts w:ascii="Garamond" w:hAnsi="Garamond"/>
        </w:rPr>
        <w:t>hallgatói jogviszony megszűnésére vonatkozó bejele</w:t>
      </w:r>
      <w:r>
        <w:rPr>
          <w:rFonts w:ascii="Garamond" w:hAnsi="Garamond"/>
        </w:rPr>
        <w:t>ntéstől számított nyolcvan évig tárolja.</w:t>
      </w:r>
    </w:p>
    <w:p w14:paraId="59B73F9E" w14:textId="77777777" w:rsidR="00837A5F" w:rsidRDefault="00837A5F" w:rsidP="00837A5F">
      <w:pPr>
        <w:spacing w:after="0" w:line="240" w:lineRule="auto"/>
        <w:jc w:val="both"/>
        <w:rPr>
          <w:rFonts w:ascii="Garamond" w:hAnsi="Garamond"/>
        </w:rPr>
      </w:pPr>
    </w:p>
    <w:p w14:paraId="661070D4" w14:textId="77777777" w:rsidR="00837A5F" w:rsidRPr="00527716" w:rsidRDefault="00837A5F" w:rsidP="00837A5F">
      <w:pPr>
        <w:pStyle w:val="Listaszerbekezds"/>
        <w:numPr>
          <w:ilvl w:val="0"/>
          <w:numId w:val="5"/>
        </w:numPr>
        <w:jc w:val="center"/>
        <w:rPr>
          <w:rFonts w:ascii="Garamond" w:hAnsi="Garamond"/>
          <w:b/>
        </w:rPr>
      </w:pPr>
      <w:r w:rsidRPr="00527716">
        <w:rPr>
          <w:rFonts w:ascii="Garamond" w:hAnsi="Garamond"/>
          <w:b/>
        </w:rPr>
        <w:t>Adatfeldolgozó igénybevétele</w:t>
      </w:r>
    </w:p>
    <w:p w14:paraId="1FC56C74" w14:textId="77777777" w:rsidR="00837A5F" w:rsidRPr="00527716" w:rsidRDefault="00837A5F" w:rsidP="00837A5F">
      <w:pPr>
        <w:pStyle w:val="Listaszerbekezds"/>
        <w:ind w:left="0"/>
        <w:rPr>
          <w:rFonts w:ascii="Garamond" w:hAnsi="Garamond"/>
          <w:b/>
        </w:rPr>
      </w:pPr>
    </w:p>
    <w:p w14:paraId="73DE6625" w14:textId="77777777" w:rsidR="00837A5F" w:rsidRPr="00527716" w:rsidRDefault="00837A5F" w:rsidP="00837A5F">
      <w:pPr>
        <w:pStyle w:val="Listaszerbekezds"/>
        <w:ind w:left="0"/>
        <w:jc w:val="both"/>
        <w:rPr>
          <w:rFonts w:ascii="Garamond" w:hAnsi="Garamond"/>
        </w:rPr>
      </w:pPr>
      <w:r w:rsidRPr="00527716">
        <w:rPr>
          <w:rFonts w:ascii="Garamond" w:hAnsi="Garamond"/>
        </w:rPr>
        <w:t xml:space="preserve">Az Egyetem </w:t>
      </w:r>
      <w:r>
        <w:rPr>
          <w:rFonts w:ascii="Garamond" w:hAnsi="Garamond"/>
        </w:rPr>
        <w:t>jelen adatkezeléshez</w:t>
      </w:r>
      <w:r w:rsidRPr="00527716">
        <w:rPr>
          <w:rFonts w:ascii="Garamond" w:hAnsi="Garamond"/>
        </w:rPr>
        <w:t xml:space="preserve"> adatfeldolgozót nem vesz igénybe.</w:t>
      </w:r>
    </w:p>
    <w:p w14:paraId="360188A3" w14:textId="77777777" w:rsidR="00837A5F" w:rsidRPr="00527716" w:rsidRDefault="00837A5F" w:rsidP="00837A5F">
      <w:pPr>
        <w:pStyle w:val="Listaszerbekezds"/>
        <w:rPr>
          <w:rFonts w:ascii="Garamond" w:hAnsi="Garamond"/>
          <w:b/>
        </w:rPr>
      </w:pPr>
    </w:p>
    <w:p w14:paraId="73E39DF8" w14:textId="77777777" w:rsidR="00837A5F" w:rsidRPr="00EF3372" w:rsidRDefault="00837A5F" w:rsidP="00837A5F">
      <w:pPr>
        <w:pStyle w:val="Listaszerbekezds"/>
        <w:numPr>
          <w:ilvl w:val="0"/>
          <w:numId w:val="5"/>
        </w:numPr>
        <w:jc w:val="center"/>
        <w:rPr>
          <w:rFonts w:ascii="Garamond" w:hAnsi="Garamond"/>
          <w:b/>
        </w:rPr>
      </w:pPr>
      <w:r w:rsidRPr="00527716">
        <w:rPr>
          <w:rFonts w:ascii="Garamond" w:hAnsi="Garamond"/>
          <w:b/>
        </w:rPr>
        <w:t>Biztonsági intézkedések, az adatokhoz való hozzáférés</w:t>
      </w:r>
    </w:p>
    <w:p w14:paraId="7E301B3E" w14:textId="77777777" w:rsidR="00837A5F" w:rsidRPr="00527716" w:rsidRDefault="00837A5F" w:rsidP="00837A5F">
      <w:pPr>
        <w:spacing w:after="0" w:line="240" w:lineRule="auto"/>
        <w:jc w:val="both"/>
        <w:rPr>
          <w:rFonts w:ascii="Garamond" w:eastAsia="Times New Roman" w:hAnsi="Garamond" w:cs="Arial"/>
          <w:lang w:eastAsia="hu-HU"/>
        </w:rPr>
      </w:pPr>
      <w:r>
        <w:rPr>
          <w:rFonts w:ascii="Garamond" w:eastAsia="Times New Roman" w:hAnsi="Garamond" w:cs="Arial"/>
          <w:lang w:eastAsia="hu-HU"/>
        </w:rPr>
        <w:t>6</w:t>
      </w:r>
      <w:r w:rsidRPr="00527716">
        <w:rPr>
          <w:rFonts w:ascii="Garamond" w:eastAsia="Times New Roman" w:hAnsi="Garamond" w:cs="Arial"/>
          <w:lang w:eastAsia="hu-HU"/>
        </w:rPr>
        <w:t xml:space="preserve">.1. Az Egyetem az általa kezelt személyes adatokat az Egyetem székhelyén (2400 Dunaújváros Táncsics M. u. 1/A) található szervereken tárolja. Az Egyetem </w:t>
      </w:r>
      <w:r w:rsidRPr="00527716">
        <w:rPr>
          <w:rFonts w:ascii="Garamond" w:hAnsi="Garamond"/>
        </w:rPr>
        <w:t xml:space="preserve">a rendelkezésre álló jogi és informatikai lehetőségeinek </w:t>
      </w:r>
      <w:r w:rsidRPr="00527716">
        <w:rPr>
          <w:rFonts w:ascii="Garamond" w:eastAsia="Times New Roman" w:hAnsi="Garamond" w:cs="Arial"/>
          <w:lang w:eastAsia="hu-HU"/>
        </w:rPr>
        <w:t>figyelembevételével, megfelelő intézkedésekkel gondoskodik arról, hogy az általa kezelt személyes adatokat védje többek között a jogosulatlan hozzáférés vagy azok jogosulatlan megváltoztatása ellen. A fizikai védelem 24 órás őrzéssel, elektronikus beléptető rendszerrel és kamerás megfigyelő rendszerrel biztosított. A biztonsági előírásokat, információbiztonsági politikát az Egyetem Informatikai és Információbiztonsági Szabályzata tartalmazza.</w:t>
      </w:r>
    </w:p>
    <w:p w14:paraId="169205F3" w14:textId="77777777" w:rsidR="00837A5F" w:rsidRPr="00527716" w:rsidRDefault="00837A5F" w:rsidP="00837A5F">
      <w:pPr>
        <w:pStyle w:val="Listaszerbekezds"/>
        <w:ind w:left="0"/>
        <w:rPr>
          <w:rFonts w:ascii="Garamond" w:hAnsi="Garamond"/>
        </w:rPr>
      </w:pPr>
    </w:p>
    <w:p w14:paraId="7AFAE875" w14:textId="77777777" w:rsidR="00837A5F" w:rsidRPr="00527716" w:rsidRDefault="00837A5F" w:rsidP="00837A5F">
      <w:pPr>
        <w:pStyle w:val="Listaszerbekezds"/>
        <w:ind w:left="0"/>
        <w:jc w:val="both"/>
        <w:rPr>
          <w:rFonts w:ascii="Garamond" w:eastAsia="Times New Roman" w:hAnsi="Garamond" w:cs="Times New Roman"/>
          <w:lang w:eastAsia="hu-HU"/>
        </w:rPr>
      </w:pPr>
      <w:r>
        <w:rPr>
          <w:rFonts w:ascii="Garamond" w:hAnsi="Garamond"/>
        </w:rPr>
        <w:t>6</w:t>
      </w:r>
      <w:r w:rsidRPr="00527716">
        <w:rPr>
          <w:rFonts w:ascii="Garamond" w:hAnsi="Garamond"/>
        </w:rPr>
        <w:t xml:space="preserve">.2. Az Egyetem által kezelt személyes adatokhoz az Egyetem munkavállalói férhetnek hozzá kizárólag a feladatuk ellátása érdekében és céljából, az ahhoz szükséges mértékben és adatkörben. </w:t>
      </w:r>
    </w:p>
    <w:p w14:paraId="06B4BEA7" w14:textId="77777777" w:rsidR="00837A5F" w:rsidRPr="00527716" w:rsidRDefault="00837A5F" w:rsidP="00837A5F">
      <w:pPr>
        <w:pStyle w:val="Listaszerbekezds"/>
        <w:spacing w:before="100" w:beforeAutospacing="1" w:after="100" w:afterAutospacing="1" w:line="240" w:lineRule="auto"/>
        <w:ind w:left="840"/>
        <w:jc w:val="both"/>
        <w:rPr>
          <w:rFonts w:ascii="Garamond" w:eastAsia="Times New Roman" w:hAnsi="Garamond" w:cs="Times New Roman"/>
          <w:lang w:eastAsia="hu-HU"/>
        </w:rPr>
      </w:pPr>
    </w:p>
    <w:p w14:paraId="5F02C0BE" w14:textId="77777777" w:rsidR="00837A5F" w:rsidRPr="00527716" w:rsidRDefault="00837A5F" w:rsidP="00837A5F">
      <w:pPr>
        <w:pStyle w:val="Listaszerbekezds"/>
        <w:numPr>
          <w:ilvl w:val="0"/>
          <w:numId w:val="5"/>
        </w:numPr>
        <w:spacing w:before="100" w:beforeAutospacing="1" w:after="100" w:afterAutospacing="1" w:line="240" w:lineRule="auto"/>
        <w:jc w:val="center"/>
        <w:rPr>
          <w:rFonts w:ascii="Garamond" w:eastAsia="Times New Roman" w:hAnsi="Garamond" w:cs="Times New Roman"/>
          <w:b/>
          <w:lang w:eastAsia="hu-HU"/>
        </w:rPr>
      </w:pPr>
      <w:r w:rsidRPr="00527716">
        <w:rPr>
          <w:rFonts w:ascii="Garamond" w:eastAsia="Times New Roman" w:hAnsi="Garamond" w:cs="Times New Roman"/>
          <w:b/>
          <w:lang w:eastAsia="hu-HU"/>
        </w:rPr>
        <w:t>Az adatkezeléssel kapcsolatos jogok, jogérvényesítési lehetőségek</w:t>
      </w:r>
    </w:p>
    <w:p w14:paraId="07A91C15" w14:textId="77777777" w:rsidR="00837A5F" w:rsidRPr="00527716" w:rsidRDefault="00837A5F" w:rsidP="00837A5F">
      <w:pPr>
        <w:pStyle w:val="Listaszerbekezds"/>
        <w:ind w:left="0"/>
        <w:jc w:val="both"/>
        <w:rPr>
          <w:rFonts w:ascii="Garamond" w:hAnsi="Garamond"/>
        </w:rPr>
      </w:pPr>
    </w:p>
    <w:p w14:paraId="7DA70A0C" w14:textId="77777777" w:rsidR="00837A5F" w:rsidRPr="00527716" w:rsidRDefault="00837A5F" w:rsidP="00837A5F">
      <w:pPr>
        <w:pStyle w:val="Listaszerbekezds"/>
        <w:ind w:left="0"/>
        <w:jc w:val="both"/>
        <w:rPr>
          <w:rFonts w:ascii="Garamond" w:hAnsi="Garamond"/>
        </w:rPr>
      </w:pPr>
      <w:r>
        <w:rPr>
          <w:rFonts w:ascii="Garamond" w:hAnsi="Garamond"/>
        </w:rPr>
        <w:t>7</w:t>
      </w:r>
      <w:r w:rsidRPr="00527716">
        <w:rPr>
          <w:rFonts w:ascii="Garamond" w:hAnsi="Garamond"/>
        </w:rPr>
        <w:t>.1. Az adatkezelés kapcsán az érintettet az alábbi jogok illetik meg:</w:t>
      </w:r>
    </w:p>
    <w:p w14:paraId="0C3965F3" w14:textId="77777777" w:rsidR="00837A5F" w:rsidRPr="00527716" w:rsidRDefault="00837A5F" w:rsidP="00837A5F">
      <w:pPr>
        <w:pStyle w:val="Listaszerbekezds"/>
        <w:ind w:left="0"/>
        <w:jc w:val="both"/>
        <w:rPr>
          <w:rFonts w:ascii="Garamond" w:hAnsi="Garamond"/>
        </w:rPr>
      </w:pPr>
    </w:p>
    <w:p w14:paraId="1108CADC" w14:textId="77777777" w:rsidR="00837A5F" w:rsidRPr="00527716" w:rsidRDefault="00837A5F" w:rsidP="00837A5F">
      <w:pPr>
        <w:pStyle w:val="Listaszerbekezds"/>
        <w:numPr>
          <w:ilvl w:val="0"/>
          <w:numId w:val="3"/>
        </w:numPr>
        <w:spacing w:before="120"/>
        <w:contextualSpacing w:val="0"/>
        <w:jc w:val="both"/>
        <w:rPr>
          <w:rFonts w:ascii="Garamond" w:hAnsi="Garamond"/>
        </w:rPr>
      </w:pPr>
      <w:r w:rsidRPr="00527716">
        <w:rPr>
          <w:rFonts w:ascii="Garamond" w:hAnsi="Garamond"/>
          <w:b/>
          <w:i/>
        </w:rPr>
        <w:t>Tájékoztatás kéréséhez való jog:</w:t>
      </w:r>
      <w:r w:rsidRPr="00527716">
        <w:rPr>
          <w:rFonts w:ascii="Garamond" w:hAnsi="Garamond"/>
        </w:rPr>
        <w:t xml:space="preserve"> mely alapján az adatkezeléssel érintett az </w:t>
      </w:r>
      <w:r w:rsidRPr="00527716">
        <w:rPr>
          <w:rFonts w:ascii="Garamond" w:eastAsia="Times New Roman" w:hAnsi="Garamond" w:cs="Arial"/>
          <w:lang w:eastAsia="hu-HU"/>
        </w:rPr>
        <w:t>1. pontban megadott elérhetőségeken keresztül</w:t>
      </w:r>
      <w:r w:rsidRPr="00527716">
        <w:rPr>
          <w:rFonts w:ascii="Garamond" w:hAnsi="Garamond"/>
        </w:rPr>
        <w:t xml:space="preserve"> írásban tájékoztatást kérhet arról, hogy az Egyetem milyen személyes adatait, milyen jogalapon, milyen adatkezelési célból, milyen forrásból mennyi ideig kezeli, továbbá arról, hogy az Egyetem kinek, mikor, milyen jogszabály alapján, mely személyes adataihoz biztosít hozzáférést és kinek továbbított személyes </w:t>
      </w:r>
      <w:proofErr w:type="spellStart"/>
      <w:r w:rsidRPr="00527716">
        <w:rPr>
          <w:rFonts w:ascii="Garamond" w:hAnsi="Garamond"/>
        </w:rPr>
        <w:t>adato</w:t>
      </w:r>
      <w:proofErr w:type="spellEnd"/>
      <w:r w:rsidRPr="00527716">
        <w:rPr>
          <w:rFonts w:ascii="Garamond" w:hAnsi="Garamond"/>
        </w:rPr>
        <w:t>(</w:t>
      </w:r>
      <w:proofErr w:type="spellStart"/>
      <w:r w:rsidRPr="00527716">
        <w:rPr>
          <w:rFonts w:ascii="Garamond" w:hAnsi="Garamond"/>
        </w:rPr>
        <w:t>ka</w:t>
      </w:r>
      <w:proofErr w:type="spellEnd"/>
      <w:r w:rsidRPr="00527716">
        <w:rPr>
          <w:rFonts w:ascii="Garamond" w:hAnsi="Garamond"/>
        </w:rPr>
        <w:t>)t. Az Egyetem az írásbeli kérelmet legfeljebb 25 napon belül a kérelmező által megadott elérhetőségre küldött levélben teljesíti.</w:t>
      </w:r>
    </w:p>
    <w:p w14:paraId="195B1A83" w14:textId="77777777" w:rsidR="00837A5F" w:rsidRPr="00EF3372" w:rsidRDefault="00837A5F" w:rsidP="00837A5F">
      <w:pPr>
        <w:pStyle w:val="Listaszerbekezds"/>
        <w:numPr>
          <w:ilvl w:val="0"/>
          <w:numId w:val="3"/>
        </w:numPr>
        <w:spacing w:before="120"/>
        <w:contextualSpacing w:val="0"/>
        <w:jc w:val="both"/>
        <w:rPr>
          <w:rFonts w:ascii="Garamond" w:hAnsi="Garamond"/>
        </w:rPr>
      </w:pPr>
      <w:r w:rsidRPr="00EF3372">
        <w:rPr>
          <w:rFonts w:ascii="Garamond" w:hAnsi="Garamond"/>
          <w:b/>
          <w:i/>
        </w:rPr>
        <w:t>Helyesbítéshez való jog</w:t>
      </w:r>
      <w:r w:rsidRPr="00EF3372">
        <w:rPr>
          <w:rFonts w:ascii="Garamond" w:hAnsi="Garamond"/>
        </w:rPr>
        <w:t xml:space="preserve">: </w:t>
      </w:r>
      <w:r w:rsidRPr="00EF3372">
        <w:rPr>
          <w:rFonts w:ascii="Garamond" w:hAnsi="Garamond" w:cs="Times New Roman"/>
        </w:rPr>
        <w:t xml:space="preserve">adatváltozás vagy téves adatrögzítés észlelése esetén az adatkezeléssel érintett az </w:t>
      </w:r>
      <w:r w:rsidRPr="00EF3372">
        <w:rPr>
          <w:rFonts w:ascii="Garamond" w:eastAsia="Times New Roman" w:hAnsi="Garamond" w:cs="Arial"/>
          <w:lang w:eastAsia="hu-HU"/>
        </w:rPr>
        <w:t>1. pontban megadott elérhetőségeken keresztül</w:t>
      </w:r>
      <w:r w:rsidRPr="00EF3372">
        <w:rPr>
          <w:rFonts w:ascii="Garamond" w:hAnsi="Garamond" w:cs="Times New Roman"/>
        </w:rPr>
        <w:t xml:space="preserve"> írásban kérheti, illetve köteles kérni személyes adatainak helyesbítését vagy kijavítását a változástól számított 15 napon belül.</w:t>
      </w:r>
    </w:p>
    <w:p w14:paraId="5714DD18" w14:textId="77777777" w:rsidR="00837A5F" w:rsidRPr="00527716" w:rsidRDefault="00837A5F" w:rsidP="00837A5F">
      <w:pPr>
        <w:pStyle w:val="Listaszerbekezds"/>
        <w:numPr>
          <w:ilvl w:val="0"/>
          <w:numId w:val="3"/>
        </w:numPr>
        <w:spacing w:before="120"/>
        <w:contextualSpacing w:val="0"/>
        <w:jc w:val="both"/>
        <w:rPr>
          <w:rFonts w:ascii="Garamond" w:hAnsi="Garamond"/>
        </w:rPr>
      </w:pPr>
      <w:r w:rsidRPr="00527716">
        <w:rPr>
          <w:rFonts w:ascii="Garamond" w:hAnsi="Garamond"/>
          <w:b/>
          <w:i/>
        </w:rPr>
        <w:t>Törléshez, adatkezelés korlátozásához való jog</w:t>
      </w:r>
      <w:r w:rsidRPr="00527716">
        <w:rPr>
          <w:rFonts w:ascii="Garamond" w:hAnsi="Garamond"/>
        </w:rPr>
        <w:t>. a jogszabályban meghatározott kezelt adatok köre esetén nem érvényesíthető törlési vagy korlátozási</w:t>
      </w:r>
      <w:r w:rsidRPr="00527716">
        <w:rPr>
          <w:rFonts w:ascii="Garamond" w:hAnsi="Garamond"/>
          <w:color w:val="FF0000"/>
        </w:rPr>
        <w:t xml:space="preserve"> </w:t>
      </w:r>
      <w:r w:rsidRPr="00527716">
        <w:rPr>
          <w:rFonts w:ascii="Garamond" w:hAnsi="Garamond"/>
        </w:rPr>
        <w:t xml:space="preserve">kérelem. Az ezen túli, nem kötelező – személyes hozzájáruláson alapuló </w:t>
      </w:r>
      <w:r w:rsidRPr="00527716">
        <w:rPr>
          <w:rFonts w:ascii="Garamond" w:hAnsi="Garamond"/>
        </w:rPr>
        <w:sym w:font="Symbol" w:char="F02D"/>
      </w:r>
      <w:r w:rsidRPr="00527716">
        <w:rPr>
          <w:rFonts w:ascii="Garamond" w:hAnsi="Garamond"/>
        </w:rPr>
        <w:t xml:space="preserve"> adatkezelés körében a jogosultság megilleti a hozzájárulást adó személyt.</w:t>
      </w:r>
    </w:p>
    <w:p w14:paraId="5672C2D3" w14:textId="77777777" w:rsidR="00837A5F" w:rsidRDefault="00837A5F" w:rsidP="00837A5F">
      <w:pPr>
        <w:pStyle w:val="Listaszerbekezds"/>
        <w:spacing w:before="120"/>
        <w:contextualSpacing w:val="0"/>
        <w:jc w:val="both"/>
        <w:rPr>
          <w:rFonts w:ascii="Garamond" w:hAnsi="Garamond"/>
        </w:rPr>
      </w:pPr>
      <w:r w:rsidRPr="00527716">
        <w:rPr>
          <w:rFonts w:ascii="Garamond" w:hAnsi="Garamond"/>
        </w:rPr>
        <w:t xml:space="preserve">Adatkezelés korlátozására vonatkozó kérelem esetén a korlátozás addig tart, amíg a kérelmező által megjelölt indok az adatok tárolását szükségessé teszi. </w:t>
      </w:r>
    </w:p>
    <w:p w14:paraId="0BA90214" w14:textId="77777777" w:rsidR="00837A5F" w:rsidRDefault="00837A5F" w:rsidP="00837A5F">
      <w:pPr>
        <w:pStyle w:val="Listaszerbekezds"/>
        <w:spacing w:before="120"/>
        <w:contextualSpacing w:val="0"/>
        <w:jc w:val="both"/>
        <w:rPr>
          <w:rFonts w:ascii="Garamond" w:hAnsi="Garamond"/>
        </w:rPr>
      </w:pPr>
    </w:p>
    <w:p w14:paraId="6DC1828B" w14:textId="77777777" w:rsidR="00837A5F" w:rsidRPr="00527716" w:rsidRDefault="00837A5F" w:rsidP="00837A5F">
      <w:pPr>
        <w:pStyle w:val="Listaszerbekezds"/>
        <w:numPr>
          <w:ilvl w:val="0"/>
          <w:numId w:val="3"/>
        </w:numPr>
        <w:spacing w:before="120"/>
        <w:contextualSpacing w:val="0"/>
        <w:jc w:val="both"/>
        <w:rPr>
          <w:rFonts w:ascii="Garamond" w:hAnsi="Garamond"/>
        </w:rPr>
      </w:pPr>
      <w:r w:rsidRPr="00527716">
        <w:rPr>
          <w:rFonts w:ascii="Garamond" w:hAnsi="Garamond"/>
          <w:b/>
          <w:i/>
        </w:rPr>
        <w:t>Tiltakozáshoz való jog</w:t>
      </w:r>
      <w:r w:rsidRPr="00527716">
        <w:rPr>
          <w:rFonts w:ascii="Garamond" w:hAnsi="Garamond"/>
        </w:rPr>
        <w:t xml:space="preserve">: </w:t>
      </w:r>
      <w:r w:rsidRPr="00527716">
        <w:rPr>
          <w:rFonts w:ascii="Garamond" w:eastAsia="Times New Roman" w:hAnsi="Garamond" w:cs="Arial"/>
          <w:lang w:eastAsia="hu-HU"/>
        </w:rPr>
        <w:t xml:space="preserve">az adatkezeléssel érintett az 1. pontban megadott elérhetőségeken keresztül, írásban saját helyzetével kapcsolatos okból tiltakozhat az adatkezelés ellen, ha az Egyetem a személyes adatot közvetlen üzletszerzés, közvélemény-kutatás, profilalkotás vagy tudományos kutatás céljából továbbítaná, felhasználná. </w:t>
      </w:r>
    </w:p>
    <w:p w14:paraId="33BA0110" w14:textId="77777777" w:rsidR="00837A5F" w:rsidRPr="00527716" w:rsidRDefault="00837A5F" w:rsidP="00837A5F">
      <w:pPr>
        <w:pStyle w:val="Nincstrkz"/>
        <w:jc w:val="both"/>
        <w:rPr>
          <w:rFonts w:ascii="Garamond" w:hAnsi="Garamond" w:cs="Times New Roman"/>
          <w:b/>
          <w:sz w:val="22"/>
        </w:rPr>
      </w:pPr>
    </w:p>
    <w:p w14:paraId="01C79251" w14:textId="77777777" w:rsidR="00837A5F" w:rsidRPr="00527716" w:rsidRDefault="00837A5F" w:rsidP="00837A5F">
      <w:pPr>
        <w:pStyle w:val="Nincstrkz"/>
        <w:jc w:val="both"/>
        <w:rPr>
          <w:rFonts w:ascii="Garamond" w:hAnsi="Garamond" w:cs="Times New Roman"/>
          <w:sz w:val="22"/>
        </w:rPr>
      </w:pPr>
      <w:r>
        <w:rPr>
          <w:rFonts w:ascii="Garamond" w:hAnsi="Garamond" w:cs="Times New Roman"/>
          <w:b/>
          <w:bCs/>
          <w:sz w:val="22"/>
        </w:rPr>
        <w:t>7</w:t>
      </w:r>
      <w:r w:rsidRPr="00527716">
        <w:rPr>
          <w:rFonts w:ascii="Garamond" w:hAnsi="Garamond" w:cs="Times New Roman"/>
          <w:b/>
          <w:bCs/>
          <w:sz w:val="22"/>
        </w:rPr>
        <w:t>.2.</w:t>
      </w:r>
      <w:r w:rsidRPr="00527716">
        <w:rPr>
          <w:rFonts w:ascii="Garamond" w:hAnsi="Garamond" w:cs="Times New Roman"/>
          <w:b/>
          <w:sz w:val="22"/>
        </w:rPr>
        <w:t xml:space="preserve"> Jogérvényesítés: </w:t>
      </w:r>
      <w:r w:rsidRPr="00527716">
        <w:rPr>
          <w:rFonts w:ascii="Garamond" w:hAnsi="Garamond" w:cs="Times New Roman"/>
          <w:sz w:val="22"/>
        </w:rPr>
        <w:t>az érintett a jogainak megsértése esetén az adatkezelő ellen bírósághoz (</w:t>
      </w:r>
      <w:r w:rsidRPr="00527716">
        <w:rPr>
          <w:rFonts w:ascii="Garamond" w:hAnsi="Garamond"/>
          <w:sz w:val="22"/>
        </w:rPr>
        <w:t xml:space="preserve">lakóhelye vagy tartózkodási helye szerinti törvényszék) </w:t>
      </w:r>
      <w:r w:rsidRPr="00527716">
        <w:rPr>
          <w:rFonts w:ascii="Garamond" w:hAnsi="Garamond" w:cs="Times New Roman"/>
          <w:sz w:val="22"/>
        </w:rPr>
        <w:t xml:space="preserve">fordulhat, vagy kérheti a Nemzeti Adatvédelmi és Információszabadság Hatóság (1055 Budapest, Falk Miksa utca 9-11., levelezési címe: 1363 Budapest, Pf. 9., honlap URL címe: </w:t>
      </w:r>
      <w:hyperlink r:id="rId10" w:history="1">
        <w:r w:rsidRPr="00527716">
          <w:rPr>
            <w:rStyle w:val="Hiperhivatkozs"/>
            <w:rFonts w:ascii="Garamond" w:hAnsi="Garamond" w:cs="Times New Roman"/>
            <w:sz w:val="22"/>
          </w:rPr>
          <w:t>http://naih.hu</w:t>
        </w:r>
      </w:hyperlink>
      <w:r w:rsidRPr="00527716">
        <w:rPr>
          <w:rFonts w:ascii="Garamond" w:hAnsi="Garamond" w:cs="Times New Roman"/>
          <w:sz w:val="22"/>
        </w:rPr>
        <w:t xml:space="preserve"> , elektronikus levelezési cím: </w:t>
      </w:r>
      <w:hyperlink r:id="rId11" w:history="1">
        <w:r w:rsidRPr="00527716">
          <w:rPr>
            <w:rStyle w:val="Hiperhivatkozs"/>
            <w:rFonts w:ascii="Garamond" w:hAnsi="Garamond" w:cs="Times New Roman"/>
            <w:sz w:val="22"/>
          </w:rPr>
          <w:t>ugyfelszolgalat@naih.hu</w:t>
        </w:r>
      </w:hyperlink>
      <w:r w:rsidRPr="00527716">
        <w:rPr>
          <w:rFonts w:ascii="Garamond" w:hAnsi="Garamond" w:cs="Times New Roman"/>
          <w:sz w:val="22"/>
        </w:rPr>
        <w:t xml:space="preserve"> ) vizsgálatát.</w:t>
      </w:r>
    </w:p>
    <w:p w14:paraId="6044D62F" w14:textId="77777777" w:rsidR="00837A5F" w:rsidRPr="00527716" w:rsidRDefault="00837A5F" w:rsidP="00837A5F">
      <w:pPr>
        <w:pStyle w:val="Nincstrkz"/>
        <w:jc w:val="both"/>
        <w:rPr>
          <w:rFonts w:ascii="Garamond" w:hAnsi="Garamond" w:cs="Times New Roman"/>
          <w:sz w:val="22"/>
        </w:rPr>
      </w:pPr>
    </w:p>
    <w:p w14:paraId="4BD9C216" w14:textId="77777777" w:rsidR="00837A5F" w:rsidRPr="00527716" w:rsidRDefault="00837A5F" w:rsidP="00837A5F">
      <w:pPr>
        <w:numPr>
          <w:ilvl w:val="0"/>
          <w:numId w:val="6"/>
        </w:numPr>
        <w:contextualSpacing/>
        <w:jc w:val="center"/>
        <w:rPr>
          <w:rFonts w:ascii="Garamond" w:hAnsi="Garamond"/>
        </w:rPr>
      </w:pPr>
      <w:r w:rsidRPr="00527716">
        <w:rPr>
          <w:rFonts w:ascii="Garamond" w:hAnsi="Garamond"/>
          <w:b/>
        </w:rPr>
        <w:t>Automatizált adatkezelés (beleértve a profilalkotást)</w:t>
      </w:r>
    </w:p>
    <w:p w14:paraId="7BF79DE1" w14:textId="77777777" w:rsidR="00837A5F" w:rsidRPr="00527716" w:rsidRDefault="00837A5F" w:rsidP="00837A5F">
      <w:pPr>
        <w:ind w:left="360"/>
        <w:contextualSpacing/>
        <w:rPr>
          <w:rFonts w:ascii="Garamond" w:hAnsi="Garamond"/>
        </w:rPr>
      </w:pPr>
    </w:p>
    <w:p w14:paraId="6570C369" w14:textId="77777777" w:rsidR="00837A5F" w:rsidRPr="00EF3372" w:rsidRDefault="00837A5F" w:rsidP="00837A5F">
      <w:pPr>
        <w:contextualSpacing/>
        <w:rPr>
          <w:rFonts w:ascii="Garamond" w:hAnsi="Garamond"/>
        </w:rPr>
      </w:pPr>
      <w:r w:rsidRPr="00527716">
        <w:rPr>
          <w:rFonts w:ascii="Garamond" w:hAnsi="Garamond"/>
        </w:rPr>
        <w:t>Automatizált adatkezelésen alapuló döntéshozatal az Egyetemen nem történik.</w:t>
      </w:r>
    </w:p>
    <w:p w14:paraId="32058AF5" w14:textId="77777777" w:rsidR="00837A5F" w:rsidRPr="00527716" w:rsidRDefault="00837A5F" w:rsidP="00837A5F">
      <w:pPr>
        <w:pStyle w:val="Listaszerbekezds"/>
        <w:numPr>
          <w:ilvl w:val="0"/>
          <w:numId w:val="6"/>
        </w:numPr>
        <w:spacing w:before="100" w:beforeAutospacing="1" w:after="100" w:afterAutospacing="1" w:line="240" w:lineRule="auto"/>
        <w:jc w:val="center"/>
        <w:rPr>
          <w:rFonts w:ascii="Garamond" w:eastAsia="Times New Roman" w:hAnsi="Garamond" w:cs="Times New Roman"/>
          <w:b/>
          <w:lang w:eastAsia="hu-HU"/>
        </w:rPr>
      </w:pPr>
      <w:r w:rsidRPr="00527716">
        <w:rPr>
          <w:rFonts w:ascii="Garamond" w:eastAsia="Times New Roman" w:hAnsi="Garamond" w:cs="Times New Roman"/>
          <w:b/>
          <w:lang w:eastAsia="hu-HU"/>
        </w:rPr>
        <w:t>Egyéb rendelkezések</w:t>
      </w:r>
    </w:p>
    <w:p w14:paraId="19B09D7E" w14:textId="77777777" w:rsidR="00837A5F" w:rsidRPr="00527716" w:rsidRDefault="00837A5F" w:rsidP="00837A5F">
      <w:pPr>
        <w:tabs>
          <w:tab w:val="left" w:pos="960"/>
        </w:tabs>
        <w:spacing w:after="0" w:line="240" w:lineRule="auto"/>
        <w:contextualSpacing/>
        <w:jc w:val="both"/>
        <w:rPr>
          <w:rFonts w:ascii="Garamond" w:eastAsia="Calibri" w:hAnsi="Garamond" w:cs="Times New Roman"/>
        </w:rPr>
      </w:pPr>
      <w:r w:rsidRPr="00527716">
        <w:rPr>
          <w:rFonts w:ascii="Garamond" w:eastAsia="Calibri" w:hAnsi="Garamond" w:cs="Times New Roman"/>
        </w:rPr>
        <w:t>A jelen Adatkezelési Tájékoztató elérhető az Egyetem honlapján a közérdekű adatok menüpontban.</w:t>
      </w:r>
    </w:p>
    <w:p w14:paraId="27969F00" w14:textId="77777777" w:rsidR="00837A5F" w:rsidRPr="00527716" w:rsidRDefault="00837A5F" w:rsidP="00837A5F">
      <w:pPr>
        <w:tabs>
          <w:tab w:val="left" w:pos="960"/>
        </w:tabs>
        <w:spacing w:after="0" w:line="240" w:lineRule="auto"/>
        <w:contextualSpacing/>
        <w:jc w:val="both"/>
        <w:rPr>
          <w:rFonts w:ascii="Garamond" w:eastAsia="Calibri" w:hAnsi="Garamond" w:cs="Times New Roman"/>
        </w:rPr>
      </w:pPr>
    </w:p>
    <w:p w14:paraId="585E8DA1" w14:textId="77777777" w:rsidR="00837A5F" w:rsidRPr="00527716" w:rsidRDefault="00837A5F" w:rsidP="00837A5F">
      <w:pPr>
        <w:tabs>
          <w:tab w:val="left" w:pos="960"/>
        </w:tabs>
        <w:spacing w:after="0" w:line="240" w:lineRule="auto"/>
        <w:contextualSpacing/>
        <w:jc w:val="both"/>
        <w:rPr>
          <w:rFonts w:ascii="Garamond" w:eastAsia="Calibri" w:hAnsi="Garamond" w:cs="Times New Roman"/>
        </w:rPr>
      </w:pPr>
      <w:r w:rsidRPr="00527716">
        <w:rPr>
          <w:rFonts w:ascii="Garamond" w:eastAsia="Calibri" w:hAnsi="Garamond" w:cs="Times New Roman"/>
        </w:rPr>
        <w:t xml:space="preserve">Az Adatkezelő fenntartja a jogot, hogy a jelen tájékoztatót egyoldalúan, a jövőre nézve módosítsa. </w:t>
      </w:r>
    </w:p>
    <w:p w14:paraId="3E6C3008" w14:textId="77777777" w:rsidR="00837A5F" w:rsidRPr="00527716" w:rsidRDefault="00837A5F" w:rsidP="00837A5F">
      <w:pPr>
        <w:tabs>
          <w:tab w:val="left" w:pos="960"/>
        </w:tabs>
        <w:spacing w:after="0" w:line="240" w:lineRule="auto"/>
        <w:contextualSpacing/>
        <w:jc w:val="both"/>
        <w:rPr>
          <w:rFonts w:ascii="Garamond" w:eastAsia="Calibri" w:hAnsi="Garamond" w:cs="Times New Roman"/>
        </w:rPr>
      </w:pPr>
    </w:p>
    <w:p w14:paraId="577B74E0" w14:textId="77777777" w:rsidR="00837A5F" w:rsidRPr="00527716" w:rsidRDefault="00837A5F" w:rsidP="00837A5F">
      <w:pPr>
        <w:tabs>
          <w:tab w:val="left" w:pos="960"/>
        </w:tabs>
        <w:spacing w:after="0" w:line="240" w:lineRule="auto"/>
        <w:contextualSpacing/>
        <w:jc w:val="both"/>
        <w:rPr>
          <w:rFonts w:ascii="Garamond" w:eastAsia="Calibri" w:hAnsi="Garamond" w:cs="Times New Roman"/>
        </w:rPr>
      </w:pPr>
      <w:r w:rsidRPr="00527716">
        <w:rPr>
          <w:rFonts w:ascii="Garamond" w:eastAsia="Calibri" w:hAnsi="Garamond" w:cs="Times New Roman"/>
        </w:rPr>
        <w:t>A módosításokról az Érintetteket az Adatkezelő honlapján keresztül tájékoztatja.</w:t>
      </w:r>
    </w:p>
    <w:p w14:paraId="363FAAA4" w14:textId="77777777" w:rsidR="00837A5F" w:rsidRPr="00527716" w:rsidRDefault="00837A5F" w:rsidP="00837A5F">
      <w:pPr>
        <w:pStyle w:val="Nincstrkz"/>
        <w:jc w:val="both"/>
        <w:rPr>
          <w:rFonts w:ascii="Garamond" w:hAnsi="Garamond" w:cs="Times New Roman"/>
          <w:sz w:val="22"/>
        </w:rPr>
      </w:pPr>
    </w:p>
    <w:p w14:paraId="43821352" w14:textId="77777777" w:rsidR="00837A5F" w:rsidRPr="00527716" w:rsidRDefault="00837A5F" w:rsidP="00837A5F">
      <w:pPr>
        <w:pStyle w:val="Nincstrkz"/>
        <w:jc w:val="both"/>
        <w:rPr>
          <w:rFonts w:ascii="Garamond" w:hAnsi="Garamond" w:cs="Times New Roman"/>
          <w:sz w:val="22"/>
        </w:rPr>
      </w:pPr>
    </w:p>
    <w:p w14:paraId="53111B3B" w14:textId="26BC4D81" w:rsidR="00A461B1" w:rsidRPr="00837A5F" w:rsidRDefault="00837A5F" w:rsidP="00837A5F">
      <w:pPr>
        <w:pStyle w:val="Nincstrkz"/>
        <w:jc w:val="both"/>
        <w:rPr>
          <w:rFonts w:ascii="Garamond" w:hAnsi="Garamond" w:cs="Times New Roman"/>
          <w:sz w:val="22"/>
        </w:rPr>
      </w:pPr>
      <w:r>
        <w:rPr>
          <w:rFonts w:ascii="Garamond" w:hAnsi="Garamond" w:cs="Times New Roman"/>
          <w:sz w:val="22"/>
        </w:rPr>
        <w:t>Dunaújváros, 2024. február 1.</w:t>
      </w:r>
    </w:p>
    <w:sectPr w:rsidR="00A461B1" w:rsidRPr="00837A5F" w:rsidSect="00125A5C">
      <w:headerReference w:type="default" r:id="rId12"/>
      <w:footerReference w:type="default" r:id="rId13"/>
      <w:pgSz w:w="11906" w:h="16838"/>
      <w:pgMar w:top="1985"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9D82" w14:textId="77777777" w:rsidR="00B4374B" w:rsidRDefault="00B4374B" w:rsidP="00354C0C">
      <w:pPr>
        <w:spacing w:after="0" w:line="240" w:lineRule="auto"/>
      </w:pPr>
      <w:r>
        <w:separator/>
      </w:r>
    </w:p>
  </w:endnote>
  <w:endnote w:type="continuationSeparator" w:id="0">
    <w:p w14:paraId="1872E86F" w14:textId="77777777" w:rsidR="00B4374B" w:rsidRDefault="00B4374B" w:rsidP="0035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4"/>
        <w:szCs w:val="24"/>
      </w:rPr>
      <w:id w:val="-829594977"/>
      <w:docPartObj>
        <w:docPartGallery w:val="Page Numbers (Bottom of Page)"/>
        <w:docPartUnique/>
      </w:docPartObj>
    </w:sdtPr>
    <w:sdtContent>
      <w:sdt>
        <w:sdtPr>
          <w:rPr>
            <w:rFonts w:ascii="Garamond" w:hAnsi="Garamond"/>
            <w:sz w:val="24"/>
            <w:szCs w:val="24"/>
          </w:rPr>
          <w:id w:val="1728636285"/>
          <w:docPartObj>
            <w:docPartGallery w:val="Page Numbers (Top of Page)"/>
            <w:docPartUnique/>
          </w:docPartObj>
        </w:sdtPr>
        <w:sdtContent>
          <w:p w14:paraId="24FE1262" w14:textId="6748F26E" w:rsidR="00597299" w:rsidRPr="00597299" w:rsidRDefault="00597299" w:rsidP="00597299">
            <w:pPr>
              <w:pStyle w:val="llb"/>
              <w:jc w:val="center"/>
              <w:rPr>
                <w:rFonts w:ascii="Garamond" w:hAnsi="Garamond"/>
                <w:sz w:val="24"/>
                <w:szCs w:val="24"/>
              </w:rPr>
            </w:pPr>
            <w:r w:rsidRPr="00597299">
              <w:rPr>
                <w:rFonts w:ascii="Garamond" w:hAnsi="Garamond"/>
                <w:sz w:val="24"/>
                <w:szCs w:val="24"/>
              </w:rPr>
              <w:fldChar w:fldCharType="begin"/>
            </w:r>
            <w:r w:rsidRPr="00597299">
              <w:rPr>
                <w:rFonts w:ascii="Garamond" w:hAnsi="Garamond"/>
                <w:sz w:val="24"/>
                <w:szCs w:val="24"/>
              </w:rPr>
              <w:instrText>PAGE</w:instrText>
            </w:r>
            <w:r w:rsidRPr="00597299">
              <w:rPr>
                <w:rFonts w:ascii="Garamond" w:hAnsi="Garamond"/>
                <w:sz w:val="24"/>
                <w:szCs w:val="24"/>
              </w:rPr>
              <w:fldChar w:fldCharType="separate"/>
            </w:r>
            <w:r w:rsidRPr="00597299">
              <w:rPr>
                <w:rFonts w:ascii="Garamond" w:hAnsi="Garamond"/>
                <w:sz w:val="24"/>
                <w:szCs w:val="24"/>
              </w:rPr>
              <w:t>2</w:t>
            </w:r>
            <w:r w:rsidRPr="00597299">
              <w:rPr>
                <w:rFonts w:ascii="Garamond" w:hAnsi="Garamond"/>
                <w:sz w:val="24"/>
                <w:szCs w:val="24"/>
              </w:rPr>
              <w:fldChar w:fldCharType="end"/>
            </w:r>
            <w:r w:rsidRPr="00597299">
              <w:rPr>
                <w:rFonts w:ascii="Garamond" w:hAnsi="Garamond"/>
                <w:sz w:val="24"/>
                <w:szCs w:val="24"/>
              </w:rPr>
              <w:t xml:space="preserve"> / </w:t>
            </w:r>
            <w:r w:rsidRPr="00597299">
              <w:rPr>
                <w:rFonts w:ascii="Garamond" w:hAnsi="Garamond"/>
                <w:sz w:val="24"/>
                <w:szCs w:val="24"/>
              </w:rPr>
              <w:fldChar w:fldCharType="begin"/>
            </w:r>
            <w:r w:rsidRPr="00597299">
              <w:rPr>
                <w:rFonts w:ascii="Garamond" w:hAnsi="Garamond"/>
                <w:sz w:val="24"/>
                <w:szCs w:val="24"/>
              </w:rPr>
              <w:instrText>NUMPAGES</w:instrText>
            </w:r>
            <w:r w:rsidRPr="00597299">
              <w:rPr>
                <w:rFonts w:ascii="Garamond" w:hAnsi="Garamond"/>
                <w:sz w:val="24"/>
                <w:szCs w:val="24"/>
              </w:rPr>
              <w:fldChar w:fldCharType="separate"/>
            </w:r>
            <w:r w:rsidRPr="00597299">
              <w:rPr>
                <w:rFonts w:ascii="Garamond" w:hAnsi="Garamond"/>
                <w:sz w:val="24"/>
                <w:szCs w:val="24"/>
              </w:rPr>
              <w:t>2</w:t>
            </w:r>
            <w:r w:rsidRPr="00597299">
              <w:rPr>
                <w:rFonts w:ascii="Garamond" w:hAnsi="Garamond"/>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A714" w14:textId="77777777" w:rsidR="00B4374B" w:rsidRDefault="00B4374B" w:rsidP="00354C0C">
      <w:pPr>
        <w:spacing w:after="0" w:line="240" w:lineRule="auto"/>
      </w:pPr>
      <w:r>
        <w:separator/>
      </w:r>
    </w:p>
  </w:footnote>
  <w:footnote w:type="continuationSeparator" w:id="0">
    <w:p w14:paraId="3CC60113" w14:textId="77777777" w:rsidR="00B4374B" w:rsidRDefault="00B4374B" w:rsidP="00354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02E5" w14:textId="72CE237D" w:rsidR="00354C0C" w:rsidRDefault="00354C0C">
    <w:pPr>
      <w:pStyle w:val="lfej"/>
    </w:pPr>
    <w:r>
      <w:rPr>
        <w:noProof/>
      </w:rPr>
      <w:drawing>
        <wp:anchor distT="0" distB="0" distL="114300" distR="114300" simplePos="0" relativeHeight="251658240" behindDoc="1" locked="0" layoutInCell="1" allowOverlap="1" wp14:anchorId="32DC780D" wp14:editId="5913743F">
          <wp:simplePos x="0" y="0"/>
          <wp:positionH relativeFrom="margin">
            <wp:posOffset>1720215</wp:posOffset>
          </wp:positionH>
          <wp:positionV relativeFrom="paragraph">
            <wp:posOffset>-88265</wp:posOffset>
          </wp:positionV>
          <wp:extent cx="3038475" cy="954495"/>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9544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048"/>
    <w:multiLevelType w:val="hybridMultilevel"/>
    <w:tmpl w:val="95EE447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C21196D"/>
    <w:multiLevelType w:val="hybridMultilevel"/>
    <w:tmpl w:val="A970A3F6"/>
    <w:lvl w:ilvl="0" w:tplc="5D9E017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09C12AC"/>
    <w:multiLevelType w:val="hybridMultilevel"/>
    <w:tmpl w:val="3A90F57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2D25265"/>
    <w:multiLevelType w:val="multilevel"/>
    <w:tmpl w:val="DF8A6AA4"/>
    <w:lvl w:ilvl="0">
      <w:start w:val="8"/>
      <w:numFmt w:val="decimal"/>
      <w:lvlText w:val="%1."/>
      <w:lvlJc w:val="left"/>
      <w:pPr>
        <w:ind w:left="360" w:hanging="360"/>
      </w:pPr>
      <w:rPr>
        <w:rFonts w:hint="default"/>
        <w:b/>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3BCE155F"/>
    <w:multiLevelType w:val="hybridMultilevel"/>
    <w:tmpl w:val="2C089012"/>
    <w:lvl w:ilvl="0" w:tplc="46D81DEC">
      <w:start w:val="2"/>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14379DB"/>
    <w:multiLevelType w:val="hybridMultilevel"/>
    <w:tmpl w:val="56BE1462"/>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729939AC"/>
    <w:multiLevelType w:val="hybridMultilevel"/>
    <w:tmpl w:val="8146C1D6"/>
    <w:lvl w:ilvl="0" w:tplc="20CC7FC4">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93154885">
    <w:abstractNumId w:val="1"/>
  </w:num>
  <w:num w:numId="2" w16cid:durableId="2068256053">
    <w:abstractNumId w:val="0"/>
  </w:num>
  <w:num w:numId="3" w16cid:durableId="1279528321">
    <w:abstractNumId w:val="2"/>
  </w:num>
  <w:num w:numId="4" w16cid:durableId="649289692">
    <w:abstractNumId w:val="5"/>
  </w:num>
  <w:num w:numId="5" w16cid:durableId="790634891">
    <w:abstractNumId w:val="6"/>
  </w:num>
  <w:num w:numId="6" w16cid:durableId="440225334">
    <w:abstractNumId w:val="3"/>
  </w:num>
  <w:num w:numId="7" w16cid:durableId="885797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37"/>
    <w:rsid w:val="000A190A"/>
    <w:rsid w:val="000F2F7D"/>
    <w:rsid w:val="00125A5C"/>
    <w:rsid w:val="00164F46"/>
    <w:rsid w:val="00191F37"/>
    <w:rsid w:val="002D1028"/>
    <w:rsid w:val="0031503F"/>
    <w:rsid w:val="00354C0C"/>
    <w:rsid w:val="004A6166"/>
    <w:rsid w:val="00597299"/>
    <w:rsid w:val="00721135"/>
    <w:rsid w:val="00836236"/>
    <w:rsid w:val="00837A5F"/>
    <w:rsid w:val="0091213C"/>
    <w:rsid w:val="009520F1"/>
    <w:rsid w:val="00965E57"/>
    <w:rsid w:val="00A05264"/>
    <w:rsid w:val="00A200F2"/>
    <w:rsid w:val="00A461B1"/>
    <w:rsid w:val="00AA15E7"/>
    <w:rsid w:val="00AD02C6"/>
    <w:rsid w:val="00B01F94"/>
    <w:rsid w:val="00B4374B"/>
    <w:rsid w:val="00BA54B4"/>
    <w:rsid w:val="00C17ABD"/>
    <w:rsid w:val="00CF2F37"/>
    <w:rsid w:val="00D52CD4"/>
    <w:rsid w:val="00D72257"/>
    <w:rsid w:val="00D95406"/>
    <w:rsid w:val="00DA15FC"/>
    <w:rsid w:val="00DC2E76"/>
    <w:rsid w:val="00E11015"/>
    <w:rsid w:val="00E42893"/>
    <w:rsid w:val="00E54A3D"/>
    <w:rsid w:val="00EB1B69"/>
    <w:rsid w:val="00EF3372"/>
    <w:rsid w:val="00EF4F22"/>
    <w:rsid w:val="00F13846"/>
    <w:rsid w:val="00F66FC1"/>
    <w:rsid w:val="00F71A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4C83"/>
  <w15:chartTrackingRefBased/>
  <w15:docId w15:val="{3124D7BD-5B4F-4729-AB86-3572A35F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CF2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354C0C"/>
    <w:pPr>
      <w:tabs>
        <w:tab w:val="center" w:pos="4536"/>
        <w:tab w:val="right" w:pos="9072"/>
      </w:tabs>
      <w:spacing w:after="0" w:line="240" w:lineRule="auto"/>
    </w:pPr>
  </w:style>
  <w:style w:type="character" w:customStyle="1" w:styleId="lfejChar">
    <w:name w:val="Élőfej Char"/>
    <w:basedOn w:val="Bekezdsalapbettpusa"/>
    <w:link w:val="lfej"/>
    <w:uiPriority w:val="99"/>
    <w:rsid w:val="00354C0C"/>
  </w:style>
  <w:style w:type="paragraph" w:styleId="llb">
    <w:name w:val="footer"/>
    <w:basedOn w:val="Norml"/>
    <w:link w:val="llbChar"/>
    <w:uiPriority w:val="99"/>
    <w:unhideWhenUsed/>
    <w:rsid w:val="00354C0C"/>
    <w:pPr>
      <w:tabs>
        <w:tab w:val="center" w:pos="4536"/>
        <w:tab w:val="right" w:pos="9072"/>
      </w:tabs>
      <w:spacing w:after="0" w:line="240" w:lineRule="auto"/>
    </w:pPr>
  </w:style>
  <w:style w:type="character" w:customStyle="1" w:styleId="llbChar">
    <w:name w:val="Élőláb Char"/>
    <w:basedOn w:val="Bekezdsalapbettpusa"/>
    <w:link w:val="llb"/>
    <w:uiPriority w:val="99"/>
    <w:rsid w:val="00354C0C"/>
  </w:style>
  <w:style w:type="paragraph" w:styleId="Listaszerbekezds">
    <w:name w:val="List Paragraph"/>
    <w:aliases w:val="Welt L,Számozott lista 1,Eszeri felsorolás,List Paragraph à moi,lista_2,Bullet List,FooterText,numbered,Paragraphe de liste1,Bulletr List Paragraph,列出段落,列出段落1,Listeafsnit1,Parágrafo da Lista1,List Paragraph2,リスト段落1,LIS,Dot pt"/>
    <w:basedOn w:val="Norml"/>
    <w:link w:val="ListaszerbekezdsChar"/>
    <w:uiPriority w:val="34"/>
    <w:qFormat/>
    <w:rsid w:val="00A461B1"/>
    <w:pPr>
      <w:ind w:left="720"/>
      <w:contextualSpacing/>
    </w:pPr>
  </w:style>
  <w:style w:type="character" w:styleId="Kiemels2">
    <w:name w:val="Strong"/>
    <w:basedOn w:val="Bekezdsalapbettpusa"/>
    <w:uiPriority w:val="22"/>
    <w:qFormat/>
    <w:rsid w:val="00A461B1"/>
    <w:rPr>
      <w:b/>
      <w:bCs/>
    </w:rPr>
  </w:style>
  <w:style w:type="character" w:styleId="Hiperhivatkozs">
    <w:name w:val="Hyperlink"/>
    <w:basedOn w:val="Bekezdsalapbettpusa"/>
    <w:uiPriority w:val="99"/>
    <w:unhideWhenUsed/>
    <w:rsid w:val="00A461B1"/>
    <w:rPr>
      <w:color w:val="0000FF"/>
      <w:u w:val="single"/>
    </w:rPr>
  </w:style>
  <w:style w:type="paragraph" w:styleId="Nincstrkz">
    <w:name w:val="No Spacing"/>
    <w:uiPriority w:val="1"/>
    <w:qFormat/>
    <w:rsid w:val="00A461B1"/>
    <w:pPr>
      <w:spacing w:after="0" w:line="240" w:lineRule="auto"/>
    </w:pPr>
    <w:rPr>
      <w:rFonts w:ascii="Times New Roman" w:hAnsi="Times New Roman"/>
      <w:sz w:val="24"/>
    </w:rPr>
  </w:style>
  <w:style w:type="paragraph" w:customStyle="1" w:styleId="Default">
    <w:name w:val="Default"/>
    <w:rsid w:val="00A461B1"/>
    <w:pPr>
      <w:autoSpaceDE w:val="0"/>
      <w:autoSpaceDN w:val="0"/>
      <w:adjustRightInd w:val="0"/>
      <w:spacing w:after="0" w:line="240" w:lineRule="auto"/>
    </w:pPr>
    <w:rPr>
      <w:rFonts w:ascii="Calibri" w:hAnsi="Calibri" w:cs="Calibri"/>
      <w:color w:val="000000"/>
      <w:sz w:val="24"/>
      <w:szCs w:val="24"/>
    </w:rPr>
  </w:style>
  <w:style w:type="character" w:customStyle="1" w:styleId="ListaszerbekezdsChar">
    <w:name w:val="Listaszerű bekezdés Char"/>
    <w:aliases w:val="Welt L Char,Számozott lista 1 Char,Eszeri felsorolás Char,List Paragraph à moi Char,lista_2 Char,Bullet List Char,FooterText Char,numbered Char,Paragraphe de liste1 Char,Bulletr List Paragraph Char,列出段落 Char,列出段落1 Char,LIS Char"/>
    <w:basedOn w:val="Bekezdsalapbettpusa"/>
    <w:link w:val="Listaszerbekezds"/>
    <w:uiPriority w:val="34"/>
    <w:qFormat/>
    <w:locked/>
    <w:rsid w:val="00A461B1"/>
  </w:style>
  <w:style w:type="character" w:styleId="Feloldatlanmegemlts">
    <w:name w:val="Unresolved Mention"/>
    <w:basedOn w:val="Bekezdsalapbettpusa"/>
    <w:uiPriority w:val="99"/>
    <w:semiHidden/>
    <w:unhideWhenUsed/>
    <w:rsid w:val="002D1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duna.h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binet@uniduna.h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gyfelszolgalat@naih.h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aih.hu" TargetMode="External"/><Relationship Id="rId4" Type="http://schemas.openxmlformats.org/officeDocument/2006/relationships/webSettings" Target="webSettings.xml"/><Relationship Id="rId9" Type="http://schemas.openxmlformats.org/officeDocument/2006/relationships/hyperlink" Target="mailto:adatvedelem@uniduna.h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8113</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Kalocsai Imre</dc:creator>
  <cp:keywords/>
  <dc:description/>
  <cp:lastModifiedBy>Leibinger Anita</cp:lastModifiedBy>
  <cp:revision>2</cp:revision>
  <cp:lastPrinted>2025-01-31T12:57:00Z</cp:lastPrinted>
  <dcterms:created xsi:type="dcterms:W3CDTF">2026-03-03T11:50:00Z</dcterms:created>
  <dcterms:modified xsi:type="dcterms:W3CDTF">2026-03-03T11:50:00Z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e73cb5da-a118-4ef1-8353-ffbc67fb8f9b</vt:lpwstr>
  </property>
</Properties>
</file>