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6FBE" w14:textId="71C44040" w:rsidR="00FC2CDB" w:rsidRPr="00174B24" w:rsidRDefault="00D923A5">
      <w:pPr>
        <w:spacing w:before="74"/>
        <w:ind w:right="245"/>
        <w:jc w:val="right"/>
        <w:rPr>
          <w:i/>
          <w:sz w:val="24"/>
          <w:szCs w:val="24"/>
          <w:lang w:val="hu-HU"/>
        </w:rPr>
      </w:pPr>
      <w:r w:rsidRPr="00174B24">
        <w:rPr>
          <w:i/>
          <w:color w:val="232323"/>
          <w:spacing w:val="-8"/>
          <w:sz w:val="24"/>
          <w:szCs w:val="24"/>
          <w:lang w:val="hu-HU"/>
        </w:rPr>
        <w:t>2. számú melléklet</w:t>
      </w:r>
    </w:p>
    <w:p w14:paraId="6A70F6B4" w14:textId="47A214F4" w:rsidR="00D923A5" w:rsidRPr="00174B24" w:rsidRDefault="00D923A5">
      <w:pPr>
        <w:spacing w:line="309" w:lineRule="exact"/>
        <w:ind w:left="812" w:right="496"/>
        <w:jc w:val="center"/>
        <w:rPr>
          <w:color w:val="232323"/>
          <w:spacing w:val="-8"/>
          <w:sz w:val="24"/>
          <w:szCs w:val="24"/>
          <w:lang w:val="hu-HU"/>
        </w:rPr>
      </w:pPr>
      <w:r w:rsidRPr="00174B24">
        <w:rPr>
          <w:color w:val="232323"/>
          <w:spacing w:val="-8"/>
          <w:sz w:val="24"/>
          <w:szCs w:val="24"/>
          <w:lang w:val="hu-HU"/>
        </w:rPr>
        <w:t>A M</w:t>
      </w:r>
      <w:r w:rsidR="002D2EAB" w:rsidRPr="00174B24">
        <w:rPr>
          <w:color w:val="232323"/>
          <w:spacing w:val="-8"/>
          <w:sz w:val="24"/>
          <w:szCs w:val="24"/>
          <w:lang w:val="hu-HU"/>
        </w:rPr>
        <w:t>G</w:t>
      </w:r>
      <w:r w:rsidRPr="00174B24">
        <w:rPr>
          <w:color w:val="232323"/>
          <w:spacing w:val="-8"/>
          <w:sz w:val="24"/>
          <w:szCs w:val="24"/>
          <w:lang w:val="hu-HU"/>
        </w:rPr>
        <w:t>IMO KÖLTSÉGVETÉSI TÁ</w:t>
      </w:r>
      <w:r w:rsidR="00174B24" w:rsidRPr="00174B24">
        <w:rPr>
          <w:color w:val="232323"/>
          <w:spacing w:val="-8"/>
          <w:sz w:val="24"/>
          <w:szCs w:val="24"/>
          <w:lang w:val="hu-HU"/>
        </w:rPr>
        <w:t>M</w:t>
      </w:r>
      <w:r w:rsidRPr="00174B24">
        <w:rPr>
          <w:color w:val="232323"/>
          <w:spacing w:val="-8"/>
          <w:sz w:val="24"/>
          <w:szCs w:val="24"/>
          <w:lang w:val="hu-HU"/>
        </w:rPr>
        <w:t xml:space="preserve">OGATÁSSAL KÍNÁLT </w:t>
      </w:r>
      <w:r w:rsidR="00660372">
        <w:rPr>
          <w:color w:val="232323"/>
          <w:spacing w:val="-8"/>
          <w:sz w:val="24"/>
          <w:szCs w:val="24"/>
          <w:lang w:val="hu-HU"/>
        </w:rPr>
        <w:t xml:space="preserve">MESTERKÉPZÉSI </w:t>
      </w:r>
      <w:r w:rsidRPr="00174B24">
        <w:rPr>
          <w:color w:val="232323"/>
          <w:spacing w:val="-8"/>
          <w:sz w:val="24"/>
          <w:szCs w:val="24"/>
          <w:lang w:val="hu-HU"/>
        </w:rPr>
        <w:t>PROGRAMJAI</w:t>
      </w:r>
    </w:p>
    <w:p w14:paraId="10EA934F" w14:textId="59EB4E13" w:rsidR="00FC2CDB" w:rsidRPr="00174B24" w:rsidRDefault="00174B24">
      <w:pPr>
        <w:spacing w:line="309" w:lineRule="exact"/>
        <w:ind w:left="812" w:right="496"/>
        <w:jc w:val="center"/>
        <w:rPr>
          <w:sz w:val="24"/>
          <w:szCs w:val="24"/>
          <w:lang w:val="hu-HU"/>
        </w:rPr>
      </w:pPr>
      <w:r w:rsidRPr="00174B24">
        <w:rPr>
          <w:color w:val="232323"/>
          <w:spacing w:val="-6"/>
          <w:sz w:val="24"/>
          <w:szCs w:val="24"/>
          <w:lang w:val="hu-HU"/>
        </w:rPr>
        <w:t>(</w:t>
      </w:r>
      <w:r w:rsidR="00D923A5" w:rsidRPr="00174B24">
        <w:rPr>
          <w:color w:val="232323"/>
          <w:spacing w:val="-6"/>
          <w:sz w:val="24"/>
          <w:szCs w:val="24"/>
          <w:lang w:val="hu-HU"/>
        </w:rPr>
        <w:t>a képzés nyelve orosz</w:t>
      </w:r>
      <w:r w:rsidRPr="00174B24">
        <w:rPr>
          <w:color w:val="232323"/>
          <w:spacing w:val="-6"/>
          <w:sz w:val="24"/>
          <w:szCs w:val="24"/>
          <w:lang w:val="hu-HU"/>
        </w:rPr>
        <w:t>)</w:t>
      </w:r>
    </w:p>
    <w:p w14:paraId="1221F3CD" w14:textId="77777777" w:rsidR="00FC2CDB" w:rsidRPr="00174B24" w:rsidRDefault="00FC2CDB">
      <w:pPr>
        <w:pStyle w:val="Szvegtrzs"/>
        <w:spacing w:before="81"/>
        <w:rPr>
          <w:sz w:val="24"/>
          <w:szCs w:val="24"/>
          <w:lang w:val="hu-HU"/>
        </w:rPr>
      </w:pPr>
    </w:p>
    <w:tbl>
      <w:tblPr>
        <w:tblW w:w="1022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622"/>
        <w:gridCol w:w="2656"/>
        <w:gridCol w:w="4070"/>
        <w:gridCol w:w="160"/>
      </w:tblGrid>
      <w:tr w:rsidR="002D2EAB" w:rsidRPr="002D2EAB" w14:paraId="0CAEFC40" w14:textId="77777777" w:rsidTr="002D2EAB">
        <w:trPr>
          <w:gridAfter w:val="1"/>
          <w:wAfter w:w="160" w:type="dxa"/>
          <w:trHeight w:val="31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613" w14:textId="1C40A4E1" w:rsidR="002D2EAB" w:rsidRPr="002D2EAB" w:rsidRDefault="00B77BE2" w:rsidP="002D2EAB">
            <w:pPr>
              <w:widowControl/>
              <w:autoSpaceDE/>
              <w:autoSpaceDN/>
              <w:jc w:val="center"/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</w:pPr>
            <w:r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MESTER</w:t>
            </w:r>
            <w:r w:rsidRPr="002D2EAB"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KÉPZÉS (</w:t>
            </w:r>
            <w:r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M</w:t>
            </w:r>
            <w:r w:rsidRPr="002D2EAB"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A)</w:t>
            </w:r>
          </w:p>
        </w:tc>
      </w:tr>
      <w:tr w:rsidR="002D2EAB" w:rsidRPr="002D2EAB" w14:paraId="67177E84" w14:textId="77777777" w:rsidTr="002D2EAB">
        <w:trPr>
          <w:gridAfter w:val="1"/>
          <w:wAfter w:w="160" w:type="dxa"/>
          <w:trHeight w:val="31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275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969D" w14:textId="1D892811" w:rsidR="002D2EAB" w:rsidRPr="002D2EAB" w:rsidRDefault="00660372" w:rsidP="002D2EA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u-HU" w:eastAsia="hu-HU"/>
              </w:rPr>
              <w:t>Szakterület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E326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b/>
                <w:bCs/>
                <w:color w:val="000000"/>
                <w:sz w:val="24"/>
                <w:szCs w:val="24"/>
                <w:lang w:val="hu-HU" w:eastAsia="hu-HU"/>
              </w:rPr>
              <w:t>Szakirány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E1AD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Program neve</w:t>
            </w:r>
          </w:p>
        </w:tc>
      </w:tr>
      <w:tr w:rsidR="00660372" w:rsidRPr="00660372" w14:paraId="40E61666" w14:textId="77777777" w:rsidTr="00A01CB8">
        <w:trPr>
          <w:gridAfter w:val="1"/>
          <w:wAfter w:w="160" w:type="dxa"/>
          <w:trHeight w:val="31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7189" w14:textId="77777777" w:rsidR="00660372" w:rsidRPr="002D2EAB" w:rsidRDefault="00660372" w:rsidP="002D2E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color w:val="000000"/>
                <w:sz w:val="24"/>
                <w:szCs w:val="24"/>
                <w:lang w:val="hu-HU" w:eastAsia="hu-HU"/>
              </w:rPr>
              <w:t>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579C" w14:textId="71AD0AA0" w:rsidR="00660372" w:rsidRPr="002D2EAB" w:rsidRDefault="0066037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660372">
              <w:rPr>
                <w:color w:val="232323"/>
                <w:sz w:val="24"/>
                <w:szCs w:val="24"/>
                <w:lang w:val="hu-HU" w:eastAsia="hu-HU"/>
              </w:rPr>
              <w:t>Politikatudomány és regionális tanulmányok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B00D" w14:textId="3480BC76" w:rsidR="00660372" w:rsidRPr="002D2EAB" w:rsidRDefault="0066037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660372">
              <w:rPr>
                <w:color w:val="232323"/>
                <w:sz w:val="24"/>
                <w:szCs w:val="24"/>
                <w:lang w:val="hu-HU" w:eastAsia="hu-HU"/>
              </w:rPr>
              <w:t>Külföldi regionális tanulmányok</w:t>
            </w:r>
          </w:p>
        </w:tc>
        <w:tc>
          <w:tcPr>
            <w:tcW w:w="4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97D6" w14:textId="77777777" w:rsidR="00660372" w:rsidRDefault="0066037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660372">
              <w:rPr>
                <w:color w:val="232323"/>
                <w:sz w:val="24"/>
                <w:szCs w:val="24"/>
                <w:lang w:val="hu-HU" w:eastAsia="hu-HU"/>
              </w:rPr>
              <w:t>A világ régióinak politikája és gazdasága</w:t>
            </w:r>
          </w:p>
          <w:p w14:paraId="452894ED" w14:textId="36B24148" w:rsidR="0066037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hyperlink r:id="rId5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https://mgimo.ru/study/master/carw/</w:t>
              </w:r>
            </w:hyperlink>
          </w:p>
        </w:tc>
      </w:tr>
      <w:tr w:rsidR="00660372" w:rsidRPr="00660372" w14:paraId="5513C0E5" w14:textId="77777777" w:rsidTr="00A01CB8">
        <w:trPr>
          <w:trHeight w:val="31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619C6" w14:textId="77777777" w:rsidR="00660372" w:rsidRPr="002D2EAB" w:rsidRDefault="0066037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7AF26" w14:textId="77777777" w:rsidR="00660372" w:rsidRPr="002D2EAB" w:rsidRDefault="0066037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2610" w14:textId="77777777" w:rsidR="00660372" w:rsidRPr="002D2EAB" w:rsidRDefault="0066037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04CF" w14:textId="77777777" w:rsidR="00660372" w:rsidRPr="002D2EAB" w:rsidRDefault="0066037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6099" w14:textId="77777777" w:rsidR="00660372" w:rsidRPr="002D2EAB" w:rsidRDefault="0066037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038AE6E0" w14:textId="77777777" w:rsidTr="00F57120">
        <w:trPr>
          <w:trHeight w:val="630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9BE7E" w14:textId="77777777" w:rsidR="00F940F2" w:rsidRPr="002D2EAB" w:rsidRDefault="00F940F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DA596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6613" w14:textId="49DFCEC3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val="hu-HU" w:eastAsia="hu-HU"/>
              </w:rPr>
              <w:t>Nemzetközi kapcsolatok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E457" w14:textId="77777777" w:rsidR="00F940F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Globális politika és nemzetközi-politikai elemzés</w:t>
            </w:r>
          </w:p>
          <w:p w14:paraId="4F46C709" w14:textId="40CDA053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hyperlink r:id="rId6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global-politics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  <w:hideMark/>
          </w:tcPr>
          <w:p w14:paraId="694E7FD4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26C94111" w14:textId="77777777" w:rsidTr="00F57120">
        <w:trPr>
          <w:trHeight w:val="630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3F5A1" w14:textId="77777777" w:rsidR="00F940F2" w:rsidRPr="002D2EAB" w:rsidRDefault="00F940F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2E693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045B04" w14:textId="77777777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73C2" w14:textId="77777777" w:rsidR="00F940F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Diplomáciai szolgálat</w:t>
            </w:r>
          </w:p>
          <w:p w14:paraId="1E24521E" w14:textId="75FE18E2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7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ds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</w:tcPr>
          <w:p w14:paraId="726EFC12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493A03A0" w14:textId="77777777" w:rsidTr="00F57120">
        <w:trPr>
          <w:trHeight w:val="630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5366" w14:textId="77777777" w:rsidR="00F940F2" w:rsidRPr="002D2EAB" w:rsidRDefault="00F940F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E65EA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F8B791" w14:textId="77777777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CC42" w14:textId="77777777" w:rsidR="00F940F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Kognitív tanulmányok és </w:t>
            </w:r>
            <w:proofErr w:type="spellStart"/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neurotechnológiák</w:t>
            </w:r>
            <w:proofErr w:type="spellEnd"/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 a nemzetközi kapcsolatokban</w:t>
            </w:r>
          </w:p>
          <w:p w14:paraId="32A735BB" w14:textId="7DF80BC7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8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https://kn.mgimo.ru/</w:t>
              </w:r>
            </w:hyperlink>
          </w:p>
        </w:tc>
        <w:tc>
          <w:tcPr>
            <w:tcW w:w="160" w:type="dxa"/>
            <w:vAlign w:val="center"/>
          </w:tcPr>
          <w:p w14:paraId="53C50ABE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5A952616" w14:textId="77777777" w:rsidTr="00F57120">
        <w:trPr>
          <w:trHeight w:val="630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CA25" w14:textId="77777777" w:rsidR="00F940F2" w:rsidRPr="002D2EAB" w:rsidRDefault="00F940F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D8AA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0DC8D4" w14:textId="77777777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BDA4" w14:textId="77777777" w:rsidR="00F940F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Nemzetközi biztonság</w:t>
            </w:r>
          </w:p>
          <w:p w14:paraId="07DE230B" w14:textId="75E2C9C7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9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is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.mgimo.ru/</w:t>
              </w:r>
            </w:hyperlink>
          </w:p>
        </w:tc>
        <w:tc>
          <w:tcPr>
            <w:tcW w:w="160" w:type="dxa"/>
            <w:vAlign w:val="center"/>
          </w:tcPr>
          <w:p w14:paraId="6FF30F0C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6817645F" w14:textId="77777777" w:rsidTr="00F57120">
        <w:trPr>
          <w:trHeight w:val="630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8B597" w14:textId="77777777" w:rsidR="00F940F2" w:rsidRPr="002D2EAB" w:rsidRDefault="00F940F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B3ACB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EB6EE3" w14:textId="77777777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99BF" w14:textId="77777777" w:rsidR="00F940F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Integrációs folyamatok komplex tanulmányozása (az Eurázsiai Oktatási Intézet programja)</w:t>
            </w:r>
          </w:p>
          <w:p w14:paraId="2D09DF18" w14:textId="15976CF4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10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eurocollege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.ru/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ir/</w:t>
              </w:r>
            </w:hyperlink>
            <w:r>
              <w:rPr>
                <w:color w:val="232323"/>
                <w:sz w:val="24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60" w:type="dxa"/>
            <w:vAlign w:val="center"/>
          </w:tcPr>
          <w:p w14:paraId="6EC07362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6AC91E14" w14:textId="77777777" w:rsidTr="00F57120">
        <w:trPr>
          <w:trHeight w:val="630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09F46" w14:textId="77777777" w:rsidR="00F940F2" w:rsidRPr="002D2EAB" w:rsidRDefault="00F940F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1360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7326A3" w14:textId="77777777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99D2" w14:textId="77777777" w:rsidR="00F940F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Globális politika</w:t>
            </w:r>
          </w:p>
          <w:p w14:paraId="269E101C" w14:textId="5EF5DF3F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11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fup.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mgimo.ru/study/ma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ter/</w:t>
              </w:r>
            </w:hyperlink>
          </w:p>
        </w:tc>
        <w:tc>
          <w:tcPr>
            <w:tcW w:w="160" w:type="dxa"/>
            <w:vAlign w:val="center"/>
          </w:tcPr>
          <w:p w14:paraId="18DCD44C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2D7F4D2C" w14:textId="77777777" w:rsidTr="00F940F2">
        <w:trPr>
          <w:trHeight w:val="630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424F" w14:textId="77777777" w:rsidR="00F940F2" w:rsidRPr="002D2EAB" w:rsidRDefault="00F940F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ABAF4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C57C" w14:textId="77777777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9B79" w14:textId="77777777" w:rsidR="00F940F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 w:rsidRPr="00660372">
              <w:rPr>
                <w:color w:val="232323"/>
                <w:spacing w:val="-6"/>
                <w:sz w:val="24"/>
                <w:szCs w:val="24"/>
                <w:lang w:val="hu-HU" w:eastAsia="hu-HU"/>
              </w:rPr>
              <w:t>Az információs befolyásolás stratégiái a nemzetközi kapcsolatokban</w:t>
            </w:r>
          </w:p>
          <w:p w14:paraId="4B4EEB48" w14:textId="694E5C79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12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mastermo.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mgimo.ru/</w:t>
              </w:r>
            </w:hyperlink>
            <w:r w:rsidRPr="00660372"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60" w:type="dxa"/>
            <w:vAlign w:val="center"/>
          </w:tcPr>
          <w:p w14:paraId="2DA4FCB4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660372" w:rsidRPr="00660372" w14:paraId="508E7513" w14:textId="77777777" w:rsidTr="00F940F2">
        <w:trPr>
          <w:trHeight w:val="630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715D0" w14:textId="77777777" w:rsidR="00660372" w:rsidRPr="002D2EAB" w:rsidRDefault="0066037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B816" w14:textId="77777777" w:rsidR="00660372" w:rsidRPr="002D2EAB" w:rsidRDefault="0066037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F0A4" w14:textId="23ECE3BD" w:rsidR="0066037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Politológia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7D04" w14:textId="77777777" w:rsid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Nemzetközi politikai és üzleti tanácsadás</w:t>
            </w:r>
          </w:p>
          <w:p w14:paraId="1862BCD1" w14:textId="7BF9DEC6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13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consulting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</w:tcPr>
          <w:p w14:paraId="1EF24D5C" w14:textId="77777777" w:rsidR="00660372" w:rsidRPr="002D2EAB" w:rsidRDefault="0066037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660372" w:rsidRPr="00660372" w14:paraId="58D815A3" w14:textId="77777777" w:rsidTr="00943B41">
        <w:trPr>
          <w:trHeight w:val="630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173C" w14:textId="77777777" w:rsidR="00660372" w:rsidRPr="002D2EAB" w:rsidRDefault="00660372" w:rsidP="002D2E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27D8" w14:textId="77777777" w:rsidR="00660372" w:rsidRPr="002D2EAB" w:rsidRDefault="0066037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7B83" w14:textId="77777777" w:rsidR="00660372" w:rsidRPr="002D2EAB" w:rsidRDefault="0066037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53A5" w14:textId="77777777" w:rsid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Állami és szervezeti stratégiák</w:t>
            </w:r>
          </w:p>
          <w:p w14:paraId="1054159A" w14:textId="0CE03C21" w:rsidR="00F940F2" w:rsidRPr="0066037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14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gos-korp-strategy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</w:tcPr>
          <w:p w14:paraId="04CD7397" w14:textId="77777777" w:rsidR="00660372" w:rsidRPr="002D2EAB" w:rsidRDefault="0066037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F940F2" w14:paraId="3D24AF5E" w14:textId="77777777" w:rsidTr="005459E1">
        <w:trPr>
          <w:trHeight w:val="31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C059" w14:textId="77777777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2D2EAB">
              <w:rPr>
                <w:color w:val="232323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C6D0" w14:textId="793A2620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F940F2">
              <w:rPr>
                <w:color w:val="232323"/>
                <w:sz w:val="24"/>
                <w:szCs w:val="24"/>
                <w:lang w:val="hu-HU" w:eastAsia="hu-HU"/>
              </w:rPr>
              <w:t>Közgazdaságtan és menedzsment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E10C" w14:textId="35A4F32F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F940F2">
              <w:rPr>
                <w:color w:val="232323"/>
                <w:sz w:val="24"/>
                <w:szCs w:val="24"/>
                <w:lang w:val="hu-HU" w:eastAsia="hu-HU"/>
              </w:rPr>
              <w:t>Állami és önkormányzati közigazgatás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CCC" w14:textId="77777777" w:rsidR="00F940F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F940F2">
              <w:rPr>
                <w:color w:val="232323"/>
                <w:sz w:val="24"/>
                <w:szCs w:val="24"/>
                <w:lang w:val="hu-HU" w:eastAsia="hu-HU"/>
              </w:rPr>
              <w:t>Állami közigazgatás</w:t>
            </w:r>
          </w:p>
          <w:p w14:paraId="53DB5EC7" w14:textId="0EC71A16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hyperlink r:id="rId15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https://mgimo.ru/study/master/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pma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  <w:hideMark/>
          </w:tcPr>
          <w:p w14:paraId="21CFD4D5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53093980" w14:textId="77777777" w:rsidTr="008625F2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887A2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82D91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D3BD" w14:textId="3AE8F8AB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Menedzsment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6D60" w14:textId="77777777" w:rsidR="00F940F2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Üzleti diplomácia</w:t>
            </w:r>
          </w:p>
          <w:p w14:paraId="6C8FDF1C" w14:textId="5316C271" w:rsidR="00F940F2" w:rsidRPr="002D2EAB" w:rsidRDefault="00F940F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hyperlink r:id="rId16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https://mgimo.ru/study/master/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business-diplomacy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  <w:hideMark/>
          </w:tcPr>
          <w:p w14:paraId="666F3320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213B8E3F" w14:textId="77777777" w:rsidTr="008625F2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D08A3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0E63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1B626" w14:textId="77777777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EAFC" w14:textId="77777777" w:rsidR="00F940F2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Művészet- és kultúramenedzsment</w:t>
            </w:r>
          </w:p>
          <w:p w14:paraId="7DB57C89" w14:textId="4C71B73F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art.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mgimo.ru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 xml:space="preserve"> 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</w:tcPr>
          <w:p w14:paraId="36777E78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7EB1D71F" w14:textId="77777777" w:rsidTr="008625F2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4AE6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4C1E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10C2" w14:textId="77777777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C236" w14:textId="77777777" w:rsidR="00F940F2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Múzeum- és galériamenedzsment (közösen az Állami </w:t>
            </w:r>
            <w:proofErr w:type="spellStart"/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Tretyakov</w:t>
            </w:r>
            <w:proofErr w:type="spellEnd"/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 Galériával)</w:t>
            </w:r>
          </w:p>
          <w:p w14:paraId="0BB4D7F8" w14:textId="63508871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17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museums.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mgimo.ru/</w:t>
              </w:r>
            </w:hyperlink>
          </w:p>
        </w:tc>
        <w:tc>
          <w:tcPr>
            <w:tcW w:w="160" w:type="dxa"/>
            <w:vAlign w:val="center"/>
          </w:tcPr>
          <w:p w14:paraId="33CDF161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29343F4F" w14:textId="77777777" w:rsidTr="008625F2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9E22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5EA3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5659" w14:textId="77777777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4367" w14:textId="77777777" w:rsidR="00F940F2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Globális agrárpiacok (közösen a </w:t>
            </w:r>
            <w:proofErr w:type="spellStart"/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sztavropoli</w:t>
            </w:r>
            <w:proofErr w:type="spellEnd"/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 és a </w:t>
            </w:r>
            <w:proofErr w:type="spellStart"/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kubanyi</w:t>
            </w:r>
            <w:proofErr w:type="spellEnd"/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 agráregyetemekkel)</w:t>
            </w:r>
          </w:p>
          <w:p w14:paraId="19D58AF2" w14:textId="2C37839D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18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agro.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mgimo.ru/</w:t>
              </w:r>
            </w:hyperlink>
          </w:p>
        </w:tc>
        <w:tc>
          <w:tcPr>
            <w:tcW w:w="160" w:type="dxa"/>
            <w:vAlign w:val="center"/>
          </w:tcPr>
          <w:p w14:paraId="30402E12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7EC5485C" w14:textId="77777777" w:rsidTr="008625F2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8D63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2DC85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8DB7" w14:textId="77777777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A31E" w14:textId="77777777" w:rsidR="00F940F2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Sportmenedzsment </w:t>
            </w:r>
            <w:r w:rsidR="007C5F34">
              <w:rPr>
                <w:color w:val="232323"/>
                <w:spacing w:val="-6"/>
                <w:sz w:val="24"/>
                <w:szCs w:val="24"/>
                <w:lang w:val="hu-HU" w:eastAsia="hu-HU"/>
              </w:rPr>
              <w:t>(közösen az Oroszországi Nemzetközi Olimpiai Egyetemmel)</w:t>
            </w:r>
          </w:p>
          <w:p w14:paraId="51C3968C" w14:textId="542FE509" w:rsidR="007C5F34" w:rsidRPr="002D2EAB" w:rsidRDefault="007C5F34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19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sports.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mgimo.ru/</w:t>
              </w:r>
            </w:hyperlink>
          </w:p>
        </w:tc>
        <w:tc>
          <w:tcPr>
            <w:tcW w:w="160" w:type="dxa"/>
            <w:vAlign w:val="center"/>
          </w:tcPr>
          <w:p w14:paraId="5773565E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7A2ABE57" w14:textId="77777777" w:rsidTr="004546F1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4B44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92846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1AE496" w14:textId="6794A15E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Kereskedelem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F876" w14:textId="77777777" w:rsidR="00F940F2" w:rsidRDefault="007C5F34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 w:rsidRPr="007C5F34"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Áruk és szolgáltatások </w:t>
            </w: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ágazati</w:t>
            </w:r>
            <w:r w:rsidRPr="007C5F34">
              <w:rPr>
                <w:color w:val="232323"/>
                <w:spacing w:val="-6"/>
                <w:sz w:val="24"/>
                <w:szCs w:val="24"/>
                <w:lang w:val="hu-HU" w:eastAsia="hu-HU"/>
              </w:rPr>
              <w:t xml:space="preserve"> marketingje</w:t>
            </w:r>
          </w:p>
          <w:p w14:paraId="53C0428E" w14:textId="5D745D50" w:rsidR="007C5F34" w:rsidRPr="007C5F34" w:rsidRDefault="007C5F34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20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omtu.info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</w:tcPr>
          <w:p w14:paraId="11C6294A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0D922036" w14:textId="77777777" w:rsidTr="004546F1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F95BA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FC48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E055C" w14:textId="77777777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E6BC" w14:textId="77777777" w:rsidR="00F940F2" w:rsidRDefault="007C5F34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Digitális marketing</w:t>
            </w:r>
          </w:p>
          <w:p w14:paraId="578084E5" w14:textId="7C45A44C" w:rsidR="007C5F34" w:rsidRPr="002D2EAB" w:rsidRDefault="007C5F34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21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digital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</w:tcPr>
          <w:p w14:paraId="7877234C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3C34A836" w14:textId="77777777" w:rsidTr="004546F1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63E59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AD2E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972C" w14:textId="77777777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D627" w14:textId="77777777" w:rsidR="00F940F2" w:rsidRDefault="007C5F34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eastAsia="hu-HU"/>
              </w:rPr>
            </w:pPr>
            <w:r w:rsidRPr="007C5F34">
              <w:rPr>
                <w:color w:val="232323"/>
                <w:spacing w:val="-6"/>
                <w:sz w:val="24"/>
                <w:szCs w:val="24"/>
                <w:lang w:eastAsia="hu-HU"/>
              </w:rPr>
              <w:t>Nemzetközi kereskedelmi ökoszisztéma</w:t>
            </w:r>
          </w:p>
          <w:p w14:paraId="1E866E8B" w14:textId="456AEA95" w:rsidR="007C5F34" w:rsidRPr="007C5F34" w:rsidRDefault="007C5F34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eastAsia="hu-HU"/>
              </w:rPr>
            </w:pPr>
            <w:hyperlink r:id="rId22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etrade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.mgimo.ru/</w:t>
              </w:r>
            </w:hyperlink>
          </w:p>
        </w:tc>
        <w:tc>
          <w:tcPr>
            <w:tcW w:w="160" w:type="dxa"/>
            <w:vAlign w:val="center"/>
          </w:tcPr>
          <w:p w14:paraId="264B9234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10E4FD0E" w14:textId="77777777" w:rsidTr="00BA3486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BB25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D5361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54A161" w14:textId="2D327C83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Közgazdaságtan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919C" w14:textId="77777777" w:rsidR="007C5F34" w:rsidRDefault="007C5F34" w:rsidP="007C5F34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Integrációs folyamatok komplex tanulmányozása (az Eurázsiai Oktatási Intézet programja)</w:t>
            </w:r>
          </w:p>
          <w:p w14:paraId="4EBFEAB7" w14:textId="5088F546" w:rsidR="00F940F2" w:rsidRPr="007C5F34" w:rsidRDefault="007C5F34" w:rsidP="007C5F34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23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faculty/esi/kees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</w:tcPr>
          <w:p w14:paraId="339C5E93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F940F2" w:rsidRPr="00660372" w14:paraId="0711662B" w14:textId="77777777" w:rsidTr="00BA3486">
        <w:trPr>
          <w:trHeight w:val="945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84C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9F4" w14:textId="77777777" w:rsidR="00F940F2" w:rsidRPr="002D2EAB" w:rsidRDefault="00F940F2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DE9" w14:textId="77777777" w:rsidR="00F940F2" w:rsidRPr="002D2EAB" w:rsidRDefault="00F940F2" w:rsidP="00F940F2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3476" w14:textId="77777777" w:rsidR="00F940F2" w:rsidRDefault="007C5F34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Közgazdaságtan</w:t>
            </w:r>
          </w:p>
          <w:p w14:paraId="69A50D4B" w14:textId="0388B03D" w:rsidR="007C5F34" w:rsidRPr="002D2EAB" w:rsidRDefault="007C5F34" w:rsidP="00F940F2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hyperlink r:id="rId24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https://mgimo.ru/study/master/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ekonomika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</w:tcPr>
          <w:p w14:paraId="7BFBD46D" w14:textId="77777777" w:rsidR="00F940F2" w:rsidRPr="002D2EAB" w:rsidRDefault="00F940F2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7C5F34" w:rsidRPr="007C5F34" w14:paraId="51C6AABE" w14:textId="77777777" w:rsidTr="009565E5">
        <w:trPr>
          <w:trHeight w:val="31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CC67" w14:textId="0D8692AE" w:rsidR="007C5F34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3</w:t>
            </w:r>
            <w:r w:rsidRPr="002D2EAB">
              <w:rPr>
                <w:color w:val="232323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A48" w14:textId="21771F7A" w:rsidR="007C5F34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Jogtudomány</w:t>
            </w:r>
          </w:p>
        </w:tc>
        <w:tc>
          <w:tcPr>
            <w:tcW w:w="26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0B9535" w14:textId="1D9960D1" w:rsidR="007C5F34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Jogtudomány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812F" w14:textId="77777777" w:rsidR="007C5F34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7C5F34">
              <w:rPr>
                <w:color w:val="232323"/>
                <w:sz w:val="24"/>
                <w:szCs w:val="24"/>
                <w:lang w:val="hu-HU" w:eastAsia="hu-HU"/>
              </w:rPr>
              <w:t>Nemzetközi, magán- és közjog</w:t>
            </w:r>
          </w:p>
          <w:p w14:paraId="0F67DF0F" w14:textId="01DD346C" w:rsidR="007C5F34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hyperlink r:id="rId25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https://mgimo.ru/study/master/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ipclaw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  <w:hideMark/>
          </w:tcPr>
          <w:p w14:paraId="1EE4FCE5" w14:textId="77777777" w:rsidR="007C5F34" w:rsidRPr="002D2EAB" w:rsidRDefault="007C5F34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7C5F34" w:rsidRPr="007C5F34" w14:paraId="3ACE4EB2" w14:textId="77777777" w:rsidTr="009565E5">
        <w:trPr>
          <w:trHeight w:val="63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14C9" w14:textId="77777777" w:rsidR="007C5F34" w:rsidRPr="002D2EAB" w:rsidRDefault="007C5F34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416" w14:textId="77777777" w:rsidR="007C5F34" w:rsidRPr="002D2EAB" w:rsidRDefault="007C5F34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AD81" w14:textId="6BD33ED8" w:rsidR="007C5F34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C1C9" w14:textId="41D4487B" w:rsidR="007C5F34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7C5F34">
              <w:rPr>
                <w:color w:val="232323"/>
                <w:sz w:val="24"/>
                <w:szCs w:val="24"/>
                <w:lang w:val="hu-HU" w:eastAsia="hu-HU"/>
              </w:rPr>
              <w:t>Nemzetközi projektek és energ</w:t>
            </w:r>
            <w:r>
              <w:rPr>
                <w:color w:val="232323"/>
                <w:sz w:val="24"/>
                <w:szCs w:val="24"/>
                <w:lang w:val="hu-HU" w:eastAsia="hu-HU"/>
              </w:rPr>
              <w:t>etikai kereskedelem</w:t>
            </w:r>
            <w:r w:rsidRPr="007C5F34">
              <w:rPr>
                <w:color w:val="232323"/>
                <w:sz w:val="24"/>
                <w:szCs w:val="24"/>
                <w:lang w:val="hu-HU" w:eastAsia="hu-HU"/>
              </w:rPr>
              <w:t xml:space="preserve"> jogi támogatása</w:t>
            </w:r>
          </w:p>
          <w:p w14:paraId="3D29FBB7" w14:textId="2772D15E" w:rsidR="007C5F34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hyperlink r:id="rId26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https://mgimo.ru/study/master/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enbis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  <w:hideMark/>
          </w:tcPr>
          <w:p w14:paraId="0EAA6AC2" w14:textId="77777777" w:rsidR="007C5F34" w:rsidRPr="002D2EAB" w:rsidRDefault="007C5F34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7C5F34" w14:paraId="349B5FE3" w14:textId="77777777" w:rsidTr="002D2EAB">
        <w:trPr>
          <w:trHeight w:val="63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2B80" w14:textId="3C0EF6FE" w:rsidR="002D2EAB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4.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EAF" w14:textId="2486EF7B" w:rsidR="002D2EAB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7C5F34">
              <w:rPr>
                <w:color w:val="232323"/>
                <w:sz w:val="24"/>
                <w:szCs w:val="24"/>
                <w:lang w:val="hu-HU" w:eastAsia="hu-HU"/>
              </w:rPr>
              <w:t>Tömegmédia és tájékoztatás és könyvtár</w:t>
            </w:r>
            <w:r>
              <w:rPr>
                <w:color w:val="232323"/>
                <w:sz w:val="24"/>
                <w:szCs w:val="24"/>
                <w:lang w:val="hu-HU" w:eastAsia="hu-HU"/>
              </w:rPr>
              <w:t>szakma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399A" w14:textId="006BC567" w:rsidR="002D2EAB" w:rsidRPr="007C5F34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2"/>
                <w:sz w:val="24"/>
                <w:szCs w:val="24"/>
                <w:lang w:val="hu-HU" w:eastAsia="hu-HU"/>
              </w:rPr>
              <w:t>Újságírás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CFFD" w14:textId="77777777" w:rsid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pacing w:val="-6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6"/>
                <w:sz w:val="24"/>
                <w:szCs w:val="24"/>
                <w:lang w:val="hu-HU" w:eastAsia="hu-HU"/>
              </w:rPr>
              <w:t>Nemzetközi újságírás</w:t>
            </w:r>
          </w:p>
          <w:p w14:paraId="3678B478" w14:textId="7A9AB0F7" w:rsidR="007C5F34" w:rsidRPr="007C5F34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hyperlink r:id="rId27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https://mgimo.ru/study/master/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intjour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  <w:hideMark/>
          </w:tcPr>
          <w:p w14:paraId="4FB02C2B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7C5F34" w14:paraId="25A85EF1" w14:textId="77777777" w:rsidTr="002D2EAB">
        <w:trPr>
          <w:trHeight w:val="63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A904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E7BB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AC47" w14:textId="4C788600" w:rsidR="002D2EAB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Reklám és közösségi kapcsolatok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6539" w14:textId="0F6353AE" w:rsidR="007C5F34" w:rsidRDefault="00B77BE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Új média és stratégiai kommunikáció</w:t>
            </w:r>
          </w:p>
          <w:p w14:paraId="089BF43E" w14:textId="52293D21" w:rsidR="002D2EAB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hyperlink r:id="rId28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https://mgimo.ru/study/master/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smm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  <w:hideMark/>
          </w:tcPr>
          <w:p w14:paraId="61F596D5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B77BE2" w14:paraId="6B05F3D5" w14:textId="77777777" w:rsidTr="002D2EAB">
        <w:trPr>
          <w:trHeight w:val="315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E68C" w14:textId="477B7FC9" w:rsidR="002D2EAB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5"/>
                <w:sz w:val="24"/>
                <w:szCs w:val="24"/>
                <w:lang w:val="hu-HU" w:eastAsia="hu-HU"/>
              </w:rPr>
              <w:t>5</w:t>
            </w:r>
            <w:r w:rsidR="002D2EAB" w:rsidRPr="002D2EAB">
              <w:rPr>
                <w:color w:val="232323"/>
                <w:spacing w:val="-5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6BFD" w14:textId="348DA3DA" w:rsidR="002D2EAB" w:rsidRPr="00B77BE2" w:rsidRDefault="00B77BE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Földtudományok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AEBE" w14:textId="6A66D665" w:rsidR="002D2EAB" w:rsidRPr="002D2EAB" w:rsidRDefault="00B77BE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Ökológia és természetismeret</w:t>
            </w:r>
          </w:p>
        </w:tc>
        <w:tc>
          <w:tcPr>
            <w:tcW w:w="4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FEFB" w14:textId="77777777" w:rsidR="002D2EAB" w:rsidRDefault="00B77BE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 xml:space="preserve">Klíma és </w:t>
            </w:r>
            <w:r w:rsidRPr="00B77BE2">
              <w:rPr>
                <w:color w:val="232323"/>
                <w:sz w:val="24"/>
                <w:szCs w:val="24"/>
                <w:lang w:val="hu-HU" w:eastAsia="hu-HU"/>
              </w:rPr>
              <w:t>szén-dioxid-szabályozás</w:t>
            </w:r>
          </w:p>
          <w:p w14:paraId="7C7B5CCD" w14:textId="5FE8B976" w:rsidR="00B77BE2" w:rsidRPr="00B77BE2" w:rsidRDefault="00B77BE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hyperlink r:id="rId29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climate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.mgimo.ru/</w:t>
              </w:r>
            </w:hyperlink>
          </w:p>
        </w:tc>
        <w:tc>
          <w:tcPr>
            <w:tcW w:w="160" w:type="dxa"/>
            <w:vAlign w:val="center"/>
            <w:hideMark/>
          </w:tcPr>
          <w:p w14:paraId="23A42401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  <w:tr w:rsidR="002D2EAB" w:rsidRPr="00B77BE2" w14:paraId="5916AD56" w14:textId="77777777" w:rsidTr="002D2EAB">
        <w:trPr>
          <w:trHeight w:val="36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86E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1D16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8C3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4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1D87" w14:textId="77777777" w:rsidR="002D2EAB" w:rsidRPr="002D2EAB" w:rsidRDefault="002D2EAB" w:rsidP="002D2EAB">
            <w:pPr>
              <w:widowControl/>
              <w:autoSpaceDE/>
              <w:autoSpaceDN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1F8" w14:textId="77777777" w:rsidR="002D2EAB" w:rsidRPr="002D2EAB" w:rsidRDefault="002D2EAB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</w:p>
        </w:tc>
      </w:tr>
      <w:tr w:rsidR="002D2EAB" w:rsidRPr="002D2EAB" w14:paraId="5B87FAFA" w14:textId="77777777" w:rsidTr="002D2EAB">
        <w:trPr>
          <w:trHeight w:val="6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0F9A" w14:textId="69DD66E0" w:rsidR="002D2EAB" w:rsidRPr="002D2EAB" w:rsidRDefault="007C5F34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pacing w:val="-5"/>
                <w:sz w:val="24"/>
                <w:szCs w:val="24"/>
                <w:lang w:val="hu-HU" w:eastAsia="hu-HU"/>
              </w:rPr>
              <w:t>6</w:t>
            </w:r>
            <w:r w:rsidR="002D2EAB" w:rsidRPr="002D2EAB">
              <w:rPr>
                <w:color w:val="232323"/>
                <w:spacing w:val="-5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3AA5" w14:textId="30255672" w:rsidR="002D2EAB" w:rsidRPr="002D2EAB" w:rsidRDefault="00B77BE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Szolgáltatás és turizmus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285" w14:textId="5F100D27" w:rsidR="002D2EAB" w:rsidRPr="002D2EAB" w:rsidRDefault="00B77BE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>
              <w:rPr>
                <w:color w:val="232323"/>
                <w:sz w:val="24"/>
                <w:szCs w:val="24"/>
                <w:lang w:val="hu-HU" w:eastAsia="hu-HU"/>
              </w:rPr>
              <w:t>Turizmus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4F1F" w14:textId="77777777" w:rsidR="002D2EAB" w:rsidRDefault="00B77BE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val="hu-HU" w:eastAsia="hu-HU"/>
              </w:rPr>
            </w:pPr>
            <w:r w:rsidRPr="00B77BE2">
              <w:rPr>
                <w:color w:val="232323"/>
                <w:sz w:val="24"/>
                <w:szCs w:val="24"/>
                <w:lang w:val="hu-HU" w:eastAsia="hu-HU"/>
              </w:rPr>
              <w:t>Turizmus és vendéglátás</w:t>
            </w:r>
          </w:p>
          <w:p w14:paraId="19AB6558" w14:textId="66D98E4E" w:rsidR="00B77BE2" w:rsidRPr="00B77BE2" w:rsidRDefault="00B77BE2" w:rsidP="002D2EAB">
            <w:pPr>
              <w:widowControl/>
              <w:autoSpaceDE/>
              <w:autoSpaceDN/>
              <w:jc w:val="center"/>
              <w:rPr>
                <w:color w:val="232323"/>
                <w:sz w:val="24"/>
                <w:szCs w:val="24"/>
                <w:lang w:eastAsia="hu-HU"/>
              </w:rPr>
            </w:pPr>
            <w:hyperlink r:id="rId30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travel</w:t>
              </w:r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/</w:t>
              </w:r>
            </w:hyperlink>
          </w:p>
        </w:tc>
        <w:tc>
          <w:tcPr>
            <w:tcW w:w="160" w:type="dxa"/>
            <w:vAlign w:val="center"/>
            <w:hideMark/>
          </w:tcPr>
          <w:p w14:paraId="5F5BB051" w14:textId="77777777" w:rsidR="002D2EAB" w:rsidRPr="002D2EAB" w:rsidRDefault="002D2EAB" w:rsidP="002D2EAB">
            <w:pPr>
              <w:widowControl/>
              <w:autoSpaceDE/>
              <w:autoSpaceDN/>
              <w:rPr>
                <w:sz w:val="24"/>
                <w:szCs w:val="24"/>
                <w:lang w:val="hu-HU" w:eastAsia="hu-HU"/>
              </w:rPr>
            </w:pPr>
          </w:p>
        </w:tc>
      </w:tr>
    </w:tbl>
    <w:p w14:paraId="06EBD617" w14:textId="5ADEF960" w:rsidR="00FC2CDB" w:rsidRDefault="00FC2CDB">
      <w:pPr>
        <w:pStyle w:val="Szvegtrzs"/>
        <w:spacing w:before="57"/>
        <w:rPr>
          <w:sz w:val="24"/>
          <w:szCs w:val="24"/>
        </w:rPr>
      </w:pPr>
    </w:p>
    <w:p w14:paraId="3711B6CF" w14:textId="77777777" w:rsidR="00B77BE2" w:rsidRPr="00B77BE2" w:rsidRDefault="00B77BE2">
      <w:pPr>
        <w:pStyle w:val="Szvegtrzs"/>
        <w:spacing w:before="57"/>
        <w:rPr>
          <w:sz w:val="24"/>
          <w:szCs w:val="24"/>
        </w:rPr>
      </w:pPr>
    </w:p>
    <w:p w14:paraId="18760274" w14:textId="64C6CA9B" w:rsidR="00B77BE2" w:rsidRPr="00B77BE2" w:rsidRDefault="00B77BE2" w:rsidP="00B77BE2">
      <w:pPr>
        <w:spacing w:line="309" w:lineRule="exact"/>
        <w:ind w:left="812" w:right="496"/>
        <w:jc w:val="center"/>
        <w:rPr>
          <w:color w:val="232323"/>
          <w:spacing w:val="-8"/>
          <w:sz w:val="24"/>
          <w:szCs w:val="24"/>
          <w:lang w:val="hu-HU"/>
        </w:rPr>
      </w:pPr>
      <w:r w:rsidRPr="00B77BE2">
        <w:rPr>
          <w:color w:val="232323"/>
          <w:spacing w:val="-8"/>
          <w:sz w:val="24"/>
          <w:szCs w:val="24"/>
          <w:lang w:val="hu-HU"/>
        </w:rPr>
        <w:t xml:space="preserve">A MGIMO KÖLTSÉGVETÉSI TÁMOGATÁSSAL KÍNÁLT </w:t>
      </w:r>
      <w:r w:rsidRPr="00B77BE2">
        <w:rPr>
          <w:color w:val="232323"/>
          <w:spacing w:val="-8"/>
          <w:sz w:val="24"/>
          <w:szCs w:val="24"/>
          <w:lang w:val="hu-HU"/>
        </w:rPr>
        <w:t xml:space="preserve">DOKTORI KÉPZÉSI </w:t>
      </w:r>
      <w:r w:rsidRPr="00B77BE2">
        <w:rPr>
          <w:color w:val="232323"/>
          <w:spacing w:val="-8"/>
          <w:sz w:val="24"/>
          <w:szCs w:val="24"/>
          <w:lang w:val="hu-HU"/>
        </w:rPr>
        <w:t>PROGRAMJAI</w:t>
      </w:r>
    </w:p>
    <w:p w14:paraId="0248DDB5" w14:textId="77777777" w:rsidR="00B77BE2" w:rsidRPr="00B77BE2" w:rsidRDefault="00B77BE2" w:rsidP="00B77BE2">
      <w:pPr>
        <w:spacing w:line="309" w:lineRule="exact"/>
        <w:ind w:left="812" w:right="496"/>
        <w:jc w:val="center"/>
        <w:rPr>
          <w:sz w:val="24"/>
          <w:szCs w:val="24"/>
          <w:lang w:val="hu-HU"/>
        </w:rPr>
      </w:pPr>
      <w:r w:rsidRPr="00B77BE2">
        <w:rPr>
          <w:color w:val="232323"/>
          <w:spacing w:val="-6"/>
          <w:sz w:val="24"/>
          <w:szCs w:val="24"/>
          <w:lang w:val="hu-HU"/>
        </w:rPr>
        <w:t>(a képzés nyelve orosz)</w:t>
      </w:r>
    </w:p>
    <w:p w14:paraId="406E19C2" w14:textId="77777777" w:rsidR="00B77BE2" w:rsidRPr="00B77BE2" w:rsidRDefault="00B77BE2" w:rsidP="00B77BE2">
      <w:pPr>
        <w:pStyle w:val="Szvegtrzs"/>
        <w:spacing w:before="81"/>
        <w:rPr>
          <w:sz w:val="24"/>
          <w:szCs w:val="24"/>
          <w:lang w:val="hu-HU"/>
        </w:rPr>
      </w:pPr>
    </w:p>
    <w:tbl>
      <w:tblPr>
        <w:tblStyle w:val="Rcsostblzat"/>
        <w:tblW w:w="9923" w:type="dxa"/>
        <w:tblInd w:w="704" w:type="dxa"/>
        <w:tblLook w:val="04A0" w:firstRow="1" w:lastRow="0" w:firstColumn="1" w:lastColumn="0" w:noHBand="0" w:noVBand="1"/>
      </w:tblPr>
      <w:tblGrid>
        <w:gridCol w:w="9923"/>
      </w:tblGrid>
      <w:tr w:rsidR="00B77BE2" w:rsidRPr="00B77BE2" w14:paraId="540CE9FF" w14:textId="77777777" w:rsidTr="00B77BE2">
        <w:tc>
          <w:tcPr>
            <w:tcW w:w="9923" w:type="dxa"/>
          </w:tcPr>
          <w:p w14:paraId="352B2A92" w14:textId="2A690476" w:rsidR="00B77BE2" w:rsidRPr="00B77BE2" w:rsidRDefault="00B77BE2" w:rsidP="00B77BE2">
            <w:pPr>
              <w:spacing w:line="300" w:lineRule="auto"/>
              <w:jc w:val="center"/>
              <w:rPr>
                <w:sz w:val="24"/>
                <w:szCs w:val="24"/>
                <w:lang w:val="es-ES"/>
              </w:rPr>
            </w:pPr>
            <w:r w:rsidRPr="00B77BE2"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D</w:t>
            </w:r>
            <w:r w:rsidRPr="00B77BE2">
              <w:rPr>
                <w:b/>
                <w:bCs/>
                <w:color w:val="232323"/>
                <w:sz w:val="24"/>
                <w:szCs w:val="24"/>
              </w:rPr>
              <w:t xml:space="preserve">OKTORI </w:t>
            </w:r>
            <w:r w:rsidRPr="00B77BE2"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KÉPZÉS (</w:t>
            </w:r>
            <w:r w:rsidRPr="00B77BE2"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P</w:t>
            </w:r>
            <w:r w:rsidRPr="00B77BE2">
              <w:rPr>
                <w:b/>
                <w:bCs/>
                <w:color w:val="232323"/>
                <w:sz w:val="24"/>
                <w:szCs w:val="24"/>
              </w:rPr>
              <w:t>hD</w:t>
            </w:r>
            <w:r w:rsidRPr="00B77BE2">
              <w:rPr>
                <w:b/>
                <w:bCs/>
                <w:color w:val="232323"/>
                <w:sz w:val="24"/>
                <w:szCs w:val="24"/>
                <w:lang w:val="hu-HU" w:eastAsia="hu-HU"/>
              </w:rPr>
              <w:t>)</w:t>
            </w:r>
          </w:p>
        </w:tc>
      </w:tr>
      <w:tr w:rsidR="00B77BE2" w:rsidRPr="00B77BE2" w14:paraId="6E47FA16" w14:textId="77777777" w:rsidTr="00B77BE2">
        <w:tc>
          <w:tcPr>
            <w:tcW w:w="9923" w:type="dxa"/>
          </w:tcPr>
          <w:p w14:paraId="540BCA03" w14:textId="77777777" w:rsidR="00B77BE2" w:rsidRPr="00B77BE2" w:rsidRDefault="00B77BE2" w:rsidP="00B77BE2">
            <w:pPr>
              <w:spacing w:line="300" w:lineRule="auto"/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B77BE2">
              <w:rPr>
                <w:sz w:val="24"/>
                <w:szCs w:val="24"/>
                <w:lang w:val="es-ES"/>
              </w:rPr>
              <w:t>Képzési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területek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>:</w:t>
            </w:r>
          </w:p>
          <w:p w14:paraId="1B94C2B5" w14:textId="77777777" w:rsidR="00B77BE2" w:rsidRDefault="00B77BE2" w:rsidP="00B77BE2">
            <w:pPr>
              <w:spacing w:line="300" w:lineRule="auto"/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B77BE2">
              <w:rPr>
                <w:sz w:val="24"/>
                <w:szCs w:val="24"/>
                <w:lang w:val="es-ES"/>
              </w:rPr>
              <w:t>Jog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közgazdaságtan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szociológia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politikatudomány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történelemtudomány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filozófia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pedagógia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filológia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m</w:t>
            </w:r>
            <w:r w:rsidRPr="00B77BE2">
              <w:rPr>
                <w:sz w:val="24"/>
                <w:szCs w:val="24"/>
                <w:lang w:val="es-ES"/>
              </w:rPr>
              <w:t>űvészettörténet</w:t>
            </w:r>
            <w:proofErr w:type="spellEnd"/>
            <w:r w:rsidRPr="00B77BE2">
              <w:rPr>
                <w:sz w:val="24"/>
                <w:szCs w:val="24"/>
                <w:lang w:val="es-ES"/>
              </w:rPr>
              <w:t xml:space="preserve"> és </w:t>
            </w:r>
            <w:proofErr w:type="spellStart"/>
            <w:r w:rsidRPr="00B77BE2">
              <w:rPr>
                <w:sz w:val="24"/>
                <w:szCs w:val="24"/>
                <w:lang w:val="es-ES"/>
              </w:rPr>
              <w:t>kulturológia</w:t>
            </w:r>
            <w:proofErr w:type="spellEnd"/>
          </w:p>
          <w:p w14:paraId="0E79B601" w14:textId="59F27A43" w:rsidR="00B77BE2" w:rsidRPr="00B77BE2" w:rsidRDefault="00B77BE2" w:rsidP="00B77BE2">
            <w:pPr>
              <w:spacing w:line="300" w:lineRule="auto"/>
              <w:jc w:val="center"/>
              <w:rPr>
                <w:sz w:val="24"/>
                <w:szCs w:val="24"/>
                <w:lang w:val="hu-HU"/>
              </w:rPr>
            </w:pPr>
            <w:hyperlink r:id="rId31" w:history="1">
              <w:r w:rsidRPr="008F0A49">
                <w:rPr>
                  <w:rStyle w:val="Hiperhivatkozs"/>
                  <w:sz w:val="24"/>
                  <w:szCs w:val="24"/>
                  <w:lang w:val="hu-HU" w:eastAsia="hu-HU"/>
                </w:rPr>
                <w:t>https://mgimo.ru/</w:t>
              </w:r>
              <w:r w:rsidRPr="00B77BE2">
                <w:rPr>
                  <w:rStyle w:val="Hiperhivatkozs"/>
                  <w:sz w:val="24"/>
                  <w:szCs w:val="24"/>
                  <w:lang w:val="hu-HU" w:eastAsia="hu-HU"/>
                </w:rPr>
                <w:t>p</w:t>
              </w:r>
              <w:r w:rsidRPr="00B77BE2">
                <w:rPr>
                  <w:rStyle w:val="Hiperhivatkozs"/>
                  <w:sz w:val="24"/>
                  <w:szCs w:val="24"/>
                </w:rPr>
                <w:t>hd/</w:t>
              </w:r>
            </w:hyperlink>
          </w:p>
        </w:tc>
      </w:tr>
    </w:tbl>
    <w:p w14:paraId="798FC045" w14:textId="77777777" w:rsidR="00FC2CDB" w:rsidRPr="00B77BE2" w:rsidRDefault="00FC2CDB">
      <w:pPr>
        <w:spacing w:line="300" w:lineRule="auto"/>
        <w:rPr>
          <w:sz w:val="24"/>
          <w:szCs w:val="24"/>
          <w:lang w:val="es-ES"/>
        </w:rPr>
      </w:pPr>
    </w:p>
    <w:sectPr w:rsidR="00FC2CDB" w:rsidRPr="00B77BE2" w:rsidSect="00B77BE2">
      <w:type w:val="continuous"/>
      <w:pgSz w:w="11910" w:h="16840"/>
      <w:pgMar w:top="62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DB"/>
    <w:rsid w:val="00174B24"/>
    <w:rsid w:val="002D2EAB"/>
    <w:rsid w:val="00660372"/>
    <w:rsid w:val="007C5F34"/>
    <w:rsid w:val="00896D22"/>
    <w:rsid w:val="00B77BE2"/>
    <w:rsid w:val="00D923A5"/>
    <w:rsid w:val="00F940F2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5B2D"/>
  <w15:docId w15:val="{4641A6A2-FB9C-49D8-98E9-1D05FB40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Cmsor1">
    <w:name w:val="heading 1"/>
    <w:basedOn w:val="Norml"/>
    <w:uiPriority w:val="9"/>
    <w:qFormat/>
    <w:pPr>
      <w:spacing w:before="70"/>
      <w:ind w:left="673" w:right="633"/>
      <w:jc w:val="center"/>
      <w:outlineLvl w:val="0"/>
    </w:pPr>
    <w:rPr>
      <w:sz w:val="39"/>
      <w:szCs w:val="39"/>
    </w:rPr>
  </w:style>
  <w:style w:type="paragraph" w:styleId="Cmsor2">
    <w:name w:val="heading 2"/>
    <w:basedOn w:val="Norml"/>
    <w:uiPriority w:val="9"/>
    <w:unhideWhenUsed/>
    <w:qFormat/>
    <w:pPr>
      <w:ind w:right="1545"/>
      <w:jc w:val="center"/>
      <w:outlineLvl w:val="1"/>
    </w:pPr>
    <w:rPr>
      <w:sz w:val="26"/>
      <w:szCs w:val="26"/>
    </w:rPr>
  </w:style>
  <w:style w:type="paragraph" w:styleId="Cmsor3">
    <w:name w:val="heading 3"/>
    <w:basedOn w:val="Norml"/>
    <w:uiPriority w:val="9"/>
    <w:unhideWhenUsed/>
    <w:qFormat/>
    <w:pPr>
      <w:spacing w:before="133"/>
      <w:ind w:left="673" w:right="670"/>
      <w:jc w:val="center"/>
      <w:outlineLvl w:val="2"/>
    </w:pPr>
    <w:rPr>
      <w:sz w:val="25"/>
      <w:szCs w:val="2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5"/>
      <w:szCs w:val="25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66037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0372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77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gimo.ru/study/master/consulting/" TargetMode="External"/><Relationship Id="rId18" Type="http://schemas.openxmlformats.org/officeDocument/2006/relationships/hyperlink" Target="https://agro.mgimo.ru/" TargetMode="External"/><Relationship Id="rId26" Type="http://schemas.openxmlformats.org/officeDocument/2006/relationships/hyperlink" Target="https://mgimo.ru/study/master/enbi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gimo.digital/" TargetMode="External"/><Relationship Id="rId7" Type="http://schemas.openxmlformats.org/officeDocument/2006/relationships/hyperlink" Target="https://mgimo.ru/study/master/ds/" TargetMode="External"/><Relationship Id="rId12" Type="http://schemas.openxmlformats.org/officeDocument/2006/relationships/hyperlink" Target="https://mastermo.mgimo.ru/" TargetMode="External"/><Relationship Id="rId17" Type="http://schemas.openxmlformats.org/officeDocument/2006/relationships/hyperlink" Target="https://museums.mgimo.ru/" TargetMode="External"/><Relationship Id="rId25" Type="http://schemas.openxmlformats.org/officeDocument/2006/relationships/hyperlink" Target="https://mgimo.ru/study/master/ipclaw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gimo.ru/study/master/business-diplomacy/" TargetMode="External"/><Relationship Id="rId20" Type="http://schemas.openxmlformats.org/officeDocument/2006/relationships/hyperlink" Target="https://omtu.info/" TargetMode="External"/><Relationship Id="rId29" Type="http://schemas.openxmlformats.org/officeDocument/2006/relationships/hyperlink" Target="https://climate.mgim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gimo.ru/study/master/global-politics/" TargetMode="External"/><Relationship Id="rId11" Type="http://schemas.openxmlformats.org/officeDocument/2006/relationships/hyperlink" Target="https://fup.mgimo.ru/study/master/" TargetMode="External"/><Relationship Id="rId24" Type="http://schemas.openxmlformats.org/officeDocument/2006/relationships/hyperlink" Target="https://mgimo.ru/study/master/ekonomika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gimo.ru/study/master/carw/" TargetMode="External"/><Relationship Id="rId15" Type="http://schemas.openxmlformats.org/officeDocument/2006/relationships/hyperlink" Target="https://mgimo.ru/study/master/pma/" TargetMode="External"/><Relationship Id="rId23" Type="http://schemas.openxmlformats.org/officeDocument/2006/relationships/hyperlink" Target="https://mgimo.ru/study/faculty/esi/kees/" TargetMode="External"/><Relationship Id="rId28" Type="http://schemas.openxmlformats.org/officeDocument/2006/relationships/hyperlink" Target="https://mgimo.ru/study/master/smm/" TargetMode="External"/><Relationship Id="rId10" Type="http://schemas.openxmlformats.org/officeDocument/2006/relationships/hyperlink" Target="https://eurocollege.ru/ir/" TargetMode="External"/><Relationship Id="rId19" Type="http://schemas.openxmlformats.org/officeDocument/2006/relationships/hyperlink" Target="https://sports.mgimo.ru/" TargetMode="External"/><Relationship Id="rId31" Type="http://schemas.openxmlformats.org/officeDocument/2006/relationships/hyperlink" Target="https://mgimo.ru/ph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mgimo.ru/" TargetMode="External"/><Relationship Id="rId14" Type="http://schemas.openxmlformats.org/officeDocument/2006/relationships/hyperlink" Target="https://mgimo.ru/study/master/gos-korp-strategy/" TargetMode="External"/><Relationship Id="rId22" Type="http://schemas.openxmlformats.org/officeDocument/2006/relationships/hyperlink" Target="https://etrade.mgimo.ru/" TargetMode="External"/><Relationship Id="rId27" Type="http://schemas.openxmlformats.org/officeDocument/2006/relationships/hyperlink" Target="https://mgimo.ru/study/master/intjour/" TargetMode="External"/><Relationship Id="rId30" Type="http://schemas.openxmlformats.org/officeDocument/2006/relationships/hyperlink" Target="https://mgimo.travel/" TargetMode="External"/><Relationship Id="rId8" Type="http://schemas.openxmlformats.org/officeDocument/2006/relationships/hyperlink" Target="https://kn.mgimo.ru/study/mater/car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CA982-A111-4856-BBE2-70300AA5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555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SMOWTitk260216151301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SMOWTitk260216151301</dc:title>
  <dc:creator>Márfi András - MOW</dc:creator>
  <cp:lastModifiedBy>András Márfi</cp:lastModifiedBy>
  <cp:revision>3</cp:revision>
  <dcterms:created xsi:type="dcterms:W3CDTF">2026-02-17T07:49:00Z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Konica Minolta Bizhub C257i</vt:lpwstr>
  </property>
  <property fmtid="{D5CDD505-2E9C-101B-9397-08002B2CF9AE}" pid="4" name="LastSaved">
    <vt:filetime>2026-02-16T00:00:00Z</vt:filetime>
  </property>
  <property fmtid="{D5CDD505-2E9C-101B-9397-08002B2CF9AE}" pid="5" name="Producer">
    <vt:lpwstr>KONICA MINOLTA bizhub C257i</vt:lpwstr>
  </property>
</Properties>
</file>