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A4D" w:rsidRPr="00377C4C" w:rsidRDefault="002C7A4D" w:rsidP="002C7A4D">
      <w:r w:rsidRPr="00377C4C">
        <w:rPr>
          <w:noProof/>
        </w:rPr>
        <mc:AlternateContent>
          <mc:Choice Requires="wps">
            <w:drawing>
              <wp:inline distT="0" distB="0" distL="114300" distR="114300" wp14:anchorId="4188F38B" wp14:editId="3DF3EA9F">
                <wp:extent cx="752475" cy="987425"/>
                <wp:effectExtent l="0" t="0" r="9525" b="3175"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9874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C7A4D" w:rsidRDefault="002C7A4D" w:rsidP="002C7A4D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40"/>
                              </w:rPr>
                              <w:t>2020</w:t>
                            </w:r>
                          </w:p>
                        </w:txbxContent>
                      </wps:txbx>
                      <wps:bodyPr lIns="45700" tIns="45700" rIns="45700" bIns="45700" anchor="b" anchorCtr="0"/>
                    </wps:wsp>
                  </a:graphicData>
                </a:graphic>
              </wp:inline>
            </w:drawing>
          </mc:Choice>
          <mc:Fallback>
            <w:pict>
              <v:rect w14:anchorId="4188F38B" id="Téglalap 5" o:spid="_x0000_s1026" style="width:59.25pt;height:7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" fillcolor="#4f81bd [3204]" stroked="f">
                <v:textbox inset="1.2694mm,1.2694mm,1.2694mm,1.2694mm">
                  <w:txbxContent>
                    <w:p w:rsidR="002C7A4D" w:rsidRDefault="002C7A4D" w:rsidP="002C7A4D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FFFFFF"/>
                          <w:sz w:val="40"/>
                        </w:rPr>
                        <w:t>2020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C7A4D" w:rsidRPr="00377C4C" w:rsidRDefault="002C7A4D" w:rsidP="002C7A4D">
      <w:pPr>
        <w:spacing w:before="80" w:after="40"/>
        <w:rPr>
          <w:smallCaps/>
          <w:color w:val="4472C4"/>
          <w:sz w:val="32"/>
          <w:szCs w:val="32"/>
        </w:rPr>
      </w:pPr>
      <w:r w:rsidRPr="00377C4C">
        <w:rPr>
          <w:noProof/>
        </w:rPr>
        <mc:AlternateContent>
          <mc:Choice Requires="wps">
            <w:drawing>
              <wp:inline distT="0" distB="0" distL="182880" distR="182880" wp14:anchorId="517CA868" wp14:editId="36558509">
                <wp:extent cx="5753100" cy="2438400"/>
                <wp:effectExtent l="0" t="0" r="0" b="0"/>
                <wp:docPr id="4" name="Téglala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9450" y="2565563"/>
                          <a:ext cx="575310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C7A4D" w:rsidRPr="002C7A4D" w:rsidRDefault="002C7A4D" w:rsidP="002C7A4D">
                            <w:pPr>
                              <w:keepNext/>
                              <w:keepLines/>
                              <w:jc w:val="center"/>
                              <w:rPr>
                                <w:rFonts w:ascii="Arial" w:hAnsi="Arial" w:cs="Arial"/>
                                <w:color w:val="548DD4" w:themeColor="text2" w:themeTint="99"/>
                                <w:sz w:val="72"/>
                                <w:szCs w:val="72"/>
                              </w:rPr>
                            </w:pPr>
                            <w:r w:rsidRPr="002C7A4D">
                              <w:rPr>
                                <w:rFonts w:ascii="Arial" w:hAnsi="Arial" w:cs="Arial"/>
                                <w:color w:val="548DD4" w:themeColor="text2" w:themeTint="99"/>
                                <w:sz w:val="72"/>
                                <w:szCs w:val="72"/>
                              </w:rPr>
                              <w:t>Programozó informatikus szakirányú továbbképzési szak</w:t>
                            </w:r>
                          </w:p>
                          <w:p w:rsidR="002C7A4D" w:rsidRDefault="002C7A4D" w:rsidP="002C7A4D">
                            <w:pPr>
                              <w:spacing w:before="80" w:after="40"/>
                              <w:jc w:val="center"/>
                              <w:textDirection w:val="btLr"/>
                            </w:pPr>
                          </w:p>
                          <w:p w:rsidR="002C7A4D" w:rsidRDefault="002C7A4D" w:rsidP="002C7A4D">
                            <w:pPr>
                              <w:spacing w:before="80" w:after="40"/>
                              <w:jc w:val="center"/>
                              <w:textDirection w:val="btLr"/>
                            </w:pPr>
                          </w:p>
                          <w:p w:rsidR="002C7A4D" w:rsidRDefault="002C7A4D" w:rsidP="002C7A4D">
                            <w:pPr>
                              <w:spacing w:before="80" w:after="4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mallCaps/>
                                <w:color w:val="4472C4"/>
                                <w:sz w:val="32"/>
                              </w:rPr>
                              <w:t>DUNAÚJVÁROSI EGYETEM</w:t>
                            </w:r>
                          </w:p>
                        </w:txbxContent>
                      </wps:txbx>
                      <wps:bodyPr lIns="0" tIns="0" rIns="0" bIns="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17CA868" id="Téglalap 4" o:spid="_x0000_s1027" style="width:453pt;height:19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" filled="f" stroked="f">
                <v:textbox inset="0,0,0,0">
                  <w:txbxContent>
                    <w:p w:rsidR="002C7A4D" w:rsidRPr="002C7A4D" w:rsidRDefault="002C7A4D" w:rsidP="002C7A4D">
                      <w:pPr>
                        <w:keepNext/>
                        <w:keepLines/>
                        <w:jc w:val="center"/>
                        <w:rPr>
                          <w:rFonts w:ascii="Arial" w:hAnsi="Arial" w:cs="Arial"/>
                          <w:color w:val="548DD4" w:themeColor="text2" w:themeTint="99"/>
                          <w:sz w:val="72"/>
                          <w:szCs w:val="72"/>
                        </w:rPr>
                      </w:pPr>
                      <w:r w:rsidRPr="002C7A4D">
                        <w:rPr>
                          <w:rFonts w:ascii="Arial" w:hAnsi="Arial" w:cs="Arial"/>
                          <w:color w:val="548DD4" w:themeColor="text2" w:themeTint="99"/>
                          <w:sz w:val="72"/>
                          <w:szCs w:val="72"/>
                        </w:rPr>
                        <w:t>Programozó informatikus szakirányú továbbképzési szak</w:t>
                      </w:r>
                    </w:p>
                    <w:p w:rsidR="002C7A4D" w:rsidRDefault="002C7A4D" w:rsidP="002C7A4D">
                      <w:pPr>
                        <w:spacing w:before="80" w:after="40"/>
                        <w:jc w:val="center"/>
                        <w:textDirection w:val="btLr"/>
                      </w:pPr>
                    </w:p>
                    <w:p w:rsidR="002C7A4D" w:rsidRDefault="002C7A4D" w:rsidP="002C7A4D">
                      <w:pPr>
                        <w:spacing w:before="80" w:after="40"/>
                        <w:jc w:val="center"/>
                        <w:textDirection w:val="btLr"/>
                      </w:pPr>
                    </w:p>
                    <w:p w:rsidR="002C7A4D" w:rsidRDefault="002C7A4D" w:rsidP="002C7A4D">
                      <w:pPr>
                        <w:spacing w:before="80" w:after="4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mallCaps/>
                          <w:color w:val="4472C4"/>
                          <w:sz w:val="32"/>
                        </w:rPr>
                        <w:t>DUNAÚJVÁROSI EGYETEM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377C4C">
        <w:rPr>
          <w:noProof/>
        </w:rPr>
        <w:drawing>
          <wp:anchor distT="0" distB="0" distL="0" distR="0" simplePos="0" relativeHeight="251659264" behindDoc="0" locked="0" layoutInCell="0" hidden="0" allowOverlap="1" wp14:anchorId="09DD694A" wp14:editId="0E1CE625">
            <wp:simplePos x="0" y="0"/>
            <wp:positionH relativeFrom="margin">
              <wp:posOffset>1537883</wp:posOffset>
            </wp:positionH>
            <wp:positionV relativeFrom="paragraph">
              <wp:posOffset>1171575</wp:posOffset>
            </wp:positionV>
            <wp:extent cx="2684953" cy="2609850"/>
            <wp:effectExtent l="0" t="0" r="0" b="0"/>
            <wp:wrapSquare wrapText="bothSides" distT="0" distB="0" distL="0" distR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4953" cy="2609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C7A4D" w:rsidRPr="00377C4C" w:rsidRDefault="002C7A4D" w:rsidP="002C7A4D">
      <w:r w:rsidRPr="00377C4C">
        <w:t xml:space="preserve"> </w:t>
      </w:r>
      <w:r w:rsidRPr="00377C4C">
        <w:br w:type="page"/>
      </w:r>
    </w:p>
    <w:p w:rsidR="00766A63" w:rsidRDefault="00766A63">
      <w:pPr>
        <w:spacing w:after="160" w:line="288" w:lineRule="auto"/>
        <w:ind w:left="2160"/>
        <w:rPr>
          <w:bCs/>
        </w:rPr>
      </w:pPr>
    </w:p>
    <w:p w:rsidR="00F2486B" w:rsidRDefault="00F2486B" w:rsidP="002C7A4D">
      <w:pPr>
        <w:pStyle w:val="TJ1"/>
        <w:sectPr w:rsidR="00F2486B" w:rsidSect="0058039C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F4FC5" w:rsidRDefault="00AF4FC5" w:rsidP="002C7A4D">
      <w:pPr>
        <w:pStyle w:val="TJ1"/>
      </w:pPr>
    </w:p>
    <w:p w:rsidR="00F2486B" w:rsidRPr="002C7A4D" w:rsidRDefault="00F2486B" w:rsidP="002C7A4D">
      <w:pPr>
        <w:pStyle w:val="TJ1"/>
        <w:rPr>
          <w:color w:val="548DD4" w:themeColor="text2" w:themeTint="99"/>
        </w:rPr>
      </w:pPr>
      <w:r w:rsidRPr="002C7A4D">
        <w:rPr>
          <w:color w:val="548DD4" w:themeColor="text2" w:themeTint="99"/>
        </w:rPr>
        <w:t>Tartalomjegyzék</w:t>
      </w:r>
    </w:p>
    <w:p w:rsidR="00F2486B" w:rsidRPr="00766A63" w:rsidRDefault="00F2486B" w:rsidP="00F2486B"/>
    <w:p w:rsidR="002C7A4D" w:rsidRPr="0058039C" w:rsidRDefault="00F2486B" w:rsidP="002C7A4D">
      <w:pPr>
        <w:pStyle w:val="TJ1"/>
        <w:rPr>
          <w:rFonts w:asciiTheme="minorHAnsi" w:eastAsiaTheme="minorEastAsia" w:hAnsiTheme="minorHAnsi" w:cstheme="minorBidi"/>
          <w:noProof/>
          <w:sz w:val="28"/>
        </w:rPr>
      </w:pPr>
      <w:r>
        <w:rPr>
          <w:bCs/>
        </w:rPr>
        <w:fldChar w:fldCharType="begin"/>
      </w:r>
      <w:r>
        <w:rPr>
          <w:bCs/>
        </w:rPr>
        <w:instrText xml:space="preserve"> TOC \o "1-2" \h \z \t "Címsor 3;3;Cím;1;tárgycim;2;cim;1;cimujabb;1" </w:instrText>
      </w:r>
      <w:r>
        <w:rPr>
          <w:bCs/>
        </w:rPr>
        <w:fldChar w:fldCharType="separate"/>
      </w:r>
      <w:hyperlink w:anchor="_Toc40949425" w:history="1">
        <w:r w:rsidR="002C7A4D" w:rsidRPr="0058039C">
          <w:rPr>
            <w:rStyle w:val="Hiperhivatkozs"/>
            <w:noProof/>
            <w:sz w:val="28"/>
          </w:rPr>
          <w:t>I.</w:t>
        </w:r>
        <w:r w:rsidR="002C7A4D" w:rsidRPr="0058039C">
          <w:rPr>
            <w:rFonts w:asciiTheme="minorHAnsi" w:eastAsiaTheme="minorEastAsia" w:hAnsiTheme="minorHAnsi" w:cstheme="minorBidi"/>
            <w:noProof/>
            <w:sz w:val="28"/>
          </w:rPr>
          <w:tab/>
        </w:r>
        <w:r w:rsidR="002C7A4D" w:rsidRPr="0058039C">
          <w:rPr>
            <w:rStyle w:val="Hiperhivatkozs"/>
            <w:noProof/>
            <w:sz w:val="28"/>
          </w:rPr>
          <w:t>Képzési és kimeneti követelmény</w:t>
        </w:r>
        <w:r w:rsidR="002C7A4D" w:rsidRPr="0058039C">
          <w:rPr>
            <w:noProof/>
            <w:webHidden/>
            <w:sz w:val="28"/>
          </w:rPr>
          <w:tab/>
        </w:r>
        <w:r w:rsidR="002C7A4D" w:rsidRPr="0058039C">
          <w:rPr>
            <w:noProof/>
            <w:webHidden/>
            <w:sz w:val="28"/>
          </w:rPr>
          <w:fldChar w:fldCharType="begin"/>
        </w:r>
        <w:r w:rsidR="002C7A4D" w:rsidRPr="0058039C">
          <w:rPr>
            <w:noProof/>
            <w:webHidden/>
            <w:sz w:val="28"/>
          </w:rPr>
          <w:instrText xml:space="preserve"> PAGEREF _Toc40949425 \h </w:instrText>
        </w:r>
        <w:r w:rsidR="002C7A4D" w:rsidRPr="0058039C">
          <w:rPr>
            <w:noProof/>
            <w:webHidden/>
            <w:sz w:val="28"/>
          </w:rPr>
        </w:r>
        <w:r w:rsidR="002C7A4D" w:rsidRPr="0058039C">
          <w:rPr>
            <w:noProof/>
            <w:webHidden/>
            <w:sz w:val="28"/>
          </w:rPr>
          <w:fldChar w:fldCharType="separate"/>
        </w:r>
        <w:r w:rsidR="002C7A4D" w:rsidRPr="0058039C">
          <w:rPr>
            <w:noProof/>
            <w:webHidden/>
            <w:sz w:val="28"/>
          </w:rPr>
          <w:t>3</w:t>
        </w:r>
        <w:r w:rsidR="002C7A4D" w:rsidRPr="0058039C">
          <w:rPr>
            <w:noProof/>
            <w:webHidden/>
            <w:sz w:val="28"/>
          </w:rPr>
          <w:fldChar w:fldCharType="end"/>
        </w:r>
      </w:hyperlink>
    </w:p>
    <w:p w:rsidR="002C7A4D" w:rsidRPr="0058039C" w:rsidRDefault="002C7A4D" w:rsidP="002C7A4D">
      <w:pPr>
        <w:pStyle w:val="TJ1"/>
        <w:rPr>
          <w:rFonts w:asciiTheme="minorHAnsi" w:eastAsiaTheme="minorEastAsia" w:hAnsiTheme="minorHAnsi" w:cstheme="minorBidi"/>
          <w:noProof/>
          <w:sz w:val="28"/>
        </w:rPr>
      </w:pPr>
      <w:hyperlink w:anchor="_Toc40949426" w:history="1">
        <w:r w:rsidRPr="0058039C">
          <w:rPr>
            <w:rStyle w:val="Hiperhivatkozs"/>
            <w:noProof/>
            <w:sz w:val="28"/>
          </w:rPr>
          <w:t>II.</w:t>
        </w:r>
        <w:r w:rsidRPr="0058039C">
          <w:rPr>
            <w:rFonts w:asciiTheme="minorHAnsi" w:eastAsiaTheme="minorEastAsia" w:hAnsiTheme="minorHAnsi" w:cstheme="minorBidi"/>
            <w:noProof/>
            <w:sz w:val="28"/>
          </w:rPr>
          <w:tab/>
        </w:r>
        <w:r w:rsidRPr="0058039C">
          <w:rPr>
            <w:rStyle w:val="Hiperhivatkozs"/>
            <w:noProof/>
            <w:sz w:val="28"/>
          </w:rPr>
          <w:t>Képzési program</w:t>
        </w:r>
        <w:r w:rsidRPr="0058039C">
          <w:rPr>
            <w:noProof/>
            <w:webHidden/>
            <w:sz w:val="28"/>
          </w:rPr>
          <w:tab/>
        </w:r>
        <w:r w:rsidRPr="0058039C">
          <w:rPr>
            <w:noProof/>
            <w:webHidden/>
            <w:sz w:val="28"/>
          </w:rPr>
          <w:fldChar w:fldCharType="begin"/>
        </w:r>
        <w:r w:rsidRPr="0058039C">
          <w:rPr>
            <w:noProof/>
            <w:webHidden/>
            <w:sz w:val="28"/>
          </w:rPr>
          <w:instrText xml:space="preserve"> PAGEREF _Toc40949426 \h </w:instrText>
        </w:r>
        <w:r w:rsidRPr="0058039C">
          <w:rPr>
            <w:noProof/>
            <w:webHidden/>
            <w:sz w:val="28"/>
          </w:rPr>
        </w:r>
        <w:r w:rsidRPr="0058039C">
          <w:rPr>
            <w:noProof/>
            <w:webHidden/>
            <w:sz w:val="28"/>
          </w:rPr>
          <w:fldChar w:fldCharType="separate"/>
        </w:r>
        <w:r w:rsidRPr="0058039C">
          <w:rPr>
            <w:noProof/>
            <w:webHidden/>
            <w:sz w:val="28"/>
          </w:rPr>
          <w:t>5</w:t>
        </w:r>
        <w:r w:rsidRPr="0058039C">
          <w:rPr>
            <w:noProof/>
            <w:webHidden/>
            <w:sz w:val="28"/>
          </w:rPr>
          <w:fldChar w:fldCharType="end"/>
        </w:r>
      </w:hyperlink>
    </w:p>
    <w:p w:rsidR="002C7A4D" w:rsidRPr="0058039C" w:rsidRDefault="002C7A4D" w:rsidP="002C7A4D">
      <w:pPr>
        <w:pStyle w:val="TJ1"/>
        <w:rPr>
          <w:rFonts w:asciiTheme="minorHAnsi" w:eastAsiaTheme="minorEastAsia" w:hAnsiTheme="minorHAnsi" w:cstheme="minorBidi"/>
          <w:noProof/>
          <w:sz w:val="28"/>
        </w:rPr>
      </w:pPr>
      <w:hyperlink w:anchor="_Toc40949427" w:history="1">
        <w:r w:rsidRPr="0058039C">
          <w:rPr>
            <w:rStyle w:val="Hiperhivatkozs"/>
            <w:noProof/>
            <w:sz w:val="28"/>
          </w:rPr>
          <w:t>II.1. Képzési és kimeneti követelmény</w:t>
        </w:r>
        <w:r w:rsidRPr="0058039C">
          <w:rPr>
            <w:noProof/>
            <w:webHidden/>
            <w:sz w:val="28"/>
          </w:rPr>
          <w:tab/>
        </w:r>
        <w:r w:rsidRPr="0058039C">
          <w:rPr>
            <w:noProof/>
            <w:webHidden/>
            <w:sz w:val="28"/>
          </w:rPr>
          <w:fldChar w:fldCharType="begin"/>
        </w:r>
        <w:r w:rsidRPr="0058039C">
          <w:rPr>
            <w:noProof/>
            <w:webHidden/>
            <w:sz w:val="28"/>
          </w:rPr>
          <w:instrText xml:space="preserve"> PAGEREF _Toc40949427 \h </w:instrText>
        </w:r>
        <w:r w:rsidRPr="0058039C">
          <w:rPr>
            <w:noProof/>
            <w:webHidden/>
            <w:sz w:val="28"/>
          </w:rPr>
        </w:r>
        <w:r w:rsidRPr="0058039C">
          <w:rPr>
            <w:noProof/>
            <w:webHidden/>
            <w:sz w:val="28"/>
          </w:rPr>
          <w:fldChar w:fldCharType="separate"/>
        </w:r>
        <w:r w:rsidRPr="0058039C">
          <w:rPr>
            <w:noProof/>
            <w:webHidden/>
            <w:sz w:val="28"/>
          </w:rPr>
          <w:t>5</w:t>
        </w:r>
        <w:r w:rsidRPr="0058039C">
          <w:rPr>
            <w:noProof/>
            <w:webHidden/>
            <w:sz w:val="28"/>
          </w:rPr>
          <w:fldChar w:fldCharType="end"/>
        </w:r>
      </w:hyperlink>
    </w:p>
    <w:p w:rsidR="002C7A4D" w:rsidRPr="0058039C" w:rsidRDefault="002C7A4D" w:rsidP="002C7A4D">
      <w:pPr>
        <w:pStyle w:val="TJ1"/>
        <w:rPr>
          <w:rFonts w:asciiTheme="minorHAnsi" w:eastAsiaTheme="minorEastAsia" w:hAnsiTheme="minorHAnsi" w:cstheme="minorBidi"/>
          <w:noProof/>
          <w:sz w:val="28"/>
        </w:rPr>
      </w:pPr>
      <w:hyperlink w:anchor="_Toc40949428" w:history="1">
        <w:r w:rsidRPr="0058039C">
          <w:rPr>
            <w:rStyle w:val="Hiperhivatkozs"/>
            <w:noProof/>
            <w:sz w:val="28"/>
          </w:rPr>
          <w:t>II.2. Képzési program és tanterv</w:t>
        </w:r>
        <w:r w:rsidRPr="0058039C">
          <w:rPr>
            <w:noProof/>
            <w:webHidden/>
            <w:sz w:val="28"/>
          </w:rPr>
          <w:tab/>
        </w:r>
        <w:r w:rsidRPr="0058039C">
          <w:rPr>
            <w:noProof/>
            <w:webHidden/>
            <w:sz w:val="28"/>
          </w:rPr>
          <w:fldChar w:fldCharType="begin"/>
        </w:r>
        <w:r w:rsidRPr="0058039C">
          <w:rPr>
            <w:noProof/>
            <w:webHidden/>
            <w:sz w:val="28"/>
          </w:rPr>
          <w:instrText xml:space="preserve"> PAGEREF _Toc40949428 \h </w:instrText>
        </w:r>
        <w:r w:rsidRPr="0058039C">
          <w:rPr>
            <w:noProof/>
            <w:webHidden/>
            <w:sz w:val="28"/>
          </w:rPr>
        </w:r>
        <w:r w:rsidRPr="0058039C">
          <w:rPr>
            <w:noProof/>
            <w:webHidden/>
            <w:sz w:val="28"/>
          </w:rPr>
          <w:fldChar w:fldCharType="separate"/>
        </w:r>
        <w:r w:rsidRPr="0058039C">
          <w:rPr>
            <w:noProof/>
            <w:webHidden/>
            <w:sz w:val="28"/>
          </w:rPr>
          <w:t>7</w:t>
        </w:r>
        <w:r w:rsidRPr="0058039C">
          <w:rPr>
            <w:noProof/>
            <w:webHidden/>
            <w:sz w:val="28"/>
          </w:rPr>
          <w:fldChar w:fldCharType="end"/>
        </w:r>
      </w:hyperlink>
    </w:p>
    <w:p w:rsidR="002C7A4D" w:rsidRPr="0058039C" w:rsidRDefault="002C7A4D" w:rsidP="002C7A4D">
      <w:pPr>
        <w:pStyle w:val="TJ1"/>
        <w:rPr>
          <w:rFonts w:asciiTheme="minorHAnsi" w:eastAsiaTheme="minorEastAsia" w:hAnsiTheme="minorHAnsi" w:cstheme="minorBidi"/>
          <w:noProof/>
          <w:sz w:val="28"/>
        </w:rPr>
      </w:pPr>
      <w:hyperlink w:anchor="_Toc40949429" w:history="1">
        <w:r w:rsidRPr="0058039C">
          <w:rPr>
            <w:rStyle w:val="Hiperhivatkozs"/>
            <w:noProof/>
            <w:sz w:val="28"/>
          </w:rPr>
          <w:t>II.3 Tantárgyak leírása</w:t>
        </w:r>
        <w:r w:rsidRPr="0058039C">
          <w:rPr>
            <w:noProof/>
            <w:webHidden/>
            <w:sz w:val="28"/>
          </w:rPr>
          <w:tab/>
        </w:r>
        <w:r w:rsidRPr="0058039C">
          <w:rPr>
            <w:noProof/>
            <w:webHidden/>
            <w:sz w:val="28"/>
          </w:rPr>
          <w:fldChar w:fldCharType="begin"/>
        </w:r>
        <w:r w:rsidRPr="0058039C">
          <w:rPr>
            <w:noProof/>
            <w:webHidden/>
            <w:sz w:val="28"/>
          </w:rPr>
          <w:instrText xml:space="preserve"> PAGEREF _Toc40949429 \h </w:instrText>
        </w:r>
        <w:r w:rsidRPr="0058039C">
          <w:rPr>
            <w:noProof/>
            <w:webHidden/>
            <w:sz w:val="28"/>
          </w:rPr>
        </w:r>
        <w:r w:rsidRPr="0058039C">
          <w:rPr>
            <w:noProof/>
            <w:webHidden/>
            <w:sz w:val="28"/>
          </w:rPr>
          <w:fldChar w:fldCharType="separate"/>
        </w:r>
        <w:r w:rsidRPr="0058039C">
          <w:rPr>
            <w:noProof/>
            <w:webHidden/>
            <w:sz w:val="28"/>
          </w:rPr>
          <w:t>11</w:t>
        </w:r>
        <w:r w:rsidRPr="0058039C">
          <w:rPr>
            <w:noProof/>
            <w:webHidden/>
            <w:sz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0" w:history="1">
        <w:r w:rsidRPr="0058039C">
          <w:rPr>
            <w:rStyle w:val="Hiperhivatkozs"/>
            <w:sz w:val="28"/>
            <w:szCs w:val="28"/>
          </w:rPr>
          <w:t>Office technológiák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_Toc40949430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11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1" w:history="1">
        <w:r w:rsidRPr="0058039C">
          <w:rPr>
            <w:rStyle w:val="Hiperhivatkozs"/>
            <w:sz w:val="28"/>
            <w:szCs w:val="28"/>
          </w:rPr>
          <w:t>Bevezetés a programozásba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_Toc40949431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13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2" w:history="1">
        <w:r w:rsidRPr="0058039C">
          <w:rPr>
            <w:rStyle w:val="Hiperhivatkozs"/>
            <w:sz w:val="28"/>
            <w:szCs w:val="28"/>
          </w:rPr>
          <w:t>Számítástudomány alapjai 1.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_Toc40949432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14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3" w:history="1">
        <w:r w:rsidRPr="0058039C">
          <w:rPr>
            <w:rStyle w:val="Hiperhivatkozs"/>
            <w:sz w:val="28"/>
            <w:szCs w:val="28"/>
          </w:rPr>
          <w:t>Adatbáziskezelés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_Toc40949433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16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4" w:history="1">
        <w:r w:rsidRPr="0058039C">
          <w:rPr>
            <w:rStyle w:val="Hiperhivatkozs"/>
            <w:sz w:val="28"/>
            <w:szCs w:val="28"/>
          </w:rPr>
          <w:t>Internet technológiák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_Toc40949434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17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5" w:history="1">
        <w:r w:rsidRPr="0058039C">
          <w:rPr>
            <w:rStyle w:val="Hiperhivatkozs"/>
            <w:sz w:val="28"/>
            <w:szCs w:val="28"/>
          </w:rPr>
          <w:t>Szkript nyelvek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_Toc40949435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19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6" w:history="1">
        <w:r w:rsidRPr="0058039C">
          <w:rPr>
            <w:rStyle w:val="Hiperhivatkozs"/>
            <w:sz w:val="28"/>
            <w:szCs w:val="28"/>
          </w:rPr>
          <w:t>Programozás 1.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_Toc40949436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20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7" w:history="1">
        <w:r w:rsidRPr="0058039C">
          <w:rPr>
            <w:rStyle w:val="Hiperhivatkozs"/>
            <w:sz w:val="28"/>
            <w:szCs w:val="28"/>
          </w:rPr>
          <w:t>Web programozás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_Toc40949437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22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8" w:history="1">
        <w:r w:rsidRPr="0058039C">
          <w:rPr>
            <w:rStyle w:val="Hiperhivatkozs"/>
            <w:sz w:val="28"/>
            <w:szCs w:val="28"/>
          </w:rPr>
          <w:t>Hálózati alkalmazások (Java)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_Toc40949438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23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>
      <w:pPr>
        <w:pStyle w:val="TJ2"/>
        <w:rPr>
          <w:rFonts w:asciiTheme="minorHAnsi" w:eastAsiaTheme="minorEastAsia" w:hAnsiTheme="minorHAnsi" w:cstheme="minorBidi"/>
          <w:sz w:val="28"/>
          <w:szCs w:val="28"/>
        </w:rPr>
      </w:pPr>
      <w:hyperlink w:anchor="_Toc40949439" w:history="1">
        <w:r w:rsidRPr="0058039C">
          <w:rPr>
            <w:rStyle w:val="Hiperhivatkozs"/>
            <w:sz w:val="28"/>
            <w:szCs w:val="28"/>
          </w:rPr>
          <w:t>Szakdolgozat</w:t>
        </w:r>
        <w:r w:rsidRPr="0058039C">
          <w:rPr>
            <w:webHidden/>
            <w:sz w:val="28"/>
            <w:szCs w:val="28"/>
          </w:rPr>
          <w:tab/>
        </w:r>
        <w:r w:rsidRPr="0058039C">
          <w:rPr>
            <w:webHidden/>
            <w:sz w:val="28"/>
            <w:szCs w:val="28"/>
          </w:rPr>
          <w:fldChar w:fldCharType="begin"/>
        </w:r>
        <w:r w:rsidRPr="0058039C">
          <w:rPr>
            <w:webHidden/>
            <w:sz w:val="28"/>
            <w:szCs w:val="28"/>
          </w:rPr>
          <w:instrText xml:space="preserve"> PAGEREF _Toc40949439 \h </w:instrText>
        </w:r>
        <w:r w:rsidRPr="0058039C">
          <w:rPr>
            <w:webHidden/>
            <w:sz w:val="28"/>
            <w:szCs w:val="28"/>
          </w:rPr>
        </w:r>
        <w:r w:rsidRPr="0058039C">
          <w:rPr>
            <w:webHidden/>
            <w:sz w:val="28"/>
            <w:szCs w:val="28"/>
          </w:rPr>
          <w:fldChar w:fldCharType="separate"/>
        </w:r>
        <w:r w:rsidRPr="0058039C">
          <w:rPr>
            <w:webHidden/>
            <w:sz w:val="28"/>
            <w:szCs w:val="28"/>
          </w:rPr>
          <w:t>24</w:t>
        </w:r>
        <w:r w:rsidRPr="0058039C">
          <w:rPr>
            <w:webHidden/>
            <w:sz w:val="28"/>
            <w:szCs w:val="28"/>
          </w:rPr>
          <w:fldChar w:fldCharType="end"/>
        </w:r>
      </w:hyperlink>
    </w:p>
    <w:p w:rsidR="002C7A4D" w:rsidRPr="0058039C" w:rsidRDefault="002C7A4D" w:rsidP="002C7A4D">
      <w:pPr>
        <w:pStyle w:val="TJ1"/>
        <w:rPr>
          <w:rFonts w:asciiTheme="minorHAnsi" w:eastAsiaTheme="minorEastAsia" w:hAnsiTheme="minorHAnsi" w:cstheme="minorBidi"/>
          <w:noProof/>
          <w:sz w:val="28"/>
        </w:rPr>
      </w:pPr>
      <w:hyperlink w:anchor="_Toc40949440" w:history="1">
        <w:r w:rsidRPr="0058039C">
          <w:rPr>
            <w:rStyle w:val="Hiperhivatkozs"/>
            <w:rFonts w:eastAsia="Calibri"/>
            <w:noProof/>
            <w:sz w:val="28"/>
          </w:rPr>
          <w:t>III.</w:t>
        </w:r>
        <w:r w:rsidRPr="0058039C">
          <w:rPr>
            <w:rFonts w:asciiTheme="minorHAnsi" w:eastAsiaTheme="minorEastAsia" w:hAnsiTheme="minorHAnsi" w:cstheme="minorBidi"/>
            <w:noProof/>
            <w:sz w:val="28"/>
          </w:rPr>
          <w:tab/>
        </w:r>
        <w:r w:rsidRPr="0058039C">
          <w:rPr>
            <w:rStyle w:val="Hiperhivatkozs"/>
            <w:rFonts w:eastAsia="Calibri"/>
            <w:noProof/>
            <w:sz w:val="28"/>
          </w:rPr>
          <w:t>A szak oktatói</w:t>
        </w:r>
        <w:r w:rsidRPr="0058039C">
          <w:rPr>
            <w:noProof/>
            <w:webHidden/>
            <w:sz w:val="28"/>
          </w:rPr>
          <w:tab/>
        </w:r>
        <w:r w:rsidRPr="0058039C">
          <w:rPr>
            <w:noProof/>
            <w:webHidden/>
            <w:sz w:val="28"/>
          </w:rPr>
          <w:fldChar w:fldCharType="begin"/>
        </w:r>
        <w:r w:rsidRPr="0058039C">
          <w:rPr>
            <w:noProof/>
            <w:webHidden/>
            <w:sz w:val="28"/>
          </w:rPr>
          <w:instrText xml:space="preserve"> PAGEREF _Toc40949440 \h </w:instrText>
        </w:r>
        <w:r w:rsidRPr="0058039C">
          <w:rPr>
            <w:noProof/>
            <w:webHidden/>
            <w:sz w:val="28"/>
          </w:rPr>
        </w:r>
        <w:r w:rsidRPr="0058039C">
          <w:rPr>
            <w:noProof/>
            <w:webHidden/>
            <w:sz w:val="28"/>
          </w:rPr>
          <w:fldChar w:fldCharType="separate"/>
        </w:r>
        <w:r w:rsidRPr="0058039C">
          <w:rPr>
            <w:noProof/>
            <w:webHidden/>
            <w:sz w:val="28"/>
          </w:rPr>
          <w:t>25</w:t>
        </w:r>
        <w:r w:rsidRPr="0058039C">
          <w:rPr>
            <w:noProof/>
            <w:webHidden/>
            <w:sz w:val="28"/>
          </w:rPr>
          <w:fldChar w:fldCharType="end"/>
        </w:r>
      </w:hyperlink>
    </w:p>
    <w:p w:rsidR="00F2486B" w:rsidRDefault="00F2486B" w:rsidP="004D3650">
      <w:pPr>
        <w:pStyle w:val="Default"/>
        <w:ind w:left="360"/>
        <w:rPr>
          <w:bCs/>
        </w:rPr>
      </w:pPr>
      <w:r>
        <w:rPr>
          <w:bCs/>
        </w:rPr>
        <w:fldChar w:fldCharType="end"/>
      </w:r>
      <w:r>
        <w:rPr>
          <w:bCs/>
        </w:rPr>
        <w:br w:type="page"/>
      </w:r>
    </w:p>
    <w:p w:rsidR="00E7121D" w:rsidRPr="004F4C7E" w:rsidRDefault="00E7121D" w:rsidP="00F2486B">
      <w:pPr>
        <w:pStyle w:val="cim"/>
      </w:pPr>
      <w:bookmarkStart w:id="0" w:name="_Toc40949425"/>
      <w:r w:rsidRPr="004F4C7E">
        <w:lastRenderedPageBreak/>
        <w:t>Képzési és kimeneti követ</w:t>
      </w:r>
      <w:bookmarkStart w:id="1" w:name="_GoBack"/>
      <w:bookmarkEnd w:id="1"/>
      <w:r w:rsidRPr="004F4C7E">
        <w:t>elmény</w:t>
      </w:r>
      <w:bookmarkEnd w:id="0"/>
    </w:p>
    <w:p w:rsidR="00E7121D" w:rsidRPr="004F4C7E" w:rsidRDefault="00E7121D" w:rsidP="00E7121D">
      <w:pPr>
        <w:pStyle w:val="Default"/>
        <w:jc w:val="center"/>
        <w:rPr>
          <w:rFonts w:ascii="Times New Roman" w:hAnsi="Times New Roman" w:cs="Times New Roman"/>
          <w:i/>
        </w:rPr>
      </w:pPr>
    </w:p>
    <w:p w:rsidR="00E7121D" w:rsidRPr="00341FEE" w:rsidRDefault="00E7121D" w:rsidP="006E65A3">
      <w:pPr>
        <w:ind w:left="360" w:firstLine="348"/>
        <w:jc w:val="center"/>
        <w:rPr>
          <w:b/>
          <w:i/>
        </w:rPr>
      </w:pPr>
      <w:r w:rsidRPr="004F4C7E">
        <w:rPr>
          <w:i/>
        </w:rPr>
        <w:t xml:space="preserve">A </w:t>
      </w:r>
      <w:r w:rsidR="00843873">
        <w:rPr>
          <w:i/>
        </w:rPr>
        <w:t>Kecskeméti Főiskola á</w:t>
      </w:r>
      <w:r w:rsidRPr="004F4C7E">
        <w:rPr>
          <w:i/>
        </w:rPr>
        <w:t xml:space="preserve">ltal megalapított </w:t>
      </w:r>
      <w:bookmarkStart w:id="2" w:name="_Hlk13756558"/>
      <w:r w:rsidR="00843873">
        <w:rPr>
          <w:i/>
        </w:rPr>
        <w:t>Programozó informatikus</w:t>
      </w:r>
      <w:r w:rsidR="00341FEE" w:rsidRPr="00341FEE">
        <w:rPr>
          <w:i/>
        </w:rPr>
        <w:t xml:space="preserve"> </w:t>
      </w:r>
      <w:bookmarkEnd w:id="2"/>
      <w:r w:rsidRPr="00341FEE">
        <w:rPr>
          <w:i/>
        </w:rPr>
        <w:t>szakirányú továbbképzési szak KKK-ja</w:t>
      </w:r>
    </w:p>
    <w:p w:rsidR="00E7121D" w:rsidRPr="004F4C7E" w:rsidRDefault="00E7121D" w:rsidP="00E7121D">
      <w:pPr>
        <w:pStyle w:val="Default"/>
        <w:jc w:val="center"/>
        <w:rPr>
          <w:rFonts w:ascii="Times New Roman" w:hAnsi="Times New Roman" w:cs="Times New Roman"/>
          <w:i/>
        </w:rPr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3" w:name="_Toc172453902"/>
      <w:bookmarkStart w:id="4" w:name="_Toc172453961"/>
      <w:bookmarkStart w:id="5" w:name="_Toc173122362"/>
      <w:r w:rsidRPr="00597C15">
        <w:rPr>
          <w:b/>
          <w:bCs/>
        </w:rPr>
        <w:t>A szak megnevezése:</w:t>
      </w:r>
      <w:bookmarkEnd w:id="3"/>
      <w:bookmarkEnd w:id="4"/>
      <w:bookmarkEnd w:id="5"/>
      <w:r w:rsidRPr="00597C15">
        <w:rPr>
          <w:b/>
          <w:bCs/>
        </w:rPr>
        <w:t xml:space="preserve"> </w:t>
      </w:r>
    </w:p>
    <w:p w:rsidR="00597C15" w:rsidRDefault="00843873" w:rsidP="00B03E2D">
      <w:pPr>
        <w:spacing w:before="120"/>
        <w:ind w:left="1134" w:hanging="425"/>
        <w:jc w:val="both"/>
      </w:pPr>
      <w:r w:rsidRPr="00843873">
        <w:t>Programozó informatikus</w:t>
      </w:r>
      <w:r w:rsidR="00597C15" w:rsidRPr="008C1E50">
        <w:t xml:space="preserve"> szakirányú továbbképzési szak</w:t>
      </w:r>
    </w:p>
    <w:p w:rsidR="00597C15" w:rsidRDefault="00597C15" w:rsidP="00597C15">
      <w:pPr>
        <w:ind w:left="360" w:firstLine="348"/>
        <w:jc w:val="both"/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r w:rsidRPr="00597C15">
        <w:rPr>
          <w:b/>
          <w:bCs/>
        </w:rPr>
        <w:t xml:space="preserve">A létesítést engedélyező határozat ügyiratszáma: </w:t>
      </w:r>
    </w:p>
    <w:p w:rsidR="00597C15" w:rsidRPr="00597C15" w:rsidRDefault="00597C15" w:rsidP="00B03E2D">
      <w:pPr>
        <w:spacing w:before="120"/>
        <w:ind w:left="1134" w:hanging="425"/>
        <w:jc w:val="both"/>
      </w:pPr>
      <w:r w:rsidRPr="00597C15">
        <w:t>FF/</w:t>
      </w:r>
      <w:r w:rsidR="00843873">
        <w:t>1978</w:t>
      </w:r>
      <w:r w:rsidRPr="00597C15">
        <w:t>-</w:t>
      </w:r>
      <w:r w:rsidR="00843873">
        <w:t>5</w:t>
      </w:r>
      <w:r w:rsidRPr="00597C15">
        <w:t>/20</w:t>
      </w:r>
      <w:r w:rsidR="00843873">
        <w:t>15</w:t>
      </w:r>
      <w:r w:rsidRPr="00597C15">
        <w:t>.</w:t>
      </w:r>
    </w:p>
    <w:p w:rsidR="00597C15" w:rsidRPr="003A02D8" w:rsidRDefault="00597C15" w:rsidP="00597C15">
      <w:pPr>
        <w:widowControl w:val="0"/>
        <w:ind w:left="708"/>
        <w:jc w:val="both"/>
        <w:rPr>
          <w:bCs/>
        </w:rPr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6" w:name="_Toc172453903"/>
      <w:bookmarkStart w:id="7" w:name="_Toc172453962"/>
      <w:bookmarkStart w:id="8" w:name="_Toc173122363"/>
      <w:r w:rsidRPr="00597C15">
        <w:rPr>
          <w:b/>
          <w:bCs/>
        </w:rPr>
        <w:t>A szakképzettség oklevélben szereplő megnevezése:</w:t>
      </w:r>
      <w:bookmarkEnd w:id="6"/>
      <w:bookmarkEnd w:id="7"/>
      <w:bookmarkEnd w:id="8"/>
      <w:r w:rsidRPr="00597C15">
        <w:rPr>
          <w:b/>
          <w:bCs/>
        </w:rPr>
        <w:t xml:space="preserve"> </w:t>
      </w:r>
    </w:p>
    <w:p w:rsidR="00597C15" w:rsidRPr="008C1E50" w:rsidRDefault="00843873" w:rsidP="00B03E2D">
      <w:pPr>
        <w:spacing w:before="120"/>
        <w:ind w:left="1134" w:hanging="425"/>
        <w:jc w:val="both"/>
      </w:pPr>
      <w:r w:rsidRPr="00843873">
        <w:t>Programozó informatikus</w:t>
      </w:r>
    </w:p>
    <w:p w:rsidR="00597C15" w:rsidRPr="008C1E50" w:rsidRDefault="00597C15" w:rsidP="00597C15">
      <w:pPr>
        <w:widowControl w:val="0"/>
        <w:ind w:left="708"/>
        <w:jc w:val="both"/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9" w:name="_Toc172453904"/>
      <w:bookmarkStart w:id="10" w:name="_Toc172453963"/>
      <w:bookmarkStart w:id="11" w:name="_Toc173122364"/>
      <w:r w:rsidRPr="00597C15">
        <w:rPr>
          <w:b/>
          <w:bCs/>
        </w:rPr>
        <w:t>A szakirányú továbbképzési szak képzési területe:</w:t>
      </w:r>
      <w:bookmarkEnd w:id="9"/>
      <w:bookmarkEnd w:id="10"/>
      <w:bookmarkEnd w:id="11"/>
      <w:r w:rsidRPr="00597C15">
        <w:rPr>
          <w:b/>
          <w:bCs/>
        </w:rPr>
        <w:t xml:space="preserve"> </w:t>
      </w:r>
    </w:p>
    <w:p w:rsidR="00597C15" w:rsidRPr="008C1E50" w:rsidRDefault="00843873" w:rsidP="00B03E2D">
      <w:pPr>
        <w:spacing w:before="120"/>
        <w:ind w:left="1134" w:hanging="425"/>
        <w:jc w:val="both"/>
      </w:pPr>
      <w:r>
        <w:t>Info</w:t>
      </w:r>
      <w:r w:rsidR="008E3959">
        <w:t>r</w:t>
      </w:r>
      <w:r>
        <w:t>matika</w:t>
      </w:r>
      <w:r w:rsidR="00597C15" w:rsidRPr="008C1E50">
        <w:t xml:space="preserve"> képzési terület</w:t>
      </w:r>
    </w:p>
    <w:p w:rsidR="00597C15" w:rsidRPr="008C1E50" w:rsidRDefault="00597C15" w:rsidP="003A02D8">
      <w:pPr>
        <w:widowControl w:val="0"/>
        <w:ind w:left="709"/>
        <w:jc w:val="both"/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12" w:name="_Toc172453905"/>
      <w:bookmarkStart w:id="13" w:name="_Toc172453964"/>
      <w:bookmarkStart w:id="14" w:name="_Toc173122365"/>
      <w:r w:rsidRPr="00597C15">
        <w:rPr>
          <w:b/>
          <w:bCs/>
        </w:rPr>
        <w:t>A felvétel felvétele:</w:t>
      </w:r>
      <w:bookmarkEnd w:id="12"/>
      <w:bookmarkEnd w:id="13"/>
      <w:bookmarkEnd w:id="14"/>
    </w:p>
    <w:p w:rsidR="00597C15" w:rsidRPr="008C1E50" w:rsidRDefault="008E3959" w:rsidP="005278DD">
      <w:pPr>
        <w:widowControl w:val="0"/>
        <w:spacing w:before="120"/>
        <w:ind w:left="720"/>
        <w:jc w:val="both"/>
      </w:pPr>
      <w:r w:rsidRPr="008E3959">
        <w:t>Legalább alapképzésben (a korábbi képzési rendszerben főiskolai szintű képzésben) informatika, természettudomány, műszaki, agrár vagy gazdaságtudományok képzési területek valamelyikén szerzett végzettség és szakképzettség</w:t>
      </w:r>
      <w:r w:rsidR="00233168">
        <w:t>,</w:t>
      </w:r>
      <w:r w:rsidRPr="008E3959">
        <w:t xml:space="preserve"> vagy tanári szakképzettség</w:t>
      </w:r>
      <w:r w:rsidR="00023A0C">
        <w:t>.</w:t>
      </w:r>
    </w:p>
    <w:p w:rsidR="00597C15" w:rsidRPr="003A02D8" w:rsidRDefault="00597C15" w:rsidP="00597C15">
      <w:pPr>
        <w:widowControl w:val="0"/>
        <w:ind w:left="708"/>
        <w:jc w:val="both"/>
        <w:rPr>
          <w:bCs/>
        </w:rPr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15" w:name="_Toc172453906"/>
      <w:bookmarkStart w:id="16" w:name="_Toc172453965"/>
      <w:bookmarkStart w:id="17" w:name="_Toc173122366"/>
      <w:r w:rsidRPr="00597C15">
        <w:rPr>
          <w:b/>
          <w:bCs/>
        </w:rPr>
        <w:t>A képzés</w:t>
      </w:r>
      <w:r w:rsidR="00481798">
        <w:rPr>
          <w:b/>
          <w:bCs/>
        </w:rPr>
        <w:t>i idő</w:t>
      </w:r>
      <w:r w:rsidRPr="00597C15">
        <w:rPr>
          <w:b/>
          <w:bCs/>
        </w:rPr>
        <w:t>:</w:t>
      </w:r>
      <w:bookmarkEnd w:id="15"/>
      <w:bookmarkEnd w:id="16"/>
      <w:bookmarkEnd w:id="17"/>
      <w:r w:rsidRPr="00597C15">
        <w:rPr>
          <w:b/>
          <w:bCs/>
        </w:rPr>
        <w:t xml:space="preserve"> </w:t>
      </w:r>
      <w:r w:rsidR="00481798">
        <w:rPr>
          <w:bCs/>
        </w:rPr>
        <w:t>2</w:t>
      </w:r>
      <w:r w:rsidRPr="00597C15">
        <w:rPr>
          <w:bCs/>
        </w:rPr>
        <w:t xml:space="preserve"> félév</w:t>
      </w:r>
    </w:p>
    <w:p w:rsidR="00597C15" w:rsidRPr="008C1E50" w:rsidRDefault="00597C15" w:rsidP="00597C15">
      <w:pPr>
        <w:widowControl w:val="0"/>
        <w:ind w:left="708"/>
        <w:jc w:val="both"/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18" w:name="_Toc172453907"/>
      <w:bookmarkStart w:id="19" w:name="_Toc172453966"/>
      <w:bookmarkStart w:id="20" w:name="_Toc173122367"/>
      <w:r w:rsidRPr="00597C15">
        <w:rPr>
          <w:b/>
          <w:bCs/>
        </w:rPr>
        <w:t>A szakképzettség megszerzéséhez összegyűjtendő kreditek száma:</w:t>
      </w:r>
      <w:bookmarkEnd w:id="18"/>
      <w:bookmarkEnd w:id="19"/>
      <w:bookmarkEnd w:id="20"/>
      <w:r w:rsidRPr="00597C15">
        <w:rPr>
          <w:b/>
          <w:bCs/>
        </w:rPr>
        <w:t xml:space="preserve"> </w:t>
      </w:r>
      <w:r w:rsidR="005C369A">
        <w:rPr>
          <w:bCs/>
        </w:rPr>
        <w:t>60</w:t>
      </w:r>
      <w:r w:rsidRPr="00597C15">
        <w:rPr>
          <w:bCs/>
        </w:rPr>
        <w:t xml:space="preserve"> kredit</w:t>
      </w:r>
    </w:p>
    <w:p w:rsidR="00597C15" w:rsidRPr="008C1E50" w:rsidRDefault="00597C15" w:rsidP="00597C15">
      <w:pPr>
        <w:widowControl w:val="0"/>
        <w:ind w:left="708"/>
        <w:jc w:val="both"/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21" w:name="_Toc172453908"/>
      <w:bookmarkStart w:id="22" w:name="_Toc172453967"/>
      <w:bookmarkStart w:id="23" w:name="_Toc173122368"/>
      <w:r w:rsidRPr="00597C15">
        <w:rPr>
          <w:b/>
          <w:bCs/>
        </w:rPr>
        <w:t>A képzés során elsajátítandó kompetenciák, tudáselemek, megszerezhető ismeretek, személyes adottságok, készségek, a szakképzettség alkalmazása konkrét környezetben, tevékenységrendszerben:</w:t>
      </w:r>
      <w:bookmarkEnd w:id="21"/>
      <w:bookmarkEnd w:id="22"/>
      <w:bookmarkEnd w:id="23"/>
      <w:r w:rsidRPr="00597C15">
        <w:rPr>
          <w:b/>
          <w:bCs/>
        </w:rPr>
        <w:t xml:space="preserve"> </w:t>
      </w:r>
    </w:p>
    <w:p w:rsidR="00597C15" w:rsidRDefault="005C369A" w:rsidP="005278DD">
      <w:pPr>
        <w:widowControl w:val="0"/>
        <w:spacing w:before="120"/>
        <w:ind w:left="720"/>
        <w:jc w:val="both"/>
      </w:pPr>
      <w:r w:rsidRPr="005C369A">
        <w:t>A képzés célja olyan elméleti és gyakorlati ismeretekkel rendelkező szakemberek képzése, akik korábban megszerzett szakképzettségükre és felsőfokú szakismereteikre alapozva elsajátítják a programozás és a WEB-programozás alapelemeit, továbbá az objektumorientált programozás technikáját, az adatbázisok felépítését és az SQL nyelv használatát.</w:t>
      </w:r>
    </w:p>
    <w:p w:rsidR="00B03E2D" w:rsidRPr="005C369A" w:rsidRDefault="00B03E2D" w:rsidP="00B03E2D">
      <w:pPr>
        <w:widowControl w:val="0"/>
        <w:ind w:left="720"/>
        <w:jc w:val="both"/>
        <w:rPr>
          <w:bCs/>
        </w:rPr>
      </w:pPr>
    </w:p>
    <w:p w:rsidR="00597C15" w:rsidRPr="00597C15" w:rsidRDefault="00597C15" w:rsidP="005D43F7">
      <w:pPr>
        <w:ind w:firstLine="708"/>
        <w:jc w:val="both"/>
        <w:rPr>
          <w:b/>
          <w:bCs/>
        </w:rPr>
      </w:pPr>
      <w:r w:rsidRPr="00597C15">
        <w:rPr>
          <w:b/>
          <w:bCs/>
        </w:rPr>
        <w:t>Elsajátítandó kompetenciák:</w:t>
      </w:r>
    </w:p>
    <w:p w:rsidR="005C369A" w:rsidRPr="00BC5AD8" w:rsidRDefault="005C369A" w:rsidP="000F645A">
      <w:pPr>
        <w:numPr>
          <w:ilvl w:val="0"/>
          <w:numId w:val="10"/>
        </w:numPr>
        <w:tabs>
          <w:tab w:val="clear" w:pos="1248"/>
        </w:tabs>
        <w:spacing w:before="120"/>
        <w:ind w:left="1134" w:hanging="425"/>
        <w:jc w:val="both"/>
      </w:pPr>
      <w:r w:rsidRPr="00BC5AD8">
        <w:t xml:space="preserve">a </w:t>
      </w:r>
      <w:r w:rsidRPr="00BC5AD8">
        <w:rPr>
          <w:color w:val="000000"/>
        </w:rPr>
        <w:t>programozás és a WEB-programozás alapelemeinek alkalmazása;</w:t>
      </w:r>
    </w:p>
    <w:p w:rsidR="005C369A" w:rsidRPr="00BC5AD8" w:rsidRDefault="005C369A" w:rsidP="000F645A">
      <w:pPr>
        <w:numPr>
          <w:ilvl w:val="0"/>
          <w:numId w:val="10"/>
        </w:numPr>
        <w:tabs>
          <w:tab w:val="clear" w:pos="1248"/>
        </w:tabs>
        <w:ind w:left="1134" w:hanging="425"/>
        <w:jc w:val="both"/>
      </w:pPr>
      <w:r w:rsidRPr="00BC5AD8">
        <w:rPr>
          <w:color w:val="000000"/>
        </w:rPr>
        <w:t>az objektum-orientált programozás technikáinak alkalmazása;</w:t>
      </w:r>
    </w:p>
    <w:p w:rsidR="004943A7" w:rsidRPr="004943A7" w:rsidRDefault="005C369A" w:rsidP="000F645A">
      <w:pPr>
        <w:numPr>
          <w:ilvl w:val="0"/>
          <w:numId w:val="10"/>
        </w:numPr>
        <w:tabs>
          <w:tab w:val="clear" w:pos="1248"/>
          <w:tab w:val="left" w:pos="1134"/>
        </w:tabs>
        <w:ind w:left="720" w:hanging="11"/>
        <w:jc w:val="both"/>
      </w:pPr>
      <w:r w:rsidRPr="004943A7">
        <w:rPr>
          <w:color w:val="000000"/>
        </w:rPr>
        <w:t>az adatbázisok felépítésének ismerete;</w:t>
      </w:r>
    </w:p>
    <w:p w:rsidR="005C369A" w:rsidRPr="00BC5AD8" w:rsidRDefault="005C369A" w:rsidP="000F645A">
      <w:pPr>
        <w:numPr>
          <w:ilvl w:val="0"/>
          <w:numId w:val="10"/>
        </w:numPr>
        <w:tabs>
          <w:tab w:val="clear" w:pos="1248"/>
          <w:tab w:val="left" w:pos="1134"/>
        </w:tabs>
        <w:ind w:left="720" w:hanging="11"/>
        <w:jc w:val="both"/>
      </w:pPr>
      <w:r w:rsidRPr="004943A7">
        <w:rPr>
          <w:color w:val="000000"/>
        </w:rPr>
        <w:t>SQL nyelv használata.</w:t>
      </w:r>
    </w:p>
    <w:p w:rsidR="00597C15" w:rsidRDefault="00597C15" w:rsidP="00597C15">
      <w:pPr>
        <w:widowControl w:val="0"/>
        <w:ind w:left="1260" w:hanging="540"/>
        <w:jc w:val="both"/>
        <w:rPr>
          <w:rStyle w:val="Cmsor3Char"/>
          <w:rFonts w:ascii="Times New Roman" w:hAnsi="Times New Roman" w:cs="Times New Roman"/>
        </w:rPr>
      </w:pPr>
    </w:p>
    <w:p w:rsidR="00F55695" w:rsidRPr="00BC5AD8" w:rsidRDefault="005D43F7" w:rsidP="00F55695">
      <w:pPr>
        <w:tabs>
          <w:tab w:val="left" w:pos="720"/>
          <w:tab w:val="right" w:pos="8460"/>
        </w:tabs>
        <w:jc w:val="both"/>
      </w:pPr>
      <w:r>
        <w:rPr>
          <w:b/>
        </w:rPr>
        <w:tab/>
      </w:r>
      <w:r w:rsidR="00F55695" w:rsidRPr="00BC5AD8">
        <w:rPr>
          <w:b/>
        </w:rPr>
        <w:t>A szakirányú továbbképzésben végzettek</w:t>
      </w:r>
      <w:r w:rsidR="00F55695" w:rsidRPr="00BC5AD8">
        <w:t xml:space="preserve"> </w:t>
      </w:r>
      <w:r w:rsidR="00F55695" w:rsidRPr="00BC5AD8">
        <w:rPr>
          <w:b/>
        </w:rPr>
        <w:t>képesek és alkalmasak</w:t>
      </w:r>
      <w:r w:rsidR="00F55695" w:rsidRPr="00BC5AD8">
        <w:t>:</w:t>
      </w:r>
    </w:p>
    <w:p w:rsidR="004943A7" w:rsidRDefault="00F55695" w:rsidP="000F645A">
      <w:pPr>
        <w:numPr>
          <w:ilvl w:val="0"/>
          <w:numId w:val="11"/>
        </w:numPr>
        <w:tabs>
          <w:tab w:val="left" w:pos="1134"/>
          <w:tab w:val="right" w:pos="8460"/>
        </w:tabs>
        <w:spacing w:before="120"/>
        <w:ind w:left="1134" w:hanging="425"/>
        <w:jc w:val="both"/>
      </w:pPr>
      <w:r w:rsidRPr="00BC5AD8">
        <w:t xml:space="preserve">szoftverfejlesztésre </w:t>
      </w:r>
      <w:r w:rsidR="00715C52">
        <w:t>.</w:t>
      </w:r>
      <w:r w:rsidRPr="00BC5AD8">
        <w:t>NET környezetben,</w:t>
      </w:r>
    </w:p>
    <w:p w:rsidR="00F55695" w:rsidRPr="00BC5AD8" w:rsidRDefault="00F55695" w:rsidP="000F645A">
      <w:pPr>
        <w:numPr>
          <w:ilvl w:val="0"/>
          <w:numId w:val="11"/>
        </w:numPr>
        <w:tabs>
          <w:tab w:val="left" w:pos="1134"/>
          <w:tab w:val="right" w:pos="8460"/>
        </w:tabs>
        <w:ind w:left="1134" w:hanging="425"/>
        <w:jc w:val="both"/>
      </w:pPr>
      <w:r w:rsidRPr="00BC5AD8">
        <w:t>adatbázis-alapú WEB alkalmazások létrehozására és fejlesztésére.</w:t>
      </w:r>
    </w:p>
    <w:p w:rsidR="00F55695" w:rsidRDefault="00F55695" w:rsidP="00597C15">
      <w:pPr>
        <w:widowControl w:val="0"/>
        <w:ind w:left="1260" w:hanging="540"/>
        <w:jc w:val="both"/>
        <w:rPr>
          <w:rStyle w:val="Cmsor3Char"/>
          <w:rFonts w:ascii="Times New Roman" w:hAnsi="Times New Roman" w:cs="Times New Roman"/>
        </w:rPr>
      </w:pPr>
    </w:p>
    <w:p w:rsidR="00B03E2D" w:rsidRPr="008C1E50" w:rsidRDefault="00B03E2D" w:rsidP="00597C15">
      <w:pPr>
        <w:widowControl w:val="0"/>
        <w:ind w:left="1260" w:hanging="540"/>
        <w:jc w:val="both"/>
        <w:rPr>
          <w:rStyle w:val="Cmsor3Char"/>
          <w:rFonts w:ascii="Times New Roman" w:hAnsi="Times New Roman" w:cs="Times New Roman"/>
        </w:rPr>
      </w:pPr>
    </w:p>
    <w:p w:rsidR="00233168" w:rsidRPr="00BC5AD8" w:rsidRDefault="00233168" w:rsidP="005D43F7">
      <w:pPr>
        <w:spacing w:before="120" w:after="120"/>
        <w:ind w:firstLine="698"/>
        <w:jc w:val="both"/>
      </w:pPr>
      <w:r w:rsidRPr="00BC5AD8">
        <w:rPr>
          <w:b/>
        </w:rPr>
        <w:lastRenderedPageBreak/>
        <w:t>A képzés során elsajátítandó tudáselemek, megszerezhető ismeretek</w:t>
      </w:r>
      <w:r w:rsidRPr="00BC5AD8">
        <w:t>:</w:t>
      </w:r>
    </w:p>
    <w:p w:rsidR="00233168" w:rsidRPr="00BC5AD8" w:rsidRDefault="00233168" w:rsidP="000F645A">
      <w:pPr>
        <w:numPr>
          <w:ilvl w:val="0"/>
          <w:numId w:val="12"/>
        </w:numPr>
        <w:tabs>
          <w:tab w:val="clear" w:pos="1248"/>
          <w:tab w:val="num" w:pos="1134"/>
        </w:tabs>
        <w:spacing w:before="120" w:after="120"/>
        <w:ind w:left="1134" w:hanging="436"/>
        <w:jc w:val="both"/>
      </w:pPr>
      <w:r w:rsidRPr="00BC5AD8">
        <w:rPr>
          <w:u w:val="single"/>
        </w:rPr>
        <w:t>Alapismeretek és szakmai törzsanyag (66 %):</w:t>
      </w:r>
      <w:r w:rsidRPr="00BC5AD8">
        <w:t xml:space="preserve"> informatikai alapismeretek, algoritmusok, a C++ és C#-nyelvű programozás alapelemei, programozott fájlkezelés, objektum-orientált programozás, egyszerű weboldalak fejlesztése, adatbázis-kezelés (az SQL nyelv alkalmazása).</w:t>
      </w:r>
    </w:p>
    <w:p w:rsidR="00233168" w:rsidRDefault="00233168" w:rsidP="000F645A">
      <w:pPr>
        <w:numPr>
          <w:ilvl w:val="0"/>
          <w:numId w:val="12"/>
        </w:numPr>
        <w:tabs>
          <w:tab w:val="clear" w:pos="1248"/>
          <w:tab w:val="num" w:pos="1134"/>
        </w:tabs>
        <w:spacing w:before="120" w:after="120"/>
        <w:ind w:left="1134" w:hanging="436"/>
        <w:jc w:val="both"/>
      </w:pPr>
      <w:r w:rsidRPr="00BC5AD8">
        <w:rPr>
          <w:u w:val="single"/>
        </w:rPr>
        <w:t>Differenciált szakmai ismeretek (33 %):</w:t>
      </w:r>
      <w:r w:rsidRPr="00BC5AD8">
        <w:t xml:space="preserve"> WEB alkalmazások fejlesztése, vizuális programozás, a NET fejlesztői környezet, szoftverfejlesztési technológiák, szakdolgozat.</w:t>
      </w:r>
    </w:p>
    <w:p w:rsidR="003A02D8" w:rsidRPr="00BC5AD8" w:rsidRDefault="003A02D8" w:rsidP="00B03E2D">
      <w:pPr>
        <w:ind w:left="1134"/>
        <w:jc w:val="both"/>
      </w:pPr>
    </w:p>
    <w:p w:rsidR="006F6572" w:rsidRPr="00BC5AD8" w:rsidRDefault="006F6572" w:rsidP="005D43F7">
      <w:pPr>
        <w:spacing w:before="120" w:after="120"/>
        <w:ind w:firstLine="698"/>
        <w:jc w:val="both"/>
        <w:rPr>
          <w:b/>
        </w:rPr>
      </w:pPr>
      <w:r w:rsidRPr="00BC5AD8">
        <w:rPr>
          <w:b/>
        </w:rPr>
        <w:t>Személyes adottságok és készségek:</w:t>
      </w:r>
    </w:p>
    <w:p w:rsidR="006F6572" w:rsidRPr="00BC5AD8" w:rsidRDefault="006F6572" w:rsidP="000F645A">
      <w:pPr>
        <w:numPr>
          <w:ilvl w:val="0"/>
          <w:numId w:val="13"/>
        </w:numPr>
        <w:ind w:left="1134" w:hanging="425"/>
        <w:jc w:val="both"/>
      </w:pPr>
      <w:r w:rsidRPr="00BC5AD8">
        <w:t>elsajátított ismeretanyag gyakorlati alkalmazásának készsége,</w:t>
      </w:r>
    </w:p>
    <w:p w:rsidR="006F6572" w:rsidRPr="00BC5AD8" w:rsidRDefault="006F6572" w:rsidP="000F645A">
      <w:pPr>
        <w:numPr>
          <w:ilvl w:val="0"/>
          <w:numId w:val="13"/>
        </w:numPr>
        <w:ind w:left="1134" w:hanging="425"/>
        <w:jc w:val="both"/>
      </w:pPr>
      <w:r w:rsidRPr="00BC5AD8">
        <w:t>elvégzett munka és az eredmények szakszerű összefoglalásának készsége,</w:t>
      </w:r>
    </w:p>
    <w:p w:rsidR="006F6572" w:rsidRPr="00BC5AD8" w:rsidRDefault="006F6572" w:rsidP="000F645A">
      <w:pPr>
        <w:numPr>
          <w:ilvl w:val="0"/>
          <w:numId w:val="13"/>
        </w:numPr>
        <w:ind w:left="1134" w:hanging="425"/>
        <w:jc w:val="both"/>
      </w:pPr>
      <w:r w:rsidRPr="00BC5AD8">
        <w:t>témakörébe tartozó feladatok alkotó megoldásának készsége,</w:t>
      </w:r>
    </w:p>
    <w:p w:rsidR="006F6572" w:rsidRPr="00BC5AD8" w:rsidRDefault="006F6572" w:rsidP="000F645A">
      <w:pPr>
        <w:numPr>
          <w:ilvl w:val="0"/>
          <w:numId w:val="13"/>
        </w:numPr>
        <w:ind w:left="1134" w:hanging="425"/>
        <w:jc w:val="both"/>
      </w:pPr>
      <w:r w:rsidRPr="00BC5AD8">
        <w:t>önálló mérnöki, szakmai munka végzésére való törekvés.</w:t>
      </w:r>
    </w:p>
    <w:p w:rsidR="00527919" w:rsidRPr="008C1E50" w:rsidRDefault="00527919" w:rsidP="00527919">
      <w:pPr>
        <w:widowControl w:val="0"/>
        <w:ind w:left="720" w:hanging="540"/>
        <w:jc w:val="both"/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24" w:name="_Toc172453697"/>
      <w:bookmarkStart w:id="25" w:name="_Toc172453909"/>
      <w:bookmarkStart w:id="26" w:name="_Toc172453968"/>
      <w:bookmarkStart w:id="27" w:name="_Toc173122369"/>
      <w:r w:rsidRPr="00597C15">
        <w:rPr>
          <w:b/>
          <w:bCs/>
        </w:rPr>
        <w:t>A szakképzettség szempontjából meghatározó ismeretkörök és főbb ismeretkörökhöz rendelt kreditértékek:</w:t>
      </w:r>
      <w:bookmarkEnd w:id="24"/>
      <w:bookmarkEnd w:id="25"/>
      <w:bookmarkEnd w:id="26"/>
      <w:bookmarkEnd w:id="27"/>
      <w:r w:rsidRPr="00597C15">
        <w:rPr>
          <w:b/>
          <w:bCs/>
        </w:rPr>
        <w:t xml:space="preserve"> </w:t>
      </w:r>
    </w:p>
    <w:p w:rsidR="00597C15" w:rsidRDefault="00597C15" w:rsidP="00EF43DB">
      <w:pPr>
        <w:tabs>
          <w:tab w:val="left" w:pos="-900"/>
        </w:tabs>
        <w:ind w:left="227"/>
        <w:jc w:val="both"/>
      </w:pPr>
      <w:bookmarkStart w:id="28" w:name="_Toc172453698"/>
      <w:bookmarkStart w:id="29" w:name="_Toc172453914"/>
      <w:bookmarkStart w:id="30" w:name="_Toc172453973"/>
    </w:p>
    <w:p w:rsidR="00290217" w:rsidRPr="00BC5AD8" w:rsidRDefault="00290217" w:rsidP="00290217">
      <w:pPr>
        <w:ind w:left="180" w:firstLine="525"/>
        <w:rPr>
          <w:b/>
        </w:rPr>
      </w:pPr>
      <w:r w:rsidRPr="00BC5AD8">
        <w:rPr>
          <w:b/>
        </w:rPr>
        <w:t>Alapozó szakismeretek: 10 kredit</w:t>
      </w:r>
    </w:p>
    <w:p w:rsidR="00290217" w:rsidRPr="00BC5AD8" w:rsidRDefault="00290217" w:rsidP="005C00C5">
      <w:pPr>
        <w:spacing w:before="120"/>
        <w:ind w:left="181" w:firstLine="527"/>
        <w:jc w:val="both"/>
      </w:pPr>
      <w:r w:rsidRPr="00BC5AD8">
        <w:t>Informatikai alapismeretek, algoritmusok.</w:t>
      </w:r>
    </w:p>
    <w:p w:rsidR="00290217" w:rsidRPr="00BC5AD8" w:rsidRDefault="00290217" w:rsidP="00290217">
      <w:pPr>
        <w:ind w:left="180"/>
      </w:pPr>
    </w:p>
    <w:p w:rsidR="00290217" w:rsidRPr="00BC5AD8" w:rsidRDefault="00290217" w:rsidP="00290217">
      <w:pPr>
        <w:ind w:left="180" w:firstLine="525"/>
        <w:rPr>
          <w:b/>
        </w:rPr>
      </w:pPr>
      <w:r w:rsidRPr="00BC5AD8">
        <w:rPr>
          <w:b/>
        </w:rPr>
        <w:t>Szakmai törzsanyag: 20 kredit</w:t>
      </w:r>
    </w:p>
    <w:p w:rsidR="00290217" w:rsidRPr="00BC5AD8" w:rsidRDefault="00290217" w:rsidP="00B04FCC">
      <w:pPr>
        <w:spacing w:before="120"/>
        <w:ind w:left="703"/>
        <w:jc w:val="both"/>
      </w:pPr>
      <w:r w:rsidRPr="00BC5AD8">
        <w:t>A C++ és C#-nyelvű programozás alapelemei, programozott fájlkezelés, objektum-orientált programozás, egyszerű weboldalak fejlesztése, adatbázis-kezelés (az SQL nyelv alkalmazása).</w:t>
      </w:r>
    </w:p>
    <w:p w:rsidR="00290217" w:rsidRPr="00BC5AD8" w:rsidRDefault="00290217" w:rsidP="00290217">
      <w:pPr>
        <w:ind w:left="705"/>
        <w:jc w:val="both"/>
      </w:pPr>
    </w:p>
    <w:p w:rsidR="00290217" w:rsidRPr="00BC5AD8" w:rsidRDefault="00290217" w:rsidP="00290217">
      <w:pPr>
        <w:ind w:left="705"/>
        <w:jc w:val="both"/>
      </w:pPr>
    </w:p>
    <w:p w:rsidR="00290217" w:rsidRPr="00BC5AD8" w:rsidRDefault="00290217" w:rsidP="00290217">
      <w:pPr>
        <w:ind w:left="180" w:firstLine="525"/>
        <w:rPr>
          <w:b/>
        </w:rPr>
      </w:pPr>
      <w:r w:rsidRPr="00BC5AD8">
        <w:rPr>
          <w:b/>
        </w:rPr>
        <w:t>Differenciált szakmai ismeretek: 15 kredit</w:t>
      </w:r>
    </w:p>
    <w:p w:rsidR="00290217" w:rsidRPr="00BC5AD8" w:rsidRDefault="00290217" w:rsidP="00B04FCC">
      <w:pPr>
        <w:spacing w:before="120"/>
        <w:ind w:left="703"/>
        <w:jc w:val="both"/>
      </w:pPr>
      <w:r w:rsidRPr="00BC5AD8">
        <w:t xml:space="preserve">WEB-alkalmazások fejlesztése, vizuális programozás, a </w:t>
      </w:r>
      <w:r w:rsidR="00BF5413">
        <w:t>.</w:t>
      </w:r>
      <w:r w:rsidRPr="00BC5AD8">
        <w:t>NET fejlesztői környezet, szoftverfejlesztési technológiák.</w:t>
      </w:r>
    </w:p>
    <w:p w:rsidR="00290217" w:rsidRDefault="00290217" w:rsidP="00597C15">
      <w:pPr>
        <w:tabs>
          <w:tab w:val="left" w:pos="-900"/>
        </w:tabs>
        <w:jc w:val="both"/>
      </w:pPr>
    </w:p>
    <w:p w:rsidR="00290217" w:rsidRPr="008C1E50" w:rsidRDefault="00290217" w:rsidP="00597C15">
      <w:pPr>
        <w:tabs>
          <w:tab w:val="left" w:pos="-900"/>
        </w:tabs>
        <w:jc w:val="both"/>
      </w:pPr>
    </w:p>
    <w:p w:rsidR="00597C15" w:rsidRPr="00597C15" w:rsidRDefault="00597C15" w:rsidP="000F645A">
      <w:pPr>
        <w:pStyle w:val="Listaszerbekezds"/>
        <w:numPr>
          <w:ilvl w:val="0"/>
          <w:numId w:val="7"/>
        </w:numPr>
        <w:jc w:val="both"/>
        <w:rPr>
          <w:b/>
          <w:bCs/>
        </w:rPr>
      </w:pPr>
      <w:bookmarkStart w:id="31" w:name="_Toc173122374"/>
      <w:r w:rsidRPr="00597C15">
        <w:rPr>
          <w:b/>
          <w:bCs/>
        </w:rPr>
        <w:t>A szakdolgozat kreditértéke</w:t>
      </w:r>
      <w:bookmarkEnd w:id="28"/>
      <w:bookmarkEnd w:id="29"/>
      <w:bookmarkEnd w:id="30"/>
      <w:bookmarkEnd w:id="31"/>
      <w:r w:rsidRPr="00597C15">
        <w:rPr>
          <w:b/>
          <w:bCs/>
        </w:rPr>
        <w:t xml:space="preserve">: </w:t>
      </w:r>
      <w:r w:rsidR="00290217">
        <w:rPr>
          <w:b/>
          <w:bCs/>
        </w:rPr>
        <w:t>15</w:t>
      </w:r>
      <w:r w:rsidRPr="00597C15">
        <w:rPr>
          <w:b/>
          <w:bCs/>
        </w:rPr>
        <w:t xml:space="preserve"> kredit</w:t>
      </w:r>
    </w:p>
    <w:p w:rsidR="000D0A68" w:rsidRDefault="000D0A68" w:rsidP="00570762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104B5" w:rsidRDefault="003104B5">
      <w:pPr>
        <w:spacing w:after="160" w:line="288" w:lineRule="auto"/>
        <w:ind w:left="2160"/>
        <w:rPr>
          <w:rFonts w:eastAsia="Calibri"/>
        </w:rPr>
      </w:pPr>
      <w:r>
        <w:rPr>
          <w:rFonts w:eastAsia="Calibri"/>
        </w:rPr>
        <w:br w:type="page"/>
      </w:r>
    </w:p>
    <w:p w:rsidR="003104B5" w:rsidRPr="00F91E62" w:rsidRDefault="003104B5" w:rsidP="00F91E62">
      <w:pPr>
        <w:spacing w:after="160" w:line="288" w:lineRule="auto"/>
        <w:rPr>
          <w:b/>
        </w:rPr>
      </w:pPr>
    </w:p>
    <w:p w:rsidR="008721D2" w:rsidRPr="004F4C7E" w:rsidRDefault="008721D2" w:rsidP="00F2486B">
      <w:pPr>
        <w:pStyle w:val="cim"/>
      </w:pPr>
      <w:bookmarkStart w:id="32" w:name="_Toc40949426"/>
      <w:r w:rsidRPr="004F4C7E">
        <w:t>Képzési program</w:t>
      </w:r>
      <w:bookmarkEnd w:id="32"/>
    </w:p>
    <w:p w:rsidR="00570762" w:rsidRPr="004F4C7E" w:rsidRDefault="008721D2" w:rsidP="00766A63">
      <w:pPr>
        <w:pStyle w:val="cim2"/>
      </w:pPr>
      <w:bookmarkStart w:id="33" w:name="_Toc222800017"/>
      <w:bookmarkStart w:id="34" w:name="_Toc339362274"/>
      <w:bookmarkStart w:id="35" w:name="_Toc371404755"/>
      <w:bookmarkStart w:id="36" w:name="_Toc40949427"/>
      <w:r w:rsidRPr="004F4C7E">
        <w:t>II.1. Képzési és kimeneti követelmén</w:t>
      </w:r>
      <w:bookmarkEnd w:id="33"/>
      <w:bookmarkEnd w:id="34"/>
      <w:bookmarkEnd w:id="35"/>
      <w:r w:rsidR="00570762">
        <w:t>y</w:t>
      </w:r>
      <w:bookmarkEnd w:id="36"/>
    </w:p>
    <w:p w:rsidR="008721D2" w:rsidRPr="005D43F7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240" w:line="276" w:lineRule="auto"/>
        <w:ind w:hanging="720"/>
        <w:jc w:val="both"/>
        <w:rPr>
          <w:rFonts w:eastAsia="Calibri"/>
          <w:b/>
          <w:bCs/>
          <w:lang w:eastAsia="en-US"/>
        </w:rPr>
      </w:pPr>
      <w:r w:rsidRPr="005D43F7">
        <w:rPr>
          <w:rFonts w:eastAsia="Calibri"/>
          <w:b/>
          <w:bCs/>
          <w:lang w:eastAsia="en-US"/>
        </w:rPr>
        <w:t>A szakirányú továbbképzés neve:</w:t>
      </w:r>
      <w:r w:rsidR="00F91E62" w:rsidRPr="005D43F7">
        <w:rPr>
          <w:rFonts w:eastAsia="Calibri"/>
          <w:b/>
          <w:bCs/>
          <w:lang w:eastAsia="en-US"/>
        </w:rPr>
        <w:t xml:space="preserve"> </w:t>
      </w:r>
    </w:p>
    <w:p w:rsidR="00F91E62" w:rsidRPr="00F91E62" w:rsidRDefault="003104B5" w:rsidP="00F91E62">
      <w:pPr>
        <w:pStyle w:val="Listaszerbekezds"/>
        <w:jc w:val="both"/>
        <w:rPr>
          <w:b/>
        </w:rPr>
      </w:pPr>
      <w:r w:rsidRPr="00843873">
        <w:t>Programozó informatikus</w:t>
      </w:r>
      <w:r w:rsidRPr="008C1E50">
        <w:t xml:space="preserve"> szakirányú továbbképzési szak</w:t>
      </w:r>
    </w:p>
    <w:p w:rsidR="000A26D4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360"/>
        <w:ind w:hanging="720"/>
        <w:jc w:val="both"/>
        <w:rPr>
          <w:rFonts w:eastAsia="Calibri"/>
          <w:lang w:eastAsia="en-US"/>
        </w:rPr>
      </w:pPr>
      <w:r w:rsidRPr="0039666C">
        <w:rPr>
          <w:rFonts w:eastAsia="Calibri"/>
          <w:b/>
          <w:bCs/>
          <w:lang w:eastAsia="en-US"/>
        </w:rPr>
        <w:t>Az indító intézmény neve:</w:t>
      </w:r>
      <w:r w:rsidRPr="004F4C7E">
        <w:rPr>
          <w:rFonts w:eastAsia="Calibri"/>
          <w:lang w:eastAsia="en-US"/>
        </w:rPr>
        <w:t xml:space="preserve"> </w:t>
      </w:r>
    </w:p>
    <w:p w:rsidR="008721D2" w:rsidRPr="004F4C7E" w:rsidRDefault="008721D2" w:rsidP="000A26D4">
      <w:pPr>
        <w:tabs>
          <w:tab w:val="left" w:pos="360"/>
          <w:tab w:val="left" w:pos="6120"/>
        </w:tabs>
        <w:suppressAutoHyphens/>
        <w:spacing w:before="120"/>
        <w:ind w:left="720"/>
        <w:jc w:val="both"/>
        <w:rPr>
          <w:rFonts w:eastAsia="Calibri"/>
          <w:lang w:eastAsia="en-US"/>
        </w:rPr>
      </w:pPr>
      <w:r w:rsidRPr="004F4C7E">
        <w:rPr>
          <w:rFonts w:eastAsia="Calibri"/>
          <w:lang w:eastAsia="en-US"/>
        </w:rPr>
        <w:t xml:space="preserve">Dunaújvárosi </w:t>
      </w:r>
      <w:r w:rsidR="00F91E62">
        <w:rPr>
          <w:rFonts w:eastAsia="Calibri"/>
          <w:lang w:eastAsia="en-US"/>
        </w:rPr>
        <w:t>Egyetem</w:t>
      </w:r>
    </w:p>
    <w:p w:rsidR="000A26D4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360"/>
        <w:ind w:hanging="720"/>
        <w:jc w:val="both"/>
        <w:rPr>
          <w:rFonts w:eastAsia="Calibri"/>
          <w:lang w:eastAsia="en-US"/>
        </w:rPr>
      </w:pPr>
      <w:r w:rsidRPr="0039666C">
        <w:rPr>
          <w:rFonts w:eastAsia="Calibri"/>
          <w:b/>
          <w:bCs/>
          <w:lang w:eastAsia="en-US"/>
        </w:rPr>
        <w:t>Létesítő intézmény és engedély száma:</w:t>
      </w:r>
      <w:r w:rsidRPr="00F91E62">
        <w:rPr>
          <w:rFonts w:eastAsia="Calibri"/>
          <w:lang w:eastAsia="en-US"/>
        </w:rPr>
        <w:t xml:space="preserve"> </w:t>
      </w:r>
    </w:p>
    <w:p w:rsidR="00F91E62" w:rsidRPr="00F91E62" w:rsidRDefault="003104B5" w:rsidP="000A26D4">
      <w:pPr>
        <w:tabs>
          <w:tab w:val="left" w:pos="360"/>
          <w:tab w:val="left" w:pos="6120"/>
        </w:tabs>
        <w:suppressAutoHyphens/>
        <w:spacing w:before="120"/>
        <w:ind w:left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Kecskeméti Főiskola, </w:t>
      </w:r>
      <w:r w:rsidRPr="00597C15">
        <w:t>FF/</w:t>
      </w:r>
      <w:r>
        <w:t>1978</w:t>
      </w:r>
      <w:r w:rsidRPr="00597C15">
        <w:t>-</w:t>
      </w:r>
      <w:r>
        <w:t>5</w:t>
      </w:r>
      <w:r w:rsidRPr="00597C15">
        <w:t>/20</w:t>
      </w:r>
      <w:r>
        <w:t>15</w:t>
      </w:r>
      <w:r w:rsidRPr="00597C15">
        <w:t>.</w:t>
      </w:r>
    </w:p>
    <w:p w:rsidR="000A26D4" w:rsidRPr="000A26D4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360"/>
        <w:ind w:hanging="720"/>
        <w:jc w:val="both"/>
        <w:rPr>
          <w:rFonts w:eastAsia="Calibri"/>
          <w:lang w:eastAsia="en-US"/>
        </w:rPr>
      </w:pPr>
      <w:r w:rsidRPr="0039666C">
        <w:rPr>
          <w:rFonts w:eastAsia="Calibri"/>
          <w:b/>
          <w:bCs/>
          <w:lang w:eastAsia="en-US"/>
        </w:rPr>
        <w:t xml:space="preserve">A szakirányú továbbképzésben szerezhető szakképzettség oklevélben szereplő megnevezése: </w:t>
      </w:r>
    </w:p>
    <w:p w:rsidR="00F91E62" w:rsidRDefault="003104B5" w:rsidP="000A26D4">
      <w:pPr>
        <w:tabs>
          <w:tab w:val="left" w:pos="360"/>
          <w:tab w:val="left" w:pos="6120"/>
        </w:tabs>
        <w:suppressAutoHyphens/>
        <w:spacing w:before="120"/>
        <w:ind w:left="720"/>
        <w:jc w:val="both"/>
        <w:rPr>
          <w:rFonts w:eastAsia="Calibri"/>
          <w:lang w:eastAsia="en-US"/>
        </w:rPr>
      </w:pPr>
      <w:r w:rsidRPr="00843873">
        <w:t>Programozó informatikus</w:t>
      </w:r>
    </w:p>
    <w:p w:rsidR="000A26D4" w:rsidRPr="000A26D4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360"/>
        <w:ind w:hanging="720"/>
        <w:jc w:val="both"/>
        <w:rPr>
          <w:rFonts w:eastAsia="Calibri"/>
          <w:b/>
          <w:bCs/>
          <w:lang w:eastAsia="en-US"/>
        </w:rPr>
      </w:pPr>
      <w:r w:rsidRPr="000A26D4">
        <w:rPr>
          <w:rFonts w:eastAsia="Calibri"/>
          <w:b/>
          <w:bCs/>
          <w:lang w:eastAsia="en-US"/>
        </w:rPr>
        <w:t xml:space="preserve">A szakirányú továbbképzés képzési területe: </w:t>
      </w:r>
    </w:p>
    <w:p w:rsidR="008721D2" w:rsidRPr="00F91E62" w:rsidRDefault="002D079C" w:rsidP="000A26D4">
      <w:pPr>
        <w:tabs>
          <w:tab w:val="left" w:pos="360"/>
          <w:tab w:val="left" w:pos="6120"/>
        </w:tabs>
        <w:suppressAutoHyphens/>
        <w:spacing w:before="120"/>
        <w:ind w:left="720"/>
        <w:jc w:val="both"/>
        <w:rPr>
          <w:rFonts w:eastAsia="Calibri"/>
          <w:lang w:eastAsia="en-US"/>
        </w:rPr>
      </w:pPr>
      <w:r>
        <w:t>Informatika</w:t>
      </w:r>
      <w:r w:rsidRPr="008C1E50">
        <w:t xml:space="preserve"> képzési terület</w:t>
      </w:r>
    </w:p>
    <w:p w:rsidR="008721D2" w:rsidRPr="00B961E5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360" w:line="276" w:lineRule="auto"/>
        <w:ind w:hanging="720"/>
        <w:jc w:val="both"/>
        <w:rPr>
          <w:rFonts w:eastAsia="Calibri"/>
          <w:b/>
          <w:bCs/>
          <w:iCs/>
          <w:lang w:eastAsia="en-US"/>
        </w:rPr>
      </w:pPr>
      <w:r w:rsidRPr="00B961E5">
        <w:rPr>
          <w:rFonts w:eastAsia="Calibri"/>
          <w:b/>
          <w:bCs/>
          <w:lang w:eastAsia="en-US"/>
        </w:rPr>
        <w:t xml:space="preserve">A felvétel feltételei: </w:t>
      </w:r>
    </w:p>
    <w:p w:rsidR="00F91E62" w:rsidRPr="00F91E62" w:rsidRDefault="002D079C" w:rsidP="00B961E5">
      <w:pPr>
        <w:pStyle w:val="Listaszerbekezds"/>
        <w:widowControl w:val="0"/>
        <w:spacing w:before="120"/>
        <w:contextualSpacing w:val="0"/>
        <w:jc w:val="both"/>
      </w:pPr>
      <w:r w:rsidRPr="008E3959">
        <w:t>Legalább alapképzésben (a korábbi képzési rendszerben főiskolai szintű képzésben) informatika, természettudomány, műszaki, agrár vagy gazdaságtudományok képzési területek valamelyikén szerzett végzettség és szakképzettség</w:t>
      </w:r>
      <w:r>
        <w:t>,</w:t>
      </w:r>
      <w:r w:rsidRPr="008E3959">
        <w:t xml:space="preserve"> vagy tanári szakképzettség</w:t>
      </w:r>
    </w:p>
    <w:p w:rsidR="008721D2" w:rsidRPr="004F4C7E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240" w:after="200" w:line="276" w:lineRule="auto"/>
        <w:ind w:hanging="720"/>
        <w:jc w:val="both"/>
        <w:rPr>
          <w:rFonts w:eastAsia="Calibri"/>
          <w:b/>
          <w:lang w:eastAsia="en-US"/>
        </w:rPr>
      </w:pPr>
      <w:r w:rsidRPr="00B961E5">
        <w:rPr>
          <w:rFonts w:eastAsia="Calibri"/>
          <w:b/>
          <w:bCs/>
          <w:lang w:eastAsia="en-US"/>
        </w:rPr>
        <w:t>A képzési idő, félévekben meghatározva:</w:t>
      </w:r>
      <w:r w:rsidR="00341FEE">
        <w:rPr>
          <w:rFonts w:eastAsia="Calibri"/>
          <w:b/>
          <w:lang w:eastAsia="en-US"/>
        </w:rPr>
        <w:t xml:space="preserve"> </w:t>
      </w:r>
      <w:r w:rsidR="002D079C" w:rsidRPr="009D61BF">
        <w:rPr>
          <w:rFonts w:eastAsia="Calibri"/>
          <w:bCs/>
          <w:lang w:eastAsia="en-US"/>
        </w:rPr>
        <w:t>2</w:t>
      </w:r>
      <w:r w:rsidRPr="009D61BF">
        <w:rPr>
          <w:rFonts w:eastAsia="Calibri"/>
          <w:bCs/>
          <w:lang w:eastAsia="en-US"/>
        </w:rPr>
        <w:t xml:space="preserve"> félév</w:t>
      </w:r>
    </w:p>
    <w:p w:rsidR="008721D2" w:rsidRPr="004F4C7E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240" w:after="200" w:line="276" w:lineRule="auto"/>
        <w:ind w:hanging="720"/>
        <w:jc w:val="both"/>
        <w:rPr>
          <w:rFonts w:eastAsia="Calibri"/>
          <w:b/>
          <w:lang w:eastAsia="en-US"/>
        </w:rPr>
      </w:pPr>
      <w:r w:rsidRPr="00B961E5">
        <w:rPr>
          <w:rFonts w:eastAsia="Calibri"/>
          <w:b/>
          <w:bCs/>
          <w:lang w:eastAsia="en-US"/>
        </w:rPr>
        <w:t>A szakképzettség megszerzéséhez összegyűjtendő kreditek száma:</w:t>
      </w:r>
      <w:r w:rsidRPr="004F4C7E">
        <w:rPr>
          <w:rFonts w:eastAsia="Calibri"/>
          <w:lang w:eastAsia="en-US"/>
        </w:rPr>
        <w:t xml:space="preserve"> </w:t>
      </w:r>
      <w:r w:rsidR="002D079C" w:rsidRPr="009D61BF">
        <w:rPr>
          <w:rFonts w:eastAsia="Calibri"/>
          <w:bCs/>
          <w:lang w:eastAsia="en-US"/>
        </w:rPr>
        <w:t>60</w:t>
      </w:r>
      <w:r w:rsidRPr="009D61BF">
        <w:rPr>
          <w:rFonts w:eastAsia="Calibri"/>
          <w:bCs/>
          <w:lang w:eastAsia="en-US"/>
        </w:rPr>
        <w:t xml:space="preserve"> kredit</w:t>
      </w:r>
    </w:p>
    <w:p w:rsidR="008721D2" w:rsidRPr="00B961E5" w:rsidRDefault="008721D2" w:rsidP="000F645A">
      <w:pPr>
        <w:numPr>
          <w:ilvl w:val="0"/>
          <w:numId w:val="5"/>
        </w:numPr>
        <w:tabs>
          <w:tab w:val="left" w:pos="360"/>
          <w:tab w:val="left" w:pos="6120"/>
        </w:tabs>
        <w:suppressAutoHyphens/>
        <w:spacing w:before="240" w:after="200" w:line="276" w:lineRule="auto"/>
        <w:ind w:hanging="720"/>
        <w:jc w:val="both"/>
        <w:rPr>
          <w:rFonts w:eastAsia="Calibri"/>
          <w:b/>
          <w:bCs/>
          <w:lang w:eastAsia="en-US"/>
        </w:rPr>
      </w:pPr>
      <w:r w:rsidRPr="00B961E5">
        <w:rPr>
          <w:rFonts w:eastAsia="Calibri"/>
          <w:b/>
          <w:bCs/>
          <w:lang w:eastAsia="en-US"/>
        </w:rPr>
        <w:t>A szakirányú továbbképzési szakképzési célja, elsajátítandó szakmai kompetenciák:</w:t>
      </w:r>
    </w:p>
    <w:p w:rsidR="008721D2" w:rsidRPr="00EB48AA" w:rsidRDefault="008721D2" w:rsidP="00EB48AA">
      <w:pPr>
        <w:tabs>
          <w:tab w:val="center" w:pos="4320"/>
          <w:tab w:val="right" w:pos="8640"/>
        </w:tabs>
        <w:ind w:left="284"/>
        <w:rPr>
          <w:rFonts w:eastAsia="Calibri"/>
          <w:b/>
        </w:rPr>
      </w:pPr>
      <w:r w:rsidRPr="00EB48AA">
        <w:rPr>
          <w:rFonts w:eastAsia="Calibri"/>
          <w:b/>
        </w:rPr>
        <w:t>A képzés célja:</w:t>
      </w:r>
    </w:p>
    <w:p w:rsidR="00F91E62" w:rsidRPr="00F91E62" w:rsidRDefault="00321785" w:rsidP="009D61BF">
      <w:pPr>
        <w:pStyle w:val="Szvegtrzs"/>
        <w:spacing w:before="120" w:after="0"/>
        <w:ind w:left="709"/>
        <w:jc w:val="both"/>
      </w:pPr>
      <w:r w:rsidRPr="005C369A">
        <w:t>A képzés célja olyan elméleti és gyakorlati ismeretekkel rendelkező szakemberek képzése, akik korábban megszerzett szakképzettségükre és felsőfokú szakismereteikre alapozva elsajátítják a programozás és a WEB-programozás alapelemeit, továbbá az objektumorientált programozás technikáját, az adatbázisok felépítését és az SQL nyelv használatát.</w:t>
      </w:r>
    </w:p>
    <w:p w:rsidR="00EB48AA" w:rsidRDefault="00EB48AA" w:rsidP="00212500">
      <w:pPr>
        <w:tabs>
          <w:tab w:val="center" w:pos="4320"/>
          <w:tab w:val="right" w:pos="8640"/>
        </w:tabs>
        <w:ind w:left="284"/>
        <w:rPr>
          <w:rFonts w:eastAsia="Calibri"/>
          <w:lang w:eastAsia="en-US"/>
        </w:rPr>
      </w:pPr>
    </w:p>
    <w:p w:rsidR="008721D2" w:rsidRDefault="008721D2" w:rsidP="00212500">
      <w:pPr>
        <w:tabs>
          <w:tab w:val="center" w:pos="4320"/>
          <w:tab w:val="right" w:pos="8640"/>
        </w:tabs>
        <w:ind w:left="284"/>
        <w:rPr>
          <w:rFonts w:eastAsia="Calibri"/>
          <w:b/>
          <w:bCs/>
        </w:rPr>
      </w:pPr>
      <w:r w:rsidRPr="004F4C7E">
        <w:rPr>
          <w:rFonts w:eastAsia="Calibri"/>
          <w:b/>
        </w:rPr>
        <w:t xml:space="preserve">A </w:t>
      </w:r>
      <w:r w:rsidRPr="004F4C7E">
        <w:rPr>
          <w:rFonts w:eastAsia="Calibri"/>
          <w:b/>
          <w:bCs/>
        </w:rPr>
        <w:t>képzés során elsajátítandó kompetenciák, tudáselemek, megszerezhető ismeretek:</w:t>
      </w:r>
    </w:p>
    <w:p w:rsidR="00321785" w:rsidRPr="00BC5AD8" w:rsidRDefault="00321785" w:rsidP="000F645A">
      <w:pPr>
        <w:numPr>
          <w:ilvl w:val="0"/>
          <w:numId w:val="10"/>
        </w:numPr>
        <w:tabs>
          <w:tab w:val="clear" w:pos="1248"/>
        </w:tabs>
        <w:spacing w:before="120"/>
        <w:ind w:left="1134" w:hanging="425"/>
        <w:jc w:val="both"/>
      </w:pPr>
      <w:r w:rsidRPr="00BC5AD8">
        <w:t xml:space="preserve">a </w:t>
      </w:r>
      <w:r w:rsidRPr="00BC5AD8">
        <w:rPr>
          <w:color w:val="000000"/>
        </w:rPr>
        <w:t>programozás és a WEB-programozás alapelemeinek alkalmazása;</w:t>
      </w:r>
    </w:p>
    <w:p w:rsidR="00321785" w:rsidRPr="00BC5AD8" w:rsidRDefault="00321785" w:rsidP="000F645A">
      <w:pPr>
        <w:numPr>
          <w:ilvl w:val="0"/>
          <w:numId w:val="10"/>
        </w:numPr>
        <w:tabs>
          <w:tab w:val="clear" w:pos="1248"/>
        </w:tabs>
        <w:ind w:left="1134" w:hanging="425"/>
        <w:jc w:val="both"/>
      </w:pPr>
      <w:r w:rsidRPr="00BC5AD8">
        <w:rPr>
          <w:color w:val="000000"/>
        </w:rPr>
        <w:t>az objektum-orientált programozás technikáinak alkalmazása;</w:t>
      </w:r>
    </w:p>
    <w:p w:rsidR="00321785" w:rsidRPr="00620083" w:rsidRDefault="00321785" w:rsidP="000F645A">
      <w:pPr>
        <w:numPr>
          <w:ilvl w:val="0"/>
          <w:numId w:val="10"/>
        </w:numPr>
        <w:tabs>
          <w:tab w:val="clear" w:pos="1248"/>
          <w:tab w:val="left" w:pos="1134"/>
        </w:tabs>
        <w:ind w:left="720" w:hanging="11"/>
        <w:jc w:val="both"/>
      </w:pPr>
      <w:r w:rsidRPr="00BC5AD8">
        <w:rPr>
          <w:color w:val="000000"/>
        </w:rPr>
        <w:t>az adatbázisok felépítésének ismerete;</w:t>
      </w:r>
    </w:p>
    <w:p w:rsidR="00620083" w:rsidRPr="00BC5AD8" w:rsidRDefault="00620083" w:rsidP="000F645A">
      <w:pPr>
        <w:numPr>
          <w:ilvl w:val="0"/>
          <w:numId w:val="10"/>
        </w:numPr>
        <w:tabs>
          <w:tab w:val="clear" w:pos="1248"/>
          <w:tab w:val="left" w:pos="1134"/>
        </w:tabs>
        <w:ind w:left="720" w:hanging="11"/>
        <w:jc w:val="both"/>
      </w:pPr>
      <w:r w:rsidRPr="00BC5AD8">
        <w:rPr>
          <w:color w:val="000000"/>
        </w:rPr>
        <w:t>SQL nyelv használata</w:t>
      </w:r>
      <w:r>
        <w:rPr>
          <w:color w:val="000000"/>
        </w:rPr>
        <w:t>.</w:t>
      </w:r>
    </w:p>
    <w:p w:rsidR="00321785" w:rsidRPr="00212500" w:rsidRDefault="00321785" w:rsidP="00321785">
      <w:pPr>
        <w:tabs>
          <w:tab w:val="center" w:pos="4320"/>
          <w:tab w:val="right" w:pos="8640"/>
        </w:tabs>
        <w:ind w:left="284"/>
        <w:rPr>
          <w:rFonts w:eastAsia="Calibri"/>
          <w:b/>
        </w:rPr>
      </w:pPr>
    </w:p>
    <w:p w:rsidR="00321785" w:rsidRPr="00BC5AD8" w:rsidRDefault="00321785" w:rsidP="00300472">
      <w:pPr>
        <w:tabs>
          <w:tab w:val="left" w:pos="720"/>
          <w:tab w:val="right" w:pos="8460"/>
        </w:tabs>
        <w:ind w:left="284"/>
      </w:pPr>
      <w:r w:rsidRPr="00BC5AD8">
        <w:rPr>
          <w:b/>
        </w:rPr>
        <w:lastRenderedPageBreak/>
        <w:t>A szakirányú továbbképzésben végzettek</w:t>
      </w:r>
      <w:r w:rsidRPr="00BC5AD8">
        <w:t xml:space="preserve"> </w:t>
      </w:r>
      <w:r w:rsidRPr="00BC5AD8">
        <w:rPr>
          <w:b/>
        </w:rPr>
        <w:t>képesek és alkalmasak</w:t>
      </w:r>
      <w:r w:rsidRPr="00BC5AD8">
        <w:t>:</w:t>
      </w:r>
    </w:p>
    <w:p w:rsidR="00F50E7B" w:rsidRDefault="00321785" w:rsidP="000F645A">
      <w:pPr>
        <w:numPr>
          <w:ilvl w:val="0"/>
          <w:numId w:val="11"/>
        </w:numPr>
        <w:tabs>
          <w:tab w:val="left" w:pos="1134"/>
          <w:tab w:val="right" w:pos="8460"/>
        </w:tabs>
        <w:spacing w:before="120"/>
        <w:ind w:left="1134" w:hanging="425"/>
        <w:jc w:val="both"/>
      </w:pPr>
      <w:r w:rsidRPr="00BC5AD8">
        <w:t xml:space="preserve">szoftverfejlesztésre </w:t>
      </w:r>
      <w:r>
        <w:t>.</w:t>
      </w:r>
      <w:r w:rsidRPr="00BC5AD8">
        <w:t>NET környezetben,</w:t>
      </w:r>
    </w:p>
    <w:p w:rsidR="00321785" w:rsidRPr="00BC5AD8" w:rsidRDefault="00321785" w:rsidP="000F645A">
      <w:pPr>
        <w:numPr>
          <w:ilvl w:val="0"/>
          <w:numId w:val="11"/>
        </w:numPr>
        <w:tabs>
          <w:tab w:val="left" w:pos="1134"/>
          <w:tab w:val="right" w:pos="8460"/>
        </w:tabs>
        <w:ind w:left="1134" w:hanging="425"/>
        <w:jc w:val="both"/>
      </w:pPr>
      <w:r w:rsidRPr="00BC5AD8">
        <w:t>adatbázis-alapú WEB alkalmazások létrehozására és fejlesztésére.</w:t>
      </w:r>
    </w:p>
    <w:p w:rsidR="00300472" w:rsidRPr="008C1E50" w:rsidRDefault="00300472" w:rsidP="00321785">
      <w:pPr>
        <w:widowControl w:val="0"/>
        <w:ind w:left="1260" w:hanging="540"/>
        <w:jc w:val="both"/>
        <w:rPr>
          <w:rStyle w:val="Cmsor3Char"/>
          <w:rFonts w:ascii="Times New Roman" w:hAnsi="Times New Roman" w:cs="Times New Roman"/>
        </w:rPr>
      </w:pPr>
    </w:p>
    <w:p w:rsidR="00321785" w:rsidRPr="00BC5AD8" w:rsidRDefault="00321785" w:rsidP="00300472">
      <w:pPr>
        <w:ind w:left="284"/>
      </w:pPr>
      <w:r w:rsidRPr="00BC5AD8">
        <w:rPr>
          <w:b/>
        </w:rPr>
        <w:t>A képzés során elsajátítandó tudáselemek, megszerezhető ismeretek</w:t>
      </w:r>
      <w:r w:rsidRPr="00BC5AD8">
        <w:t>:</w:t>
      </w:r>
    </w:p>
    <w:p w:rsidR="00321785" w:rsidRPr="00BC5AD8" w:rsidRDefault="00321785" w:rsidP="000F645A">
      <w:pPr>
        <w:numPr>
          <w:ilvl w:val="0"/>
          <w:numId w:val="12"/>
        </w:numPr>
        <w:tabs>
          <w:tab w:val="clear" w:pos="1248"/>
          <w:tab w:val="num" w:pos="1134"/>
        </w:tabs>
        <w:spacing w:before="120" w:after="120"/>
        <w:ind w:left="1134" w:hanging="436"/>
        <w:jc w:val="both"/>
      </w:pPr>
      <w:r w:rsidRPr="00BC5AD8">
        <w:rPr>
          <w:u w:val="single"/>
        </w:rPr>
        <w:t>Alapismeretek és szakmai törzsanyag (66 %):</w:t>
      </w:r>
      <w:r w:rsidRPr="00BC5AD8">
        <w:t xml:space="preserve"> informatikai alapismeretek, algoritmusok, a C++ és C#-nyelvű programozás alapelemei, programozott fájlkezelés, objektum-orientált programozás, egyszerű weboldalak fejlesztése, adatbázis-kezelés (az SQL nyelv alkalmazása).</w:t>
      </w:r>
    </w:p>
    <w:p w:rsidR="00321785" w:rsidRPr="00BC5AD8" w:rsidRDefault="00321785" w:rsidP="000F645A">
      <w:pPr>
        <w:numPr>
          <w:ilvl w:val="0"/>
          <w:numId w:val="12"/>
        </w:numPr>
        <w:tabs>
          <w:tab w:val="clear" w:pos="1248"/>
          <w:tab w:val="num" w:pos="1134"/>
        </w:tabs>
        <w:spacing w:before="120" w:after="120"/>
        <w:ind w:left="1134" w:hanging="436"/>
        <w:jc w:val="both"/>
      </w:pPr>
      <w:r w:rsidRPr="00BC5AD8">
        <w:rPr>
          <w:u w:val="single"/>
        </w:rPr>
        <w:t>Differenciált szakmai ismeretek (33 %):</w:t>
      </w:r>
      <w:r w:rsidRPr="00BC5AD8">
        <w:t xml:space="preserve"> WEB alkalmazások fejlesztése, vizuális programozás, a NET fejlesztői környezet, szoftverfejlesztési technológiák, szakdolgozat.</w:t>
      </w:r>
    </w:p>
    <w:p w:rsidR="008721D2" w:rsidRPr="004F4C7E" w:rsidRDefault="008721D2" w:rsidP="00E61C5A">
      <w:pPr>
        <w:tabs>
          <w:tab w:val="center" w:pos="4536"/>
          <w:tab w:val="right" w:pos="9072"/>
        </w:tabs>
        <w:jc w:val="both"/>
        <w:rPr>
          <w:rFonts w:eastAsia="Calibri"/>
          <w:b/>
        </w:rPr>
      </w:pPr>
    </w:p>
    <w:p w:rsidR="00863EC3" w:rsidRPr="006030B8" w:rsidRDefault="008721D2" w:rsidP="000F645A">
      <w:pPr>
        <w:pStyle w:val="Listaszerbekezds"/>
        <w:numPr>
          <w:ilvl w:val="0"/>
          <w:numId w:val="5"/>
        </w:numPr>
        <w:autoSpaceDE w:val="0"/>
        <w:autoSpaceDN w:val="0"/>
        <w:adjustRightInd w:val="0"/>
        <w:ind w:hanging="720"/>
        <w:contextualSpacing w:val="0"/>
        <w:jc w:val="both"/>
        <w:rPr>
          <w:rFonts w:eastAsia="Calibri"/>
          <w:b/>
          <w:bCs/>
        </w:rPr>
      </w:pPr>
      <w:r w:rsidRPr="006030B8">
        <w:rPr>
          <w:rFonts w:eastAsia="Calibri"/>
          <w:b/>
          <w:bCs/>
        </w:rPr>
        <w:t>A szakképzettség szempontjából meghatározó ismeretkörök és a főbb ismer</w:t>
      </w:r>
      <w:r w:rsidR="00E07948" w:rsidRPr="006030B8">
        <w:rPr>
          <w:rFonts w:eastAsia="Calibri"/>
          <w:b/>
          <w:bCs/>
        </w:rPr>
        <w:t>etkörökhöz rendelt kreditérték</w:t>
      </w:r>
      <w:r w:rsidR="006030B8" w:rsidRPr="006030B8">
        <w:rPr>
          <w:rFonts w:eastAsia="Calibri"/>
          <w:b/>
          <w:bCs/>
        </w:rPr>
        <w:t>:</w:t>
      </w:r>
    </w:p>
    <w:p w:rsidR="006030B8" w:rsidRPr="006030B8" w:rsidRDefault="006030B8" w:rsidP="006030B8">
      <w:pPr>
        <w:pStyle w:val="Listaszerbekezds"/>
        <w:autoSpaceDE w:val="0"/>
        <w:autoSpaceDN w:val="0"/>
        <w:adjustRightInd w:val="0"/>
        <w:contextualSpacing w:val="0"/>
        <w:rPr>
          <w:rFonts w:eastAsia="Calibri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7148"/>
        <w:gridCol w:w="1016"/>
      </w:tblGrid>
      <w:tr w:rsidR="00743BAC" w:rsidRPr="00743BAC" w:rsidTr="00105058">
        <w:trPr>
          <w:trHeight w:val="654"/>
        </w:trPr>
        <w:tc>
          <w:tcPr>
            <w:tcW w:w="7148" w:type="dxa"/>
            <w:tcBorders>
              <w:bottom w:val="double" w:sz="4" w:space="0" w:color="auto"/>
            </w:tcBorders>
            <w:vAlign w:val="center"/>
          </w:tcPr>
          <w:p w:rsidR="000635F9" w:rsidRPr="00743BAC" w:rsidRDefault="000635F9" w:rsidP="005465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  <w:i/>
              </w:rPr>
            </w:pPr>
            <w:r w:rsidRPr="00743BAC">
              <w:rPr>
                <w:rFonts w:eastAsia="Calibri"/>
                <w:b/>
                <w:i/>
              </w:rPr>
              <w:t>Ismeretek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vAlign w:val="center"/>
          </w:tcPr>
          <w:p w:rsidR="000635F9" w:rsidRPr="00743BAC" w:rsidRDefault="000635F9" w:rsidP="008721D2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i/>
              </w:rPr>
            </w:pPr>
            <w:r w:rsidRPr="00743BAC">
              <w:rPr>
                <w:rFonts w:eastAsia="Calibri"/>
                <w:b/>
                <w:i/>
              </w:rPr>
              <w:t>Kredit</w:t>
            </w:r>
          </w:p>
        </w:tc>
      </w:tr>
      <w:tr w:rsidR="00743BAC" w:rsidRPr="00743BAC" w:rsidTr="00105058">
        <w:trPr>
          <w:trHeight w:val="654"/>
        </w:trPr>
        <w:tc>
          <w:tcPr>
            <w:tcW w:w="7148" w:type="dxa"/>
            <w:tcBorders>
              <w:top w:val="double" w:sz="4" w:space="0" w:color="auto"/>
            </w:tcBorders>
            <w:vAlign w:val="center"/>
          </w:tcPr>
          <w:p w:rsidR="000635F9" w:rsidRPr="00743BAC" w:rsidRDefault="00DA1126" w:rsidP="0002614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Alapozó ismeretek</w:t>
            </w:r>
            <w:r w:rsidR="00EB48AA" w:rsidRPr="00743BAC">
              <w:rPr>
                <w:rFonts w:eastAsia="Calibri"/>
                <w:b/>
                <w:i/>
              </w:rPr>
              <w:t>:</w:t>
            </w:r>
          </w:p>
          <w:p w:rsidR="00EB48AA" w:rsidRPr="00743BAC" w:rsidRDefault="00EB48AA" w:rsidP="00743BAC">
            <w:pPr>
              <w:ind w:left="90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016" w:type="dxa"/>
            <w:tcBorders>
              <w:top w:val="double" w:sz="4" w:space="0" w:color="auto"/>
            </w:tcBorders>
            <w:vAlign w:val="center"/>
          </w:tcPr>
          <w:p w:rsidR="000635F9" w:rsidRPr="00743BAC" w:rsidRDefault="00DA1126" w:rsidP="0054651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48AA" w:rsidRPr="00743BAC">
              <w:rPr>
                <w:b/>
              </w:rPr>
              <w:t>0</w:t>
            </w:r>
          </w:p>
        </w:tc>
      </w:tr>
      <w:tr w:rsidR="00743BAC" w:rsidRPr="00743BAC" w:rsidTr="00105058">
        <w:trPr>
          <w:trHeight w:val="654"/>
        </w:trPr>
        <w:tc>
          <w:tcPr>
            <w:tcW w:w="7148" w:type="dxa"/>
            <w:vAlign w:val="center"/>
          </w:tcPr>
          <w:p w:rsidR="000635F9" w:rsidRPr="00743BAC" w:rsidRDefault="00DA1126" w:rsidP="00C3109D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Szakmai törzsanyag</w:t>
            </w:r>
          </w:p>
          <w:p w:rsidR="00EB48AA" w:rsidRPr="00743BAC" w:rsidRDefault="00EB48AA" w:rsidP="00743BAC">
            <w:pPr>
              <w:tabs>
                <w:tab w:val="left" w:pos="1620"/>
              </w:tabs>
              <w:ind w:left="720" w:firstLine="18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016" w:type="dxa"/>
            <w:vAlign w:val="bottom"/>
          </w:tcPr>
          <w:p w:rsidR="000635F9" w:rsidRPr="00743BAC" w:rsidRDefault="00DA1126" w:rsidP="00546513">
            <w:pPr>
              <w:pStyle w:val="Default"/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="00EB48AA" w:rsidRPr="00743BAC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</w:tr>
      <w:tr w:rsidR="00743BAC" w:rsidRPr="00743BAC" w:rsidTr="00105058">
        <w:trPr>
          <w:trHeight w:val="654"/>
        </w:trPr>
        <w:tc>
          <w:tcPr>
            <w:tcW w:w="7148" w:type="dxa"/>
            <w:vAlign w:val="center"/>
          </w:tcPr>
          <w:p w:rsidR="000635F9" w:rsidRPr="00743BAC" w:rsidRDefault="00DA1126" w:rsidP="0002614A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Differenciált szakmai ismeretek</w:t>
            </w:r>
          </w:p>
          <w:p w:rsidR="00EB48AA" w:rsidRPr="00743BAC" w:rsidRDefault="00EB48AA" w:rsidP="00743BAC">
            <w:pPr>
              <w:tabs>
                <w:tab w:val="left" w:pos="-540"/>
              </w:tabs>
              <w:ind w:left="900"/>
              <w:jc w:val="both"/>
              <w:rPr>
                <w:rFonts w:eastAsia="Calibri"/>
                <w:b/>
                <w:i/>
              </w:rPr>
            </w:pPr>
          </w:p>
        </w:tc>
        <w:tc>
          <w:tcPr>
            <w:tcW w:w="1016" w:type="dxa"/>
            <w:vAlign w:val="center"/>
          </w:tcPr>
          <w:p w:rsidR="000635F9" w:rsidRPr="00743BAC" w:rsidRDefault="00EB48AA" w:rsidP="00546513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  <w:r w:rsidRPr="00743BAC">
              <w:rPr>
                <w:b/>
              </w:rPr>
              <w:t>2</w:t>
            </w:r>
            <w:r w:rsidR="00DA1126">
              <w:rPr>
                <w:b/>
              </w:rPr>
              <w:t>0</w:t>
            </w:r>
          </w:p>
        </w:tc>
      </w:tr>
      <w:tr w:rsidR="00743BAC" w:rsidRPr="00743BAC" w:rsidTr="00105058">
        <w:trPr>
          <w:trHeight w:val="654"/>
        </w:trPr>
        <w:tc>
          <w:tcPr>
            <w:tcW w:w="7148" w:type="dxa"/>
            <w:tcBorders>
              <w:bottom w:val="single" w:sz="18" w:space="0" w:color="auto"/>
            </w:tcBorders>
            <w:vAlign w:val="center"/>
          </w:tcPr>
          <w:p w:rsidR="00546513" w:rsidRPr="00743BAC" w:rsidRDefault="00546513" w:rsidP="0054651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  <w:i/>
              </w:rPr>
            </w:pPr>
            <w:r w:rsidRPr="00743BAC">
              <w:rPr>
                <w:rFonts w:eastAsia="Calibri"/>
                <w:b/>
                <w:i/>
              </w:rPr>
              <w:t>Szakdolgozat</w:t>
            </w:r>
          </w:p>
        </w:tc>
        <w:tc>
          <w:tcPr>
            <w:tcW w:w="1016" w:type="dxa"/>
            <w:tcBorders>
              <w:bottom w:val="single" w:sz="18" w:space="0" w:color="auto"/>
            </w:tcBorders>
            <w:vAlign w:val="center"/>
          </w:tcPr>
          <w:p w:rsidR="00546513" w:rsidRPr="00743BAC" w:rsidRDefault="00EB48AA" w:rsidP="005465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</w:rPr>
            </w:pPr>
            <w:r w:rsidRPr="00743BAC">
              <w:rPr>
                <w:rFonts w:eastAsia="Calibri"/>
                <w:b/>
              </w:rPr>
              <w:t>1</w:t>
            </w:r>
            <w:r w:rsidR="00DA1126">
              <w:rPr>
                <w:rFonts w:eastAsia="Calibri"/>
                <w:b/>
              </w:rPr>
              <w:t>5</w:t>
            </w:r>
          </w:p>
        </w:tc>
      </w:tr>
      <w:tr w:rsidR="00743BAC" w:rsidRPr="00743BAC" w:rsidTr="00105058">
        <w:trPr>
          <w:trHeight w:val="654"/>
        </w:trPr>
        <w:tc>
          <w:tcPr>
            <w:tcW w:w="7148" w:type="dxa"/>
            <w:tcBorders>
              <w:top w:val="single" w:sz="18" w:space="0" w:color="auto"/>
            </w:tcBorders>
            <w:vAlign w:val="center"/>
          </w:tcPr>
          <w:p w:rsidR="00546513" w:rsidRPr="00743BAC" w:rsidRDefault="00546513" w:rsidP="00546513">
            <w:pPr>
              <w:autoSpaceDE w:val="0"/>
              <w:autoSpaceDN w:val="0"/>
              <w:adjustRightInd w:val="0"/>
              <w:spacing w:before="120"/>
              <w:jc w:val="both"/>
              <w:rPr>
                <w:rFonts w:eastAsia="Calibri"/>
                <w:b/>
              </w:rPr>
            </w:pPr>
            <w:r w:rsidRPr="00743BAC">
              <w:rPr>
                <w:rFonts w:eastAsia="Calibri"/>
                <w:b/>
              </w:rPr>
              <w:t>Összesen</w:t>
            </w:r>
          </w:p>
        </w:tc>
        <w:tc>
          <w:tcPr>
            <w:tcW w:w="1016" w:type="dxa"/>
            <w:tcBorders>
              <w:top w:val="single" w:sz="18" w:space="0" w:color="auto"/>
            </w:tcBorders>
            <w:vAlign w:val="center"/>
          </w:tcPr>
          <w:p w:rsidR="00546513" w:rsidRPr="00743BAC" w:rsidRDefault="00DA1126" w:rsidP="00546513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60</w:t>
            </w:r>
          </w:p>
        </w:tc>
      </w:tr>
    </w:tbl>
    <w:p w:rsidR="001C601A" w:rsidRPr="000D1782" w:rsidRDefault="000B7746" w:rsidP="00766A63">
      <w:pPr>
        <w:pStyle w:val="cimujabb"/>
      </w:pPr>
      <w:r w:rsidRPr="004F4C7E">
        <w:br w:type="page"/>
      </w:r>
      <w:bookmarkStart w:id="37" w:name="_Toc40949428"/>
      <w:r w:rsidR="001C601A" w:rsidRPr="000D1782">
        <w:lastRenderedPageBreak/>
        <w:t>II.2. Képzési program és tanterv</w:t>
      </w:r>
      <w:bookmarkEnd w:id="37"/>
    </w:p>
    <w:p w:rsidR="001C601A" w:rsidRPr="004F4C7E" w:rsidRDefault="001C601A" w:rsidP="001C601A">
      <w:pPr>
        <w:suppressAutoHyphens/>
        <w:jc w:val="center"/>
        <w:rPr>
          <w:rFonts w:eastAsia="Calibri"/>
          <w:b/>
        </w:rPr>
      </w:pPr>
    </w:p>
    <w:p w:rsidR="001C601A" w:rsidRPr="00F56F00" w:rsidRDefault="001C601A" w:rsidP="00CB00D6">
      <w:pPr>
        <w:numPr>
          <w:ilvl w:val="0"/>
          <w:numId w:val="2"/>
        </w:numPr>
        <w:suppressAutoHyphens/>
        <w:spacing w:before="240"/>
        <w:jc w:val="both"/>
        <w:rPr>
          <w:rFonts w:eastAsia="Calibri"/>
          <w:bCs/>
        </w:rPr>
      </w:pPr>
      <w:r w:rsidRPr="004F4C7E">
        <w:rPr>
          <w:rFonts w:eastAsia="Calibri"/>
          <w:b/>
        </w:rPr>
        <w:t>Felelős szervezeti egység neve:</w:t>
      </w:r>
      <w:r w:rsidR="008D452D">
        <w:rPr>
          <w:rFonts w:eastAsia="Calibri"/>
          <w:b/>
        </w:rPr>
        <w:t xml:space="preserve"> </w:t>
      </w:r>
      <w:r w:rsidR="008D452D" w:rsidRPr="00F56F00">
        <w:rPr>
          <w:rFonts w:eastAsia="Calibri"/>
          <w:bCs/>
        </w:rPr>
        <w:t>Dunaújvárosi Egyetem</w:t>
      </w:r>
      <w:r w:rsidR="006E65A3">
        <w:rPr>
          <w:rFonts w:eastAsia="Calibri"/>
          <w:bCs/>
        </w:rPr>
        <w:t>,</w:t>
      </w:r>
      <w:r w:rsidR="008D452D" w:rsidRPr="00F56F00">
        <w:rPr>
          <w:rFonts w:eastAsia="Calibri"/>
          <w:bCs/>
        </w:rPr>
        <w:t xml:space="preserve"> </w:t>
      </w:r>
      <w:r w:rsidR="003E58F6" w:rsidRPr="00F56F00">
        <w:rPr>
          <w:rFonts w:eastAsia="Calibri"/>
          <w:bCs/>
        </w:rPr>
        <w:t>Informatikai Intézet</w:t>
      </w:r>
    </w:p>
    <w:p w:rsidR="00F6665B" w:rsidRPr="00F56F00" w:rsidRDefault="00F6665B" w:rsidP="00F6665B">
      <w:pPr>
        <w:suppressAutoHyphens/>
        <w:ind w:left="567"/>
        <w:jc w:val="both"/>
        <w:rPr>
          <w:rFonts w:eastAsia="Calibri"/>
          <w:bCs/>
        </w:rPr>
      </w:pPr>
    </w:p>
    <w:p w:rsidR="00F6665B" w:rsidRPr="002C7A4D" w:rsidRDefault="001C601A" w:rsidP="002C7A4D">
      <w:pPr>
        <w:numPr>
          <w:ilvl w:val="0"/>
          <w:numId w:val="2"/>
        </w:numPr>
        <w:suppressAutoHyphens/>
        <w:jc w:val="both"/>
        <w:rPr>
          <w:rFonts w:eastAsia="Calibri"/>
          <w:b/>
        </w:rPr>
      </w:pPr>
      <w:r w:rsidRPr="002C7A4D">
        <w:rPr>
          <w:rFonts w:eastAsia="Calibri"/>
          <w:b/>
        </w:rPr>
        <w:t>Képzésért felelős szakmai vezető neve:</w:t>
      </w:r>
      <w:r w:rsidR="003E58F6" w:rsidRPr="002C7A4D">
        <w:rPr>
          <w:rFonts w:eastAsia="Calibri"/>
          <w:b/>
        </w:rPr>
        <w:t xml:space="preserve"> </w:t>
      </w:r>
      <w:r w:rsidR="00680CB4" w:rsidRPr="002C7A4D">
        <w:rPr>
          <w:rFonts w:eastAsia="Calibri"/>
          <w:bCs/>
        </w:rPr>
        <w:t>Dr. Katona József</w:t>
      </w:r>
      <w:r w:rsidR="00754095" w:rsidRPr="002C7A4D">
        <w:rPr>
          <w:rFonts w:eastAsia="Calibri"/>
          <w:bCs/>
        </w:rPr>
        <w:t xml:space="preserve"> </w:t>
      </w:r>
    </w:p>
    <w:p w:rsidR="008D452D" w:rsidRPr="008D452D" w:rsidRDefault="001C601A" w:rsidP="004E39BB">
      <w:pPr>
        <w:numPr>
          <w:ilvl w:val="0"/>
          <w:numId w:val="2"/>
        </w:numPr>
        <w:suppressAutoHyphens/>
        <w:jc w:val="both"/>
        <w:rPr>
          <w:rFonts w:eastAsia="Calibri"/>
          <w:b/>
        </w:rPr>
      </w:pPr>
      <w:r w:rsidRPr="008D452D">
        <w:rPr>
          <w:rFonts w:eastAsia="Calibri"/>
          <w:b/>
        </w:rPr>
        <w:t>A képzési cél:</w:t>
      </w:r>
      <w:r w:rsidR="008D452D" w:rsidRPr="008D452D">
        <w:rPr>
          <w:rFonts w:eastAsia="Calibri"/>
          <w:b/>
        </w:rPr>
        <w:t xml:space="preserve"> </w:t>
      </w:r>
    </w:p>
    <w:p w:rsidR="008D452D" w:rsidRPr="008C1E50" w:rsidRDefault="009371A0" w:rsidP="00F6665B">
      <w:pPr>
        <w:pStyle w:val="Szvegtrzs"/>
        <w:spacing w:before="120" w:after="0"/>
        <w:ind w:left="709"/>
        <w:jc w:val="both"/>
      </w:pPr>
      <w:r w:rsidRPr="005C369A">
        <w:t>A képzés célja olyan elméleti és gyakorlati ismeretekkel rendelkező szakemberek képzése, akik korábban megszerzett szakképzettségükre és felsőfokú szakismereteikre alapozva elsajátítják a programozás és a WEB-programozás alapelemeit, továbbá az objektumorientált programozás technikáját, az adatbázisok felépítését és az SQL nyelv használatát.</w:t>
      </w:r>
      <w:r w:rsidR="008D452D" w:rsidRPr="008C1E50">
        <w:t xml:space="preserve"> </w:t>
      </w:r>
    </w:p>
    <w:p w:rsidR="001C601A" w:rsidRPr="004F4C7E" w:rsidRDefault="001C601A" w:rsidP="008D452D">
      <w:pPr>
        <w:suppressAutoHyphens/>
        <w:ind w:left="567"/>
        <w:jc w:val="both"/>
        <w:rPr>
          <w:rFonts w:eastAsia="Calibri"/>
          <w:b/>
        </w:rPr>
      </w:pPr>
    </w:p>
    <w:p w:rsidR="001C601A" w:rsidRDefault="001C601A" w:rsidP="004E39BB">
      <w:pPr>
        <w:numPr>
          <w:ilvl w:val="0"/>
          <w:numId w:val="2"/>
        </w:numPr>
        <w:suppressAutoHyphens/>
        <w:jc w:val="both"/>
        <w:rPr>
          <w:rFonts w:eastAsia="Calibri"/>
          <w:b/>
        </w:rPr>
      </w:pPr>
      <w:r w:rsidRPr="004F4C7E">
        <w:rPr>
          <w:rFonts w:eastAsia="Calibri"/>
          <w:b/>
        </w:rPr>
        <w:t xml:space="preserve">A jelentkezés feltétele: </w:t>
      </w:r>
    </w:p>
    <w:p w:rsidR="008D452D" w:rsidRDefault="009371A0" w:rsidP="00F56F00">
      <w:pPr>
        <w:suppressAutoHyphens/>
        <w:spacing w:before="120"/>
        <w:ind w:left="567"/>
        <w:jc w:val="both"/>
      </w:pPr>
      <w:r w:rsidRPr="008E3959">
        <w:t>Legalább alapképzésben (a korábbi képzési rendszerben főiskolai szintű képzésben) informatika, természettudomány, műszaki, agrár vagy gazdaságtudományok képzési területek valamelyikén szerzett végzettség és szakképzettség</w:t>
      </w:r>
      <w:r>
        <w:t>,</w:t>
      </w:r>
      <w:r w:rsidRPr="008E3959">
        <w:t xml:space="preserve"> vagy tanári szakképzettség</w:t>
      </w:r>
    </w:p>
    <w:p w:rsidR="009371A0" w:rsidRPr="004F4C7E" w:rsidRDefault="009371A0" w:rsidP="008D452D">
      <w:pPr>
        <w:suppressAutoHyphens/>
        <w:ind w:left="567"/>
        <w:jc w:val="both"/>
        <w:rPr>
          <w:rFonts w:eastAsia="Calibri"/>
          <w:b/>
        </w:rPr>
      </w:pPr>
    </w:p>
    <w:p w:rsidR="00F56F00" w:rsidRPr="00F56F00" w:rsidRDefault="001C601A" w:rsidP="004E39BB">
      <w:pPr>
        <w:numPr>
          <w:ilvl w:val="0"/>
          <w:numId w:val="2"/>
        </w:numPr>
        <w:suppressAutoHyphens/>
        <w:jc w:val="both"/>
        <w:rPr>
          <w:rFonts w:eastAsia="Calibri"/>
        </w:rPr>
      </w:pPr>
      <w:r w:rsidRPr="004F4C7E">
        <w:rPr>
          <w:rFonts w:eastAsia="Calibri"/>
          <w:b/>
        </w:rPr>
        <w:t xml:space="preserve">Az oklevélben szereplő szakirányú képzettség megnevezése: </w:t>
      </w:r>
    </w:p>
    <w:p w:rsidR="008D452D" w:rsidRPr="008D452D" w:rsidRDefault="00D95875" w:rsidP="00F56F00">
      <w:pPr>
        <w:suppressAutoHyphens/>
        <w:spacing w:before="120"/>
        <w:ind w:left="567"/>
        <w:jc w:val="both"/>
        <w:rPr>
          <w:rFonts w:eastAsia="Calibri"/>
        </w:rPr>
      </w:pPr>
      <w:r w:rsidRPr="00843873">
        <w:t>Programozó informatikus</w:t>
      </w:r>
    </w:p>
    <w:p w:rsidR="001C601A" w:rsidRPr="004F4C7E" w:rsidRDefault="001C601A" w:rsidP="008D452D">
      <w:pPr>
        <w:suppressAutoHyphens/>
        <w:ind w:left="567"/>
        <w:jc w:val="both"/>
        <w:rPr>
          <w:rFonts w:eastAsia="Calibri"/>
          <w:b/>
        </w:rPr>
      </w:pPr>
    </w:p>
    <w:p w:rsidR="001C601A" w:rsidRPr="004F4C7E" w:rsidRDefault="001C601A" w:rsidP="004E39BB">
      <w:pPr>
        <w:numPr>
          <w:ilvl w:val="0"/>
          <w:numId w:val="2"/>
        </w:numPr>
        <w:suppressAutoHyphens/>
        <w:spacing w:before="120" w:after="200"/>
        <w:jc w:val="both"/>
        <w:rPr>
          <w:rFonts w:eastAsia="Calibri"/>
        </w:rPr>
      </w:pPr>
      <w:r w:rsidRPr="004F4C7E">
        <w:rPr>
          <w:rFonts w:eastAsia="Calibri"/>
          <w:b/>
        </w:rPr>
        <w:t>Képzési idő</w:t>
      </w:r>
      <w:r w:rsidRPr="00F6665B">
        <w:rPr>
          <w:rFonts w:eastAsia="Calibri"/>
          <w:b/>
        </w:rPr>
        <w:t xml:space="preserve">: </w:t>
      </w:r>
      <w:r w:rsidRPr="00F6665B">
        <w:rPr>
          <w:rFonts w:eastAsia="Calibri"/>
        </w:rPr>
        <w:t xml:space="preserve">(a képzés csak levelező tagozaton indul) </w:t>
      </w:r>
      <w:r w:rsidR="00D95875" w:rsidRPr="00F6665B">
        <w:rPr>
          <w:rFonts w:eastAsia="Calibri"/>
        </w:rPr>
        <w:t>2</w:t>
      </w:r>
      <w:r w:rsidR="008D452D" w:rsidRPr="00F6665B">
        <w:rPr>
          <w:rFonts w:eastAsia="Calibri"/>
        </w:rPr>
        <w:t xml:space="preserve"> </w:t>
      </w:r>
      <w:r w:rsidRPr="00F6665B">
        <w:rPr>
          <w:rFonts w:eastAsia="Calibri"/>
        </w:rPr>
        <w:t>félév</w:t>
      </w:r>
    </w:p>
    <w:p w:rsidR="001C601A" w:rsidRPr="004F4C7E" w:rsidRDefault="001C601A" w:rsidP="005C4AEF">
      <w:pPr>
        <w:numPr>
          <w:ilvl w:val="0"/>
          <w:numId w:val="2"/>
        </w:numPr>
        <w:suppressAutoHyphens/>
        <w:spacing w:before="120"/>
        <w:jc w:val="both"/>
        <w:rPr>
          <w:rFonts w:eastAsia="Calibri"/>
        </w:rPr>
      </w:pPr>
      <w:r w:rsidRPr="004F4C7E">
        <w:rPr>
          <w:rFonts w:eastAsia="Calibri"/>
          <w:b/>
        </w:rPr>
        <w:t>A képzés főbb tanulmányi területei:</w:t>
      </w:r>
    </w:p>
    <w:p w:rsidR="008D452D" w:rsidRPr="001C12D2" w:rsidRDefault="006E19B6" w:rsidP="000F645A">
      <w:pPr>
        <w:pStyle w:val="Listaszerbekezds"/>
        <w:numPr>
          <w:ilvl w:val="0"/>
          <w:numId w:val="6"/>
        </w:numPr>
        <w:tabs>
          <w:tab w:val="left" w:pos="3600"/>
        </w:tabs>
        <w:suppressAutoHyphens/>
        <w:spacing w:before="120" w:after="120"/>
        <w:ind w:left="1003" w:hanging="357"/>
        <w:contextualSpacing w:val="0"/>
        <w:jc w:val="both"/>
        <w:rPr>
          <w:rFonts w:eastAsia="Calibri"/>
          <w:bCs/>
          <w:i/>
        </w:rPr>
      </w:pPr>
      <w:r w:rsidRPr="006E19B6">
        <w:rPr>
          <w:rFonts w:eastAsia="Calibri"/>
          <w:bCs/>
          <w:i/>
        </w:rPr>
        <w:t>Alapozó szakismeretek</w:t>
      </w:r>
      <w:r w:rsidR="008D452D" w:rsidRPr="001C12D2">
        <w:rPr>
          <w:rFonts w:eastAsia="Calibri"/>
          <w:bCs/>
          <w:i/>
        </w:rPr>
        <w:t xml:space="preserve">: (összesen: </w:t>
      </w:r>
      <w:r>
        <w:rPr>
          <w:rFonts w:eastAsia="Calibri"/>
          <w:bCs/>
          <w:i/>
        </w:rPr>
        <w:t>1</w:t>
      </w:r>
      <w:r w:rsidR="00AD7594" w:rsidRPr="001C12D2">
        <w:rPr>
          <w:rFonts w:eastAsia="Calibri"/>
          <w:bCs/>
          <w:i/>
        </w:rPr>
        <w:t>0</w:t>
      </w:r>
      <w:r w:rsidR="008D452D" w:rsidRPr="001C12D2">
        <w:rPr>
          <w:rFonts w:eastAsia="Calibri"/>
          <w:bCs/>
          <w:i/>
        </w:rPr>
        <w:t xml:space="preserve"> kredit) </w:t>
      </w:r>
    </w:p>
    <w:p w:rsidR="008D452D" w:rsidRDefault="006E65A3" w:rsidP="00962A14">
      <w:pPr>
        <w:ind w:left="1134"/>
        <w:jc w:val="both"/>
      </w:pPr>
      <w:r w:rsidRPr="002C7A4D">
        <w:t>Office technológiák</w:t>
      </w:r>
    </w:p>
    <w:p w:rsidR="00A80ADE" w:rsidRDefault="00A80ADE" w:rsidP="00962A14">
      <w:pPr>
        <w:ind w:left="1134"/>
        <w:jc w:val="both"/>
      </w:pPr>
      <w:r>
        <w:t xml:space="preserve">Számítástudomány alapjai </w:t>
      </w:r>
      <w:r w:rsidR="007B7CE9">
        <w:t>1</w:t>
      </w:r>
      <w:r>
        <w:t>.</w:t>
      </w:r>
    </w:p>
    <w:p w:rsidR="006E19B6" w:rsidRPr="001C12D2" w:rsidRDefault="006E19B6" w:rsidP="008D452D">
      <w:pPr>
        <w:ind w:left="900"/>
        <w:jc w:val="both"/>
      </w:pPr>
    </w:p>
    <w:p w:rsidR="008D452D" w:rsidRPr="001C12D2" w:rsidRDefault="006E19B6" w:rsidP="000F645A">
      <w:pPr>
        <w:pStyle w:val="Listaszerbekezds"/>
        <w:numPr>
          <w:ilvl w:val="0"/>
          <w:numId w:val="6"/>
        </w:numPr>
        <w:tabs>
          <w:tab w:val="left" w:pos="3600"/>
        </w:tabs>
        <w:suppressAutoHyphens/>
        <w:spacing w:before="120" w:after="120"/>
        <w:ind w:left="1003" w:hanging="357"/>
        <w:contextualSpacing w:val="0"/>
        <w:jc w:val="both"/>
        <w:rPr>
          <w:rFonts w:eastAsia="Calibri"/>
          <w:bCs/>
          <w:i/>
        </w:rPr>
      </w:pPr>
      <w:r w:rsidRPr="006E19B6">
        <w:rPr>
          <w:rFonts w:eastAsia="Calibri"/>
          <w:bCs/>
          <w:i/>
        </w:rPr>
        <w:t xml:space="preserve">Szakmai törzsanyag </w:t>
      </w:r>
      <w:r w:rsidR="008D452D" w:rsidRPr="001C12D2">
        <w:rPr>
          <w:rFonts w:eastAsia="Calibri"/>
          <w:bCs/>
          <w:i/>
        </w:rPr>
        <w:t xml:space="preserve">(összesen: </w:t>
      </w:r>
      <w:r>
        <w:rPr>
          <w:rFonts w:eastAsia="Calibri"/>
          <w:bCs/>
          <w:i/>
        </w:rPr>
        <w:t xml:space="preserve">20 </w:t>
      </w:r>
      <w:r w:rsidR="008D452D" w:rsidRPr="001C12D2">
        <w:rPr>
          <w:rFonts w:eastAsia="Calibri"/>
          <w:bCs/>
          <w:i/>
        </w:rPr>
        <w:t>kredit)</w:t>
      </w:r>
    </w:p>
    <w:p w:rsidR="001C12D2" w:rsidRDefault="00A80ADE" w:rsidP="00962A14">
      <w:pPr>
        <w:tabs>
          <w:tab w:val="left" w:pos="1620"/>
        </w:tabs>
        <w:ind w:left="1134"/>
        <w:jc w:val="both"/>
      </w:pPr>
      <w:r>
        <w:t>Bevezetés a programozásba</w:t>
      </w:r>
    </w:p>
    <w:p w:rsidR="00A80ADE" w:rsidRDefault="00A80ADE" w:rsidP="00962A14">
      <w:pPr>
        <w:tabs>
          <w:tab w:val="left" w:pos="1620"/>
        </w:tabs>
        <w:ind w:left="1134"/>
        <w:jc w:val="both"/>
      </w:pPr>
      <w:r>
        <w:t>Internet technológiák</w:t>
      </w:r>
    </w:p>
    <w:p w:rsidR="00A80ADE" w:rsidRDefault="00A80ADE" w:rsidP="00962A14">
      <w:pPr>
        <w:tabs>
          <w:tab w:val="left" w:pos="1620"/>
        </w:tabs>
        <w:ind w:left="1134"/>
        <w:jc w:val="both"/>
      </w:pPr>
      <w:r>
        <w:t>Adatbáziskezelés</w:t>
      </w:r>
    </w:p>
    <w:p w:rsidR="00A80ADE" w:rsidRDefault="00A80ADE" w:rsidP="00962A14">
      <w:pPr>
        <w:tabs>
          <w:tab w:val="left" w:pos="1620"/>
        </w:tabs>
        <w:ind w:left="1134"/>
        <w:jc w:val="both"/>
      </w:pPr>
      <w:r>
        <w:t xml:space="preserve">Programozás </w:t>
      </w:r>
      <w:r w:rsidR="007B7CE9">
        <w:t>1</w:t>
      </w:r>
      <w:r>
        <w:t>.</w:t>
      </w:r>
    </w:p>
    <w:p w:rsidR="00C8443C" w:rsidRPr="001C12D2" w:rsidRDefault="00C8443C" w:rsidP="001C12D2">
      <w:pPr>
        <w:tabs>
          <w:tab w:val="left" w:pos="1620"/>
        </w:tabs>
        <w:ind w:left="720" w:firstLine="180"/>
        <w:jc w:val="both"/>
      </w:pPr>
    </w:p>
    <w:p w:rsidR="001C12D2" w:rsidRPr="000B7681" w:rsidRDefault="006E19B6" w:rsidP="000F645A">
      <w:pPr>
        <w:pStyle w:val="Listaszerbekezds"/>
        <w:numPr>
          <w:ilvl w:val="0"/>
          <w:numId w:val="6"/>
        </w:numPr>
        <w:tabs>
          <w:tab w:val="left" w:pos="3600"/>
        </w:tabs>
        <w:suppressAutoHyphens/>
        <w:spacing w:before="120" w:after="120"/>
        <w:ind w:left="1003" w:hanging="357"/>
        <w:contextualSpacing w:val="0"/>
        <w:jc w:val="both"/>
        <w:rPr>
          <w:rFonts w:eastAsia="Calibri"/>
          <w:bCs/>
          <w:i/>
        </w:rPr>
      </w:pPr>
      <w:r w:rsidRPr="006E19B6">
        <w:rPr>
          <w:rFonts w:eastAsia="Calibri"/>
          <w:bCs/>
          <w:i/>
        </w:rPr>
        <w:t>Differenciált szakmai ismeretek</w:t>
      </w:r>
      <w:r w:rsidR="001C12D2" w:rsidRPr="000B7681">
        <w:rPr>
          <w:rFonts w:eastAsia="Calibri"/>
          <w:bCs/>
          <w:i/>
        </w:rPr>
        <w:t>:</w:t>
      </w:r>
      <w:r>
        <w:rPr>
          <w:rFonts w:eastAsia="Calibri"/>
          <w:bCs/>
          <w:i/>
        </w:rPr>
        <w:t xml:space="preserve"> </w:t>
      </w:r>
      <w:r w:rsidRPr="001C12D2">
        <w:rPr>
          <w:rFonts w:eastAsia="Calibri"/>
          <w:bCs/>
          <w:i/>
        </w:rPr>
        <w:t xml:space="preserve">(összesen: </w:t>
      </w:r>
      <w:r>
        <w:rPr>
          <w:rFonts w:eastAsia="Calibri"/>
          <w:bCs/>
          <w:i/>
        </w:rPr>
        <w:t xml:space="preserve">15 </w:t>
      </w:r>
      <w:r w:rsidRPr="001C12D2">
        <w:rPr>
          <w:rFonts w:eastAsia="Calibri"/>
          <w:bCs/>
          <w:i/>
        </w:rPr>
        <w:t>kredit)</w:t>
      </w:r>
    </w:p>
    <w:p w:rsidR="001C12D2" w:rsidRDefault="00A80ADE" w:rsidP="00962A14">
      <w:pPr>
        <w:tabs>
          <w:tab w:val="left" w:pos="1620"/>
        </w:tabs>
        <w:ind w:left="1134"/>
        <w:jc w:val="both"/>
      </w:pPr>
      <w:r>
        <w:t>Web</w:t>
      </w:r>
      <w:r w:rsidR="00BB12A2">
        <w:t xml:space="preserve"> </w:t>
      </w:r>
      <w:r>
        <w:t>programozás</w:t>
      </w:r>
    </w:p>
    <w:p w:rsidR="00A80ADE" w:rsidRDefault="00D61C69" w:rsidP="00962A14">
      <w:pPr>
        <w:tabs>
          <w:tab w:val="left" w:pos="1620"/>
        </w:tabs>
        <w:ind w:left="1134"/>
        <w:jc w:val="both"/>
      </w:pPr>
      <w:proofErr w:type="spellStart"/>
      <w:r>
        <w:t>Szkript</w:t>
      </w:r>
      <w:proofErr w:type="spellEnd"/>
      <w:r>
        <w:t xml:space="preserve"> nyelvek</w:t>
      </w:r>
    </w:p>
    <w:p w:rsidR="00A80ADE" w:rsidRPr="001C12D2" w:rsidRDefault="0059368D" w:rsidP="00962A14">
      <w:pPr>
        <w:tabs>
          <w:tab w:val="left" w:pos="1620"/>
        </w:tabs>
        <w:ind w:left="1134"/>
        <w:jc w:val="both"/>
      </w:pPr>
      <w:r w:rsidRPr="002C7A4D">
        <w:t>Hálózati alkalmazások</w:t>
      </w:r>
      <w:r w:rsidR="006E65A3" w:rsidRPr="002C7A4D">
        <w:t xml:space="preserve"> (Java)</w:t>
      </w:r>
    </w:p>
    <w:p w:rsidR="008D452D" w:rsidRPr="001C12D2" w:rsidRDefault="008D452D" w:rsidP="008D452D">
      <w:pPr>
        <w:tabs>
          <w:tab w:val="left" w:pos="-900"/>
        </w:tabs>
        <w:ind w:left="900"/>
        <w:jc w:val="both"/>
      </w:pPr>
    </w:p>
    <w:p w:rsidR="001C601A" w:rsidRDefault="008D452D" w:rsidP="000F645A">
      <w:pPr>
        <w:pStyle w:val="Listaszerbekezds"/>
        <w:numPr>
          <w:ilvl w:val="0"/>
          <w:numId w:val="6"/>
        </w:numPr>
        <w:tabs>
          <w:tab w:val="left" w:pos="3600"/>
        </w:tabs>
        <w:suppressAutoHyphens/>
        <w:spacing w:before="120" w:after="120"/>
        <w:ind w:left="1003" w:hanging="357"/>
        <w:contextualSpacing w:val="0"/>
        <w:jc w:val="both"/>
        <w:rPr>
          <w:rFonts w:eastAsia="Calibri"/>
          <w:bCs/>
          <w:i/>
        </w:rPr>
      </w:pPr>
      <w:r w:rsidRPr="001C12D2">
        <w:t>A szakdolgozat</w:t>
      </w:r>
      <w:r w:rsidR="001C601A" w:rsidRPr="001C12D2">
        <w:rPr>
          <w:rFonts w:eastAsia="Calibri"/>
          <w:bCs/>
          <w:i/>
        </w:rPr>
        <w:t xml:space="preserve"> </w:t>
      </w:r>
      <w:r w:rsidR="00AD7594" w:rsidRPr="001C12D2">
        <w:rPr>
          <w:rFonts w:eastAsia="Calibri"/>
          <w:bCs/>
          <w:i/>
        </w:rPr>
        <w:t>(1</w:t>
      </w:r>
      <w:r w:rsidR="006E19B6">
        <w:rPr>
          <w:rFonts w:eastAsia="Calibri"/>
          <w:bCs/>
          <w:i/>
        </w:rPr>
        <w:t>5</w:t>
      </w:r>
      <w:r w:rsidR="00AD7594" w:rsidRPr="001C12D2">
        <w:rPr>
          <w:rFonts w:eastAsia="Calibri"/>
          <w:bCs/>
          <w:i/>
        </w:rPr>
        <w:t xml:space="preserve"> kredit)</w:t>
      </w:r>
    </w:p>
    <w:p w:rsidR="002B5C4C" w:rsidRDefault="002B5C4C" w:rsidP="002B5C4C">
      <w:pPr>
        <w:tabs>
          <w:tab w:val="left" w:pos="3600"/>
        </w:tabs>
        <w:suppressAutoHyphens/>
        <w:spacing w:before="120" w:after="120"/>
        <w:jc w:val="both"/>
        <w:rPr>
          <w:rFonts w:eastAsia="Calibri"/>
          <w:bCs/>
          <w:i/>
        </w:rPr>
      </w:pPr>
    </w:p>
    <w:p w:rsidR="002B5C4C" w:rsidRDefault="002B5C4C" w:rsidP="002B5C4C">
      <w:pPr>
        <w:tabs>
          <w:tab w:val="left" w:pos="3600"/>
        </w:tabs>
        <w:suppressAutoHyphens/>
        <w:spacing w:before="120" w:after="120"/>
        <w:jc w:val="both"/>
        <w:rPr>
          <w:rFonts w:eastAsia="Calibri"/>
          <w:bCs/>
          <w:i/>
        </w:rPr>
      </w:pPr>
    </w:p>
    <w:p w:rsidR="002B5C4C" w:rsidRDefault="002B5C4C" w:rsidP="002B5C4C">
      <w:pPr>
        <w:tabs>
          <w:tab w:val="left" w:pos="3600"/>
        </w:tabs>
        <w:suppressAutoHyphens/>
        <w:spacing w:before="120" w:after="120"/>
        <w:jc w:val="both"/>
        <w:rPr>
          <w:rFonts w:eastAsia="Calibri"/>
          <w:bCs/>
          <w:i/>
        </w:rPr>
      </w:pPr>
    </w:p>
    <w:p w:rsidR="002C7A4D" w:rsidRPr="002B5C4C" w:rsidRDefault="002C7A4D" w:rsidP="002B5C4C">
      <w:pPr>
        <w:tabs>
          <w:tab w:val="left" w:pos="3600"/>
        </w:tabs>
        <w:suppressAutoHyphens/>
        <w:spacing w:before="120" w:after="120"/>
        <w:jc w:val="both"/>
        <w:rPr>
          <w:rFonts w:eastAsia="Calibri"/>
          <w:bCs/>
          <w:i/>
        </w:rPr>
      </w:pPr>
    </w:p>
    <w:p w:rsidR="001C601A" w:rsidRPr="004F4C7E" w:rsidRDefault="001C601A" w:rsidP="005C4AEF">
      <w:pPr>
        <w:numPr>
          <w:ilvl w:val="0"/>
          <w:numId w:val="2"/>
        </w:numPr>
        <w:suppressAutoHyphens/>
        <w:spacing w:before="120"/>
        <w:jc w:val="both"/>
        <w:rPr>
          <w:rFonts w:eastAsia="Calibri"/>
          <w:b/>
        </w:rPr>
      </w:pPr>
      <w:r w:rsidRPr="004F4C7E">
        <w:rPr>
          <w:rFonts w:eastAsia="Calibri"/>
          <w:b/>
        </w:rPr>
        <w:lastRenderedPageBreak/>
        <w:t>Éves tanulmányi terv:</w:t>
      </w:r>
    </w:p>
    <w:p w:rsidR="001C601A" w:rsidRPr="004F4C7E" w:rsidRDefault="001C601A" w:rsidP="00360B2F">
      <w:pPr>
        <w:suppressAutoHyphens/>
        <w:spacing w:before="120"/>
        <w:ind w:left="709"/>
        <w:jc w:val="both"/>
        <w:rPr>
          <w:rFonts w:eastAsia="Calibri"/>
        </w:rPr>
      </w:pPr>
      <w:r w:rsidRPr="004F4C7E">
        <w:rPr>
          <w:rFonts w:eastAsia="Calibri"/>
        </w:rPr>
        <w:t>Konzultáci</w:t>
      </w:r>
      <w:r w:rsidR="00341FEE">
        <w:rPr>
          <w:rFonts w:eastAsia="Calibri"/>
        </w:rPr>
        <w:t xml:space="preserve">ós időszak: szorgalmi időszak </w:t>
      </w:r>
      <w:r w:rsidR="008D452D">
        <w:rPr>
          <w:rFonts w:eastAsia="Calibri"/>
        </w:rPr>
        <w:t>13</w:t>
      </w:r>
      <w:r w:rsidRPr="004F4C7E">
        <w:rPr>
          <w:rFonts w:eastAsia="Calibri"/>
        </w:rPr>
        <w:t xml:space="preserve"> hét, ezen belül kéthetente két nap (péntek délután, szombat).</w:t>
      </w:r>
    </w:p>
    <w:p w:rsidR="00EF5983" w:rsidRDefault="008D452D" w:rsidP="0049070E">
      <w:pPr>
        <w:suppressAutoHyphens/>
        <w:spacing w:before="120" w:after="120"/>
        <w:ind w:firstLine="709"/>
        <w:jc w:val="both"/>
        <w:rPr>
          <w:rFonts w:eastAsia="Calibri"/>
        </w:rPr>
      </w:pPr>
      <w:r>
        <w:rPr>
          <w:rFonts w:eastAsia="Calibri"/>
        </w:rPr>
        <w:t>Vizsgaidőszak: félévenként</w:t>
      </w:r>
      <w:r w:rsidR="001C601A" w:rsidRPr="004F4C7E">
        <w:rPr>
          <w:rFonts w:eastAsia="Calibri"/>
        </w:rPr>
        <w:t xml:space="preserve"> </w:t>
      </w:r>
      <w:r>
        <w:rPr>
          <w:rFonts w:eastAsia="Calibri"/>
        </w:rPr>
        <w:t xml:space="preserve">4 </w:t>
      </w:r>
      <w:r w:rsidR="001C601A" w:rsidRPr="004F4C7E">
        <w:rPr>
          <w:rFonts w:eastAsia="Calibri"/>
        </w:rPr>
        <w:t>hét.</w:t>
      </w:r>
    </w:p>
    <w:p w:rsidR="0049070E" w:rsidRDefault="0049070E" w:rsidP="0049070E">
      <w:pPr>
        <w:suppressAutoHyphens/>
        <w:spacing w:before="120" w:after="120"/>
        <w:ind w:firstLine="709"/>
        <w:jc w:val="both"/>
        <w:rPr>
          <w:rFonts w:eastAsia="Calibri"/>
        </w:rPr>
      </w:pPr>
    </w:p>
    <w:p w:rsidR="001C601A" w:rsidRPr="004F4C7E" w:rsidRDefault="001C601A" w:rsidP="004E39BB">
      <w:pPr>
        <w:numPr>
          <w:ilvl w:val="0"/>
          <w:numId w:val="3"/>
        </w:numPr>
        <w:suppressAutoHyphens/>
        <w:spacing w:before="120"/>
        <w:jc w:val="both"/>
        <w:rPr>
          <w:rFonts w:eastAsia="Calibri"/>
          <w:b/>
        </w:rPr>
      </w:pPr>
      <w:r w:rsidRPr="004F4C7E">
        <w:rPr>
          <w:rFonts w:eastAsia="Calibri"/>
          <w:b/>
        </w:rPr>
        <w:t>Az ismeretek ellenőrzési rendszere:</w:t>
      </w:r>
    </w:p>
    <w:p w:rsidR="001C601A" w:rsidRPr="004F4C7E" w:rsidRDefault="001C601A" w:rsidP="00360B2F">
      <w:pPr>
        <w:numPr>
          <w:ilvl w:val="0"/>
          <w:numId w:val="4"/>
        </w:numPr>
        <w:tabs>
          <w:tab w:val="left" w:pos="3600"/>
        </w:tabs>
        <w:suppressAutoHyphens/>
        <w:spacing w:before="120"/>
        <w:jc w:val="both"/>
        <w:rPr>
          <w:rFonts w:eastAsia="Calibri"/>
          <w:bCs/>
        </w:rPr>
      </w:pPr>
      <w:r w:rsidRPr="004F4C7E">
        <w:rPr>
          <w:rFonts w:eastAsia="Calibri"/>
          <w:bCs/>
          <w:i/>
        </w:rPr>
        <w:t>Évközi jegy:</w:t>
      </w:r>
      <w:r w:rsidRPr="004F4C7E">
        <w:rPr>
          <w:rFonts w:eastAsia="Calibri"/>
          <w:bCs/>
        </w:rPr>
        <w:t xml:space="preserve"> a szorgalmi időszakban a tanórán tett írásbeli vagy szóbeli beszámolóval, illetve otthoni munkával készített feladat (mérési jegyzőkönyv, tanulmány) valamint a gyakorlatokon végzett munka értékelésével.</w:t>
      </w:r>
    </w:p>
    <w:p w:rsidR="001C601A" w:rsidRPr="004F4C7E" w:rsidRDefault="001C601A" w:rsidP="00360B2F">
      <w:pPr>
        <w:numPr>
          <w:ilvl w:val="0"/>
          <w:numId w:val="4"/>
        </w:numPr>
        <w:tabs>
          <w:tab w:val="left" w:pos="3600"/>
        </w:tabs>
        <w:suppressAutoHyphens/>
        <w:spacing w:before="120"/>
        <w:jc w:val="both"/>
        <w:rPr>
          <w:rFonts w:eastAsia="Calibri"/>
          <w:bCs/>
        </w:rPr>
      </w:pPr>
      <w:r w:rsidRPr="004F4C7E">
        <w:rPr>
          <w:rFonts w:eastAsia="Calibri"/>
          <w:bCs/>
          <w:i/>
        </w:rPr>
        <w:t>Vizsgajegy:</w:t>
      </w:r>
      <w:r w:rsidRPr="004F4C7E">
        <w:rPr>
          <w:rFonts w:eastAsia="Calibri"/>
          <w:bCs/>
        </w:rPr>
        <w:t xml:space="preserve"> vizsgával záródó tantárgyak esetén vizsgaidőszakban beszámolási kötelezettség.</w:t>
      </w:r>
    </w:p>
    <w:p w:rsidR="001C601A" w:rsidRPr="004F4C7E" w:rsidRDefault="001C601A" w:rsidP="00360B2F">
      <w:pPr>
        <w:numPr>
          <w:ilvl w:val="0"/>
          <w:numId w:val="4"/>
        </w:numPr>
        <w:tabs>
          <w:tab w:val="left" w:pos="3600"/>
        </w:tabs>
        <w:suppressAutoHyphens/>
        <w:spacing w:before="120"/>
        <w:jc w:val="both"/>
        <w:rPr>
          <w:rFonts w:eastAsia="Calibri"/>
        </w:rPr>
      </w:pPr>
      <w:r w:rsidRPr="004F4C7E">
        <w:rPr>
          <w:rFonts w:eastAsia="Calibri"/>
          <w:bCs/>
          <w:i/>
        </w:rPr>
        <w:t>Záróvizsga:</w:t>
      </w:r>
      <w:r w:rsidRPr="004F4C7E">
        <w:rPr>
          <w:rFonts w:eastAsia="Calibri"/>
          <w:bCs/>
        </w:rPr>
        <w:t xml:space="preserve"> a speciális szakmai ismeretek tantárgyi tematikája alapján komplex szóbeli vizsga.</w:t>
      </w:r>
    </w:p>
    <w:p w:rsidR="001C601A" w:rsidRPr="004F4C7E" w:rsidRDefault="001C601A" w:rsidP="004E39BB">
      <w:pPr>
        <w:numPr>
          <w:ilvl w:val="0"/>
          <w:numId w:val="3"/>
        </w:numPr>
        <w:suppressAutoHyphens/>
        <w:spacing w:before="360"/>
        <w:jc w:val="both"/>
        <w:rPr>
          <w:rFonts w:eastAsia="Calibri"/>
          <w:b/>
        </w:rPr>
      </w:pPr>
      <w:r w:rsidRPr="004F4C7E">
        <w:rPr>
          <w:rFonts w:eastAsia="Calibri"/>
          <w:b/>
        </w:rPr>
        <w:t>A minősítés feltételei:</w:t>
      </w:r>
    </w:p>
    <w:p w:rsidR="001C601A" w:rsidRPr="004F4C7E" w:rsidRDefault="001C601A" w:rsidP="00360B2F">
      <w:pPr>
        <w:suppressAutoHyphens/>
        <w:spacing w:before="120"/>
        <w:ind w:firstLine="567"/>
        <w:jc w:val="both"/>
        <w:rPr>
          <w:rFonts w:eastAsia="Calibri"/>
          <w:i/>
        </w:rPr>
      </w:pPr>
      <w:r w:rsidRPr="004F4C7E">
        <w:rPr>
          <w:rFonts w:eastAsia="Calibri"/>
          <w:i/>
        </w:rPr>
        <w:t>A záróvizsgára bocsátás feltételei:</w:t>
      </w:r>
    </w:p>
    <w:p w:rsidR="001C601A" w:rsidRPr="004F4C7E" w:rsidRDefault="001C601A" w:rsidP="000F645A">
      <w:pPr>
        <w:numPr>
          <w:ilvl w:val="0"/>
          <w:numId w:val="14"/>
        </w:numPr>
        <w:suppressAutoHyphens/>
        <w:jc w:val="both"/>
        <w:rPr>
          <w:rFonts w:eastAsia="Calibri"/>
        </w:rPr>
      </w:pPr>
      <w:r w:rsidRPr="004F4C7E">
        <w:rPr>
          <w:rFonts w:eastAsia="Calibri"/>
        </w:rPr>
        <w:t>a záróvizsgára bocsátás feltétele a végbizonyítvány (abszolutórium) megszerzése,</w:t>
      </w:r>
    </w:p>
    <w:p w:rsidR="001C601A" w:rsidRPr="004F4C7E" w:rsidRDefault="001C601A" w:rsidP="000F645A">
      <w:pPr>
        <w:numPr>
          <w:ilvl w:val="0"/>
          <w:numId w:val="14"/>
        </w:numPr>
        <w:suppressAutoHyphens/>
        <w:jc w:val="both"/>
        <w:rPr>
          <w:rFonts w:eastAsia="Calibri"/>
        </w:rPr>
      </w:pPr>
      <w:r w:rsidRPr="004F4C7E">
        <w:rPr>
          <w:rFonts w:eastAsia="Calibri"/>
        </w:rPr>
        <w:t>két bíráló által elfogadott szakdolgozat.</w:t>
      </w:r>
    </w:p>
    <w:p w:rsidR="001C601A" w:rsidRPr="004F4C7E" w:rsidRDefault="001C601A" w:rsidP="00360B2F">
      <w:pPr>
        <w:suppressAutoHyphens/>
        <w:spacing w:before="120"/>
        <w:ind w:firstLine="567"/>
        <w:jc w:val="both"/>
        <w:rPr>
          <w:rFonts w:eastAsia="Calibri"/>
          <w:i/>
        </w:rPr>
      </w:pPr>
      <w:r w:rsidRPr="004F4C7E">
        <w:rPr>
          <w:rFonts w:eastAsia="Calibri"/>
          <w:i/>
        </w:rPr>
        <w:t>A záróvizsga részei:</w:t>
      </w:r>
    </w:p>
    <w:p w:rsidR="001C601A" w:rsidRPr="004F4C7E" w:rsidRDefault="001C601A" w:rsidP="000F645A">
      <w:pPr>
        <w:numPr>
          <w:ilvl w:val="0"/>
          <w:numId w:val="15"/>
        </w:numPr>
        <w:suppressAutoHyphens/>
        <w:spacing w:line="276" w:lineRule="auto"/>
        <w:jc w:val="both"/>
        <w:rPr>
          <w:rFonts w:eastAsia="Calibri"/>
        </w:rPr>
      </w:pPr>
      <w:r w:rsidRPr="004F4C7E">
        <w:rPr>
          <w:rFonts w:eastAsia="Calibri"/>
        </w:rPr>
        <w:t>a szakdolgozat védése,</w:t>
      </w:r>
    </w:p>
    <w:p w:rsidR="001C601A" w:rsidRPr="004F4C7E" w:rsidRDefault="001C601A" w:rsidP="000F645A">
      <w:pPr>
        <w:numPr>
          <w:ilvl w:val="0"/>
          <w:numId w:val="15"/>
        </w:numPr>
        <w:suppressAutoHyphens/>
        <w:spacing w:after="120" w:line="360" w:lineRule="auto"/>
        <w:jc w:val="both"/>
        <w:rPr>
          <w:rFonts w:eastAsia="Calibri"/>
        </w:rPr>
      </w:pPr>
      <w:r w:rsidRPr="004F4C7E">
        <w:rPr>
          <w:rFonts w:eastAsia="Calibri"/>
        </w:rPr>
        <w:t>átfogó (komplex szóbeli vizsga).</w:t>
      </w:r>
    </w:p>
    <w:p w:rsidR="001C601A" w:rsidRDefault="001C601A" w:rsidP="00360B2F">
      <w:pPr>
        <w:suppressAutoHyphens/>
        <w:spacing w:after="120"/>
        <w:ind w:left="567"/>
        <w:jc w:val="both"/>
        <w:rPr>
          <w:rFonts w:eastAsia="Calibri"/>
        </w:rPr>
      </w:pPr>
      <w:r w:rsidRPr="004F4C7E">
        <w:rPr>
          <w:rFonts w:eastAsia="Calibri"/>
          <w:i/>
        </w:rPr>
        <w:t>Az oklevél minősítése:</w:t>
      </w:r>
      <w:r w:rsidRPr="004F4C7E">
        <w:rPr>
          <w:rFonts w:eastAsia="Calibri"/>
        </w:rPr>
        <w:t xml:space="preserve"> A két opponens véleményének figyelembevételével a szakdolgozat védésére adott érdemjegy, valamint a szóbeli vizsgára adott érdemjegy egészre kerekített átlaga.</w:t>
      </w:r>
    </w:p>
    <w:p w:rsidR="0049070E" w:rsidRPr="004F4C7E" w:rsidRDefault="0049070E" w:rsidP="00360B2F">
      <w:pPr>
        <w:suppressAutoHyphens/>
        <w:spacing w:after="120"/>
        <w:ind w:left="567"/>
        <w:jc w:val="both"/>
        <w:rPr>
          <w:rFonts w:eastAsia="Calibri"/>
        </w:rPr>
      </w:pPr>
    </w:p>
    <w:p w:rsidR="001C601A" w:rsidRPr="004F4C7E" w:rsidRDefault="001C601A" w:rsidP="004E39BB">
      <w:pPr>
        <w:numPr>
          <w:ilvl w:val="0"/>
          <w:numId w:val="3"/>
        </w:numPr>
        <w:suppressAutoHyphens/>
        <w:spacing w:before="360"/>
        <w:jc w:val="both"/>
        <w:rPr>
          <w:rFonts w:eastAsia="Calibri"/>
          <w:b/>
        </w:rPr>
      </w:pPr>
      <w:r w:rsidRPr="004F4C7E">
        <w:rPr>
          <w:rFonts w:eastAsia="Calibri"/>
          <w:b/>
        </w:rPr>
        <w:t>Korábban szerzett ismertek, gyakorlatok beszámítási rendje</w:t>
      </w:r>
    </w:p>
    <w:p w:rsidR="001C601A" w:rsidRPr="004F4C7E" w:rsidRDefault="009D2DB4" w:rsidP="00360B2F">
      <w:pPr>
        <w:suppressAutoHyphens/>
        <w:spacing w:before="120"/>
        <w:ind w:left="567"/>
        <w:jc w:val="both"/>
        <w:rPr>
          <w:rFonts w:eastAsia="Calibri"/>
        </w:rPr>
      </w:pPr>
      <w:r>
        <w:rPr>
          <w:rFonts w:eastAsia="Calibri"/>
        </w:rPr>
        <w:t>Az Egyetem</w:t>
      </w:r>
      <w:r w:rsidR="001C601A" w:rsidRPr="004F4C7E">
        <w:rPr>
          <w:rFonts w:eastAsia="Calibri"/>
        </w:rPr>
        <w:t xml:space="preserve"> elismeri a hallgató bármelyik felsőoktatási intézményben folytatott tanulmányai során kredittel elismert tanulmányi teljesítményét függetlenül attól, hogy milyen felsőoktatási intézményben, milyen képzési szinten folytatott tanulmányok során szerezte azt. Az elismerés –</w:t>
      </w:r>
      <w:r w:rsidR="00BF5413">
        <w:rPr>
          <w:rFonts w:eastAsia="Calibri"/>
        </w:rPr>
        <w:t xml:space="preserve"> </w:t>
      </w:r>
      <w:r w:rsidR="001C601A" w:rsidRPr="004F4C7E">
        <w:rPr>
          <w:rFonts w:eastAsia="Calibri"/>
        </w:rPr>
        <w:t xml:space="preserve">tantárgyi program alapján – kizárólag a kredit megállapításának alapjául szolgáló ismeretek összevetésével történik. </w:t>
      </w:r>
      <w:r>
        <w:rPr>
          <w:rFonts w:eastAsia="Calibri"/>
        </w:rPr>
        <w:t>Az Egyetem</w:t>
      </w:r>
      <w:r w:rsidRPr="004F4C7E">
        <w:rPr>
          <w:rFonts w:eastAsia="Calibri"/>
        </w:rPr>
        <w:t xml:space="preserve"> </w:t>
      </w:r>
      <w:r w:rsidR="001C601A" w:rsidRPr="004F4C7E">
        <w:rPr>
          <w:rFonts w:eastAsia="Calibri"/>
        </w:rPr>
        <w:t>elismeri a kreditet, ha az összevetett ismeretek legalább hetvenöt százalékban megegyeznek.</w:t>
      </w:r>
    </w:p>
    <w:p w:rsidR="001C601A" w:rsidRPr="004F4C7E" w:rsidRDefault="009D2DB4" w:rsidP="00360B2F">
      <w:pPr>
        <w:suppressAutoHyphens/>
        <w:spacing w:before="120"/>
        <w:ind w:left="567"/>
        <w:jc w:val="both"/>
        <w:rPr>
          <w:rFonts w:eastAsia="Calibri"/>
        </w:rPr>
      </w:pPr>
      <w:r>
        <w:rPr>
          <w:rFonts w:eastAsia="Calibri"/>
        </w:rPr>
        <w:t>Az Egyetem</w:t>
      </w:r>
      <w:r w:rsidRPr="004F4C7E">
        <w:rPr>
          <w:rFonts w:eastAsia="Calibri"/>
        </w:rPr>
        <w:t xml:space="preserve"> </w:t>
      </w:r>
      <w:r w:rsidR="001C601A" w:rsidRPr="004F4C7E">
        <w:rPr>
          <w:rFonts w:eastAsia="Calibri"/>
        </w:rPr>
        <w:t>a munkatapasztalat alapján szerzett ismereteket is elismeri. Az elismerés a hallgató előzetes tanulásának, a munkatapasztalatának bizonyításából (portfólió) és az esetlegesen hiányzó ismeretek, készségek felméréséből pótlásából, és a szakterületen korábban megszerzett tudás felméréséből áll.</w:t>
      </w:r>
    </w:p>
    <w:p w:rsidR="001C601A" w:rsidRPr="004F4C7E" w:rsidRDefault="001C601A" w:rsidP="001C601A">
      <w:pPr>
        <w:suppressAutoHyphens/>
        <w:jc w:val="both"/>
        <w:rPr>
          <w:rFonts w:eastAsia="Calibri"/>
        </w:rPr>
      </w:pPr>
    </w:p>
    <w:p w:rsidR="007A143B" w:rsidRPr="004F4C7E" w:rsidRDefault="001C601A" w:rsidP="004E39BB">
      <w:pPr>
        <w:numPr>
          <w:ilvl w:val="0"/>
          <w:numId w:val="3"/>
        </w:numPr>
        <w:suppressAutoHyphens/>
        <w:spacing w:after="200" w:line="276" w:lineRule="auto"/>
        <w:jc w:val="both"/>
        <w:rPr>
          <w:rFonts w:eastAsia="Calibri"/>
          <w:b/>
        </w:rPr>
      </w:pPr>
      <w:r w:rsidRPr="004F4C7E">
        <w:rPr>
          <w:rFonts w:eastAsia="Calibri"/>
        </w:rPr>
        <w:br w:type="page"/>
      </w:r>
      <w:r w:rsidR="00673AF3">
        <w:rPr>
          <w:rFonts w:eastAsia="Calibri"/>
          <w:b/>
        </w:rPr>
        <w:lastRenderedPageBreak/>
        <w:t>Programozó informatikus</w:t>
      </w:r>
      <w:r w:rsidR="009D2DB4">
        <w:rPr>
          <w:rFonts w:eastAsia="Calibri"/>
          <w:b/>
        </w:rPr>
        <w:t xml:space="preserve"> </w:t>
      </w:r>
      <w:r w:rsidR="007A143B" w:rsidRPr="004F4C7E">
        <w:rPr>
          <w:rFonts w:eastAsia="Calibri"/>
          <w:b/>
        </w:rPr>
        <w:t>szakirányú továbbképzési szak tanterve:</w:t>
      </w:r>
    </w:p>
    <w:tbl>
      <w:tblPr>
        <w:tblW w:w="9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3260"/>
        <w:gridCol w:w="425"/>
        <w:gridCol w:w="425"/>
        <w:gridCol w:w="425"/>
        <w:gridCol w:w="426"/>
        <w:gridCol w:w="425"/>
        <w:gridCol w:w="380"/>
        <w:gridCol w:w="470"/>
        <w:gridCol w:w="380"/>
        <w:gridCol w:w="471"/>
        <w:gridCol w:w="425"/>
      </w:tblGrid>
      <w:tr w:rsidR="002C7A4D" w:rsidRPr="00881B12" w:rsidTr="002C7A4D">
        <w:trPr>
          <w:trHeight w:val="314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Tantárgykód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Tantárgy neve</w:t>
            </w:r>
          </w:p>
        </w:tc>
        <w:tc>
          <w:tcPr>
            <w:tcW w:w="42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Félévek-féléves óraszám</w:t>
            </w: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7A4D" w:rsidRPr="00881B12" w:rsidRDefault="002C7A4D" w:rsidP="002C7A4D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A4D" w:rsidRPr="00881B12" w:rsidRDefault="002C7A4D" w:rsidP="002C7A4D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1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2</w:t>
            </w:r>
          </w:p>
        </w:tc>
      </w:tr>
      <w:tr w:rsidR="002C7A4D" w:rsidRPr="00881B12" w:rsidTr="002C7A4D">
        <w:trPr>
          <w:trHeight w:val="314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C7A4D" w:rsidRPr="00881B12" w:rsidRDefault="002C7A4D" w:rsidP="002C7A4D">
            <w:pPr>
              <w:rPr>
                <w:b/>
                <w:bCs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A4D" w:rsidRPr="00881B12" w:rsidRDefault="002C7A4D" w:rsidP="002C7A4D">
            <w:pPr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ea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gy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l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k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kr</w:t>
            </w:r>
            <w:proofErr w:type="spellEnd"/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ea</w:t>
            </w:r>
            <w:proofErr w:type="spellEnd"/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gy</w:t>
            </w:r>
            <w:proofErr w:type="spellEnd"/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l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kr</w:t>
            </w:r>
            <w:proofErr w:type="spellEnd"/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2A1C0B" w:rsidRDefault="002C7A4D" w:rsidP="002C7A4D">
            <w:pPr>
              <w:rPr>
                <w:b/>
                <w:bCs/>
              </w:rPr>
            </w:pPr>
            <w:r w:rsidRPr="002A1C0B">
              <w:rPr>
                <w:b/>
                <w:bCs/>
              </w:rPr>
              <w:t>DUEL-ISF-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2A1C0B" w:rsidRDefault="002C7A4D" w:rsidP="002C7A4D">
            <w:pPr>
              <w:jc w:val="both"/>
              <w:rPr>
                <w:b/>
                <w:bCs/>
              </w:rPr>
            </w:pPr>
            <w:r w:rsidRPr="002A1C0B">
              <w:rPr>
                <w:b/>
                <w:bCs/>
              </w:rPr>
              <w:t>Office technológiák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DUEL-ISF-111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bookmarkStart w:id="38" w:name="_Toc341160747"/>
            <w:bookmarkStart w:id="39" w:name="_Toc356407840"/>
            <w:r w:rsidRPr="00881B12">
              <w:rPr>
                <w:b/>
                <w:bCs/>
              </w:rPr>
              <w:t xml:space="preserve">Bevezetés a </w:t>
            </w:r>
            <w:bookmarkEnd w:id="38"/>
            <w:bookmarkEnd w:id="39"/>
            <w:r w:rsidRPr="00881B12">
              <w:rPr>
                <w:b/>
                <w:bCs/>
              </w:rPr>
              <w:t>programozásba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DUEL-I</w:t>
            </w:r>
            <w:r>
              <w:rPr>
                <w:b/>
                <w:bCs/>
              </w:rPr>
              <w:t>MA</w:t>
            </w:r>
            <w:r w:rsidRPr="00881B12">
              <w:rPr>
                <w:b/>
                <w:bCs/>
              </w:rPr>
              <w:t>-</w:t>
            </w:r>
            <w:r>
              <w:rPr>
                <w:b/>
                <w:bCs/>
              </w:rPr>
              <w:t>153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r w:rsidRPr="00881B12">
              <w:rPr>
                <w:b/>
                <w:bCs/>
              </w:rPr>
              <w:t>Számítástudomány alapjai 1.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DUEL-ISF-210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Adatbáziskezelés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81B12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DUEL-ISF-1</w:t>
            </w:r>
            <w:r>
              <w:rPr>
                <w:b/>
                <w:bCs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r w:rsidRPr="00881B12">
              <w:rPr>
                <w:b/>
                <w:bCs/>
              </w:rPr>
              <w:t>Internet technológiák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DUEL-IS</w:t>
            </w:r>
            <w:r>
              <w:rPr>
                <w:b/>
                <w:bCs/>
              </w:rPr>
              <w:t>R</w:t>
            </w:r>
            <w:r w:rsidRPr="00881B12">
              <w:rPr>
                <w:b/>
                <w:bCs/>
              </w:rPr>
              <w:t>-</w:t>
            </w:r>
            <w:r>
              <w:rPr>
                <w:b/>
                <w:bCs/>
              </w:rPr>
              <w:t>116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Szkript</w:t>
            </w:r>
            <w:proofErr w:type="spellEnd"/>
            <w:r w:rsidRPr="00881B12">
              <w:rPr>
                <w:b/>
                <w:bCs/>
              </w:rPr>
              <w:t xml:space="preserve"> nyelvek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81B12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DUEL-ISF-2</w:t>
            </w:r>
            <w:r>
              <w:rPr>
                <w:b/>
                <w:bCs/>
              </w:rPr>
              <w:t>13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r w:rsidRPr="00881B12">
              <w:rPr>
                <w:b/>
                <w:bCs/>
              </w:rPr>
              <w:t>Programozás 1.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DUEL-ISF-</w:t>
            </w:r>
            <w:r>
              <w:rPr>
                <w:b/>
                <w:bCs/>
              </w:rPr>
              <w:t>253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r w:rsidRPr="00881B12">
              <w:rPr>
                <w:b/>
                <w:bCs/>
              </w:rPr>
              <w:t>Web programozás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2A1C0B" w:rsidRDefault="002C7A4D" w:rsidP="002C7A4D">
            <w:pPr>
              <w:rPr>
                <w:b/>
                <w:bCs/>
              </w:rPr>
            </w:pPr>
            <w:r w:rsidRPr="002A1C0B">
              <w:rPr>
                <w:b/>
                <w:bCs/>
              </w:rPr>
              <w:t>DUEL-ISF-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2A1C0B" w:rsidRDefault="002C7A4D" w:rsidP="002C7A4D">
            <w:pPr>
              <w:jc w:val="both"/>
              <w:rPr>
                <w:b/>
                <w:bCs/>
              </w:rPr>
            </w:pPr>
            <w:r w:rsidRPr="002A1C0B">
              <w:rPr>
                <w:b/>
                <w:bCs/>
              </w:rPr>
              <w:t>Hálózati alkalmazások (Java)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81B12">
              <w:rPr>
                <w:b/>
                <w:bCs/>
              </w:rPr>
              <w:t>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 w:rsidRPr="00881B12">
              <w:rPr>
                <w:b/>
                <w:bCs/>
              </w:rPr>
              <w:t>5</w:t>
            </w: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2A1C0B" w:rsidRDefault="002C7A4D" w:rsidP="002C7A4D">
            <w:pPr>
              <w:rPr>
                <w:b/>
                <w:bCs/>
              </w:rPr>
            </w:pPr>
            <w:r w:rsidRPr="002A1C0B">
              <w:rPr>
                <w:b/>
                <w:bCs/>
              </w:rPr>
              <w:t>DUEL-ISF-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r w:rsidRPr="00881B12">
              <w:rPr>
                <w:b/>
                <w:bCs/>
              </w:rPr>
              <w:t>Szakdolgozat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2C7A4D" w:rsidRPr="00881B12" w:rsidTr="002C7A4D">
        <w:trPr>
          <w:trHeight w:val="29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4D" w:rsidRPr="002A1C0B" w:rsidRDefault="002C7A4D" w:rsidP="002C7A4D">
            <w:pPr>
              <w:rPr>
                <w:b/>
                <w:bCs/>
              </w:rPr>
            </w:pPr>
            <w:r w:rsidRPr="002A1C0B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r w:rsidRPr="00881B12">
              <w:rPr>
                <w:b/>
                <w:bCs/>
              </w:rPr>
              <w:t>Félévi EA, GY, L, Kredit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C7A4D" w:rsidRPr="00881B12" w:rsidTr="002C7A4D">
        <w:trPr>
          <w:trHeight w:val="31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rPr>
                <w:b/>
                <w:bCs/>
              </w:rPr>
            </w:pPr>
            <w:r w:rsidRPr="00881B12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r w:rsidRPr="00881B12">
              <w:rPr>
                <w:b/>
                <w:bCs/>
              </w:rPr>
              <w:t xml:space="preserve">félévi </w:t>
            </w:r>
            <w:proofErr w:type="spellStart"/>
            <w:r w:rsidRPr="00881B12">
              <w:rPr>
                <w:b/>
                <w:bCs/>
              </w:rPr>
              <w:t>össz</w:t>
            </w:r>
            <w:proofErr w:type="spellEnd"/>
            <w:r w:rsidRPr="00881B12">
              <w:rPr>
                <w:b/>
                <w:bCs/>
              </w:rPr>
              <w:t xml:space="preserve"> óra</w:t>
            </w:r>
          </w:p>
        </w:tc>
        <w:tc>
          <w:tcPr>
            <w:tcW w:w="2126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</w:t>
            </w:r>
          </w:p>
        </w:tc>
        <w:tc>
          <w:tcPr>
            <w:tcW w:w="2126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2C7A4D" w:rsidRPr="00881B12" w:rsidTr="002C7A4D">
        <w:trPr>
          <w:trHeight w:val="314"/>
          <w:jc w:val="center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Pr="00881B12" w:rsidRDefault="002C7A4D" w:rsidP="002C7A4D">
            <w:pPr>
              <w:jc w:val="both"/>
              <w:rPr>
                <w:b/>
                <w:bCs/>
              </w:rPr>
            </w:pPr>
            <w:proofErr w:type="spellStart"/>
            <w:r w:rsidRPr="00881B12">
              <w:rPr>
                <w:b/>
                <w:bCs/>
              </w:rPr>
              <w:t>Összkredit</w:t>
            </w:r>
            <w:proofErr w:type="spellEnd"/>
          </w:p>
        </w:tc>
        <w:tc>
          <w:tcPr>
            <w:tcW w:w="4252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C7A4D" w:rsidRDefault="002C7A4D" w:rsidP="002C7A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</w:tbl>
    <w:p w:rsidR="007A6979" w:rsidRPr="00C319D9" w:rsidRDefault="007A6979" w:rsidP="007A143B">
      <w:pPr>
        <w:suppressAutoHyphens/>
        <w:spacing w:line="360" w:lineRule="auto"/>
        <w:jc w:val="both"/>
      </w:pPr>
    </w:p>
    <w:p w:rsidR="007A143B" w:rsidRPr="004F4C7E" w:rsidRDefault="007A143B" w:rsidP="007A143B">
      <w:pPr>
        <w:suppressAutoHyphens/>
        <w:spacing w:line="360" w:lineRule="auto"/>
        <w:jc w:val="both"/>
        <w:rPr>
          <w:rFonts w:eastAsia="Calibri"/>
          <w:i/>
          <w:u w:val="single"/>
        </w:rPr>
      </w:pPr>
      <w:r w:rsidRPr="004F4C7E">
        <w:rPr>
          <w:rFonts w:eastAsia="Calibri"/>
          <w:i/>
          <w:u w:val="single"/>
        </w:rPr>
        <w:t>Megjegyzés: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proofErr w:type="spellStart"/>
      <w:r w:rsidRPr="004F4C7E">
        <w:rPr>
          <w:rFonts w:eastAsia="Calibri"/>
        </w:rPr>
        <w:t>ea</w:t>
      </w:r>
      <w:proofErr w:type="spellEnd"/>
      <w:r w:rsidRPr="004F4C7E">
        <w:rPr>
          <w:rFonts w:eastAsia="Calibri"/>
        </w:rPr>
        <w:t xml:space="preserve"> – előadás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proofErr w:type="spellStart"/>
      <w:r w:rsidRPr="004F4C7E">
        <w:rPr>
          <w:rFonts w:eastAsia="Calibri"/>
        </w:rPr>
        <w:t>gy</w:t>
      </w:r>
      <w:proofErr w:type="spellEnd"/>
      <w:r w:rsidRPr="004F4C7E">
        <w:rPr>
          <w:rFonts w:eastAsia="Calibri"/>
        </w:rPr>
        <w:t xml:space="preserve"> – gyakorlat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r w:rsidRPr="004F4C7E">
        <w:rPr>
          <w:rFonts w:eastAsia="Calibri"/>
        </w:rPr>
        <w:t>l – laboratórium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proofErr w:type="spellStart"/>
      <w:r w:rsidRPr="004F4C7E">
        <w:rPr>
          <w:rFonts w:eastAsia="Calibri"/>
        </w:rPr>
        <w:t>kr</w:t>
      </w:r>
      <w:proofErr w:type="spellEnd"/>
      <w:r w:rsidRPr="004F4C7E">
        <w:rPr>
          <w:rFonts w:eastAsia="Calibri"/>
        </w:rPr>
        <w:t xml:space="preserve"> – kreditpont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r w:rsidRPr="004F4C7E">
        <w:rPr>
          <w:rFonts w:eastAsia="Calibri"/>
        </w:rPr>
        <w:t xml:space="preserve">A követelményeknél az F jelölés folyamatos (félév közbeni) számonkérést jelent, a V jelölés vizsgát jelent. </w:t>
      </w:r>
    </w:p>
    <w:p w:rsidR="000D1782" w:rsidRDefault="000D1782" w:rsidP="007A143B">
      <w:pPr>
        <w:suppressAutoHyphens/>
        <w:spacing w:line="360" w:lineRule="auto"/>
        <w:jc w:val="both"/>
        <w:rPr>
          <w:rFonts w:eastAsia="Calibri"/>
        </w:rPr>
      </w:pPr>
    </w:p>
    <w:p w:rsidR="007A143B" w:rsidRPr="004F4C7E" w:rsidRDefault="00954826" w:rsidP="007A143B">
      <w:pPr>
        <w:suppressAutoHyphens/>
        <w:spacing w:line="360" w:lineRule="auto"/>
        <w:jc w:val="both"/>
        <w:rPr>
          <w:rFonts w:eastAsia="Calibri"/>
          <w:i/>
          <w:u w:val="single"/>
        </w:rPr>
      </w:pPr>
      <w:r w:rsidRPr="004F4C7E">
        <w:rPr>
          <w:rFonts w:eastAsia="Calibri"/>
          <w:i/>
          <w:u w:val="single"/>
        </w:rPr>
        <w:t>Záróvizsga tárgyak:</w:t>
      </w:r>
    </w:p>
    <w:p w:rsidR="007A143B" w:rsidRDefault="00954826" w:rsidP="007A143B">
      <w:pPr>
        <w:suppressAutoHyphens/>
        <w:spacing w:line="360" w:lineRule="auto"/>
        <w:jc w:val="both"/>
        <w:rPr>
          <w:rFonts w:eastAsia="Calibri"/>
        </w:rPr>
      </w:pPr>
      <w:r w:rsidRPr="004F4C7E">
        <w:rPr>
          <w:rFonts w:eastAsia="Calibri"/>
        </w:rPr>
        <w:t>ZV</w:t>
      </w:r>
      <w:r w:rsidR="007A143B" w:rsidRPr="004F4C7E">
        <w:rPr>
          <w:rFonts w:eastAsia="Calibri"/>
        </w:rPr>
        <w:t xml:space="preserve">: </w:t>
      </w:r>
    </w:p>
    <w:p w:rsidR="004E39BB" w:rsidRPr="002C7A4D" w:rsidRDefault="004E39BB" w:rsidP="000F645A">
      <w:pPr>
        <w:pStyle w:val="Listaszerbekezds"/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</w:rPr>
      </w:pPr>
      <w:r w:rsidRPr="004D3650">
        <w:rPr>
          <w:rFonts w:eastAsia="Calibri"/>
        </w:rPr>
        <w:t>ZV1</w:t>
      </w:r>
      <w:r w:rsidRPr="002C7A4D">
        <w:rPr>
          <w:rFonts w:eastAsia="Calibri"/>
        </w:rPr>
        <w:t xml:space="preserve">: </w:t>
      </w:r>
      <w:r w:rsidR="005C0601" w:rsidRPr="002C7A4D">
        <w:rPr>
          <w:rFonts w:eastAsia="Calibri"/>
        </w:rPr>
        <w:t xml:space="preserve">Adatbáziskezelés, </w:t>
      </w:r>
      <w:r w:rsidR="009A7BB6" w:rsidRPr="002C7A4D">
        <w:rPr>
          <w:rFonts w:eastAsia="Calibri"/>
        </w:rPr>
        <w:t>Programozás 1.</w:t>
      </w:r>
    </w:p>
    <w:p w:rsidR="004E39BB" w:rsidRPr="002C7A4D" w:rsidRDefault="004E39BB" w:rsidP="000F645A">
      <w:pPr>
        <w:pStyle w:val="Listaszerbekezds"/>
        <w:numPr>
          <w:ilvl w:val="0"/>
          <w:numId w:val="9"/>
        </w:numPr>
        <w:suppressAutoHyphens/>
        <w:spacing w:line="360" w:lineRule="auto"/>
        <w:jc w:val="both"/>
        <w:rPr>
          <w:rFonts w:eastAsia="Calibri"/>
        </w:rPr>
      </w:pPr>
      <w:r w:rsidRPr="002C7A4D">
        <w:rPr>
          <w:rFonts w:eastAsia="Calibri"/>
        </w:rPr>
        <w:t xml:space="preserve">ZV2: </w:t>
      </w:r>
      <w:r w:rsidR="009A7BB6" w:rsidRPr="002C7A4D">
        <w:rPr>
          <w:rFonts w:eastAsia="Calibri"/>
        </w:rPr>
        <w:t>Web programozás</w:t>
      </w:r>
      <w:r w:rsidR="005C0601" w:rsidRPr="002C7A4D">
        <w:rPr>
          <w:rFonts w:eastAsia="Calibri"/>
        </w:rPr>
        <w:t xml:space="preserve">, </w:t>
      </w:r>
      <w:r w:rsidR="005C0601" w:rsidRPr="002C7A4D">
        <w:t>Hálózati alkalmazások</w:t>
      </w:r>
      <w:r w:rsidR="00F56698" w:rsidRPr="002C7A4D">
        <w:t xml:space="preserve"> (Java)</w:t>
      </w:r>
    </w:p>
    <w:p w:rsidR="007A143B" w:rsidRPr="004F4C7E" w:rsidRDefault="007A143B" w:rsidP="007A143B">
      <w:pPr>
        <w:suppressAutoHyphens/>
        <w:spacing w:line="360" w:lineRule="auto"/>
        <w:jc w:val="both"/>
        <w:rPr>
          <w:rFonts w:eastAsia="Calibri"/>
        </w:rPr>
      </w:pPr>
    </w:p>
    <w:p w:rsidR="00734E4E" w:rsidRDefault="007A143B" w:rsidP="007A143B">
      <w:pPr>
        <w:suppressAutoHyphens/>
        <w:spacing w:line="360" w:lineRule="auto"/>
        <w:jc w:val="both"/>
        <w:rPr>
          <w:rFonts w:eastAsia="Calibri"/>
        </w:rPr>
      </w:pPr>
      <w:r w:rsidRPr="004F4C7E">
        <w:rPr>
          <w:rFonts w:eastAsia="Calibri"/>
        </w:rPr>
        <w:t xml:space="preserve">Oklevél minősítése = </w:t>
      </w:r>
      <w:r w:rsidRPr="004F4C7E">
        <w:rPr>
          <w:rFonts w:eastAsia="Calibri"/>
        </w:rPr>
        <w:tab/>
      </w:r>
      <w:r w:rsidR="00734E4E">
        <w:rPr>
          <w:rFonts w:eastAsia="Calibri"/>
        </w:rPr>
        <w:t>(</w:t>
      </w:r>
      <w:r w:rsidR="00954826" w:rsidRPr="004F4C7E">
        <w:rPr>
          <w:rFonts w:eastAsia="Calibri"/>
        </w:rPr>
        <w:t>ZV+D</w:t>
      </w:r>
      <w:r w:rsidR="00734E4E">
        <w:rPr>
          <w:rFonts w:eastAsia="Calibri"/>
        </w:rPr>
        <w:t>+TA)</w:t>
      </w:r>
      <w:r w:rsidR="000C47FC">
        <w:rPr>
          <w:rFonts w:eastAsia="Calibri"/>
        </w:rPr>
        <w:t xml:space="preserve"> </w:t>
      </w:r>
      <w:r w:rsidR="00734E4E">
        <w:rPr>
          <w:rFonts w:eastAsia="Calibri"/>
        </w:rPr>
        <w:t>/</w:t>
      </w:r>
      <w:r w:rsidR="000C47FC">
        <w:rPr>
          <w:rFonts w:eastAsia="Calibri"/>
        </w:rPr>
        <w:t xml:space="preserve"> </w:t>
      </w:r>
      <w:r w:rsidR="00734E4E">
        <w:rPr>
          <w:rFonts w:eastAsia="Calibri"/>
        </w:rPr>
        <w:t>3</w:t>
      </w:r>
    </w:p>
    <w:p w:rsidR="000C47FC" w:rsidRDefault="000C47FC" w:rsidP="007A143B">
      <w:pPr>
        <w:suppressAutoHyphens/>
        <w:spacing w:line="360" w:lineRule="auto"/>
        <w:jc w:val="both"/>
        <w:rPr>
          <w:rFonts w:eastAsia="Calibri"/>
        </w:rPr>
      </w:pPr>
    </w:p>
    <w:p w:rsidR="00734E4E" w:rsidRPr="00734E4E" w:rsidRDefault="00734E4E" w:rsidP="00734E4E">
      <w:pPr>
        <w:suppressAutoHyphens/>
        <w:spacing w:line="360" w:lineRule="auto"/>
        <w:jc w:val="both"/>
        <w:rPr>
          <w:rFonts w:eastAsia="Calibri"/>
        </w:rPr>
      </w:pPr>
      <w:r w:rsidRPr="00734E4E">
        <w:rPr>
          <w:rFonts w:eastAsia="Calibri"/>
        </w:rPr>
        <w:t>(ZV) a záróvizsga-tantárgy(</w:t>
      </w:r>
      <w:proofErr w:type="spellStart"/>
      <w:r w:rsidRPr="00734E4E">
        <w:rPr>
          <w:rFonts w:eastAsia="Calibri"/>
        </w:rPr>
        <w:t>ak</w:t>
      </w:r>
      <w:proofErr w:type="spellEnd"/>
      <w:r w:rsidRPr="00734E4E">
        <w:rPr>
          <w:rFonts w:eastAsia="Calibri"/>
        </w:rPr>
        <w:t xml:space="preserve">) érdemjegyeinek számtani átlaga (az eredményt két tizedes jegyre kerekítve), </w:t>
      </w:r>
    </w:p>
    <w:p w:rsidR="00734E4E" w:rsidRPr="00734E4E" w:rsidRDefault="00734E4E" w:rsidP="00734E4E">
      <w:pPr>
        <w:suppressAutoHyphens/>
        <w:spacing w:line="360" w:lineRule="auto"/>
        <w:jc w:val="both"/>
        <w:rPr>
          <w:rFonts w:eastAsia="Calibri"/>
        </w:rPr>
      </w:pPr>
      <w:r w:rsidRPr="00734E4E">
        <w:rPr>
          <w:rFonts w:eastAsia="Calibri"/>
        </w:rPr>
        <w:t xml:space="preserve">(D) a szakdolgozat Záróvizsga Bizottság által adott érdemjegye, </w:t>
      </w:r>
    </w:p>
    <w:p w:rsidR="00734E4E" w:rsidRDefault="00734E4E" w:rsidP="00734E4E">
      <w:pPr>
        <w:suppressAutoHyphens/>
        <w:spacing w:line="360" w:lineRule="auto"/>
        <w:jc w:val="both"/>
        <w:rPr>
          <w:rFonts w:eastAsia="Calibri"/>
          <w:i/>
          <w:u w:val="single"/>
        </w:rPr>
      </w:pPr>
      <w:r w:rsidRPr="00734E4E">
        <w:rPr>
          <w:rFonts w:eastAsia="Calibri"/>
        </w:rPr>
        <w:t>(TA) a teljes tanulmányi időszakban megszerzett összes kreditpontra – a szakdolgozat készítés</w:t>
      </w:r>
      <w:r>
        <w:rPr>
          <w:rFonts w:eastAsia="Calibri"/>
        </w:rPr>
        <w:t xml:space="preserve"> </w:t>
      </w:r>
      <w:r w:rsidRPr="00734E4E">
        <w:rPr>
          <w:rFonts w:eastAsia="Calibri"/>
        </w:rPr>
        <w:t xml:space="preserve">kivételével - vonatkozó súlyozott tanulmányi átlaga (az eredményt két tizedes jegyre kell </w:t>
      </w:r>
      <w:r w:rsidRPr="00734E4E">
        <w:rPr>
          <w:rFonts w:eastAsia="Calibri"/>
        </w:rPr>
        <w:lastRenderedPageBreak/>
        <w:t xml:space="preserve">kerekíteni). </w:t>
      </w:r>
      <w:r w:rsidRPr="00734E4E">
        <w:rPr>
          <w:rFonts w:eastAsia="Calibri"/>
        </w:rPr>
        <w:cr/>
      </w:r>
    </w:p>
    <w:p w:rsidR="007A143B" w:rsidRPr="004F4C7E" w:rsidRDefault="007A143B" w:rsidP="007A143B">
      <w:pPr>
        <w:suppressAutoHyphens/>
        <w:spacing w:line="360" w:lineRule="auto"/>
        <w:jc w:val="both"/>
        <w:rPr>
          <w:rFonts w:eastAsia="Calibri"/>
          <w:i/>
          <w:u w:val="single"/>
        </w:rPr>
      </w:pPr>
      <w:r w:rsidRPr="004F4C7E">
        <w:rPr>
          <w:rFonts w:eastAsia="Calibri"/>
          <w:i/>
          <w:u w:val="single"/>
        </w:rPr>
        <w:t>Oklevél minősítése: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r w:rsidRPr="004F4C7E">
        <w:rPr>
          <w:rFonts w:eastAsia="Calibri"/>
        </w:rPr>
        <w:t>kiváló</w:t>
      </w:r>
      <w:r w:rsidRPr="004F4C7E">
        <w:rPr>
          <w:rFonts w:eastAsia="Calibri"/>
        </w:rPr>
        <w:tab/>
      </w:r>
      <w:r w:rsidRPr="004F4C7E">
        <w:rPr>
          <w:rFonts w:eastAsia="Calibri"/>
        </w:rPr>
        <w:tab/>
        <w:t>4,51 - 5,00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r w:rsidRPr="004F4C7E">
        <w:rPr>
          <w:rFonts w:eastAsia="Calibri"/>
        </w:rPr>
        <w:t>jó</w:t>
      </w:r>
      <w:r w:rsidRPr="004F4C7E">
        <w:rPr>
          <w:rFonts w:eastAsia="Calibri"/>
        </w:rPr>
        <w:tab/>
      </w:r>
      <w:r w:rsidRPr="004F4C7E">
        <w:rPr>
          <w:rFonts w:eastAsia="Calibri"/>
        </w:rPr>
        <w:tab/>
        <w:t>3,51 - 4,75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r w:rsidRPr="004F4C7E">
        <w:rPr>
          <w:rFonts w:eastAsia="Calibri"/>
        </w:rPr>
        <w:t>közepes</w:t>
      </w:r>
      <w:r w:rsidRPr="004F4C7E">
        <w:rPr>
          <w:rFonts w:eastAsia="Calibri"/>
        </w:rPr>
        <w:tab/>
        <w:t>2,51 - 3,50</w:t>
      </w:r>
    </w:p>
    <w:p w:rsidR="007A143B" w:rsidRPr="004F4C7E" w:rsidRDefault="007A143B" w:rsidP="007A143B">
      <w:pPr>
        <w:suppressAutoHyphens/>
        <w:jc w:val="both"/>
        <w:rPr>
          <w:rFonts w:eastAsia="Calibri"/>
        </w:rPr>
      </w:pPr>
      <w:r w:rsidRPr="004F4C7E">
        <w:rPr>
          <w:rFonts w:eastAsia="Calibri"/>
        </w:rPr>
        <w:t>elégséges</w:t>
      </w:r>
      <w:r w:rsidRPr="004F4C7E">
        <w:rPr>
          <w:rFonts w:eastAsia="Calibri"/>
        </w:rPr>
        <w:tab/>
        <w:t>2,00 - 2,50</w:t>
      </w:r>
    </w:p>
    <w:p w:rsidR="007A143B" w:rsidRPr="004F4C7E" w:rsidRDefault="007A143B" w:rsidP="007A143B">
      <w:pPr>
        <w:suppressAutoHyphens/>
        <w:spacing w:line="360" w:lineRule="auto"/>
        <w:jc w:val="both"/>
        <w:rPr>
          <w:rFonts w:eastAsia="Calibri"/>
        </w:rPr>
      </w:pPr>
      <w:r w:rsidRPr="004F4C7E">
        <w:rPr>
          <w:rFonts w:eastAsia="Calibri"/>
        </w:rPr>
        <w:br w:type="page"/>
      </w:r>
    </w:p>
    <w:p w:rsidR="007A143B" w:rsidRDefault="007A143B" w:rsidP="00766A63">
      <w:pPr>
        <w:pStyle w:val="cimujabb"/>
        <w:jc w:val="center"/>
      </w:pPr>
      <w:bookmarkStart w:id="40" w:name="_Toc371404758"/>
      <w:bookmarkStart w:id="41" w:name="_Toc40949429"/>
      <w:r w:rsidRPr="000D1782">
        <w:lastRenderedPageBreak/>
        <w:t>II.3 Tantárgyak leírása</w:t>
      </w:r>
      <w:bookmarkEnd w:id="40"/>
      <w:bookmarkEnd w:id="41"/>
    </w:p>
    <w:p w:rsidR="003C49B3" w:rsidRPr="002C7A4D" w:rsidRDefault="00C662AE" w:rsidP="00F001BB">
      <w:pPr>
        <w:pStyle w:val="trgycim"/>
      </w:pPr>
      <w:bookmarkStart w:id="42" w:name="_Toc40949430"/>
      <w:r w:rsidRPr="002C7A4D">
        <w:t>Office technológiák</w:t>
      </w:r>
      <w:bookmarkEnd w:id="42"/>
    </w:p>
    <w:p w:rsidR="00C662AE" w:rsidRPr="002C7A4D" w:rsidRDefault="00C662AE" w:rsidP="004B0AB2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4B0AB2" w:rsidRPr="002C7A4D" w:rsidRDefault="004B0AB2" w:rsidP="004B0AB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7A4D">
        <w:rPr>
          <w:rFonts w:eastAsiaTheme="minorHAnsi"/>
          <w:b/>
          <w:bCs/>
          <w:lang w:eastAsia="en-US"/>
        </w:rPr>
        <w:t>DUEL-</w:t>
      </w:r>
      <w:r w:rsidR="00FE0597" w:rsidRPr="002C7A4D">
        <w:rPr>
          <w:rFonts w:eastAsiaTheme="minorHAnsi"/>
          <w:b/>
          <w:bCs/>
          <w:lang w:eastAsia="en-US"/>
        </w:rPr>
        <w:t>ISF</w:t>
      </w:r>
      <w:r w:rsidRPr="002C7A4D">
        <w:rPr>
          <w:rFonts w:eastAsiaTheme="minorHAnsi"/>
          <w:b/>
          <w:bCs/>
          <w:lang w:eastAsia="en-US"/>
        </w:rPr>
        <w:t>-</w:t>
      </w:r>
      <w:r w:rsidRPr="002C7A4D">
        <w:rPr>
          <w:rFonts w:eastAsiaTheme="minorHAnsi"/>
          <w:b/>
          <w:bCs/>
          <w:lang w:eastAsia="en-US"/>
        </w:rPr>
        <w:tab/>
      </w:r>
      <w:r w:rsidRPr="002C7A4D">
        <w:rPr>
          <w:rFonts w:eastAsiaTheme="minorHAnsi"/>
          <w:b/>
          <w:bCs/>
          <w:lang w:eastAsia="en-US"/>
        </w:rPr>
        <w:tab/>
      </w:r>
      <w:r w:rsidRPr="002C7A4D">
        <w:rPr>
          <w:rFonts w:eastAsiaTheme="minorHAnsi"/>
          <w:b/>
          <w:bCs/>
          <w:lang w:eastAsia="en-US"/>
        </w:rPr>
        <w:tab/>
        <w:t>0/</w:t>
      </w:r>
      <w:r w:rsidR="00FE0597" w:rsidRPr="002C7A4D">
        <w:rPr>
          <w:rFonts w:eastAsiaTheme="minorHAnsi"/>
          <w:b/>
          <w:bCs/>
          <w:lang w:eastAsia="en-US"/>
        </w:rPr>
        <w:t>0</w:t>
      </w:r>
      <w:r w:rsidRPr="002C7A4D">
        <w:rPr>
          <w:rFonts w:eastAsiaTheme="minorHAnsi"/>
          <w:b/>
          <w:bCs/>
          <w:lang w:eastAsia="en-US"/>
        </w:rPr>
        <w:t>/</w:t>
      </w:r>
      <w:r w:rsidR="00FE0597" w:rsidRPr="002C7A4D">
        <w:rPr>
          <w:rFonts w:eastAsiaTheme="minorHAnsi"/>
          <w:b/>
          <w:bCs/>
          <w:lang w:eastAsia="en-US"/>
        </w:rPr>
        <w:t>1</w:t>
      </w:r>
      <w:r w:rsidR="00306317" w:rsidRPr="002C7A4D">
        <w:rPr>
          <w:rFonts w:eastAsiaTheme="minorHAnsi"/>
          <w:b/>
          <w:bCs/>
          <w:lang w:eastAsia="en-US"/>
        </w:rPr>
        <w:t>0</w:t>
      </w:r>
      <w:r w:rsidRPr="002C7A4D">
        <w:rPr>
          <w:rFonts w:eastAsiaTheme="minorHAnsi"/>
          <w:b/>
          <w:bCs/>
          <w:lang w:eastAsia="en-US"/>
        </w:rPr>
        <w:t xml:space="preserve">/F/5 </w:t>
      </w:r>
    </w:p>
    <w:p w:rsidR="003C49B3" w:rsidRPr="002C7A4D" w:rsidRDefault="003C49B3" w:rsidP="003C49B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C49B3" w:rsidRPr="00F2027C" w:rsidRDefault="003C49B3" w:rsidP="003C49B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7A4D">
        <w:rPr>
          <w:rFonts w:eastAsiaTheme="minorHAnsi"/>
          <w:b/>
          <w:bCs/>
          <w:lang w:eastAsia="en-US"/>
        </w:rPr>
        <w:t xml:space="preserve">Tantárgyfelelős oktató: </w:t>
      </w:r>
      <w:r w:rsidRPr="002C7A4D">
        <w:rPr>
          <w:rFonts w:eastAsiaTheme="minorHAnsi"/>
          <w:lang w:eastAsia="en-US"/>
        </w:rPr>
        <w:t xml:space="preserve">Dr. </w:t>
      </w:r>
      <w:r w:rsidR="00FE0597" w:rsidRPr="002C7A4D">
        <w:rPr>
          <w:rFonts w:eastAsiaTheme="minorHAnsi"/>
          <w:lang w:eastAsia="en-US"/>
        </w:rPr>
        <w:t>Váraljai Mariann</w:t>
      </w:r>
      <w:r w:rsidRPr="00F2027C">
        <w:rPr>
          <w:rFonts w:eastAsiaTheme="minorHAnsi"/>
          <w:lang w:eastAsia="en-US"/>
        </w:rPr>
        <w:t xml:space="preserve"> </w:t>
      </w:r>
    </w:p>
    <w:p w:rsidR="003C49B3" w:rsidRPr="00F2027C" w:rsidRDefault="003C49B3" w:rsidP="003C49B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C49B3" w:rsidRPr="00F2027C" w:rsidRDefault="003C49B3" w:rsidP="003C49B3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  <w:r w:rsidRPr="00F2027C">
        <w:t>-</w:t>
      </w:r>
    </w:p>
    <w:p w:rsidR="00C718C3" w:rsidRPr="00F2027C" w:rsidRDefault="00C718C3" w:rsidP="003C49B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C49B3" w:rsidRPr="00F2027C" w:rsidRDefault="003C49B3" w:rsidP="003C49B3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B0634B" w:rsidRDefault="00B0634B" w:rsidP="002D05A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>A hallgatók szerezzenek</w:t>
      </w:r>
      <w:r w:rsidRPr="00B0634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ismereteket a </w:t>
      </w:r>
      <w:r w:rsidRPr="00B0634B">
        <w:rPr>
          <w:rFonts w:eastAsiaTheme="minorHAnsi"/>
          <w:lang w:eastAsia="en-US"/>
        </w:rPr>
        <w:t>Microsoft Office 365</w:t>
      </w:r>
      <w:r>
        <w:rPr>
          <w:rFonts w:eastAsiaTheme="minorHAnsi"/>
          <w:lang w:eastAsia="en-US"/>
        </w:rPr>
        <w:t xml:space="preserve">, </w:t>
      </w:r>
      <w:r w:rsidRPr="00B0634B">
        <w:rPr>
          <w:rFonts w:eastAsiaTheme="minorHAnsi"/>
          <w:lang w:eastAsia="en-US"/>
        </w:rPr>
        <w:t>felhő alapú megoldás</w:t>
      </w:r>
      <w:r>
        <w:rPr>
          <w:rFonts w:eastAsiaTheme="minorHAnsi"/>
          <w:lang w:eastAsia="en-US"/>
        </w:rPr>
        <w:t>airól.</w:t>
      </w:r>
    </w:p>
    <w:p w:rsidR="00B0634B" w:rsidRPr="00B0634B" w:rsidRDefault="00B0634B" w:rsidP="00B063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B0634B">
        <w:rPr>
          <w:rFonts w:eastAsiaTheme="minorHAnsi"/>
          <w:lang w:eastAsia="en-US"/>
        </w:rPr>
        <w:t xml:space="preserve">Az Office 365 </w:t>
      </w:r>
      <w:r>
        <w:rPr>
          <w:rFonts w:eastAsiaTheme="minorHAnsi"/>
          <w:lang w:eastAsia="en-US"/>
        </w:rPr>
        <w:t xml:space="preserve">segítségével </w:t>
      </w:r>
      <w:r w:rsidRPr="00B0634B">
        <w:rPr>
          <w:rFonts w:eastAsiaTheme="minorHAnsi"/>
          <w:lang w:eastAsia="en-US"/>
        </w:rPr>
        <w:t>hatékony csoportmunk</w:t>
      </w:r>
      <w:r>
        <w:rPr>
          <w:rFonts w:eastAsiaTheme="minorHAnsi"/>
          <w:lang w:eastAsia="en-US"/>
        </w:rPr>
        <w:t>ára lesz képes, hiszen</w:t>
      </w:r>
      <w:r w:rsidRPr="00B0634B">
        <w:rPr>
          <w:rFonts w:eastAsiaTheme="minorHAnsi"/>
          <w:lang w:eastAsia="en-US"/>
        </w:rPr>
        <w:t xml:space="preserve"> segítségével dokumentumait megoszthatja, egy időben szerkesztheti kollégáival, valamint videó konferenciák segítségével, akár útközben is egyeztethet.</w:t>
      </w:r>
    </w:p>
    <w:p w:rsidR="00B0634B" w:rsidRDefault="00B0634B" w:rsidP="00B063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Ismerje meg, hogy a </w:t>
      </w:r>
      <w:r w:rsidRPr="00B0634B">
        <w:rPr>
          <w:rFonts w:eastAsiaTheme="minorHAnsi"/>
          <w:lang w:eastAsia="en-US"/>
        </w:rPr>
        <w:t>levelezés, naptár mellett a PowerPoint, Excel és Word dokumentumok bárhol, bármikor, több eszközről is elérhetőek, legyen szó asztali számítógépről vagy mobilkészülékről.</w:t>
      </w:r>
    </w:p>
    <w:p w:rsidR="00B0634B" w:rsidRDefault="00B0634B" w:rsidP="00B063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Tudja használni az</w:t>
      </w:r>
      <w:r w:rsidRPr="00B0634B">
        <w:rPr>
          <w:rFonts w:eastAsiaTheme="minorHAnsi"/>
          <w:lang w:eastAsia="en-US"/>
        </w:rPr>
        <w:t xml:space="preserve"> Office 365 főbb részei</w:t>
      </w:r>
      <w:r>
        <w:rPr>
          <w:rFonts w:eastAsiaTheme="minorHAnsi"/>
          <w:lang w:eastAsia="en-US"/>
        </w:rPr>
        <w:t xml:space="preserve">t: </w:t>
      </w:r>
    </w:p>
    <w:p w:rsidR="00B0634B" w:rsidRPr="00166239" w:rsidRDefault="00B0634B" w:rsidP="0016623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239">
        <w:rPr>
          <w:rFonts w:eastAsiaTheme="minorHAnsi"/>
          <w:lang w:eastAsia="en-US"/>
        </w:rPr>
        <w:t>Levelezés</w:t>
      </w:r>
    </w:p>
    <w:p w:rsidR="00B0634B" w:rsidRPr="00166239" w:rsidRDefault="00B0634B" w:rsidP="0016623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239">
        <w:rPr>
          <w:rFonts w:eastAsiaTheme="minorHAnsi"/>
          <w:lang w:eastAsia="en-US"/>
        </w:rPr>
        <w:t>File-ok tárolása, megosztása</w:t>
      </w:r>
      <w:r w:rsidR="00ED2A80">
        <w:rPr>
          <w:rFonts w:eastAsiaTheme="minorHAnsi"/>
          <w:lang w:eastAsia="en-US"/>
        </w:rPr>
        <w:t xml:space="preserve"> (OneDrive)</w:t>
      </w:r>
    </w:p>
    <w:p w:rsidR="00B0634B" w:rsidRPr="00166239" w:rsidRDefault="00B0634B" w:rsidP="0016623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239">
        <w:rPr>
          <w:rFonts w:eastAsiaTheme="minorHAnsi"/>
          <w:lang w:eastAsia="en-US"/>
        </w:rPr>
        <w:t>Online konferencia</w:t>
      </w:r>
    </w:p>
    <w:p w:rsidR="00B0634B" w:rsidRPr="00166239" w:rsidRDefault="00B0634B" w:rsidP="0016623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239">
        <w:rPr>
          <w:rFonts w:eastAsiaTheme="minorHAnsi"/>
          <w:lang w:eastAsia="en-US"/>
        </w:rPr>
        <w:t>Office programcsomag</w:t>
      </w:r>
    </w:p>
    <w:p w:rsidR="00B0634B" w:rsidRPr="00166239" w:rsidRDefault="00B0634B" w:rsidP="0016623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239">
        <w:rPr>
          <w:rFonts w:eastAsiaTheme="minorHAnsi"/>
          <w:lang w:eastAsia="en-US"/>
        </w:rPr>
        <w:t>OneNote</w:t>
      </w:r>
    </w:p>
    <w:p w:rsidR="00166239" w:rsidRPr="00166239" w:rsidRDefault="00166239" w:rsidP="0016623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239">
        <w:rPr>
          <w:rFonts w:eastAsiaTheme="minorHAnsi"/>
          <w:lang w:eastAsia="en-US"/>
        </w:rPr>
        <w:t>Sway</w:t>
      </w:r>
    </w:p>
    <w:p w:rsidR="00B0634B" w:rsidRPr="00166239" w:rsidRDefault="00166239" w:rsidP="00166239">
      <w:pPr>
        <w:pStyle w:val="Listaszerbekezds"/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239">
        <w:rPr>
          <w:rFonts w:eastAsiaTheme="minorHAnsi"/>
          <w:lang w:eastAsia="en-US"/>
        </w:rPr>
        <w:t>Stb.</w:t>
      </w:r>
    </w:p>
    <w:p w:rsidR="00B0634B" w:rsidRDefault="00B0634B" w:rsidP="00B063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B0634B">
        <w:rPr>
          <w:rFonts w:eastAsiaTheme="minorHAnsi"/>
          <w:lang w:eastAsia="en-US"/>
        </w:rPr>
        <w:t>Technológia a tanteremben</w:t>
      </w:r>
      <w:r>
        <w:rPr>
          <w:rFonts w:eastAsiaTheme="minorHAnsi"/>
          <w:lang w:eastAsia="en-US"/>
        </w:rPr>
        <w:t xml:space="preserve">: </w:t>
      </w:r>
      <w:r w:rsidRPr="00B0634B">
        <w:rPr>
          <w:rFonts w:eastAsiaTheme="minorHAnsi"/>
          <w:lang w:eastAsia="en-US"/>
        </w:rPr>
        <w:t>A Microsoft eszközei és ingyenes erőforrásai segítséget nyújtanak a felkészüléshez, a tanításhoz, az értékeléshez, a fejlődés nyomon követéséhez és az elemzéshez</w:t>
      </w:r>
      <w:r>
        <w:rPr>
          <w:rFonts w:eastAsiaTheme="minorHAnsi"/>
          <w:lang w:eastAsia="en-US"/>
        </w:rPr>
        <w:t>.</w:t>
      </w:r>
    </w:p>
    <w:p w:rsidR="00B0634B" w:rsidRDefault="00B0634B" w:rsidP="00B063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B0634B">
        <w:rPr>
          <w:rFonts w:eastAsiaTheme="minorHAnsi"/>
          <w:lang w:eastAsia="en-US"/>
        </w:rPr>
        <w:t>OneNote az oktatásban</w:t>
      </w:r>
      <w:r>
        <w:rPr>
          <w:rFonts w:eastAsiaTheme="minorHAnsi"/>
          <w:lang w:eastAsia="en-US"/>
        </w:rPr>
        <w:t xml:space="preserve">: Ismerje meg a </w:t>
      </w:r>
      <w:r w:rsidRPr="00B0634B">
        <w:rPr>
          <w:rFonts w:eastAsiaTheme="minorHAnsi"/>
          <w:lang w:eastAsia="en-US"/>
        </w:rPr>
        <w:t>tanóra megszervezés</w:t>
      </w:r>
      <w:r>
        <w:rPr>
          <w:rFonts w:eastAsiaTheme="minorHAnsi"/>
          <w:lang w:eastAsia="en-US"/>
        </w:rPr>
        <w:t>ének</w:t>
      </w:r>
      <w:r w:rsidR="00166239">
        <w:rPr>
          <w:rFonts w:eastAsiaTheme="minorHAnsi"/>
          <w:lang w:eastAsia="en-US"/>
        </w:rPr>
        <w:t xml:space="preserve"> lehetőségeit a </w:t>
      </w:r>
      <w:r w:rsidR="00166239">
        <w:t>digitális jegyzetfüzet segítségével.</w:t>
      </w:r>
    </w:p>
    <w:p w:rsidR="00B0634B" w:rsidRDefault="00166239" w:rsidP="00B063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t>A Sway az oktatásban: Legyen képes interaktív tananyagok, bemutatók, projektek és egyebek készítés</w:t>
      </w:r>
      <w:r w:rsidR="00FD3138">
        <w:t>ére</w:t>
      </w:r>
      <w:r>
        <w:t xml:space="preserve"> és megosztás</w:t>
      </w:r>
      <w:r w:rsidR="00FD3138">
        <w:t>ára</w:t>
      </w:r>
      <w:r>
        <w:t>.</w:t>
      </w:r>
    </w:p>
    <w:p w:rsidR="00166239" w:rsidRDefault="00166239" w:rsidP="002D0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D05AD" w:rsidRPr="002D05AD" w:rsidRDefault="002D05AD" w:rsidP="002D0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 xml:space="preserve">Tudjanak tetszőleges szöveges dokumentumot elkészíteni szövegszerkesztő programmal és táblázatot táblázatkezelő programmal. </w:t>
      </w:r>
    </w:p>
    <w:p w:rsidR="000D1E55" w:rsidRDefault="002D05AD" w:rsidP="002D0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 xml:space="preserve">Legyenek képesek egyszerű adatbázisok elkészítésére és kezelésére. </w:t>
      </w:r>
    </w:p>
    <w:p w:rsidR="00F2027C" w:rsidRPr="00F2027C" w:rsidRDefault="002D05AD" w:rsidP="002D05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>Legyenek képesek egyszerű bemutatók készítésére</w:t>
      </w:r>
      <w:r>
        <w:rPr>
          <w:rFonts w:eastAsiaTheme="minorHAnsi"/>
          <w:lang w:eastAsia="en-US"/>
        </w:rPr>
        <w:t>.</w:t>
      </w:r>
    </w:p>
    <w:p w:rsidR="00F75E46" w:rsidRDefault="00F75E46">
      <w:pPr>
        <w:spacing w:after="160" w:line="288" w:lineRule="auto"/>
        <w:ind w:left="216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:rsidR="003C49B3" w:rsidRPr="00F2027C" w:rsidRDefault="003C49B3" w:rsidP="003C49B3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lastRenderedPageBreak/>
        <w:t>Tartalom:</w:t>
      </w:r>
    </w:p>
    <w:p w:rsidR="0055403D" w:rsidRDefault="0055403D" w:rsidP="00F75E46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B0634B">
        <w:rPr>
          <w:rFonts w:eastAsiaTheme="minorHAnsi"/>
          <w:lang w:eastAsia="en-US"/>
        </w:rPr>
        <w:t>Technológia a tanterem</w:t>
      </w:r>
      <w:r w:rsidR="00F75E46">
        <w:rPr>
          <w:rFonts w:eastAsiaTheme="minorHAnsi"/>
          <w:lang w:eastAsia="en-US"/>
        </w:rPr>
        <w:t>ben</w:t>
      </w:r>
    </w:p>
    <w:p w:rsidR="0055403D" w:rsidRDefault="0055403D" w:rsidP="00F75E46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B0634B">
        <w:rPr>
          <w:rFonts w:eastAsiaTheme="minorHAnsi"/>
          <w:lang w:eastAsia="en-US"/>
        </w:rPr>
        <w:t>OneNote az oktatásban</w:t>
      </w:r>
    </w:p>
    <w:p w:rsidR="0055403D" w:rsidRDefault="0055403D" w:rsidP="00F75E46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>
        <w:t>A Sway az oktatásban</w:t>
      </w:r>
    </w:p>
    <w:p w:rsidR="0055403D" w:rsidRDefault="0055403D" w:rsidP="002D05A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55403D">
        <w:rPr>
          <w:rFonts w:eastAsiaTheme="minorHAnsi"/>
          <w:lang w:eastAsia="en-US"/>
        </w:rPr>
        <w:t>Office programcsomag</w:t>
      </w:r>
      <w:r>
        <w:rPr>
          <w:rFonts w:eastAsiaTheme="minorHAnsi"/>
          <w:lang w:eastAsia="en-US"/>
        </w:rPr>
        <w:t>:</w:t>
      </w:r>
    </w:p>
    <w:p w:rsidR="002F3BC3" w:rsidRDefault="002D05AD" w:rsidP="002D05A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 xml:space="preserve">Szövegszerkesztés szövegszerkesztő programmal: Karakter és bekezdésformázás, hasábok, tabulátorok, élőfej- élőláb használata, különleges karakterek, felsorolás és számozás, táblázatok készítése, stílusok alkalmazása, tartalomjegyzék készítése és körlevélkészítés. </w:t>
      </w:r>
    </w:p>
    <w:p w:rsidR="002F3BC3" w:rsidRDefault="002D05AD" w:rsidP="002D05A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 xml:space="preserve">Táblázatkezelés táblázatkezelő programmal: Táblázatok feltöltése, formázása, címzések, képletek, függvények használata, diagramok, adattáblák készítése, célérték keresés, adatbázis műveletek alkalmazása, kimutatás készítése. </w:t>
      </w:r>
    </w:p>
    <w:p w:rsidR="002F3BC3" w:rsidRDefault="002D05AD" w:rsidP="002D05A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 xml:space="preserve">Adatbázis készítés és kezelés adatbázis kezelő programmal: Adattáblák létrehozása, formázása, adattáblák összekapcsolása. Lekérdezések (feltételes választó, paraméteres, csoportosító, táblakészítő, törlő, hozzáfűző, frissítő, kereszttáblás), űrlapok és jelentések készítése. </w:t>
      </w:r>
    </w:p>
    <w:p w:rsidR="003C49B3" w:rsidRDefault="002D05AD" w:rsidP="002D05A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2D05AD">
        <w:rPr>
          <w:rFonts w:eastAsiaTheme="minorHAnsi"/>
          <w:lang w:eastAsia="en-US"/>
        </w:rPr>
        <w:t>Prezentáció készítés a PowerPoint programmal.</w:t>
      </w:r>
    </w:p>
    <w:p w:rsidR="00F2027C" w:rsidRPr="00F2027C" w:rsidRDefault="00F2027C" w:rsidP="003C49B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3C49B3" w:rsidRPr="00F2027C" w:rsidRDefault="003C49B3" w:rsidP="003C49B3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>Kötelező irodalom</w:t>
      </w:r>
    </w:p>
    <w:p w:rsidR="002D05AD" w:rsidRDefault="002D05AD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>Bártfai Barnabás: Office 2016 – Word, Excel, Access, Outlook, PowerPoint; BBS-</w:t>
      </w:r>
      <w:proofErr w:type="spellStart"/>
      <w:r>
        <w:t>Info</w:t>
      </w:r>
      <w:proofErr w:type="spellEnd"/>
      <w:r>
        <w:t xml:space="preserve"> Kft. 2016 ISBN-13 978-615-5477-38-6</w:t>
      </w:r>
    </w:p>
    <w:p w:rsidR="002D05AD" w:rsidRDefault="002D05AD" w:rsidP="000F645A">
      <w:pPr>
        <w:pStyle w:val="Listaszerbekezds"/>
        <w:numPr>
          <w:ilvl w:val="0"/>
          <w:numId w:val="8"/>
        </w:numPr>
        <w:jc w:val="both"/>
      </w:pPr>
      <w:r>
        <w:t>Kis Ádám: Szöveg a számítógépen – Könyv, cikk, szakdolgozat – Word szövegszerkesztővel; Szak Kiadó Kft, 2016 ISBN-9789639863545</w:t>
      </w:r>
    </w:p>
    <w:p w:rsidR="002D05AD" w:rsidRDefault="002D05AD" w:rsidP="000F645A">
      <w:pPr>
        <w:pStyle w:val="Listaszerbekezds"/>
        <w:numPr>
          <w:ilvl w:val="0"/>
          <w:numId w:val="8"/>
        </w:numPr>
        <w:jc w:val="both"/>
      </w:pPr>
      <w:r>
        <w:t>Bártfai Barnabás: Excel a gyakorlatban; BBS-</w:t>
      </w:r>
      <w:proofErr w:type="spellStart"/>
      <w:r>
        <w:t>Info</w:t>
      </w:r>
      <w:proofErr w:type="spellEnd"/>
      <w:r>
        <w:t xml:space="preserve"> Kft. 2015 ISNB- 9786155477164</w:t>
      </w:r>
    </w:p>
    <w:p w:rsidR="003C49B3" w:rsidRPr="00F2027C" w:rsidRDefault="002D05AD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CliffAtkinson</w:t>
      </w:r>
      <w:proofErr w:type="spellEnd"/>
      <w:r>
        <w:t>: Ne vetíts vázlatot! – A hatásos prezentáció; Szak Kiadó Kft. 2008; ISBN-9789639863033</w:t>
      </w:r>
    </w:p>
    <w:p w:rsidR="003D1208" w:rsidRPr="00F2027C" w:rsidRDefault="003D1208" w:rsidP="00F2027C">
      <w:pPr>
        <w:ind w:left="357"/>
        <w:jc w:val="both"/>
        <w:rPr>
          <w:b/>
        </w:rPr>
      </w:pPr>
    </w:p>
    <w:p w:rsidR="003C49B3" w:rsidRPr="00F2027C" w:rsidRDefault="003C49B3" w:rsidP="00F2027C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3D1208" w:rsidRPr="00F2027C" w:rsidRDefault="002C7A4D" w:rsidP="002D05AD">
      <w:pPr>
        <w:spacing w:before="120"/>
        <w:ind w:left="357"/>
        <w:jc w:val="both"/>
      </w:pPr>
      <w:hyperlink r:id="rId11" w:history="1">
        <w:r w:rsidR="009F3400" w:rsidRPr="009F3400">
          <w:rPr>
            <w:rStyle w:val="Hiperhivatkozs"/>
          </w:rPr>
          <w:t>https://itmp.hu/letoltes/o365_kozokt_rendszergazdaknak+classroom_20161124.pdf</w:t>
        </w:r>
      </w:hyperlink>
    </w:p>
    <w:p w:rsidR="003C49B3" w:rsidRPr="003F5F3A" w:rsidRDefault="003C49B3" w:rsidP="003C49B3">
      <w:pPr>
        <w:spacing w:after="160" w:line="288" w:lineRule="auto"/>
        <w:ind w:left="2160"/>
        <w:rPr>
          <w:rFonts w:eastAsiaTheme="minorHAnsi"/>
          <w:b/>
          <w:bCs/>
          <w:color w:val="FF0000"/>
          <w:sz w:val="22"/>
          <w:szCs w:val="22"/>
          <w:lang w:eastAsia="en-US"/>
        </w:rPr>
      </w:pPr>
      <w:r w:rsidRPr="003F5F3A">
        <w:rPr>
          <w:rFonts w:eastAsiaTheme="minorHAnsi"/>
          <w:b/>
          <w:bCs/>
          <w:color w:val="FF0000"/>
          <w:sz w:val="22"/>
          <w:szCs w:val="22"/>
          <w:lang w:eastAsia="en-US"/>
        </w:rPr>
        <w:br w:type="page"/>
      </w:r>
    </w:p>
    <w:p w:rsidR="00572B7D" w:rsidRDefault="00572B7D" w:rsidP="00572B7D">
      <w:pPr>
        <w:pStyle w:val="trgycim"/>
      </w:pPr>
      <w:bookmarkStart w:id="43" w:name="_Toc371400643"/>
      <w:bookmarkStart w:id="44" w:name="_Toc371404762"/>
      <w:bookmarkStart w:id="45" w:name="_Toc40949431"/>
      <w:r w:rsidRPr="00572B7D">
        <w:lastRenderedPageBreak/>
        <w:t>Bevezetés a programozásba</w:t>
      </w:r>
      <w:bookmarkEnd w:id="45"/>
    </w:p>
    <w:p w:rsidR="00572B7D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DUEL-ISF-111</w:t>
      </w:r>
      <w:r w:rsidRPr="00F2027C">
        <w:rPr>
          <w:rFonts w:eastAsiaTheme="minorHAnsi"/>
          <w:b/>
          <w:bCs/>
          <w:lang w:eastAsia="en-US"/>
        </w:rPr>
        <w:t xml:space="preserve"> </w:t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>10/0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10</w:t>
      </w:r>
      <w:r w:rsidRPr="00F2027C">
        <w:rPr>
          <w:rFonts w:eastAsiaTheme="minorHAnsi"/>
          <w:b/>
          <w:bCs/>
          <w:lang w:eastAsia="en-US"/>
        </w:rPr>
        <w:t xml:space="preserve">/F/5 </w:t>
      </w: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27C">
        <w:rPr>
          <w:rFonts w:eastAsiaTheme="minorHAnsi"/>
          <w:b/>
          <w:bCs/>
          <w:lang w:eastAsia="en-US"/>
        </w:rPr>
        <w:t xml:space="preserve">Tantárgyfelelős oktató: </w:t>
      </w:r>
      <w:r w:rsidRPr="00572B7D">
        <w:rPr>
          <w:rFonts w:eastAsiaTheme="minorHAnsi"/>
          <w:lang w:eastAsia="en-US"/>
        </w:rPr>
        <w:t>Dr. Király Zoltán</w:t>
      </w: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  <w:r w:rsidRPr="00F2027C">
        <w:t>-</w:t>
      </w: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C0CC8" w:rsidRPr="002C0CC8" w:rsidRDefault="002C0CC8" w:rsidP="002C0C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 xml:space="preserve">A hallgató legyen tisztában olyan alapvető definíciókkal, mint például az információ, adat, szintaktika, szemantika, implementáció, fordító, értelmező, forrásprogram, tárgyprogram és gépi kódú program. Továbbá legyen </w:t>
      </w:r>
      <w:proofErr w:type="spellStart"/>
      <w:r w:rsidRPr="002C0CC8">
        <w:rPr>
          <w:rFonts w:eastAsiaTheme="minorHAnsi"/>
          <w:lang w:eastAsia="en-US"/>
        </w:rPr>
        <w:t>képesa</w:t>
      </w:r>
      <w:proofErr w:type="spellEnd"/>
      <w:r w:rsidRPr="002C0CC8">
        <w:rPr>
          <w:rFonts w:eastAsiaTheme="minorHAnsi"/>
          <w:lang w:eastAsia="en-US"/>
        </w:rPr>
        <w:t xml:space="preserve"> specifikálásra, algoritmustervezésre és magabiztosan használja az algoritmus-leíró eszközöket (pl.: mondatszerű leírás, </w:t>
      </w:r>
      <w:proofErr w:type="spellStart"/>
      <w:r w:rsidRPr="002C0CC8">
        <w:rPr>
          <w:rFonts w:eastAsiaTheme="minorHAnsi"/>
          <w:lang w:eastAsia="en-US"/>
        </w:rPr>
        <w:t>pszeudokód</w:t>
      </w:r>
      <w:proofErr w:type="spellEnd"/>
      <w:r w:rsidRPr="002C0CC8">
        <w:rPr>
          <w:rFonts w:eastAsiaTheme="minorHAnsi"/>
          <w:lang w:eastAsia="en-US"/>
        </w:rPr>
        <w:t xml:space="preserve">, folyamatábra, Jackson ábra és </w:t>
      </w:r>
      <w:proofErr w:type="spellStart"/>
      <w:r w:rsidRPr="002C0CC8">
        <w:rPr>
          <w:rFonts w:eastAsiaTheme="minorHAnsi"/>
          <w:lang w:eastAsia="en-US"/>
        </w:rPr>
        <w:t>stuktogram</w:t>
      </w:r>
      <w:proofErr w:type="spellEnd"/>
      <w:r w:rsidRPr="002C0CC8">
        <w:rPr>
          <w:rFonts w:eastAsiaTheme="minorHAnsi"/>
          <w:lang w:eastAsia="en-US"/>
        </w:rPr>
        <w:t>).</w:t>
      </w:r>
      <w:r>
        <w:rPr>
          <w:rFonts w:eastAsiaTheme="minorHAnsi"/>
          <w:lang w:eastAsia="en-US"/>
        </w:rPr>
        <w:t xml:space="preserve"> </w:t>
      </w:r>
      <w:r w:rsidRPr="002C0CC8">
        <w:rPr>
          <w:rFonts w:eastAsiaTheme="minorHAnsi"/>
          <w:lang w:eastAsia="en-US"/>
        </w:rPr>
        <w:t xml:space="preserve">Ismerje a programozáshoz használt környezetet és legyen képes egy megtervezett program megvalósítására valamilyen programozási nyelv felhasználásával. Ismerje meg az imperatívszerkezetű és procedurális működésű, </w:t>
      </w:r>
      <w:proofErr w:type="spellStart"/>
      <w:r w:rsidRPr="002C0CC8">
        <w:rPr>
          <w:rFonts w:eastAsiaTheme="minorHAnsi"/>
          <w:lang w:eastAsia="en-US"/>
        </w:rPr>
        <w:t>felülről</w:t>
      </w:r>
      <w:proofErr w:type="spellEnd"/>
      <w:r w:rsidRPr="002C0CC8">
        <w:rPr>
          <w:rFonts w:eastAsiaTheme="minorHAnsi"/>
          <w:lang w:eastAsia="en-US"/>
        </w:rPr>
        <w:t xml:space="preserve"> lefelé (top-down) elvű programozás alapjait és elemeit.</w:t>
      </w:r>
    </w:p>
    <w:p w:rsidR="002C0CC8" w:rsidRPr="002C0CC8" w:rsidRDefault="002C0CC8" w:rsidP="002C0C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>A követett képzési alapmódszer, az elmélet elsajátítása az elméleti órák keretében. Labor gyakorlaton a hallgatók rövid programok írása keretében tanulják meg a programozás fogásait.</w:t>
      </w:r>
    </w:p>
    <w:p w:rsidR="00572B7D" w:rsidRDefault="002C0CC8" w:rsidP="002C0C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>A tantárgy elméleti és gyakorlati ismereteket ad át. Megalapozza a további programozás képzést.</w:t>
      </w:r>
    </w:p>
    <w:p w:rsidR="002C0CC8" w:rsidRDefault="002C0CC8" w:rsidP="002C0CC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 hallgató:</w:t>
      </w:r>
    </w:p>
    <w:p w:rsidR="002C0CC8" w:rsidRPr="002C0CC8" w:rsidRDefault="002C0CC8" w:rsidP="000F645A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>Legyen képes rövid programok specifikálására.</w:t>
      </w:r>
    </w:p>
    <w:p w:rsidR="002C0CC8" w:rsidRPr="002C0CC8" w:rsidRDefault="002C0CC8" w:rsidP="000F645A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>Legyen képes egyszerű algoritmusok leírására.</w:t>
      </w:r>
    </w:p>
    <w:p w:rsidR="002C0CC8" w:rsidRPr="002C0CC8" w:rsidRDefault="002C0CC8" w:rsidP="000F645A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>Tudjon egyszerűbb programokat megvalósítani.</w:t>
      </w:r>
    </w:p>
    <w:p w:rsidR="002C0CC8" w:rsidRPr="002C0CC8" w:rsidRDefault="002C0CC8" w:rsidP="000F645A">
      <w:pPr>
        <w:pStyle w:val="Listaszerbekezds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>Használja készség szinten a fejlesztőkörnyezetet.</w:t>
      </w:r>
    </w:p>
    <w:p w:rsidR="002C0CC8" w:rsidRPr="00F2027C" w:rsidRDefault="002C0CC8" w:rsidP="00572B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72B7D" w:rsidRPr="00F2027C" w:rsidRDefault="00572B7D" w:rsidP="00572B7D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Tartalom:</w:t>
      </w:r>
    </w:p>
    <w:p w:rsidR="002C0CC8" w:rsidRDefault="002C0CC8" w:rsidP="00B26ABF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2C0CC8">
        <w:rPr>
          <w:rFonts w:eastAsiaTheme="minorHAnsi"/>
          <w:lang w:eastAsia="en-US"/>
        </w:rPr>
        <w:t>A hallgatók megismerkednek a programozás kezdő lépéseivel, az algoritmus és a szoftver fogalmával, a programozáshoz szükséges alapvető eszközökkel. Az elméleti órákon az algoritmizálási alaptételeket, az egyszerű adatstruktúrákat, valamint a függvényalkotást ismerik meg a hallgatók</w:t>
      </w: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>Kötelező irodalom</w:t>
      </w:r>
    </w:p>
    <w:p w:rsidR="00572B7D" w:rsidRPr="00F2027C" w:rsidRDefault="002C0CC8" w:rsidP="00B26ABF">
      <w:pPr>
        <w:spacing w:before="120"/>
        <w:ind w:left="357"/>
        <w:jc w:val="both"/>
      </w:pPr>
      <w:r w:rsidRPr="002C0CC8">
        <w:t>A programozási nyelvvel kapcsolatos elektronikus tananyagok.</w:t>
      </w:r>
    </w:p>
    <w:p w:rsidR="00572B7D" w:rsidRPr="00F2027C" w:rsidRDefault="00572B7D" w:rsidP="002C0CC8">
      <w:pPr>
        <w:ind w:left="357"/>
        <w:jc w:val="both"/>
      </w:pPr>
    </w:p>
    <w:p w:rsidR="00572B7D" w:rsidRPr="00F2027C" w:rsidRDefault="00572B7D" w:rsidP="00572B7D">
      <w:pPr>
        <w:ind w:left="357"/>
        <w:jc w:val="both"/>
        <w:rPr>
          <w:b/>
        </w:rPr>
      </w:pPr>
    </w:p>
    <w:p w:rsidR="00572B7D" w:rsidRPr="00F2027C" w:rsidRDefault="00572B7D" w:rsidP="00572B7D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2C0CC8" w:rsidRDefault="002C0CC8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>John Sharp: Visual C# 2005 lépésről lépésre</w:t>
      </w:r>
    </w:p>
    <w:p w:rsidR="002C0CC8" w:rsidRDefault="002C0CC8" w:rsidP="000F645A">
      <w:pPr>
        <w:pStyle w:val="Listaszerbekezds"/>
        <w:numPr>
          <w:ilvl w:val="0"/>
          <w:numId w:val="8"/>
        </w:numPr>
        <w:jc w:val="both"/>
      </w:pPr>
      <w:r>
        <w:t>Reiter István: C# programozás lépésről lépésre</w:t>
      </w:r>
    </w:p>
    <w:p w:rsidR="002C0CC8" w:rsidRDefault="002C0CC8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TrayNash</w:t>
      </w:r>
      <w:proofErr w:type="spellEnd"/>
      <w:r>
        <w:t>: C# 2008, könnyen is lehet</w:t>
      </w:r>
    </w:p>
    <w:p w:rsidR="002C0CC8" w:rsidRDefault="002C0CC8" w:rsidP="000F645A">
      <w:pPr>
        <w:pStyle w:val="Listaszerbekezds"/>
        <w:numPr>
          <w:ilvl w:val="0"/>
          <w:numId w:val="8"/>
        </w:numPr>
        <w:jc w:val="both"/>
      </w:pPr>
      <w:r>
        <w:t>Robert C. Martin: Tiszta kód</w:t>
      </w:r>
    </w:p>
    <w:p w:rsidR="00572B7D" w:rsidRPr="00F2027C" w:rsidRDefault="002C0CC8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Angster</w:t>
      </w:r>
      <w:proofErr w:type="spellEnd"/>
      <w:r>
        <w:t xml:space="preserve"> Erzsébet: Objektumorientált tervezés és programozás</w:t>
      </w:r>
    </w:p>
    <w:p w:rsidR="00572B7D" w:rsidRDefault="00572B7D">
      <w:pPr>
        <w:spacing w:after="160" w:line="288" w:lineRule="auto"/>
        <w:ind w:left="2160"/>
        <w:rPr>
          <w:b/>
          <w:color w:val="FF0000"/>
        </w:rPr>
      </w:pPr>
      <w:r>
        <w:rPr>
          <w:b/>
          <w:color w:val="FF0000"/>
        </w:rPr>
        <w:br w:type="page"/>
      </w:r>
    </w:p>
    <w:p w:rsidR="00572B7D" w:rsidRDefault="00572B7D" w:rsidP="00572B7D">
      <w:pPr>
        <w:pStyle w:val="trgycim"/>
      </w:pPr>
      <w:bookmarkStart w:id="46" w:name="_Toc40949432"/>
      <w:r w:rsidRPr="00572B7D">
        <w:lastRenderedPageBreak/>
        <w:t>Számítástudomány alapjai 1.</w:t>
      </w:r>
      <w:bookmarkEnd w:id="46"/>
    </w:p>
    <w:p w:rsidR="00572B7D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DUEL-IMA-153</w:t>
      </w:r>
      <w:r w:rsidRPr="00F2027C">
        <w:rPr>
          <w:rFonts w:eastAsiaTheme="minorHAnsi"/>
          <w:b/>
          <w:bCs/>
          <w:lang w:eastAsia="en-US"/>
        </w:rPr>
        <w:t xml:space="preserve"> </w:t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>10/10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0</w:t>
      </w:r>
      <w:r w:rsidRPr="00F2027C">
        <w:rPr>
          <w:rFonts w:eastAsiaTheme="minorHAnsi"/>
          <w:b/>
          <w:bCs/>
          <w:lang w:eastAsia="en-US"/>
        </w:rPr>
        <w:t xml:space="preserve">/F/5 </w:t>
      </w: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27C">
        <w:rPr>
          <w:rFonts w:eastAsiaTheme="minorHAnsi"/>
          <w:b/>
          <w:bCs/>
          <w:lang w:eastAsia="en-US"/>
        </w:rPr>
        <w:t xml:space="preserve">Tantárgyfelelős oktató: </w:t>
      </w:r>
      <w:r w:rsidRPr="00523CCC">
        <w:t>Dr. Strauber Györgyi</w:t>
      </w:r>
    </w:p>
    <w:p w:rsidR="00572B7D" w:rsidRPr="00F2027C" w:rsidRDefault="00572B7D" w:rsidP="00572B7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72B7D" w:rsidRPr="00F2027C" w:rsidRDefault="00572B7D" w:rsidP="00572B7D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  <w:r w:rsidRPr="00F2027C">
        <w:t>-</w:t>
      </w:r>
    </w:p>
    <w:p w:rsidR="00572B7D" w:rsidRDefault="00ED06B0" w:rsidP="004638D7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ED06B0">
        <w:rPr>
          <w:rFonts w:eastAsiaTheme="minorHAnsi"/>
          <w:lang w:eastAsia="en-US"/>
        </w:rPr>
        <w:t>A tárgy csak középiskolai tudásanyagot feltételez. A kurzus elvégzésével a hallgató alkalmassá válik a későbbi, matematikai alapokra építő informatikai tantárgyak befogadására, bonyolultabb algoritmusok megértésére.</w:t>
      </w:r>
    </w:p>
    <w:p w:rsidR="00ED06B0" w:rsidRPr="00ED06B0" w:rsidRDefault="00ED06B0" w:rsidP="00572B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72B7D" w:rsidRPr="00F2027C" w:rsidRDefault="00572B7D" w:rsidP="00572B7D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572B7D" w:rsidRDefault="00ED06B0" w:rsidP="004638D7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ED06B0">
        <w:rPr>
          <w:rFonts w:eastAsiaTheme="minorHAnsi"/>
          <w:lang w:eastAsia="en-US"/>
        </w:rPr>
        <w:t>A kurzus célja megismertetni a hallgatókkal azokat a speciális matematikai alapismereteket, melyek az informatikai szaktárgyak elsajátításához nélkülözhetetlenek. A hallgatók megismerik a diszkrét matematika alapjait és olyan alapvető algoritmusokat, melyek későbbi programozási ismereteik alapjául szolgálnak.</w:t>
      </w:r>
    </w:p>
    <w:p w:rsidR="001A7720" w:rsidRPr="00F2027C" w:rsidRDefault="001A7720" w:rsidP="00ED2412">
      <w:pPr>
        <w:autoSpaceDE w:val="0"/>
        <w:autoSpaceDN w:val="0"/>
        <w:adjustRightInd w:val="0"/>
        <w:spacing w:before="120"/>
        <w:ind w:left="284"/>
        <w:jc w:val="both"/>
        <w:rPr>
          <w:rFonts w:eastAsiaTheme="minorHAnsi"/>
          <w:lang w:eastAsia="en-US"/>
        </w:rPr>
      </w:pPr>
      <w:r w:rsidRPr="001A7720">
        <w:rPr>
          <w:rFonts w:eastAsiaTheme="minorHAnsi"/>
          <w:lang w:eastAsia="en-US"/>
        </w:rPr>
        <w:t>Elsajátítandó kompetenciák:</w:t>
      </w:r>
    </w:p>
    <w:p w:rsidR="004638D7" w:rsidRDefault="00ED06B0" w:rsidP="000F645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  <w:r w:rsidRPr="004638D7">
        <w:rPr>
          <w:rFonts w:eastAsiaTheme="minorHAnsi"/>
          <w:lang w:eastAsia="en-US"/>
        </w:rPr>
        <w:t xml:space="preserve">Képes a megszerzett matematikai ismeretei alkalmazására, feladatok megoldására, a megismert módszerek, fogalmak felhasználására későbbi informatikai ismereteinek megszerzése során. </w:t>
      </w:r>
    </w:p>
    <w:p w:rsidR="00ED06B0" w:rsidRPr="004638D7" w:rsidRDefault="00ED06B0" w:rsidP="000F645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  <w:r w:rsidRPr="004638D7">
        <w:rPr>
          <w:rFonts w:eastAsiaTheme="minorHAnsi"/>
          <w:lang w:eastAsia="en-US"/>
        </w:rPr>
        <w:t xml:space="preserve">Képes a megismert alapvető algoritmusok továbbfejlesztésére, bonyolultabb programokba illesztésére. </w:t>
      </w:r>
    </w:p>
    <w:p w:rsidR="00572B7D" w:rsidRDefault="00ED06B0" w:rsidP="000F645A">
      <w:pPr>
        <w:pStyle w:val="Listaszerbekezds"/>
        <w:numPr>
          <w:ilvl w:val="0"/>
          <w:numId w:val="17"/>
        </w:num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  <w:r w:rsidRPr="004638D7">
        <w:rPr>
          <w:rFonts w:eastAsiaTheme="minorHAnsi"/>
          <w:lang w:eastAsia="en-US"/>
        </w:rPr>
        <w:t>Képes matematikai szövegek olvasására és megértésére.</w:t>
      </w:r>
    </w:p>
    <w:p w:rsidR="004638D7" w:rsidRPr="004638D7" w:rsidRDefault="004638D7" w:rsidP="004638D7">
      <w:pPr>
        <w:pStyle w:val="Listaszerbekezds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72B7D" w:rsidRPr="00F2027C" w:rsidRDefault="00572B7D" w:rsidP="00771CE9">
      <w:pPr>
        <w:tabs>
          <w:tab w:val="center" w:pos="4320"/>
          <w:tab w:val="right" w:pos="8820"/>
        </w:tabs>
        <w:spacing w:before="120"/>
        <w:jc w:val="both"/>
        <w:rPr>
          <w:b/>
        </w:rPr>
      </w:pPr>
      <w:r w:rsidRPr="00F2027C">
        <w:rPr>
          <w:b/>
        </w:rPr>
        <w:t>Tartalom:</w:t>
      </w:r>
    </w:p>
    <w:p w:rsidR="004638D7" w:rsidRPr="004638D7" w:rsidRDefault="004638D7" w:rsidP="004638D7">
      <w:pPr>
        <w:autoSpaceDE w:val="0"/>
        <w:autoSpaceDN w:val="0"/>
        <w:adjustRightInd w:val="0"/>
        <w:spacing w:before="120"/>
        <w:ind w:left="709"/>
        <w:jc w:val="both"/>
        <w:rPr>
          <w:rFonts w:eastAsiaTheme="minorHAnsi"/>
          <w:i/>
          <w:iCs/>
          <w:lang w:eastAsia="en-US"/>
        </w:rPr>
      </w:pPr>
      <w:r w:rsidRPr="004638D7">
        <w:rPr>
          <w:rFonts w:eastAsiaTheme="minorHAnsi"/>
          <w:i/>
          <w:iCs/>
          <w:lang w:eastAsia="en-US"/>
        </w:rPr>
        <w:t>Elmélet:</w:t>
      </w:r>
    </w:p>
    <w:p w:rsidR="004638D7" w:rsidRPr="004638D7" w:rsidRDefault="004638D7" w:rsidP="004F2014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4638D7">
        <w:rPr>
          <w:rFonts w:eastAsiaTheme="minorHAnsi"/>
          <w:lang w:eastAsia="en-US"/>
        </w:rPr>
        <w:t xml:space="preserve">Halmazok alapműveletei. Matematikai logika alapjai: kijelentéskalkulus, logikai műveletek, </w:t>
      </w:r>
      <w:proofErr w:type="spellStart"/>
      <w:r w:rsidRPr="004638D7">
        <w:rPr>
          <w:rFonts w:eastAsiaTheme="minorHAnsi"/>
          <w:lang w:eastAsia="en-US"/>
        </w:rPr>
        <w:t>diszjunktív</w:t>
      </w:r>
      <w:proofErr w:type="spellEnd"/>
      <w:r w:rsidRPr="004638D7">
        <w:rPr>
          <w:rFonts w:eastAsiaTheme="minorHAnsi"/>
          <w:lang w:eastAsia="en-US"/>
        </w:rPr>
        <w:t xml:space="preserve"> és konjunktív normálformák. Relációk: bináris relációk,</w:t>
      </w:r>
      <w:r>
        <w:rPr>
          <w:rFonts w:eastAsiaTheme="minorHAnsi"/>
          <w:lang w:eastAsia="en-US"/>
        </w:rPr>
        <w:t xml:space="preserve"> </w:t>
      </w:r>
      <w:r w:rsidRPr="004638D7">
        <w:rPr>
          <w:rFonts w:eastAsiaTheme="minorHAnsi"/>
          <w:lang w:eastAsia="en-US"/>
        </w:rPr>
        <w:t xml:space="preserve">ekvivalenciareláció, teljes és parciális rendezési reláció. Matematikai indukció. Végtelen számosságok: halmazok ekvivalenciája, megszámlálhatóan végtelen és kontinuum számosság. Algebrai struktúrák, Boole algebra. Információelméleti alapok, információtartalom mérése. Átlagos információtartalom, entrópia. Kódoláselmélet: információs csatorna, betű szerinti kódolás, optimális kódok, hibajavító kódolás, lineáris kódok, Hamming kódok. </w:t>
      </w:r>
    </w:p>
    <w:p w:rsidR="004638D7" w:rsidRPr="004638D7" w:rsidRDefault="004638D7" w:rsidP="004638D7">
      <w:pPr>
        <w:autoSpaceDE w:val="0"/>
        <w:autoSpaceDN w:val="0"/>
        <w:adjustRightInd w:val="0"/>
        <w:spacing w:before="120"/>
        <w:ind w:left="709"/>
        <w:jc w:val="both"/>
        <w:rPr>
          <w:rFonts w:eastAsiaTheme="minorHAnsi"/>
          <w:i/>
          <w:iCs/>
          <w:lang w:eastAsia="en-US"/>
        </w:rPr>
      </w:pPr>
      <w:r w:rsidRPr="004638D7">
        <w:rPr>
          <w:rFonts w:eastAsiaTheme="minorHAnsi"/>
          <w:i/>
          <w:iCs/>
          <w:lang w:eastAsia="en-US"/>
        </w:rPr>
        <w:t xml:space="preserve">Gyakorlat: </w:t>
      </w:r>
    </w:p>
    <w:p w:rsidR="00572B7D" w:rsidRDefault="004638D7" w:rsidP="004F2014">
      <w:pPr>
        <w:autoSpaceDE w:val="0"/>
        <w:autoSpaceDN w:val="0"/>
        <w:adjustRightInd w:val="0"/>
        <w:ind w:left="1134"/>
        <w:jc w:val="both"/>
        <w:rPr>
          <w:rFonts w:eastAsiaTheme="minorHAnsi"/>
          <w:lang w:eastAsia="en-US"/>
        </w:rPr>
      </w:pPr>
      <w:r w:rsidRPr="004638D7">
        <w:rPr>
          <w:rFonts w:eastAsiaTheme="minorHAnsi"/>
          <w:lang w:eastAsia="en-US"/>
        </w:rPr>
        <w:t xml:space="preserve">Számrendszerek, Algoritmusok alapjai. Programozási tételek: összegzés, minimum-maximumkeresés, megszámlálás, lineáris-, logaritmikus keresés. Egyszerű rendezési algoritmusok, buborékrendezés, beszúró rendezés, közvetlen kiválasztó rendezés. Két halmaz metszetének, uniójának meghatározása. Összefésülési algoritmus. </w:t>
      </w:r>
      <w:proofErr w:type="spellStart"/>
      <w:r w:rsidRPr="004638D7">
        <w:rPr>
          <w:rFonts w:eastAsiaTheme="minorHAnsi"/>
          <w:lang w:eastAsia="en-US"/>
        </w:rPr>
        <w:t>Pszeudókódos</w:t>
      </w:r>
      <w:proofErr w:type="spellEnd"/>
      <w:r w:rsidRPr="004638D7">
        <w:rPr>
          <w:rFonts w:eastAsiaTheme="minorHAnsi"/>
          <w:lang w:eastAsia="en-US"/>
        </w:rPr>
        <w:t xml:space="preserve"> leírás, folyamatábra.</w:t>
      </w:r>
    </w:p>
    <w:p w:rsidR="004638D7" w:rsidRPr="004638D7" w:rsidRDefault="004638D7" w:rsidP="004638D7">
      <w:pPr>
        <w:autoSpaceDE w:val="0"/>
        <w:autoSpaceDN w:val="0"/>
        <w:adjustRightInd w:val="0"/>
        <w:ind w:left="708"/>
        <w:jc w:val="both"/>
        <w:rPr>
          <w:rFonts w:eastAsiaTheme="minorHAnsi"/>
          <w:lang w:eastAsia="en-US"/>
        </w:rPr>
      </w:pPr>
    </w:p>
    <w:p w:rsidR="00572B7D" w:rsidRPr="00F2027C" w:rsidRDefault="00572B7D" w:rsidP="00683B5A">
      <w:pPr>
        <w:tabs>
          <w:tab w:val="center" w:pos="4320"/>
          <w:tab w:val="right" w:pos="8820"/>
        </w:tabs>
        <w:spacing w:before="120"/>
        <w:jc w:val="both"/>
      </w:pPr>
      <w:r w:rsidRPr="00F2027C">
        <w:rPr>
          <w:b/>
        </w:rPr>
        <w:t>Kötelező irodalom</w:t>
      </w:r>
    </w:p>
    <w:p w:rsidR="00683B5A" w:rsidRDefault="00683B5A" w:rsidP="000F645A">
      <w:pPr>
        <w:pStyle w:val="Listaszerbekezds"/>
        <w:numPr>
          <w:ilvl w:val="0"/>
          <w:numId w:val="8"/>
        </w:numPr>
        <w:jc w:val="both"/>
      </w:pPr>
      <w:r w:rsidRPr="00683B5A">
        <w:t xml:space="preserve">Strauber </w:t>
      </w:r>
      <w:proofErr w:type="spellStart"/>
      <w:r w:rsidRPr="00683B5A">
        <w:t>Gy</w:t>
      </w:r>
      <w:proofErr w:type="spellEnd"/>
      <w:proofErr w:type="gramStart"/>
      <w:r w:rsidRPr="00683B5A">
        <w:t>. ,</w:t>
      </w:r>
      <w:proofErr w:type="gramEnd"/>
      <w:r w:rsidRPr="00683B5A">
        <w:t xml:space="preserve"> Sóti </w:t>
      </w:r>
      <w:proofErr w:type="spellStart"/>
      <w:r w:rsidRPr="00683B5A">
        <w:t>Lné</w:t>
      </w:r>
      <w:proofErr w:type="spellEnd"/>
      <w:r w:rsidRPr="00683B5A">
        <w:t xml:space="preserve">.: A számítástudomány alapjai I, DF, Dunaújváros, 2009. </w:t>
      </w:r>
    </w:p>
    <w:p w:rsidR="00683B5A" w:rsidRDefault="00683B5A" w:rsidP="000F645A">
      <w:pPr>
        <w:pStyle w:val="Listaszerbekezds"/>
        <w:numPr>
          <w:ilvl w:val="0"/>
          <w:numId w:val="8"/>
        </w:numPr>
        <w:jc w:val="both"/>
      </w:pPr>
      <w:r w:rsidRPr="00683B5A">
        <w:t xml:space="preserve">Strauber </w:t>
      </w:r>
      <w:proofErr w:type="spellStart"/>
      <w:r w:rsidRPr="00683B5A">
        <w:t>Gy</w:t>
      </w:r>
      <w:proofErr w:type="spellEnd"/>
      <w:proofErr w:type="gramStart"/>
      <w:r w:rsidRPr="00683B5A">
        <w:t>. ,</w:t>
      </w:r>
      <w:proofErr w:type="gramEnd"/>
      <w:r w:rsidRPr="00683B5A">
        <w:t xml:space="preserve"> Sóti </w:t>
      </w:r>
      <w:proofErr w:type="spellStart"/>
      <w:r w:rsidRPr="00683B5A">
        <w:t>Lné</w:t>
      </w:r>
      <w:proofErr w:type="spellEnd"/>
      <w:r w:rsidRPr="00683B5A">
        <w:t xml:space="preserve">.: A számítástudomány alapjai I, Gyakorlati feladatok gyűjteménye, DF, Dunaújváros, 2009. </w:t>
      </w:r>
    </w:p>
    <w:p w:rsidR="00572B7D" w:rsidRPr="00F2027C" w:rsidRDefault="00683B5A" w:rsidP="000F645A">
      <w:pPr>
        <w:pStyle w:val="Listaszerbekezds"/>
        <w:numPr>
          <w:ilvl w:val="0"/>
          <w:numId w:val="8"/>
        </w:numPr>
        <w:jc w:val="both"/>
      </w:pPr>
      <w:r w:rsidRPr="00683B5A">
        <w:t xml:space="preserve">Strauber </w:t>
      </w:r>
      <w:proofErr w:type="spellStart"/>
      <w:r w:rsidRPr="00683B5A">
        <w:t>Gy</w:t>
      </w:r>
      <w:proofErr w:type="spellEnd"/>
      <w:proofErr w:type="gramStart"/>
      <w:r w:rsidRPr="00683B5A">
        <w:t>. ,</w:t>
      </w:r>
      <w:proofErr w:type="gramEnd"/>
      <w:r w:rsidRPr="00683B5A">
        <w:t xml:space="preserve"> Sóti </w:t>
      </w:r>
      <w:proofErr w:type="spellStart"/>
      <w:r w:rsidRPr="00683B5A">
        <w:t>Lné</w:t>
      </w:r>
      <w:proofErr w:type="spellEnd"/>
      <w:r w:rsidRPr="00683B5A">
        <w:t xml:space="preserve">., Johanné Dukai Klára: A számítástudomány alapjai II, Gyakorlati feladatok gyűjteménye, DF, Dunaújváros, 2010. </w:t>
      </w:r>
      <w:proofErr w:type="spellStart"/>
      <w:r w:rsidRPr="00683B5A">
        <w:t>Moodle</w:t>
      </w:r>
      <w:proofErr w:type="spellEnd"/>
      <w:r w:rsidRPr="00683B5A">
        <w:t xml:space="preserve"> keretrendszerben elérhető.</w:t>
      </w:r>
    </w:p>
    <w:p w:rsidR="00572B7D" w:rsidRPr="00F2027C" w:rsidRDefault="00572B7D" w:rsidP="00572B7D">
      <w:pPr>
        <w:ind w:left="357"/>
        <w:jc w:val="both"/>
        <w:rPr>
          <w:b/>
        </w:rPr>
      </w:pPr>
    </w:p>
    <w:p w:rsidR="00572B7D" w:rsidRPr="00683B5A" w:rsidRDefault="00572B7D" w:rsidP="00683B5A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572B7D" w:rsidRPr="00F2027C" w:rsidRDefault="00683B5A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proofErr w:type="spellStart"/>
      <w:r w:rsidRPr="00683B5A">
        <w:t>Demetrovics</w:t>
      </w:r>
      <w:proofErr w:type="spellEnd"/>
      <w:r w:rsidRPr="00683B5A">
        <w:t xml:space="preserve"> </w:t>
      </w:r>
      <w:proofErr w:type="gramStart"/>
      <w:r w:rsidRPr="00683B5A">
        <w:t>J. ,</w:t>
      </w:r>
      <w:proofErr w:type="gramEnd"/>
      <w:r w:rsidRPr="00683B5A">
        <w:t xml:space="preserve"> </w:t>
      </w:r>
      <w:proofErr w:type="spellStart"/>
      <w:r w:rsidRPr="00683B5A">
        <w:t>Denev</w:t>
      </w:r>
      <w:proofErr w:type="spellEnd"/>
      <w:r w:rsidRPr="00683B5A">
        <w:t>, J. , Pavlov, R.: A számítástudomány matematikai alapjai. Nemzeti Tankönyvkiadó, Budapest, 1999. 374 p. (4. kiad.)</w:t>
      </w:r>
    </w:p>
    <w:p w:rsidR="00734BBA" w:rsidRPr="00734BBA" w:rsidRDefault="00FA69B6" w:rsidP="00734BBA">
      <w:pPr>
        <w:pStyle w:val="trgycim"/>
      </w:pPr>
      <w:r w:rsidRPr="003F5F3A">
        <w:rPr>
          <w:color w:val="FF0000"/>
        </w:rPr>
        <w:br w:type="page"/>
      </w:r>
      <w:bookmarkStart w:id="47" w:name="_Toc40949433"/>
      <w:r w:rsidR="00734BBA" w:rsidRPr="00734BBA">
        <w:lastRenderedPageBreak/>
        <w:t>Adatbáziskezelés</w:t>
      </w:r>
      <w:bookmarkEnd w:id="47"/>
    </w:p>
    <w:p w:rsidR="00734BBA" w:rsidRDefault="00734BBA" w:rsidP="00734BB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34BBA" w:rsidRPr="00F2027C" w:rsidRDefault="00734BBA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DUEL-ISF-210</w:t>
      </w:r>
      <w:r w:rsidRPr="00F2027C">
        <w:rPr>
          <w:rFonts w:eastAsiaTheme="minorHAnsi"/>
          <w:b/>
          <w:bCs/>
          <w:lang w:eastAsia="en-US"/>
        </w:rPr>
        <w:t xml:space="preserve"> </w:t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>10/0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10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V</w:t>
      </w:r>
      <w:r w:rsidRPr="00F2027C">
        <w:rPr>
          <w:rFonts w:eastAsiaTheme="minorHAnsi"/>
          <w:b/>
          <w:bCs/>
          <w:lang w:eastAsia="en-US"/>
        </w:rPr>
        <w:t xml:space="preserve">/5 </w:t>
      </w:r>
    </w:p>
    <w:p w:rsidR="00734BBA" w:rsidRPr="00F2027C" w:rsidRDefault="00734BBA" w:rsidP="00734BB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34BBA" w:rsidRPr="00F2027C" w:rsidRDefault="00734BBA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27C">
        <w:rPr>
          <w:rFonts w:eastAsiaTheme="minorHAnsi"/>
          <w:b/>
          <w:bCs/>
          <w:lang w:eastAsia="en-US"/>
        </w:rPr>
        <w:t xml:space="preserve">Tantárgyfelelős oktató: </w:t>
      </w:r>
      <w:r w:rsidRPr="00DA7C60">
        <w:t>Dr. Ágoston György</w:t>
      </w:r>
    </w:p>
    <w:p w:rsidR="00734BBA" w:rsidRPr="00F2027C" w:rsidRDefault="00734BBA" w:rsidP="00734BB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34BBA" w:rsidRPr="00F2027C" w:rsidRDefault="00734BBA" w:rsidP="00734BBA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  <w:r w:rsidRPr="00F2027C">
        <w:t>-</w:t>
      </w:r>
    </w:p>
    <w:p w:rsidR="00734BBA" w:rsidRPr="00F2027C" w:rsidRDefault="00734BBA" w:rsidP="00734BB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34BBA" w:rsidRPr="00F2027C" w:rsidRDefault="00734BBA" w:rsidP="00734BBA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734BBA" w:rsidRDefault="00D91B79" w:rsidP="00C90930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D91B79">
        <w:rPr>
          <w:rFonts w:eastAsiaTheme="minorHAnsi"/>
          <w:lang w:eastAsia="en-US"/>
        </w:rPr>
        <w:t xml:space="preserve">Az informatikai rendszerek túlnyomó többsége adatok kezelésével is foglalkozik, ennek legfőbb eszköze pedig az adatbáziskezelő rendszer. Fontos tehát, hogy ezek használatát az informatikus szakember magas szinten ismerje és gyakorolja. A tárgy oktatásának célja, hogy a hallgatók megismerjék az adatbázisrendszerek feladatait, a feladatok megoldási módszereit. Ennek ismeretében képesek lesznek adatmodellezésre, relációs és </w:t>
      </w:r>
      <w:proofErr w:type="spellStart"/>
      <w:r w:rsidRPr="00D91B79">
        <w:rPr>
          <w:rFonts w:eastAsiaTheme="minorHAnsi"/>
          <w:lang w:eastAsia="en-US"/>
        </w:rPr>
        <w:t>féligstrukturált</w:t>
      </w:r>
      <w:proofErr w:type="spellEnd"/>
      <w:r w:rsidRPr="00D91B79">
        <w:rPr>
          <w:rFonts w:eastAsiaTheme="minorHAnsi"/>
          <w:lang w:eastAsia="en-US"/>
        </w:rPr>
        <w:t xml:space="preserve"> adatbázisok használatára, olyan alkalmazói rendszerek tervezésére és készítésére, amelyek adatbázisokat használnak.</w:t>
      </w:r>
    </w:p>
    <w:p w:rsidR="00D91B79" w:rsidRPr="00F2027C" w:rsidRDefault="00D91B79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34BBA" w:rsidRPr="00F2027C" w:rsidRDefault="00734BBA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34BBA" w:rsidRPr="00F2027C" w:rsidRDefault="00734BBA" w:rsidP="00734BBA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Tartalom:</w:t>
      </w:r>
    </w:p>
    <w:p w:rsidR="00D91B79" w:rsidRDefault="00D91B79" w:rsidP="00C90930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D91B79">
        <w:rPr>
          <w:rFonts w:eastAsiaTheme="minorHAnsi"/>
          <w:lang w:eastAsia="en-US"/>
        </w:rPr>
        <w:t xml:space="preserve">Adatmodellezés, ODL, E/K, UML áttekintés. A relációs adatmodell. ODL, E/K és UML sémák átírása relációsémákká. Funkcionális függőségek, rájuk vonatkozó szabályok. Attribútumhalmaz lezártja és annak kiszámítása. Többértékű függőségek. Normálformák, normalizálás lépései. Relációs algebra. </w:t>
      </w:r>
    </w:p>
    <w:p w:rsidR="00D91B79" w:rsidRDefault="00D91B79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91B79">
        <w:rPr>
          <w:rFonts w:eastAsiaTheme="minorHAnsi"/>
          <w:lang w:eastAsia="en-US"/>
        </w:rPr>
        <w:t xml:space="preserve">Az SQL. Megszorítások, </w:t>
      </w:r>
      <w:proofErr w:type="spellStart"/>
      <w:r w:rsidRPr="00D91B79">
        <w:rPr>
          <w:rFonts w:eastAsiaTheme="minorHAnsi"/>
          <w:lang w:eastAsia="en-US"/>
        </w:rPr>
        <w:t>triggerek</w:t>
      </w:r>
      <w:proofErr w:type="spellEnd"/>
      <w:r w:rsidRPr="00D91B79">
        <w:rPr>
          <w:rFonts w:eastAsiaTheme="minorHAnsi"/>
          <w:lang w:eastAsia="en-US"/>
        </w:rPr>
        <w:t xml:space="preserve">. Beágyazott SQL, dinamikus SQL. Az SQL </w:t>
      </w:r>
      <w:proofErr w:type="spellStart"/>
      <w:r w:rsidRPr="00D91B79">
        <w:rPr>
          <w:rFonts w:eastAsiaTheme="minorHAnsi"/>
          <w:lang w:eastAsia="en-US"/>
        </w:rPr>
        <w:t>injection</w:t>
      </w:r>
      <w:proofErr w:type="spellEnd"/>
      <w:r w:rsidRPr="00D91B79">
        <w:rPr>
          <w:rFonts w:eastAsiaTheme="minorHAnsi"/>
          <w:lang w:eastAsia="en-US"/>
        </w:rPr>
        <w:t xml:space="preserve"> és a védekezés módszerei. Tranzakció, </w:t>
      </w:r>
      <w:proofErr w:type="spellStart"/>
      <w:r w:rsidRPr="00D91B79">
        <w:rPr>
          <w:rFonts w:eastAsiaTheme="minorHAnsi"/>
          <w:lang w:eastAsia="en-US"/>
        </w:rPr>
        <w:t>atomosság</w:t>
      </w:r>
      <w:proofErr w:type="spellEnd"/>
      <w:r w:rsidRPr="00D91B79">
        <w:rPr>
          <w:rFonts w:eastAsiaTheme="minorHAnsi"/>
          <w:lang w:eastAsia="en-US"/>
        </w:rPr>
        <w:t xml:space="preserve">, piszkos adatok kezelése. Egyidejű módosítások problémái, elkülönítési szintek. </w:t>
      </w:r>
    </w:p>
    <w:p w:rsidR="00D91B79" w:rsidRDefault="00D91B79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91B79">
        <w:rPr>
          <w:rFonts w:eastAsiaTheme="minorHAnsi"/>
          <w:lang w:eastAsia="en-US"/>
        </w:rPr>
        <w:t xml:space="preserve">Az adatbázisrendszerek megvalósítása, a felmerülő problémák és megvalósításaik. A lekérdezés optimalizálás lépései. Hibakezelés, naplózási módszerek. </w:t>
      </w:r>
    </w:p>
    <w:p w:rsidR="00D91B79" w:rsidRDefault="00D91B79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91B79">
        <w:rPr>
          <w:rFonts w:eastAsiaTheme="minorHAnsi"/>
          <w:lang w:eastAsia="en-US"/>
        </w:rPr>
        <w:t xml:space="preserve">A félig strukturált adatok kezelése. Elosztott adatbázisrendszerek. Több adatbázisból álló rendszerek. Adattárház, adatbázisszövetség. OLAP, OLTP. </w:t>
      </w:r>
    </w:p>
    <w:p w:rsidR="00734BBA" w:rsidRDefault="00D91B79" w:rsidP="00734BB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91B79">
        <w:rPr>
          <w:rFonts w:eastAsiaTheme="minorHAnsi"/>
          <w:lang w:eastAsia="en-US"/>
        </w:rPr>
        <w:t>Gyakorlatokon: Működő adatbázisrendszerek használata. megismerése. Élőben gyakorolhatók a normális használat módszerei és a különböző hiba helyzetek keletkezésének és elhárításának a módszerei.</w:t>
      </w:r>
    </w:p>
    <w:p w:rsidR="00734BBA" w:rsidRPr="00F2027C" w:rsidRDefault="00734BBA" w:rsidP="00734BB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34BBA" w:rsidRPr="00F2027C" w:rsidRDefault="00734BBA" w:rsidP="00734BBA">
      <w:pPr>
        <w:ind w:left="357"/>
        <w:jc w:val="both"/>
        <w:rPr>
          <w:b/>
        </w:rPr>
      </w:pPr>
    </w:p>
    <w:p w:rsidR="00734BBA" w:rsidRPr="00F2027C" w:rsidRDefault="00734BBA" w:rsidP="00734BBA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C90930" w:rsidRPr="00F2027C" w:rsidRDefault="00C90930" w:rsidP="000F645A">
      <w:pPr>
        <w:pStyle w:val="Listaszerbekezds"/>
        <w:numPr>
          <w:ilvl w:val="0"/>
          <w:numId w:val="8"/>
        </w:numPr>
        <w:spacing w:before="120"/>
        <w:contextualSpacing w:val="0"/>
        <w:jc w:val="both"/>
      </w:pPr>
      <w:r>
        <w:t xml:space="preserve">Buza A.: Az adatbáziskezelés alapjai, Dunaújváros, 2015. </w:t>
      </w:r>
    </w:p>
    <w:p w:rsidR="00D91B79" w:rsidRDefault="00D91B79" w:rsidP="000F645A">
      <w:pPr>
        <w:pStyle w:val="Listaszerbekezds"/>
        <w:numPr>
          <w:ilvl w:val="0"/>
          <w:numId w:val="8"/>
        </w:numPr>
        <w:ind w:left="714" w:hanging="357"/>
        <w:contextualSpacing w:val="0"/>
        <w:jc w:val="both"/>
      </w:pPr>
      <w:proofErr w:type="spellStart"/>
      <w:r>
        <w:t>RabóczkyVné</w:t>
      </w:r>
      <w:proofErr w:type="spellEnd"/>
      <w:r>
        <w:t xml:space="preserve"> - Hajnal T.: Adatbázis példatár, DF Kiadó, Dunaújváros, 2007. </w:t>
      </w:r>
    </w:p>
    <w:p w:rsidR="00D91B79" w:rsidRDefault="00D91B79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Békessy</w:t>
      </w:r>
      <w:proofErr w:type="spellEnd"/>
      <w:r>
        <w:t xml:space="preserve"> A, - </w:t>
      </w:r>
      <w:proofErr w:type="spellStart"/>
      <w:r>
        <w:t>Demetrovics</w:t>
      </w:r>
      <w:proofErr w:type="spellEnd"/>
      <w:r>
        <w:t xml:space="preserve"> J.: Adatbázis-szerkezetek, Akadémiai Kiadó, Buda-pest, 2005 </w:t>
      </w:r>
    </w:p>
    <w:p w:rsidR="00D91B79" w:rsidRDefault="00D91B79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Celko</w:t>
      </w:r>
      <w:proofErr w:type="spellEnd"/>
      <w:r>
        <w:t xml:space="preserve">, J.: SQL felsőfokon, Kiskapu Kiadó, Budapest, 2002. </w:t>
      </w:r>
    </w:p>
    <w:p w:rsidR="00D91B79" w:rsidRDefault="00D91B79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StolnickiGy</w:t>
      </w:r>
      <w:proofErr w:type="spellEnd"/>
      <w:r>
        <w:t xml:space="preserve">.: SQL kézikönyv, </w:t>
      </w:r>
      <w:proofErr w:type="spellStart"/>
      <w:r>
        <w:t>ComputerBooks</w:t>
      </w:r>
      <w:proofErr w:type="spellEnd"/>
      <w:r>
        <w:t xml:space="preserve"> kiadó, Budapest, 1998. </w:t>
      </w:r>
    </w:p>
    <w:p w:rsidR="00D91B79" w:rsidRDefault="00D91B79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Szelezsán</w:t>
      </w:r>
      <w:proofErr w:type="spellEnd"/>
      <w:r>
        <w:t xml:space="preserve"> J.: Adatbázisok, LSI Kiadó, Budapest, 1997. </w:t>
      </w:r>
    </w:p>
    <w:p w:rsidR="00D91B79" w:rsidRDefault="00D91B79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Ullman</w:t>
      </w:r>
      <w:proofErr w:type="spellEnd"/>
      <w:r>
        <w:t xml:space="preserve">, J.D. - </w:t>
      </w:r>
      <w:proofErr w:type="spellStart"/>
      <w:proofErr w:type="gramStart"/>
      <w:r>
        <w:t>Widom,J</w:t>
      </w:r>
      <w:proofErr w:type="spellEnd"/>
      <w:r>
        <w:t>.</w:t>
      </w:r>
      <w:proofErr w:type="gramEnd"/>
      <w:r>
        <w:t xml:space="preserve">: Adatbázisrendszerek, megvalósítása, </w:t>
      </w:r>
      <w:proofErr w:type="spellStart"/>
      <w:r>
        <w:t>Panem</w:t>
      </w:r>
      <w:proofErr w:type="spellEnd"/>
      <w:r>
        <w:t xml:space="preserve"> kiadó, Budapest, 2000. </w:t>
      </w:r>
    </w:p>
    <w:p w:rsidR="00D91B79" w:rsidRDefault="00D91B79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Ullman</w:t>
      </w:r>
      <w:proofErr w:type="spellEnd"/>
      <w:r>
        <w:t xml:space="preserve">, J.D. - </w:t>
      </w:r>
      <w:proofErr w:type="spellStart"/>
      <w:r>
        <w:t>Widom</w:t>
      </w:r>
      <w:proofErr w:type="spellEnd"/>
      <w:r>
        <w:t xml:space="preserve">, J.: Adatbázisrendszerek, alapvetés, </w:t>
      </w:r>
      <w:proofErr w:type="spellStart"/>
      <w:r>
        <w:t>Panem</w:t>
      </w:r>
      <w:proofErr w:type="spellEnd"/>
      <w:r>
        <w:t xml:space="preserve"> kiadó, Buda-pest, 2009. </w:t>
      </w:r>
    </w:p>
    <w:p w:rsidR="00734BBA" w:rsidRPr="00F2027C" w:rsidRDefault="00D91B79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MySQL</w:t>
      </w:r>
      <w:proofErr w:type="spellEnd"/>
      <w:r>
        <w:t>, DB/2, ORACLE szoftverek leírása. Internet (</w:t>
      </w:r>
      <w:proofErr w:type="gramStart"/>
      <w:r>
        <w:t>www.mysql.com,</w:t>
      </w:r>
      <w:proofErr w:type="gramEnd"/>
      <w:r>
        <w:t xml:space="preserve"> stb.)</w:t>
      </w:r>
    </w:p>
    <w:p w:rsidR="00F47542" w:rsidRDefault="00F47542">
      <w:pPr>
        <w:spacing w:after="160" w:line="288" w:lineRule="auto"/>
        <w:ind w:left="2160"/>
        <w:rPr>
          <w:b/>
          <w:color w:val="FF0000"/>
        </w:rPr>
      </w:pPr>
      <w:r>
        <w:rPr>
          <w:b/>
          <w:color w:val="FF0000"/>
        </w:rPr>
        <w:br w:type="page"/>
      </w:r>
    </w:p>
    <w:p w:rsidR="005B3D96" w:rsidRPr="00734BBA" w:rsidRDefault="005B3D96" w:rsidP="005B3D96">
      <w:pPr>
        <w:pStyle w:val="trgycim"/>
      </w:pPr>
      <w:bookmarkStart w:id="48" w:name="_Toc40949434"/>
      <w:r w:rsidRPr="00C0196D">
        <w:lastRenderedPageBreak/>
        <w:t>Internet technológiák</w:t>
      </w:r>
      <w:bookmarkEnd w:id="48"/>
    </w:p>
    <w:p w:rsidR="005B3D96" w:rsidRDefault="005B3D96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DUEL-ISF-112</w:t>
      </w:r>
      <w:r w:rsidRPr="00F2027C">
        <w:rPr>
          <w:rFonts w:eastAsiaTheme="minorHAnsi"/>
          <w:b/>
          <w:bCs/>
          <w:lang w:eastAsia="en-US"/>
        </w:rPr>
        <w:t xml:space="preserve"> </w:t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>0/0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15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F</w:t>
      </w:r>
      <w:r w:rsidRPr="00F2027C">
        <w:rPr>
          <w:rFonts w:eastAsiaTheme="minorHAnsi"/>
          <w:b/>
          <w:bCs/>
          <w:lang w:eastAsia="en-US"/>
        </w:rPr>
        <w:t xml:space="preserve">/5 </w:t>
      </w: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27C">
        <w:rPr>
          <w:rFonts w:eastAsiaTheme="minorHAnsi"/>
          <w:b/>
          <w:bCs/>
          <w:lang w:eastAsia="en-US"/>
        </w:rPr>
        <w:t xml:space="preserve">Tantárgyfelelős oktató: </w:t>
      </w:r>
      <w:r>
        <w:rPr>
          <w:color w:val="000000"/>
        </w:rPr>
        <w:t xml:space="preserve">Dr. </w:t>
      </w:r>
      <w:r w:rsidRPr="00F50799">
        <w:rPr>
          <w:color w:val="000000"/>
        </w:rPr>
        <w:t>Váraljai Mariann</w:t>
      </w: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FC347D">
      <w:pPr>
        <w:tabs>
          <w:tab w:val="center" w:pos="4320"/>
          <w:tab w:val="right" w:pos="8820"/>
        </w:tabs>
        <w:spacing w:before="120"/>
        <w:jc w:val="both"/>
      </w:pPr>
      <w:r w:rsidRPr="00F2027C">
        <w:rPr>
          <w:b/>
        </w:rPr>
        <w:t xml:space="preserve">Előfeltétel kód: </w:t>
      </w:r>
      <w:r w:rsidRPr="00F2027C">
        <w:t>-</w:t>
      </w:r>
    </w:p>
    <w:p w:rsidR="005B3D96" w:rsidRPr="001667FD" w:rsidRDefault="001667FD" w:rsidP="001667F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7FD">
        <w:rPr>
          <w:rFonts w:eastAsiaTheme="minorHAnsi"/>
          <w:lang w:eastAsia="en-US"/>
        </w:rPr>
        <w:t>Képzési előzménye a közoktatásban, vagy felsőoktatási tanulmányai során elsajátított informatikai és programozási alapismeretek.</w:t>
      </w:r>
    </w:p>
    <w:p w:rsidR="001667FD" w:rsidRDefault="001667FD" w:rsidP="005B3D96">
      <w:pPr>
        <w:tabs>
          <w:tab w:val="center" w:pos="4320"/>
          <w:tab w:val="right" w:pos="8820"/>
        </w:tabs>
        <w:jc w:val="both"/>
        <w:rPr>
          <w:b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1667FD" w:rsidRDefault="001667FD" w:rsidP="001667F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667FD">
        <w:rPr>
          <w:rFonts w:eastAsiaTheme="minorHAnsi"/>
          <w:lang w:eastAsia="en-US"/>
        </w:rPr>
        <w:t>Az Internet technológiák tantárgy tananyagának elsajátítása közben a hallgató kellően alapos ismeretet szerez weboldalak készítéséhez. Megismeri a weboldalak készítése során használt HTML és JavaScript nyelvet, valamint a CSS technológiát. Képes lesz internetes oldalak fejlesztésére.</w:t>
      </w:r>
    </w:p>
    <w:p w:rsidR="00ED2412" w:rsidRPr="001667FD" w:rsidRDefault="00ED2412" w:rsidP="00ED2412">
      <w:pPr>
        <w:autoSpaceDE w:val="0"/>
        <w:autoSpaceDN w:val="0"/>
        <w:adjustRightInd w:val="0"/>
        <w:spacing w:before="120"/>
        <w:ind w:left="284"/>
        <w:jc w:val="both"/>
        <w:rPr>
          <w:rFonts w:eastAsiaTheme="minorHAnsi"/>
          <w:lang w:eastAsia="en-US"/>
        </w:rPr>
      </w:pPr>
      <w:bookmarkStart w:id="49" w:name="_Hlk14354173"/>
      <w:r w:rsidRPr="00ED2412">
        <w:rPr>
          <w:rFonts w:eastAsiaTheme="minorHAnsi"/>
          <w:lang w:eastAsia="en-US"/>
        </w:rPr>
        <w:t>Elsajátítandó kompetenciák:</w:t>
      </w:r>
    </w:p>
    <w:bookmarkEnd w:id="49"/>
    <w:p w:rsidR="00ED2412" w:rsidRPr="00ED2412" w:rsidRDefault="00ED2412" w:rsidP="000F645A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rFonts w:eastAsiaTheme="minorHAnsi"/>
          <w:lang w:eastAsia="en-US"/>
        </w:rPr>
      </w:pPr>
      <w:r w:rsidRPr="00ED2412">
        <w:rPr>
          <w:rFonts w:eastAsiaTheme="minorHAnsi"/>
          <w:lang w:eastAsia="en-US"/>
        </w:rPr>
        <w:t xml:space="preserve">Képes web böngésző számára értelmezhető dokumentumok létrehozására, </w:t>
      </w:r>
      <w:proofErr w:type="spellStart"/>
      <w:r w:rsidRPr="00ED2412">
        <w:rPr>
          <w:rFonts w:eastAsiaTheme="minorHAnsi"/>
          <w:lang w:eastAsia="en-US"/>
        </w:rPr>
        <w:t>eseményvezérelt</w:t>
      </w:r>
      <w:proofErr w:type="spellEnd"/>
      <w:r w:rsidRPr="00ED2412">
        <w:rPr>
          <w:rFonts w:eastAsiaTheme="minorHAnsi"/>
          <w:lang w:eastAsia="en-US"/>
        </w:rPr>
        <w:t xml:space="preserve"> (dinamikus) weboldalak/~tartalmak előállítására. </w:t>
      </w:r>
    </w:p>
    <w:p w:rsidR="005B3D96" w:rsidRPr="00ED2412" w:rsidRDefault="00ED2412" w:rsidP="000F645A">
      <w:pPr>
        <w:pStyle w:val="Listaszerbekezds"/>
        <w:numPr>
          <w:ilvl w:val="0"/>
          <w:numId w:val="18"/>
        </w:numPr>
        <w:autoSpaceDE w:val="0"/>
        <w:autoSpaceDN w:val="0"/>
        <w:adjustRightInd w:val="0"/>
        <w:ind w:left="993"/>
        <w:jc w:val="both"/>
        <w:rPr>
          <w:rFonts w:eastAsiaTheme="minorHAnsi"/>
          <w:lang w:eastAsia="en-US"/>
        </w:rPr>
      </w:pPr>
      <w:r w:rsidRPr="00ED2412">
        <w:rPr>
          <w:rFonts w:eastAsiaTheme="minorHAnsi"/>
          <w:lang w:eastAsia="en-US"/>
        </w:rPr>
        <w:t>Képes a tantárgy során megszerzett ismereteit valós web szerver környezetben is alkalmazni.</w:t>
      </w:r>
    </w:p>
    <w:p w:rsidR="00ED2412" w:rsidRDefault="00ED2412" w:rsidP="005B3D96">
      <w:pPr>
        <w:tabs>
          <w:tab w:val="center" w:pos="4320"/>
          <w:tab w:val="right" w:pos="8820"/>
        </w:tabs>
        <w:jc w:val="both"/>
        <w:rPr>
          <w:b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Tartalom:</w:t>
      </w:r>
    </w:p>
    <w:p w:rsidR="005B3D96" w:rsidRDefault="00C65E20" w:rsidP="00C65E20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C65E20">
        <w:rPr>
          <w:rFonts w:eastAsiaTheme="minorHAnsi"/>
          <w:lang w:eastAsia="en-US"/>
        </w:rPr>
        <w:t xml:space="preserve">A World Wide Web kialakulása, fejlődése. A HTML nyelv fejlődése, alapfogalmai, valamint az Internet általános ismertetésén keresztül a HTML5 nyelv alkalmazása. A HTML dokumentum felépítése, utasításai. A CSS fogalma, használata. CSS3 alapú tartalom formázás. JavaScript programozási nyelv alapjai és alkalmazása Objektumok elérése, használata JavaScriptből. A </w:t>
      </w:r>
      <w:proofErr w:type="spellStart"/>
      <w:r w:rsidRPr="00C65E20">
        <w:rPr>
          <w:rFonts w:eastAsiaTheme="minorHAnsi"/>
          <w:lang w:eastAsia="en-US"/>
        </w:rPr>
        <w:t>jQuery</w:t>
      </w:r>
      <w:proofErr w:type="spellEnd"/>
      <w:r w:rsidRPr="00C65E20">
        <w:rPr>
          <w:rFonts w:eastAsiaTheme="minorHAnsi"/>
          <w:lang w:eastAsia="en-US"/>
        </w:rPr>
        <w:t xml:space="preserve"> JavaScript könyvtár használata és lehetőségei.</w:t>
      </w:r>
    </w:p>
    <w:p w:rsidR="003E1CF9" w:rsidRPr="00F2027C" w:rsidRDefault="003E1CF9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>Kötelező irodalom</w:t>
      </w:r>
    </w:p>
    <w:p w:rsidR="00C65E20" w:rsidRDefault="00C65E20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>Szabványkövető statikus honlapok szerkesztése – HTML5+CSS3+SVG2 (</w:t>
      </w:r>
      <w:hyperlink r:id="rId12" w:history="1">
        <w:r w:rsidRPr="00C65E20">
          <w:rPr>
            <w:rStyle w:val="Hiperhivatkozs"/>
          </w:rPr>
          <w:t>http://www.tutorial.hu/webszerkesztes/html5-css3-osszefoglalo/html5-css3-osszefoglalo-v12.pdf</w:t>
        </w:r>
      </w:hyperlink>
      <w:r>
        <w:t>)</w:t>
      </w:r>
    </w:p>
    <w:p w:rsidR="005B3D96" w:rsidRPr="00F2027C" w:rsidRDefault="00C65E20" w:rsidP="000F645A">
      <w:pPr>
        <w:pStyle w:val="Listaszerbekezds"/>
        <w:numPr>
          <w:ilvl w:val="0"/>
          <w:numId w:val="8"/>
        </w:numPr>
        <w:jc w:val="both"/>
      </w:pPr>
      <w:r>
        <w:t xml:space="preserve">Nagy Gusztáv: Web programozás alapismeretek Ad </w:t>
      </w:r>
      <w:proofErr w:type="spellStart"/>
      <w:r>
        <w:t>Librum</w:t>
      </w:r>
      <w:proofErr w:type="spellEnd"/>
      <w:r>
        <w:t xml:space="preserve"> Kiadó 2011 Budapest (</w:t>
      </w:r>
      <w:hyperlink r:id="rId13" w:history="1">
        <w:r w:rsidRPr="00C65E20">
          <w:rPr>
            <w:rStyle w:val="Hiperhivatkozs"/>
          </w:rPr>
          <w:t>http://nagygusztav.hu/sites/default/files/csatol/web_programozas_-_szines.pdf</w:t>
        </w:r>
      </w:hyperlink>
      <w:r>
        <w:t>)</w:t>
      </w:r>
    </w:p>
    <w:p w:rsidR="005B3D96" w:rsidRPr="00F2027C" w:rsidRDefault="005B3D96" w:rsidP="005B3D96">
      <w:pPr>
        <w:ind w:left="357"/>
        <w:jc w:val="both"/>
        <w:rPr>
          <w:b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C65E20" w:rsidRDefault="00C65E20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 xml:space="preserve">Hadaricsné Dudás Nóra: Internet technológiák - előadás vázlatok 2013. </w:t>
      </w:r>
      <w:proofErr w:type="spellStart"/>
      <w:r>
        <w:t>Moodle</w:t>
      </w:r>
      <w:proofErr w:type="spellEnd"/>
      <w:r>
        <w:t xml:space="preserve"> keretrendszerben elérhető.</w:t>
      </w:r>
    </w:p>
    <w:p w:rsidR="00C65E20" w:rsidRDefault="00C65E20" w:rsidP="000F645A">
      <w:pPr>
        <w:pStyle w:val="Listaszerbekezds"/>
        <w:numPr>
          <w:ilvl w:val="0"/>
          <w:numId w:val="8"/>
        </w:numPr>
        <w:jc w:val="both"/>
      </w:pPr>
      <w:r>
        <w:t>Hadaricsné Dudás Nóra Erzsébet, Hadarics Kálmán: A JavaScript programozási nyelv alapjai, Dunaújváros, Főiskolai Kiadó, 2004</w:t>
      </w:r>
    </w:p>
    <w:p w:rsidR="00C65E20" w:rsidRDefault="00C65E20" w:rsidP="000F645A">
      <w:pPr>
        <w:pStyle w:val="Listaszerbekezds"/>
        <w:numPr>
          <w:ilvl w:val="0"/>
          <w:numId w:val="8"/>
        </w:numPr>
        <w:jc w:val="both"/>
      </w:pPr>
      <w:r>
        <w:t>Hadaricsné Dudás Nóra Erzsébet, Váraljai Mariann: Internet technológiák, 2009</w:t>
      </w:r>
    </w:p>
    <w:p w:rsidR="00C65E20" w:rsidRDefault="00C65E20" w:rsidP="000F645A">
      <w:pPr>
        <w:pStyle w:val="Listaszerbekezds"/>
        <w:numPr>
          <w:ilvl w:val="0"/>
          <w:numId w:val="8"/>
        </w:numPr>
        <w:jc w:val="both"/>
      </w:pPr>
      <w:r>
        <w:t>Hadaricsné Dudás Nóra Erzsébet, Váraljai Mariann: Internet technológiák Példatár, 2009</w:t>
      </w:r>
    </w:p>
    <w:p w:rsidR="00C65E20" w:rsidRDefault="00C65E20" w:rsidP="000F645A">
      <w:pPr>
        <w:pStyle w:val="Listaszerbekezds"/>
        <w:numPr>
          <w:ilvl w:val="0"/>
          <w:numId w:val="8"/>
        </w:numPr>
        <w:jc w:val="both"/>
      </w:pPr>
      <w:r>
        <w:t>Hadaricsné Dudás Nóra Erzsébet: Hálózatok, Internet, HTML, Dunaújváros, Főiskolai Kiadó, 2002</w:t>
      </w:r>
    </w:p>
    <w:p w:rsidR="00C65E20" w:rsidRDefault="00C65E20" w:rsidP="000F645A">
      <w:pPr>
        <w:pStyle w:val="Listaszerbekezds"/>
        <w:numPr>
          <w:ilvl w:val="0"/>
          <w:numId w:val="8"/>
        </w:numPr>
        <w:jc w:val="both"/>
      </w:pPr>
      <w:r>
        <w:t xml:space="preserve">Mark </w:t>
      </w:r>
      <w:proofErr w:type="spellStart"/>
      <w:r>
        <w:t>Pilgrim</w:t>
      </w:r>
      <w:proofErr w:type="spellEnd"/>
      <w:r>
        <w:t>: HTML5 az új szabvány, Kiskapu Kiadó, 2011</w:t>
      </w:r>
    </w:p>
    <w:p w:rsidR="005B3D96" w:rsidRPr="00F2027C" w:rsidRDefault="00C65E20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lastRenderedPageBreak/>
        <w:t>Sikos</w:t>
      </w:r>
      <w:proofErr w:type="spellEnd"/>
      <w:r>
        <w:t xml:space="preserve"> L.: </w:t>
      </w:r>
      <w:proofErr w:type="spellStart"/>
      <w:r>
        <w:t>Javascript</w:t>
      </w:r>
      <w:proofErr w:type="spellEnd"/>
      <w:r>
        <w:t xml:space="preserve"> 1.5 - Kliens oldalon; BBS-</w:t>
      </w:r>
      <w:proofErr w:type="spellStart"/>
      <w:r>
        <w:t>Info</w:t>
      </w:r>
      <w:proofErr w:type="spellEnd"/>
      <w:r>
        <w:t xml:space="preserve"> Kft., Győr, 2004; ISBN: 9638639237 - W3C ajánlások (</w:t>
      </w:r>
      <w:hyperlink r:id="rId14" w:history="1">
        <w:r w:rsidRPr="00C65E20">
          <w:rPr>
            <w:rStyle w:val="Hiperhivatkozs"/>
          </w:rPr>
          <w:t>http://www.w3c.org</w:t>
        </w:r>
      </w:hyperlink>
      <w:r>
        <w:t>)</w:t>
      </w:r>
    </w:p>
    <w:p w:rsidR="005B3D96" w:rsidRDefault="005B3D96">
      <w:pPr>
        <w:spacing w:after="160" w:line="288" w:lineRule="auto"/>
        <w:ind w:left="2160"/>
        <w:rPr>
          <w:b/>
          <w:color w:val="FF0000"/>
        </w:rPr>
      </w:pPr>
      <w:r>
        <w:rPr>
          <w:b/>
          <w:color w:val="FF0000"/>
        </w:rPr>
        <w:br w:type="page"/>
      </w:r>
    </w:p>
    <w:p w:rsidR="002C7A4D" w:rsidRPr="00734BBA" w:rsidRDefault="002C7A4D" w:rsidP="002C7A4D">
      <w:pPr>
        <w:pStyle w:val="trgycim"/>
      </w:pPr>
      <w:bookmarkStart w:id="50" w:name="_Toc40949435"/>
      <w:proofErr w:type="spellStart"/>
      <w:r w:rsidRPr="00C0196D">
        <w:lastRenderedPageBreak/>
        <w:t>Szkript</w:t>
      </w:r>
      <w:proofErr w:type="spellEnd"/>
      <w:r w:rsidRPr="00C0196D">
        <w:t xml:space="preserve"> nyelvek</w:t>
      </w:r>
      <w:bookmarkEnd w:id="50"/>
    </w:p>
    <w:p w:rsidR="002C7A4D" w:rsidRDefault="002C7A4D" w:rsidP="002C7A4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C7A4D" w:rsidRPr="00F2027C" w:rsidRDefault="002C7A4D" w:rsidP="002C7A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DUEL-ISR-116</w:t>
      </w:r>
      <w:r w:rsidRPr="00F2027C">
        <w:rPr>
          <w:rFonts w:eastAsiaTheme="minorHAnsi"/>
          <w:b/>
          <w:bCs/>
          <w:lang w:eastAsia="en-US"/>
        </w:rPr>
        <w:t xml:space="preserve"> </w:t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>5/0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10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F</w:t>
      </w:r>
      <w:r w:rsidRPr="00F2027C">
        <w:rPr>
          <w:rFonts w:eastAsiaTheme="minorHAnsi"/>
          <w:b/>
          <w:bCs/>
          <w:lang w:eastAsia="en-US"/>
        </w:rPr>
        <w:t xml:space="preserve">/5 </w:t>
      </w:r>
    </w:p>
    <w:p w:rsidR="002C7A4D" w:rsidRPr="00F2027C" w:rsidRDefault="002C7A4D" w:rsidP="002C7A4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C7A4D" w:rsidRPr="00F2027C" w:rsidRDefault="002C7A4D" w:rsidP="002C7A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27C">
        <w:rPr>
          <w:rFonts w:eastAsiaTheme="minorHAnsi"/>
          <w:b/>
          <w:bCs/>
          <w:lang w:eastAsia="en-US"/>
        </w:rPr>
        <w:t xml:space="preserve">Tantárgyfelelős oktató: </w:t>
      </w:r>
      <w:r w:rsidRPr="00B67058">
        <w:t>Dr. Nagy Bálint</w:t>
      </w:r>
    </w:p>
    <w:p w:rsidR="002C7A4D" w:rsidRPr="00F2027C" w:rsidRDefault="002C7A4D" w:rsidP="002C7A4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C7A4D" w:rsidRDefault="002C7A4D" w:rsidP="002C7A4D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</w:p>
    <w:p w:rsidR="002C7A4D" w:rsidRPr="00724C7E" w:rsidRDefault="002C7A4D" w:rsidP="002C7A4D">
      <w:pPr>
        <w:autoSpaceDE w:val="0"/>
        <w:autoSpaceDN w:val="0"/>
        <w:adjustRightInd w:val="0"/>
        <w:spacing w:before="120"/>
        <w:ind w:left="284"/>
        <w:jc w:val="both"/>
        <w:rPr>
          <w:rFonts w:eastAsiaTheme="minorHAnsi"/>
          <w:lang w:eastAsia="en-US"/>
        </w:rPr>
      </w:pPr>
      <w:r w:rsidRPr="00724C7E">
        <w:rPr>
          <w:rFonts w:eastAsiaTheme="minorHAnsi"/>
          <w:lang w:eastAsia="en-US"/>
        </w:rPr>
        <w:t>Bevezetés a programozásba</w:t>
      </w:r>
      <w:r>
        <w:rPr>
          <w:rFonts w:eastAsiaTheme="minorHAnsi"/>
          <w:lang w:eastAsia="en-US"/>
        </w:rPr>
        <w:t xml:space="preserve"> (</w:t>
      </w:r>
      <w:r w:rsidRPr="00724C7E">
        <w:rPr>
          <w:rFonts w:eastAsiaTheme="minorHAnsi"/>
          <w:lang w:eastAsia="en-US"/>
        </w:rPr>
        <w:t>DUEL-ISF-111</w:t>
      </w:r>
      <w:r>
        <w:rPr>
          <w:rFonts w:eastAsiaTheme="minorHAnsi"/>
          <w:lang w:eastAsia="en-US"/>
        </w:rPr>
        <w:t>)</w:t>
      </w:r>
    </w:p>
    <w:p w:rsidR="002C7A4D" w:rsidRPr="00F2027C" w:rsidRDefault="002C7A4D" w:rsidP="002C7A4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C7A4D" w:rsidRPr="00F2027C" w:rsidRDefault="002C7A4D" w:rsidP="002C7A4D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2C7A4D" w:rsidRPr="00BC7A13" w:rsidRDefault="002C7A4D" w:rsidP="002C7A4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BC7A13">
        <w:rPr>
          <w:rFonts w:eastAsiaTheme="minorHAnsi"/>
          <w:lang w:eastAsia="en-US"/>
        </w:rPr>
        <w:t xml:space="preserve">A tantárgy célja, hogy megismertesse a hallgatókat a </w:t>
      </w:r>
      <w:proofErr w:type="spellStart"/>
      <w:r w:rsidRPr="00BC7A13">
        <w:rPr>
          <w:rFonts w:eastAsiaTheme="minorHAnsi"/>
          <w:lang w:eastAsia="en-US"/>
        </w:rPr>
        <w:t>szkript</w:t>
      </w:r>
      <w:proofErr w:type="spellEnd"/>
      <w:r w:rsidRPr="00BC7A13">
        <w:rPr>
          <w:rFonts w:eastAsiaTheme="minorHAnsi"/>
          <w:lang w:eastAsia="en-US"/>
        </w:rPr>
        <w:t xml:space="preserve"> készítéssel, és ennek haladó lehetőségeivel Linux operációs rendszerben. A hallgató az egyes </w:t>
      </w:r>
      <w:proofErr w:type="spellStart"/>
      <w:r w:rsidRPr="00BC7A13">
        <w:rPr>
          <w:rFonts w:eastAsiaTheme="minorHAnsi"/>
          <w:lang w:eastAsia="en-US"/>
        </w:rPr>
        <w:t>szkript</w:t>
      </w:r>
      <w:proofErr w:type="spellEnd"/>
      <w:r w:rsidRPr="00BC7A13">
        <w:rPr>
          <w:rFonts w:eastAsiaTheme="minorHAnsi"/>
          <w:lang w:eastAsia="en-US"/>
        </w:rPr>
        <w:t xml:space="preserve"> nyelvek felhasználásával képes lesz rendszeradminisztrációs feladatokat megoldani, automatizálni, hálózati kommunikációt megvalósító alkalmazásokat fejleszteni.</w:t>
      </w:r>
    </w:p>
    <w:p w:rsidR="002C7A4D" w:rsidRDefault="002C7A4D" w:rsidP="002C7A4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C7A13">
        <w:rPr>
          <w:rFonts w:eastAsiaTheme="minorHAnsi"/>
          <w:lang w:eastAsia="en-US"/>
        </w:rPr>
        <w:t xml:space="preserve">A tantárgy elméleti és gyakorlati ismereteket ad át. Linux operációs rendszer felhasználásával bemutatja, hogy milyen módon lehetséges különböző általánosan elterjedt </w:t>
      </w:r>
      <w:proofErr w:type="spellStart"/>
      <w:r w:rsidRPr="00BC7A13">
        <w:rPr>
          <w:rFonts w:eastAsiaTheme="minorHAnsi"/>
          <w:lang w:eastAsia="en-US"/>
        </w:rPr>
        <w:t>szkript</w:t>
      </w:r>
      <w:proofErr w:type="spellEnd"/>
      <w:r w:rsidRPr="00BC7A13">
        <w:rPr>
          <w:rFonts w:eastAsiaTheme="minorHAnsi"/>
          <w:lang w:eastAsia="en-US"/>
        </w:rPr>
        <w:t xml:space="preserve"> nyelvek haladó lehetőségeinek a felhasználása. A parancsfájlok készítésével pedig képessé teszi a hallgatót általános célú </w:t>
      </w:r>
      <w:proofErr w:type="spellStart"/>
      <w:r w:rsidRPr="00BC7A13">
        <w:rPr>
          <w:rFonts w:eastAsiaTheme="minorHAnsi"/>
          <w:lang w:eastAsia="en-US"/>
        </w:rPr>
        <w:t>szkriptek</w:t>
      </w:r>
      <w:proofErr w:type="spellEnd"/>
      <w:r w:rsidRPr="00BC7A13">
        <w:rPr>
          <w:rFonts w:eastAsiaTheme="minorHAnsi"/>
          <w:lang w:eastAsia="en-US"/>
        </w:rPr>
        <w:t xml:space="preserve"> fejlesztésére.</w:t>
      </w:r>
    </w:p>
    <w:p w:rsidR="002C7A4D" w:rsidRPr="00F2027C" w:rsidRDefault="002C7A4D" w:rsidP="002C7A4D">
      <w:pPr>
        <w:autoSpaceDE w:val="0"/>
        <w:autoSpaceDN w:val="0"/>
        <w:adjustRightInd w:val="0"/>
        <w:spacing w:before="240" w:after="120"/>
        <w:ind w:left="284"/>
        <w:jc w:val="both"/>
        <w:rPr>
          <w:rFonts w:eastAsiaTheme="minorHAnsi"/>
          <w:lang w:eastAsia="en-US"/>
        </w:rPr>
      </w:pPr>
      <w:r w:rsidRPr="00ED2412">
        <w:rPr>
          <w:rFonts w:eastAsiaTheme="minorHAnsi"/>
          <w:lang w:eastAsia="en-US"/>
        </w:rPr>
        <w:t>Elsajátítandó kompetenciák</w:t>
      </w:r>
    </w:p>
    <w:p w:rsidR="002C7A4D" w:rsidRPr="00CF34ED" w:rsidRDefault="002C7A4D" w:rsidP="002C7A4D">
      <w:pPr>
        <w:pStyle w:val="Listaszerbekezds"/>
        <w:numPr>
          <w:ilvl w:val="0"/>
          <w:numId w:val="23"/>
        </w:numPr>
        <w:tabs>
          <w:tab w:val="center" w:pos="4320"/>
          <w:tab w:val="right" w:pos="8820"/>
        </w:tabs>
        <w:jc w:val="both"/>
        <w:rPr>
          <w:bCs/>
        </w:rPr>
      </w:pPr>
      <w:r w:rsidRPr="00CF34ED">
        <w:rPr>
          <w:bCs/>
        </w:rPr>
        <w:t xml:space="preserve">Legyen képes a Linux operációs rendszerben adott </w:t>
      </w:r>
      <w:proofErr w:type="spellStart"/>
      <w:r w:rsidRPr="00CF34ED">
        <w:rPr>
          <w:bCs/>
        </w:rPr>
        <w:t>szkript</w:t>
      </w:r>
      <w:proofErr w:type="spellEnd"/>
      <w:r w:rsidRPr="00CF34ED">
        <w:rPr>
          <w:bCs/>
        </w:rPr>
        <w:t xml:space="preserve"> nyelveken </w:t>
      </w:r>
      <w:proofErr w:type="spellStart"/>
      <w:r w:rsidRPr="00CF34ED">
        <w:rPr>
          <w:bCs/>
        </w:rPr>
        <w:t>szkriptek</w:t>
      </w:r>
      <w:proofErr w:type="spellEnd"/>
      <w:r w:rsidRPr="00CF34ED">
        <w:rPr>
          <w:bCs/>
        </w:rPr>
        <w:t xml:space="preserve"> </w:t>
      </w:r>
      <w:proofErr w:type="spellStart"/>
      <w:r w:rsidRPr="00CF34ED">
        <w:rPr>
          <w:bCs/>
        </w:rPr>
        <w:t>ké-szítésére</w:t>
      </w:r>
      <w:proofErr w:type="spellEnd"/>
      <w:r w:rsidRPr="00CF34ED">
        <w:rPr>
          <w:bCs/>
        </w:rPr>
        <w:t>.</w:t>
      </w:r>
    </w:p>
    <w:p w:rsidR="002C7A4D" w:rsidRPr="00CF34ED" w:rsidRDefault="002C7A4D" w:rsidP="002C7A4D">
      <w:pPr>
        <w:pStyle w:val="Listaszerbekezds"/>
        <w:numPr>
          <w:ilvl w:val="0"/>
          <w:numId w:val="23"/>
        </w:numPr>
        <w:tabs>
          <w:tab w:val="center" w:pos="4320"/>
          <w:tab w:val="right" w:pos="8820"/>
        </w:tabs>
        <w:jc w:val="both"/>
        <w:rPr>
          <w:bCs/>
        </w:rPr>
      </w:pPr>
      <w:r w:rsidRPr="00CF34ED">
        <w:rPr>
          <w:bCs/>
        </w:rPr>
        <w:t xml:space="preserve">Legyen képes algoritmusok megvalósítására adott </w:t>
      </w:r>
      <w:proofErr w:type="spellStart"/>
      <w:r w:rsidRPr="00CF34ED">
        <w:rPr>
          <w:bCs/>
        </w:rPr>
        <w:t>szkript</w:t>
      </w:r>
      <w:proofErr w:type="spellEnd"/>
      <w:r w:rsidRPr="00CF34ED">
        <w:rPr>
          <w:bCs/>
        </w:rPr>
        <w:t xml:space="preserve"> nyelven.</w:t>
      </w:r>
    </w:p>
    <w:p w:rsidR="002C7A4D" w:rsidRPr="00CF34ED" w:rsidRDefault="002C7A4D" w:rsidP="002C7A4D">
      <w:pPr>
        <w:pStyle w:val="Listaszerbekezds"/>
        <w:numPr>
          <w:ilvl w:val="0"/>
          <w:numId w:val="23"/>
        </w:numPr>
        <w:tabs>
          <w:tab w:val="center" w:pos="4320"/>
          <w:tab w:val="right" w:pos="8820"/>
        </w:tabs>
        <w:jc w:val="both"/>
        <w:rPr>
          <w:bCs/>
        </w:rPr>
      </w:pPr>
      <w:r w:rsidRPr="00CF34ED">
        <w:rPr>
          <w:bCs/>
        </w:rPr>
        <w:t xml:space="preserve">Tudjon bonyolultabb </w:t>
      </w:r>
      <w:proofErr w:type="spellStart"/>
      <w:r w:rsidRPr="00CF34ED">
        <w:rPr>
          <w:bCs/>
        </w:rPr>
        <w:t>szkripteket</w:t>
      </w:r>
      <w:proofErr w:type="spellEnd"/>
      <w:r w:rsidRPr="00CF34ED">
        <w:rPr>
          <w:bCs/>
        </w:rPr>
        <w:t xml:space="preserve"> készíteni és végrehajtásukat automatizálni.</w:t>
      </w:r>
    </w:p>
    <w:p w:rsidR="002C7A4D" w:rsidRPr="00CF34ED" w:rsidRDefault="002C7A4D" w:rsidP="002C7A4D">
      <w:pPr>
        <w:tabs>
          <w:tab w:val="center" w:pos="4320"/>
          <w:tab w:val="right" w:pos="8820"/>
        </w:tabs>
        <w:jc w:val="both"/>
        <w:rPr>
          <w:bCs/>
        </w:rPr>
      </w:pPr>
    </w:p>
    <w:p w:rsidR="002C7A4D" w:rsidRPr="00F2027C" w:rsidRDefault="002C7A4D" w:rsidP="002C7A4D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Tartalom:</w:t>
      </w:r>
    </w:p>
    <w:p w:rsidR="002C7A4D" w:rsidRDefault="002C7A4D" w:rsidP="002C7A4D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CF34ED">
        <w:rPr>
          <w:rFonts w:eastAsiaTheme="minorHAnsi"/>
          <w:lang w:eastAsia="en-US"/>
        </w:rPr>
        <w:t xml:space="preserve">A </w:t>
      </w:r>
      <w:proofErr w:type="spellStart"/>
      <w:r w:rsidRPr="00CF34ED">
        <w:rPr>
          <w:rFonts w:eastAsiaTheme="minorHAnsi"/>
          <w:lang w:eastAsia="en-US"/>
        </w:rPr>
        <w:t>szkript</w:t>
      </w:r>
      <w:proofErr w:type="spellEnd"/>
      <w:r w:rsidRPr="00CF34ED">
        <w:rPr>
          <w:rFonts w:eastAsiaTheme="minorHAnsi"/>
          <w:lang w:eastAsia="en-US"/>
        </w:rPr>
        <w:t xml:space="preserve"> nyelvek általános jellemző, használata Linux operációs rendszerben. A </w:t>
      </w:r>
      <w:proofErr w:type="spellStart"/>
      <w:r w:rsidRPr="00CF34ED">
        <w:rPr>
          <w:rFonts w:eastAsiaTheme="minorHAnsi"/>
          <w:lang w:eastAsia="en-US"/>
        </w:rPr>
        <w:t>bash</w:t>
      </w:r>
      <w:proofErr w:type="spellEnd"/>
      <w:r w:rsidRPr="00CF34ED">
        <w:rPr>
          <w:rFonts w:eastAsiaTheme="minorHAnsi"/>
          <w:lang w:eastAsia="en-US"/>
        </w:rPr>
        <w:t xml:space="preserve"> </w:t>
      </w:r>
      <w:proofErr w:type="spellStart"/>
      <w:r w:rsidRPr="00CF34ED">
        <w:rPr>
          <w:rFonts w:eastAsiaTheme="minorHAnsi"/>
          <w:lang w:eastAsia="en-US"/>
        </w:rPr>
        <w:t>szkriptek</w:t>
      </w:r>
      <w:proofErr w:type="spellEnd"/>
      <w:r w:rsidRPr="00CF34ED">
        <w:rPr>
          <w:rFonts w:eastAsiaTheme="minorHAnsi"/>
          <w:lang w:eastAsia="en-US"/>
        </w:rPr>
        <w:t xml:space="preserve"> haladó lehetőségei, A </w:t>
      </w:r>
      <w:proofErr w:type="spellStart"/>
      <w:r w:rsidRPr="00CF34ED">
        <w:rPr>
          <w:rFonts w:eastAsiaTheme="minorHAnsi"/>
          <w:lang w:eastAsia="en-US"/>
        </w:rPr>
        <w:t>Perl</w:t>
      </w:r>
      <w:proofErr w:type="spellEnd"/>
      <w:r w:rsidRPr="00CF34ED">
        <w:rPr>
          <w:rFonts w:eastAsiaTheme="minorHAnsi"/>
          <w:lang w:eastAsia="en-US"/>
        </w:rPr>
        <w:t xml:space="preserve"> </w:t>
      </w:r>
      <w:proofErr w:type="spellStart"/>
      <w:r w:rsidRPr="00CF34ED">
        <w:rPr>
          <w:rFonts w:eastAsiaTheme="minorHAnsi"/>
          <w:lang w:eastAsia="en-US"/>
        </w:rPr>
        <w:t>szkript</w:t>
      </w:r>
      <w:proofErr w:type="spellEnd"/>
      <w:r w:rsidRPr="00CF34ED">
        <w:rPr>
          <w:rFonts w:eastAsiaTheme="minorHAnsi"/>
          <w:lang w:eastAsia="en-US"/>
        </w:rPr>
        <w:t xml:space="preserve"> nyelv használata és jellemzői, a </w:t>
      </w:r>
      <w:proofErr w:type="spellStart"/>
      <w:r w:rsidRPr="00CF34ED">
        <w:rPr>
          <w:rFonts w:eastAsiaTheme="minorHAnsi"/>
          <w:lang w:eastAsia="en-US"/>
        </w:rPr>
        <w:t>szkriptnyelv</w:t>
      </w:r>
      <w:proofErr w:type="spellEnd"/>
      <w:r w:rsidRPr="00CF34ED">
        <w:rPr>
          <w:rFonts w:eastAsiaTheme="minorHAnsi"/>
          <w:lang w:eastAsia="en-US"/>
        </w:rPr>
        <w:t xml:space="preserve"> fontosabb lehetőségei adatstruktúrák és fájlok kezelésére. A </w:t>
      </w:r>
      <w:proofErr w:type="spellStart"/>
      <w:r w:rsidRPr="00CF34ED">
        <w:rPr>
          <w:rFonts w:eastAsiaTheme="minorHAnsi"/>
          <w:lang w:eastAsia="en-US"/>
        </w:rPr>
        <w:t>Perl</w:t>
      </w:r>
      <w:proofErr w:type="spellEnd"/>
      <w:r w:rsidRPr="00CF34ED">
        <w:rPr>
          <w:rFonts w:eastAsiaTheme="minorHAnsi"/>
          <w:lang w:eastAsia="en-US"/>
        </w:rPr>
        <w:t xml:space="preserve"> nyelv reguláris kifejezései. A </w:t>
      </w:r>
      <w:proofErr w:type="spellStart"/>
      <w:r w:rsidRPr="00CF34ED">
        <w:rPr>
          <w:rFonts w:eastAsiaTheme="minorHAnsi"/>
          <w:lang w:eastAsia="en-US"/>
        </w:rPr>
        <w:t>Ruby</w:t>
      </w:r>
      <w:proofErr w:type="spellEnd"/>
      <w:r w:rsidRPr="00CF34ED">
        <w:rPr>
          <w:rFonts w:eastAsiaTheme="minorHAnsi"/>
          <w:lang w:eastAsia="en-US"/>
        </w:rPr>
        <w:t xml:space="preserve">, mint objektum-orientált </w:t>
      </w:r>
      <w:proofErr w:type="spellStart"/>
      <w:r w:rsidRPr="00CF34ED">
        <w:rPr>
          <w:rFonts w:eastAsiaTheme="minorHAnsi"/>
          <w:lang w:eastAsia="en-US"/>
        </w:rPr>
        <w:t>szkript</w:t>
      </w:r>
      <w:proofErr w:type="spellEnd"/>
      <w:r w:rsidRPr="00CF34ED">
        <w:rPr>
          <w:rFonts w:eastAsiaTheme="minorHAnsi"/>
          <w:lang w:eastAsia="en-US"/>
        </w:rPr>
        <w:t xml:space="preserve"> nyelv, a </w:t>
      </w:r>
      <w:proofErr w:type="spellStart"/>
      <w:r w:rsidRPr="00CF34ED">
        <w:rPr>
          <w:rFonts w:eastAsiaTheme="minorHAnsi"/>
          <w:lang w:eastAsia="en-US"/>
        </w:rPr>
        <w:t>Ruby</w:t>
      </w:r>
      <w:proofErr w:type="spellEnd"/>
      <w:r w:rsidRPr="00CF34ED">
        <w:rPr>
          <w:rFonts w:eastAsiaTheme="minorHAnsi"/>
          <w:lang w:eastAsia="en-US"/>
        </w:rPr>
        <w:t xml:space="preserve"> haladó lehetőségei hálózaton keresztüli kommunikáció megvalósítására.</w:t>
      </w:r>
    </w:p>
    <w:p w:rsidR="002C7A4D" w:rsidRPr="00F2027C" w:rsidRDefault="002C7A4D" w:rsidP="002C7A4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C7A4D" w:rsidRPr="00F2027C" w:rsidRDefault="002C7A4D" w:rsidP="002C7A4D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>Kötelező irodalom</w:t>
      </w:r>
    </w:p>
    <w:p w:rsidR="002C7A4D" w:rsidRDefault="002C7A4D" w:rsidP="002C7A4D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proofErr w:type="spellStart"/>
      <w:r>
        <w:t>Perl</w:t>
      </w:r>
      <w:proofErr w:type="spellEnd"/>
      <w:r>
        <w:t xml:space="preserve"> online dokumentáció (perldoc.perl.org)</w:t>
      </w:r>
    </w:p>
    <w:p w:rsidR="002C7A4D" w:rsidRPr="00F2027C" w:rsidRDefault="002C7A4D" w:rsidP="002C7A4D">
      <w:pPr>
        <w:pStyle w:val="Listaszerbekezds"/>
        <w:numPr>
          <w:ilvl w:val="0"/>
          <w:numId w:val="8"/>
        </w:numPr>
        <w:jc w:val="both"/>
      </w:pPr>
      <w:proofErr w:type="spellStart"/>
      <w:r>
        <w:t>Ruby</w:t>
      </w:r>
      <w:proofErr w:type="spellEnd"/>
      <w:r>
        <w:t xml:space="preserve"> online dokumentáció (ruby-doc.org)</w:t>
      </w:r>
    </w:p>
    <w:p w:rsidR="002C7A4D" w:rsidRPr="00F2027C" w:rsidRDefault="002C7A4D" w:rsidP="002C7A4D">
      <w:pPr>
        <w:ind w:left="357"/>
        <w:jc w:val="both"/>
        <w:rPr>
          <w:b/>
        </w:rPr>
      </w:pPr>
    </w:p>
    <w:p w:rsidR="002C7A4D" w:rsidRPr="00F2027C" w:rsidRDefault="002C7A4D" w:rsidP="002C7A4D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2C7A4D" w:rsidRDefault="002C7A4D" w:rsidP="002C7A4D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 xml:space="preserve">Laura </w:t>
      </w:r>
      <w:proofErr w:type="spellStart"/>
      <w:r>
        <w:t>Lemay</w:t>
      </w:r>
      <w:proofErr w:type="spellEnd"/>
      <w:r>
        <w:t xml:space="preserve">: </w:t>
      </w:r>
      <w:proofErr w:type="spellStart"/>
      <w:r>
        <w:t>Perl</w:t>
      </w:r>
      <w:proofErr w:type="spellEnd"/>
      <w:r>
        <w:t xml:space="preserve"> mesteri szinten 21 nap alatt, Kiskapu Kft, 2003</w:t>
      </w:r>
    </w:p>
    <w:p w:rsidR="002C7A4D" w:rsidRPr="00F2027C" w:rsidRDefault="002C7A4D" w:rsidP="002C7A4D">
      <w:pPr>
        <w:pStyle w:val="Listaszerbekezds"/>
        <w:numPr>
          <w:ilvl w:val="0"/>
          <w:numId w:val="8"/>
        </w:numPr>
        <w:jc w:val="both"/>
      </w:pPr>
      <w:r>
        <w:t xml:space="preserve">Kevin C. </w:t>
      </w:r>
      <w:proofErr w:type="spellStart"/>
      <w:r>
        <w:t>Baird</w:t>
      </w:r>
      <w:proofErr w:type="spellEnd"/>
      <w:r>
        <w:t xml:space="preserve">: A </w:t>
      </w:r>
      <w:proofErr w:type="spellStart"/>
      <w:r>
        <w:t>Ruby</w:t>
      </w:r>
      <w:proofErr w:type="spellEnd"/>
      <w:r>
        <w:t xml:space="preserve"> programozási nyelv, Kiskapu, 2008</w:t>
      </w:r>
    </w:p>
    <w:p w:rsidR="002C7A4D" w:rsidRDefault="002C7A4D" w:rsidP="002C7A4D">
      <w:pPr>
        <w:spacing w:after="160" w:line="288" w:lineRule="auto"/>
        <w:ind w:left="2160"/>
        <w:rPr>
          <w:b/>
          <w:color w:val="FF0000"/>
        </w:rPr>
      </w:pPr>
      <w:r>
        <w:rPr>
          <w:b/>
          <w:color w:val="FF0000"/>
        </w:rPr>
        <w:br w:type="page"/>
      </w:r>
    </w:p>
    <w:p w:rsidR="005B3D96" w:rsidRPr="00734BBA" w:rsidRDefault="005B3D96" w:rsidP="005B3D96">
      <w:pPr>
        <w:pStyle w:val="trgycim"/>
      </w:pPr>
      <w:bookmarkStart w:id="51" w:name="_Toc40949436"/>
      <w:r w:rsidRPr="00C0196D">
        <w:lastRenderedPageBreak/>
        <w:t>Programozás 1.</w:t>
      </w:r>
      <w:bookmarkEnd w:id="51"/>
    </w:p>
    <w:p w:rsidR="005B3D96" w:rsidRDefault="005B3D96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DUEL-ISF-213</w:t>
      </w:r>
      <w:r w:rsidRPr="00F2027C">
        <w:rPr>
          <w:rFonts w:eastAsiaTheme="minorHAnsi"/>
          <w:b/>
          <w:bCs/>
          <w:lang w:eastAsia="en-US"/>
        </w:rPr>
        <w:t xml:space="preserve"> </w:t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>5/0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15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F</w:t>
      </w:r>
      <w:r w:rsidRPr="00F2027C">
        <w:rPr>
          <w:rFonts w:eastAsiaTheme="minorHAnsi"/>
          <w:b/>
          <w:bCs/>
          <w:lang w:eastAsia="en-US"/>
        </w:rPr>
        <w:t xml:space="preserve">/5 </w:t>
      </w: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27C">
        <w:rPr>
          <w:rFonts w:eastAsiaTheme="minorHAnsi"/>
          <w:b/>
          <w:bCs/>
          <w:lang w:eastAsia="en-US"/>
        </w:rPr>
        <w:t xml:space="preserve">Tantárgyfelelős oktató: </w:t>
      </w:r>
      <w:r w:rsidRPr="00B67058">
        <w:t>Dr. Kirchner István</w:t>
      </w:r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</w:p>
    <w:p w:rsidR="005B3D96" w:rsidRPr="00724C7E" w:rsidRDefault="00724C7E" w:rsidP="00753ECA">
      <w:pPr>
        <w:autoSpaceDE w:val="0"/>
        <w:autoSpaceDN w:val="0"/>
        <w:adjustRightInd w:val="0"/>
        <w:spacing w:before="120"/>
        <w:ind w:left="284"/>
        <w:jc w:val="both"/>
        <w:rPr>
          <w:rFonts w:eastAsiaTheme="minorHAnsi"/>
          <w:lang w:eastAsia="en-US"/>
        </w:rPr>
      </w:pPr>
      <w:r w:rsidRPr="00724C7E">
        <w:rPr>
          <w:rFonts w:eastAsiaTheme="minorHAnsi"/>
          <w:lang w:eastAsia="en-US"/>
        </w:rPr>
        <w:t>Bevezetés a programozásba</w:t>
      </w:r>
      <w:r>
        <w:rPr>
          <w:rFonts w:eastAsiaTheme="minorHAnsi"/>
          <w:lang w:eastAsia="en-US"/>
        </w:rPr>
        <w:t xml:space="preserve"> (</w:t>
      </w:r>
      <w:r w:rsidRPr="00724C7E">
        <w:rPr>
          <w:rFonts w:eastAsiaTheme="minorHAnsi"/>
          <w:lang w:eastAsia="en-US"/>
        </w:rPr>
        <w:t>DUEL-ISF-111</w:t>
      </w:r>
      <w:r>
        <w:rPr>
          <w:rFonts w:eastAsiaTheme="minorHAnsi"/>
          <w:lang w:eastAsia="en-US"/>
        </w:rPr>
        <w:t>)</w:t>
      </w:r>
    </w:p>
    <w:p w:rsidR="00724C7E" w:rsidRDefault="00724C7E" w:rsidP="005B3D96">
      <w:pPr>
        <w:tabs>
          <w:tab w:val="center" w:pos="4320"/>
          <w:tab w:val="right" w:pos="8820"/>
        </w:tabs>
        <w:jc w:val="both"/>
        <w:rPr>
          <w:b/>
        </w:rPr>
      </w:pPr>
    </w:p>
    <w:p w:rsidR="00FF6913" w:rsidRDefault="00FF6913" w:rsidP="005B3D96">
      <w:pPr>
        <w:tabs>
          <w:tab w:val="center" w:pos="4320"/>
          <w:tab w:val="right" w:pos="8820"/>
        </w:tabs>
        <w:jc w:val="both"/>
        <w:rPr>
          <w:b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C22194" w:rsidRPr="00C22194" w:rsidRDefault="00C22194" w:rsidP="00C22194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A hallgató legyen tisztában</w:t>
      </w:r>
      <w:r>
        <w:rPr>
          <w:rFonts w:eastAsiaTheme="minorHAnsi"/>
          <w:lang w:eastAsia="en-US"/>
        </w:rPr>
        <w:t xml:space="preserve"> </w:t>
      </w:r>
      <w:r w:rsidRPr="00C22194">
        <w:rPr>
          <w:rFonts w:eastAsiaTheme="minorHAnsi"/>
          <w:lang w:eastAsia="en-US"/>
        </w:rPr>
        <w:t>az</w:t>
      </w:r>
      <w:r>
        <w:rPr>
          <w:rFonts w:eastAsiaTheme="minorHAnsi"/>
          <w:lang w:eastAsia="en-US"/>
        </w:rPr>
        <w:t xml:space="preserve"> </w:t>
      </w:r>
      <w:r w:rsidRPr="00C22194">
        <w:rPr>
          <w:rFonts w:eastAsiaTheme="minorHAnsi"/>
          <w:lang w:eastAsia="en-US"/>
        </w:rPr>
        <w:t>objektum orientált programozás</w:t>
      </w:r>
      <w:r>
        <w:rPr>
          <w:rFonts w:eastAsiaTheme="minorHAnsi"/>
          <w:lang w:eastAsia="en-US"/>
        </w:rPr>
        <w:t xml:space="preserve"> </w:t>
      </w:r>
      <w:r w:rsidRPr="00C22194">
        <w:rPr>
          <w:rFonts w:eastAsiaTheme="minorHAnsi"/>
          <w:lang w:eastAsia="en-US"/>
        </w:rPr>
        <w:t>(OOP) alapvető fogalmaival és jellemzőivel, mint például az absztrakció, egységbezárás, adatrejtés, öröklődés és polimorfizmus.</w:t>
      </w:r>
      <w:r>
        <w:rPr>
          <w:rFonts w:eastAsiaTheme="minorHAnsi"/>
          <w:lang w:eastAsia="en-US"/>
        </w:rPr>
        <w:t xml:space="preserve"> </w:t>
      </w:r>
      <w:r w:rsidRPr="00C22194">
        <w:rPr>
          <w:rFonts w:eastAsiaTheme="minorHAnsi"/>
          <w:lang w:eastAsia="en-US"/>
        </w:rPr>
        <w:t>Továbbá legyen képes a statikus modelltervezésre és magabiztosan használja a kapcsolódó UML eszközöket (pl.: osztály- és objektum diagram). Ismerje a tervezéshez és programozáshoz használt környezetet és legyen képes egy megtervezett programmegvalósítására valamilyen programozási nyelv felhasználásával. Ismerje meg</w:t>
      </w:r>
      <w:r>
        <w:rPr>
          <w:rFonts w:eastAsiaTheme="minorHAnsi"/>
          <w:lang w:eastAsia="en-US"/>
        </w:rPr>
        <w:t xml:space="preserve"> </w:t>
      </w:r>
      <w:r w:rsidRPr="00C22194">
        <w:rPr>
          <w:rFonts w:eastAsiaTheme="minorHAnsi"/>
          <w:lang w:eastAsia="en-US"/>
        </w:rPr>
        <w:t>az objektum orientáltprogramozáshoz kötődőelemeket.</w:t>
      </w:r>
    </w:p>
    <w:p w:rsidR="00C22194" w:rsidRPr="00C22194" w:rsidRDefault="00C22194" w:rsidP="00C221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A követett képzési alapmódszer, az elmélet elsajátítása az elméleti órák keretében. Labor gyakorlaton a hallgatók egyre komplexebb programok írása keretében tanulják meg a programozás fogásait.</w:t>
      </w:r>
    </w:p>
    <w:p w:rsidR="005B3D96" w:rsidRDefault="00C22194" w:rsidP="00C2219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 xml:space="preserve">A tantárgy elméleti és gyakorlati ismereteket ad át. </w:t>
      </w:r>
    </w:p>
    <w:p w:rsidR="00C22194" w:rsidRPr="00F2027C" w:rsidRDefault="00FF6913" w:rsidP="00FF6913">
      <w:pPr>
        <w:autoSpaceDE w:val="0"/>
        <w:autoSpaceDN w:val="0"/>
        <w:adjustRightInd w:val="0"/>
        <w:spacing w:before="240" w:after="120"/>
        <w:ind w:left="284"/>
        <w:jc w:val="both"/>
        <w:rPr>
          <w:rFonts w:eastAsiaTheme="minorHAnsi"/>
          <w:lang w:eastAsia="en-US"/>
        </w:rPr>
      </w:pPr>
      <w:r w:rsidRPr="00ED2412">
        <w:rPr>
          <w:rFonts w:eastAsiaTheme="minorHAnsi"/>
          <w:lang w:eastAsia="en-US"/>
        </w:rPr>
        <w:t>Elsajátítandó kompetenciák</w:t>
      </w:r>
    </w:p>
    <w:p w:rsidR="00C22194" w:rsidRPr="00C22194" w:rsidRDefault="00C22194" w:rsidP="000F645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 xml:space="preserve">Képes egy komplexebb feladat megoldását </w:t>
      </w:r>
      <w:proofErr w:type="spellStart"/>
      <w:r w:rsidRPr="00C22194">
        <w:rPr>
          <w:rFonts w:eastAsiaTheme="minorHAnsi"/>
          <w:lang w:eastAsia="en-US"/>
        </w:rPr>
        <w:t>teljeskörűen</w:t>
      </w:r>
      <w:proofErr w:type="spellEnd"/>
      <w:r w:rsidRPr="00C22194">
        <w:rPr>
          <w:rFonts w:eastAsiaTheme="minorHAnsi"/>
          <w:lang w:eastAsia="en-US"/>
        </w:rPr>
        <w:t xml:space="preserve"> elvégezni (feladatspecifikálása, algoritmusok és statikus UML diagramoktervezése és készítése, a tervek alapján implementáció és integráció megvalósítása). </w:t>
      </w:r>
    </w:p>
    <w:p w:rsidR="00C22194" w:rsidRPr="00C22194" w:rsidRDefault="00C22194" w:rsidP="000F645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 xml:space="preserve">Képes egy komplexebb program működését megérteni. </w:t>
      </w:r>
    </w:p>
    <w:p w:rsidR="005B3D96" w:rsidRPr="00C22194" w:rsidRDefault="00C22194" w:rsidP="000F645A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Képes csoportban együtt dolgozni komplex feladatmegoldáson.</w:t>
      </w:r>
    </w:p>
    <w:p w:rsidR="00C22194" w:rsidRDefault="00C22194" w:rsidP="00C22194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FF6913" w:rsidRPr="00F2027C" w:rsidRDefault="00FF6913" w:rsidP="00C22194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Tartalom: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A szoftver fejlesztés alapvető lépéseivel.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A procedurális és az objektumorientált programozás összevetése.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A valós világ modellezése.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Az objektumorientált paradigma alapvető fogalmai és jellemzői.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Objektumorientált program.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Statikus modelltervezés UML diagramokkal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Kivételkezelés.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Bedobozolás- és kidobozolás.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Gyűjtemények.</w:t>
      </w:r>
    </w:p>
    <w:p w:rsidR="00C22194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2194">
        <w:rPr>
          <w:rFonts w:eastAsiaTheme="minorHAnsi"/>
          <w:lang w:eastAsia="en-US"/>
        </w:rPr>
        <w:t>Generikusok programozás.</w:t>
      </w:r>
    </w:p>
    <w:p w:rsidR="005B3D96" w:rsidRPr="00C22194" w:rsidRDefault="00C22194" w:rsidP="000F645A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spellStart"/>
      <w:r w:rsidRPr="00C22194">
        <w:rPr>
          <w:rFonts w:eastAsiaTheme="minorHAnsi"/>
          <w:lang w:eastAsia="en-US"/>
        </w:rPr>
        <w:t>Szerializáció</w:t>
      </w:r>
      <w:proofErr w:type="spellEnd"/>
    </w:p>
    <w:p w:rsidR="005B3D96" w:rsidRPr="00F2027C" w:rsidRDefault="005B3D96" w:rsidP="005B3D9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>Kötelező irodalom</w:t>
      </w:r>
    </w:p>
    <w:p w:rsidR="005B3D96" w:rsidRPr="00F2027C" w:rsidRDefault="00142B2A" w:rsidP="00142B2A">
      <w:pPr>
        <w:ind w:left="357"/>
        <w:jc w:val="both"/>
      </w:pPr>
      <w:r w:rsidRPr="00142B2A">
        <w:t xml:space="preserve">Elektronikus tananyagok. Elérhetőség a </w:t>
      </w:r>
      <w:proofErr w:type="spellStart"/>
      <w:r w:rsidRPr="00142B2A">
        <w:t>Moodle</w:t>
      </w:r>
      <w:proofErr w:type="spellEnd"/>
      <w:r w:rsidRPr="00142B2A">
        <w:t xml:space="preserve"> rendszeren keresztül.</w:t>
      </w:r>
    </w:p>
    <w:p w:rsidR="005B3D96" w:rsidRDefault="005B3D96" w:rsidP="005B3D96">
      <w:pPr>
        <w:ind w:left="357"/>
        <w:jc w:val="both"/>
        <w:rPr>
          <w:b/>
        </w:rPr>
      </w:pPr>
    </w:p>
    <w:p w:rsidR="00FF6913" w:rsidRPr="00F2027C" w:rsidRDefault="00FF6913" w:rsidP="005B3D96">
      <w:pPr>
        <w:ind w:left="357"/>
        <w:jc w:val="both"/>
        <w:rPr>
          <w:b/>
        </w:rPr>
      </w:pPr>
    </w:p>
    <w:p w:rsidR="005B3D96" w:rsidRPr="00F2027C" w:rsidRDefault="005B3D96" w:rsidP="005B3D96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lastRenderedPageBreak/>
        <w:t>Ajánlott irodalom</w:t>
      </w:r>
    </w:p>
    <w:p w:rsidR="00142B2A" w:rsidRDefault="00142B2A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>John Sharp: Visual C# 2005 lépésről lépésre</w:t>
      </w:r>
    </w:p>
    <w:p w:rsidR="00142B2A" w:rsidRDefault="00142B2A" w:rsidP="000F645A">
      <w:pPr>
        <w:pStyle w:val="Listaszerbekezds"/>
        <w:numPr>
          <w:ilvl w:val="0"/>
          <w:numId w:val="8"/>
        </w:numPr>
        <w:jc w:val="both"/>
      </w:pPr>
      <w:r>
        <w:t>Reiter István: C# programozás lépésről lépésre</w:t>
      </w:r>
    </w:p>
    <w:p w:rsidR="00142B2A" w:rsidRDefault="00142B2A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TrayNash</w:t>
      </w:r>
      <w:proofErr w:type="spellEnd"/>
      <w:r>
        <w:t>: C# 2008, könnyen is lehet</w:t>
      </w:r>
    </w:p>
    <w:p w:rsidR="00142B2A" w:rsidRDefault="00142B2A" w:rsidP="000F645A">
      <w:pPr>
        <w:pStyle w:val="Listaszerbekezds"/>
        <w:numPr>
          <w:ilvl w:val="0"/>
          <w:numId w:val="8"/>
        </w:numPr>
        <w:jc w:val="both"/>
      </w:pPr>
      <w:r>
        <w:t>Robert C. Martin: Tiszta kód</w:t>
      </w:r>
    </w:p>
    <w:p w:rsidR="005B3D96" w:rsidRPr="00F2027C" w:rsidRDefault="00142B2A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Angster</w:t>
      </w:r>
      <w:proofErr w:type="spellEnd"/>
      <w:r>
        <w:t xml:space="preserve"> Erzsébet: Objektumorientált tervezés és programozás</w:t>
      </w:r>
    </w:p>
    <w:p w:rsidR="005B3D96" w:rsidRDefault="005B3D96">
      <w:pPr>
        <w:spacing w:after="160" w:line="288" w:lineRule="auto"/>
        <w:ind w:left="2160"/>
        <w:rPr>
          <w:b/>
          <w:color w:val="FF0000"/>
        </w:rPr>
      </w:pPr>
      <w:r>
        <w:rPr>
          <w:b/>
          <w:color w:val="FF0000"/>
        </w:rPr>
        <w:br w:type="page"/>
      </w:r>
    </w:p>
    <w:p w:rsidR="00D45B31" w:rsidRPr="00734BBA" w:rsidRDefault="00D45B31" w:rsidP="00D45B31">
      <w:pPr>
        <w:pStyle w:val="trgycim"/>
      </w:pPr>
      <w:bookmarkStart w:id="52" w:name="_Toc40949437"/>
      <w:r w:rsidRPr="00C0196D">
        <w:lastRenderedPageBreak/>
        <w:t>Web programozás</w:t>
      </w:r>
      <w:bookmarkEnd w:id="52"/>
    </w:p>
    <w:p w:rsidR="00D45B31" w:rsidRDefault="00D45B31" w:rsidP="00D45B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45B31" w:rsidRPr="00F2027C" w:rsidRDefault="00D45B31" w:rsidP="00D45B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DUEL-ISF-253</w:t>
      </w:r>
      <w:r w:rsidRPr="00F2027C">
        <w:rPr>
          <w:rFonts w:eastAsiaTheme="minorHAnsi"/>
          <w:b/>
          <w:bCs/>
          <w:lang w:eastAsia="en-US"/>
        </w:rPr>
        <w:t xml:space="preserve"> </w:t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 w:rsidRPr="00F2027C"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>0/0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15</w:t>
      </w:r>
      <w:r w:rsidRPr="00F2027C">
        <w:rPr>
          <w:rFonts w:eastAsiaTheme="minorHAnsi"/>
          <w:b/>
          <w:bCs/>
          <w:lang w:eastAsia="en-US"/>
        </w:rPr>
        <w:t>/</w:t>
      </w:r>
      <w:r>
        <w:rPr>
          <w:rFonts w:eastAsiaTheme="minorHAnsi"/>
          <w:b/>
          <w:bCs/>
          <w:lang w:eastAsia="en-US"/>
        </w:rPr>
        <w:t>V</w:t>
      </w:r>
      <w:r w:rsidRPr="00F2027C">
        <w:rPr>
          <w:rFonts w:eastAsiaTheme="minorHAnsi"/>
          <w:b/>
          <w:bCs/>
          <w:lang w:eastAsia="en-US"/>
        </w:rPr>
        <w:t xml:space="preserve">/5 </w:t>
      </w:r>
    </w:p>
    <w:p w:rsidR="00D45B31" w:rsidRPr="00F2027C" w:rsidRDefault="00D45B31" w:rsidP="00D45B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45B31" w:rsidRPr="00F2027C" w:rsidRDefault="00D45B31" w:rsidP="00D45B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2027C">
        <w:rPr>
          <w:rFonts w:eastAsiaTheme="minorHAnsi"/>
          <w:b/>
          <w:bCs/>
          <w:lang w:eastAsia="en-US"/>
        </w:rPr>
        <w:t xml:space="preserve">Tantárgyfelelős oktató: </w:t>
      </w:r>
      <w:r>
        <w:rPr>
          <w:color w:val="000000"/>
        </w:rPr>
        <w:t xml:space="preserve">Dr. </w:t>
      </w:r>
      <w:r w:rsidRPr="00F50799">
        <w:rPr>
          <w:color w:val="000000"/>
        </w:rPr>
        <w:t>Váraljai Mariann</w:t>
      </w:r>
    </w:p>
    <w:p w:rsidR="00D45B31" w:rsidRPr="00F2027C" w:rsidRDefault="00D45B31" w:rsidP="00D45B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45B31" w:rsidRPr="00F2027C" w:rsidRDefault="00D45B31" w:rsidP="00D45B31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</w:p>
    <w:p w:rsidR="00D45B31" w:rsidRDefault="00753ECA" w:rsidP="00753ECA">
      <w:pPr>
        <w:autoSpaceDE w:val="0"/>
        <w:autoSpaceDN w:val="0"/>
        <w:adjustRightInd w:val="0"/>
        <w:spacing w:before="120"/>
        <w:ind w:left="284"/>
        <w:jc w:val="both"/>
        <w:rPr>
          <w:rFonts w:eastAsiaTheme="minorHAnsi"/>
          <w:lang w:eastAsia="en-US"/>
        </w:rPr>
      </w:pPr>
      <w:r w:rsidRPr="00753ECA">
        <w:rPr>
          <w:rFonts w:eastAsiaTheme="minorHAnsi"/>
          <w:lang w:eastAsia="en-US"/>
        </w:rPr>
        <w:t>Internet technológiák</w:t>
      </w:r>
      <w:r>
        <w:rPr>
          <w:rFonts w:eastAsiaTheme="minorHAnsi"/>
          <w:lang w:eastAsia="en-US"/>
        </w:rPr>
        <w:t xml:space="preserve"> (</w:t>
      </w:r>
      <w:r w:rsidRPr="00753ECA">
        <w:rPr>
          <w:rFonts w:eastAsiaTheme="minorHAnsi"/>
          <w:lang w:eastAsia="en-US"/>
        </w:rPr>
        <w:t>DUEL-ISF-112</w:t>
      </w:r>
      <w:r>
        <w:rPr>
          <w:rFonts w:eastAsiaTheme="minorHAnsi"/>
          <w:lang w:eastAsia="en-US"/>
        </w:rPr>
        <w:t>)</w:t>
      </w:r>
    </w:p>
    <w:p w:rsidR="00753ECA" w:rsidRPr="00753ECA" w:rsidRDefault="00753ECA" w:rsidP="00D45B3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5B31" w:rsidRPr="00F2027C" w:rsidRDefault="00D45B31" w:rsidP="00D45B31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753ECA" w:rsidRPr="00753ECA" w:rsidRDefault="00753ECA" w:rsidP="00753ECA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753ECA">
        <w:rPr>
          <w:rFonts w:eastAsiaTheme="minorHAnsi"/>
          <w:lang w:eastAsia="en-US"/>
        </w:rPr>
        <w:t>A tantárgy tananyagának elsajátítása közben a hallgató kellően alapos ismeretet szerez dinamikus weboldalak elkészítéséhez.</w:t>
      </w:r>
    </w:p>
    <w:p w:rsidR="00753ECA" w:rsidRPr="00753ECA" w:rsidRDefault="00753ECA" w:rsidP="00753EC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3ECA">
        <w:rPr>
          <w:rFonts w:eastAsiaTheme="minorHAnsi"/>
          <w:lang w:eastAsia="en-US"/>
        </w:rPr>
        <w:t>Megismeri a szerver oldali programozás során napjainkban gyakran használt</w:t>
      </w:r>
      <w:r>
        <w:rPr>
          <w:rFonts w:eastAsiaTheme="minorHAnsi"/>
          <w:lang w:eastAsia="en-US"/>
        </w:rPr>
        <w:t xml:space="preserve"> </w:t>
      </w:r>
      <w:r w:rsidRPr="00753ECA">
        <w:rPr>
          <w:rFonts w:eastAsiaTheme="minorHAnsi"/>
          <w:lang w:eastAsia="en-US"/>
        </w:rPr>
        <w:t xml:space="preserve">PHP programozási nyelvet és használja a kapcsolódó technológiákat. </w:t>
      </w:r>
    </w:p>
    <w:p w:rsidR="00D45B31" w:rsidRPr="00753ECA" w:rsidRDefault="00753ECA" w:rsidP="000F645A">
      <w:pPr>
        <w:pStyle w:val="Listaszerbekezds"/>
        <w:numPr>
          <w:ilvl w:val="0"/>
          <w:numId w:val="22"/>
        </w:numPr>
        <w:autoSpaceDE w:val="0"/>
        <w:autoSpaceDN w:val="0"/>
        <w:adjustRightInd w:val="0"/>
        <w:spacing w:before="120"/>
        <w:ind w:left="714" w:hanging="357"/>
        <w:contextualSpacing w:val="0"/>
        <w:jc w:val="both"/>
        <w:rPr>
          <w:rFonts w:eastAsiaTheme="minorHAnsi"/>
          <w:lang w:eastAsia="en-US"/>
        </w:rPr>
      </w:pPr>
      <w:r w:rsidRPr="00753ECA">
        <w:rPr>
          <w:rFonts w:eastAsiaTheme="minorHAnsi"/>
          <w:lang w:eastAsia="en-US"/>
        </w:rPr>
        <w:t>Képes lesz dinamikus, adatbázis alapú weboldalak fejlesztésére.</w:t>
      </w:r>
    </w:p>
    <w:p w:rsidR="00753ECA" w:rsidRPr="00753ECA" w:rsidRDefault="00753ECA" w:rsidP="000F645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3ECA">
        <w:rPr>
          <w:rFonts w:eastAsiaTheme="minorHAnsi"/>
          <w:lang w:eastAsia="en-US"/>
        </w:rPr>
        <w:t>Legyen képes webszerver használatára, ill. saját webszerver (</w:t>
      </w:r>
      <w:proofErr w:type="spellStart"/>
      <w:r w:rsidRPr="00753ECA">
        <w:rPr>
          <w:rFonts w:eastAsiaTheme="minorHAnsi"/>
          <w:lang w:eastAsia="en-US"/>
        </w:rPr>
        <w:t>localhost</w:t>
      </w:r>
      <w:proofErr w:type="spellEnd"/>
      <w:r w:rsidRPr="00753ECA">
        <w:rPr>
          <w:rFonts w:eastAsiaTheme="minorHAnsi"/>
          <w:lang w:eastAsia="en-US"/>
        </w:rPr>
        <w:t>) kialakítására.</w:t>
      </w:r>
    </w:p>
    <w:p w:rsidR="00753ECA" w:rsidRPr="00753ECA" w:rsidRDefault="00753ECA" w:rsidP="000F645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3ECA">
        <w:rPr>
          <w:rFonts w:eastAsiaTheme="minorHAnsi"/>
          <w:lang w:eastAsia="en-US"/>
        </w:rPr>
        <w:t xml:space="preserve">Tudjon egyszerűbb és bonyolultabb PHP programokat írni. </w:t>
      </w:r>
    </w:p>
    <w:p w:rsidR="00D45B31" w:rsidRPr="00753ECA" w:rsidRDefault="00753ECA" w:rsidP="000F645A">
      <w:pPr>
        <w:pStyle w:val="Listaszerbekezds"/>
        <w:numPr>
          <w:ilvl w:val="0"/>
          <w:numId w:val="21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53ECA">
        <w:rPr>
          <w:rFonts w:eastAsiaTheme="minorHAnsi"/>
          <w:lang w:eastAsia="en-US"/>
        </w:rPr>
        <w:t>Használja készség szinten az SQL adatbázis-kezelő nyelvet.</w:t>
      </w:r>
    </w:p>
    <w:p w:rsidR="00753ECA" w:rsidRDefault="00753ECA" w:rsidP="00D45B31">
      <w:pPr>
        <w:tabs>
          <w:tab w:val="center" w:pos="4320"/>
          <w:tab w:val="right" w:pos="8820"/>
        </w:tabs>
        <w:jc w:val="both"/>
        <w:rPr>
          <w:b/>
        </w:rPr>
      </w:pPr>
    </w:p>
    <w:p w:rsidR="00D45B31" w:rsidRPr="00F2027C" w:rsidRDefault="00D45B31" w:rsidP="00D45B31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Tartalom:</w:t>
      </w:r>
    </w:p>
    <w:p w:rsidR="001E4373" w:rsidRPr="001E4373" w:rsidRDefault="001E4373" w:rsidP="001E4373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1E4373">
        <w:rPr>
          <w:rFonts w:eastAsiaTheme="minorHAnsi"/>
          <w:lang w:eastAsia="en-US"/>
        </w:rPr>
        <w:t>A PHP programozási nyelvjellemzői, lehetőségei.</w:t>
      </w:r>
    </w:p>
    <w:p w:rsidR="001E4373" w:rsidRPr="001E4373" w:rsidRDefault="001E4373" w:rsidP="001E43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4373">
        <w:rPr>
          <w:rFonts w:eastAsiaTheme="minorHAnsi"/>
          <w:lang w:eastAsia="en-US"/>
        </w:rPr>
        <w:t>A programozási nyelv alkotóelemei: típusok, változók, operátorok, értékadások, elágazások, ciklusok.</w:t>
      </w:r>
    </w:p>
    <w:p w:rsidR="001E4373" w:rsidRPr="001E4373" w:rsidRDefault="001E4373" w:rsidP="001E43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4373">
        <w:rPr>
          <w:rFonts w:eastAsiaTheme="minorHAnsi"/>
          <w:lang w:eastAsia="en-US"/>
        </w:rPr>
        <w:t>A HTML őrlapokról érkező információk feldolgozása, tárolása. HTML kimenet generálása, munkamenetek kezelése.</w:t>
      </w:r>
    </w:p>
    <w:p w:rsidR="001E4373" w:rsidRPr="001E4373" w:rsidRDefault="001E4373" w:rsidP="001E43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4373">
        <w:rPr>
          <w:rFonts w:eastAsiaTheme="minorHAnsi"/>
          <w:lang w:eastAsia="en-US"/>
        </w:rPr>
        <w:t>Objektumorientált PHP programozás.</w:t>
      </w:r>
    </w:p>
    <w:p w:rsidR="001E4373" w:rsidRPr="001E4373" w:rsidRDefault="001E4373" w:rsidP="001E43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4373">
        <w:rPr>
          <w:rFonts w:eastAsiaTheme="minorHAnsi"/>
          <w:lang w:eastAsia="en-US"/>
        </w:rPr>
        <w:t>XML feldolgozás és képi kimenetek előállítása.</w:t>
      </w:r>
    </w:p>
    <w:p w:rsidR="00D45B31" w:rsidRDefault="001E4373" w:rsidP="001E437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E4373">
        <w:rPr>
          <w:rFonts w:eastAsiaTheme="minorHAnsi"/>
          <w:lang w:eastAsia="en-US"/>
        </w:rPr>
        <w:t>Adatbázist használó weboldalak fejlesztése.</w:t>
      </w:r>
    </w:p>
    <w:p w:rsidR="00D45B31" w:rsidRPr="00F2027C" w:rsidRDefault="00D45B31" w:rsidP="00D45B3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D45B31" w:rsidRPr="00F2027C" w:rsidRDefault="00D45B31" w:rsidP="00D45B31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>Kötelező irodalom</w:t>
      </w:r>
    </w:p>
    <w:p w:rsidR="00D45B31" w:rsidRPr="00F2027C" w:rsidRDefault="001E4373" w:rsidP="001E4373">
      <w:pPr>
        <w:spacing w:before="120"/>
        <w:ind w:left="357"/>
        <w:jc w:val="both"/>
      </w:pPr>
      <w:r w:rsidRPr="001E4373">
        <w:t>PHP online dokumentáció (</w:t>
      </w:r>
      <w:hyperlink r:id="rId15" w:history="1">
        <w:r w:rsidRPr="001E4373">
          <w:rPr>
            <w:rStyle w:val="Hiperhivatkozs"/>
          </w:rPr>
          <w:t>http://www.php.net/docs.php</w:t>
        </w:r>
      </w:hyperlink>
      <w:r w:rsidRPr="001E4373">
        <w:t>)</w:t>
      </w:r>
    </w:p>
    <w:p w:rsidR="00D45B31" w:rsidRPr="00F2027C" w:rsidRDefault="00D45B31" w:rsidP="00D45B31">
      <w:pPr>
        <w:ind w:left="357"/>
        <w:jc w:val="both"/>
        <w:rPr>
          <w:b/>
        </w:rPr>
      </w:pPr>
    </w:p>
    <w:p w:rsidR="00D45B31" w:rsidRPr="00F2027C" w:rsidRDefault="00D45B31" w:rsidP="00D45B31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F55EF1" w:rsidRDefault="00F55EF1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proofErr w:type="spellStart"/>
      <w:r w:rsidRPr="00F55EF1">
        <w:t>Debolt</w:t>
      </w:r>
      <w:proofErr w:type="spellEnd"/>
      <w:r w:rsidRPr="00F55EF1">
        <w:t xml:space="preserve">, V.: </w:t>
      </w:r>
      <w:proofErr w:type="spellStart"/>
      <w:r w:rsidRPr="00F55EF1">
        <w:t>Html</w:t>
      </w:r>
      <w:proofErr w:type="spellEnd"/>
      <w:r w:rsidRPr="00F55EF1">
        <w:t xml:space="preserve"> és CSS - Webszerkesztés stílusosan; Kiskapu Kft., Budapest, 2005; ISBN: 9639301963 </w:t>
      </w:r>
    </w:p>
    <w:p w:rsidR="00F55EF1" w:rsidRDefault="00F55EF1" w:rsidP="000F645A">
      <w:pPr>
        <w:pStyle w:val="Listaszerbekezds"/>
        <w:numPr>
          <w:ilvl w:val="0"/>
          <w:numId w:val="8"/>
        </w:numPr>
        <w:jc w:val="both"/>
      </w:pPr>
      <w:proofErr w:type="spellStart"/>
      <w:r w:rsidRPr="00F55EF1">
        <w:t>Meloni</w:t>
      </w:r>
      <w:proofErr w:type="spellEnd"/>
      <w:r w:rsidRPr="00F55EF1">
        <w:t xml:space="preserve">, J.C.: Tanuljuk meg a </w:t>
      </w:r>
      <w:proofErr w:type="spellStart"/>
      <w:r w:rsidRPr="00F55EF1">
        <w:t>MySQL</w:t>
      </w:r>
      <w:proofErr w:type="spellEnd"/>
      <w:r w:rsidRPr="00F55EF1">
        <w:t xml:space="preserve"> használatát 24 óra alatt; Kiskapu Kft., Budapest, 2003; ISBN: 9639301493 </w:t>
      </w:r>
    </w:p>
    <w:p w:rsidR="00F55EF1" w:rsidRDefault="00F55EF1" w:rsidP="000F645A">
      <w:pPr>
        <w:pStyle w:val="Listaszerbekezds"/>
        <w:numPr>
          <w:ilvl w:val="0"/>
          <w:numId w:val="8"/>
        </w:numPr>
        <w:jc w:val="both"/>
      </w:pPr>
      <w:r w:rsidRPr="00F55EF1">
        <w:t xml:space="preserve">Morrison, M.: Tanuljuk meg az XML használatát 24 óra alatt; Kiskapu Kft., Budapest, 2006; ISBN: 9639637092 </w:t>
      </w:r>
    </w:p>
    <w:p w:rsidR="00D45B31" w:rsidRPr="00F2027C" w:rsidRDefault="00F55EF1" w:rsidP="000F645A">
      <w:pPr>
        <w:pStyle w:val="Listaszerbekezds"/>
        <w:numPr>
          <w:ilvl w:val="0"/>
          <w:numId w:val="8"/>
        </w:numPr>
        <w:jc w:val="both"/>
      </w:pPr>
      <w:proofErr w:type="spellStart"/>
      <w:r w:rsidRPr="00F55EF1">
        <w:t>Schlossnagle</w:t>
      </w:r>
      <w:proofErr w:type="spellEnd"/>
      <w:r w:rsidRPr="00F55EF1">
        <w:t>, G.: PHP fejlesztés felsőfokon; Kiskapu Kft., Budapest, 2004; ISBN: 9639301809</w:t>
      </w:r>
    </w:p>
    <w:p w:rsidR="00D45B31" w:rsidRDefault="00D45B31" w:rsidP="00D45B31">
      <w:pPr>
        <w:spacing w:after="160" w:line="288" w:lineRule="auto"/>
        <w:ind w:left="2160"/>
        <w:rPr>
          <w:b/>
          <w:color w:val="FF0000"/>
        </w:rPr>
      </w:pPr>
      <w:r>
        <w:rPr>
          <w:b/>
          <w:color w:val="FF0000"/>
        </w:rPr>
        <w:br w:type="page"/>
      </w:r>
    </w:p>
    <w:p w:rsidR="00044613" w:rsidRPr="002C7A4D" w:rsidRDefault="00044613" w:rsidP="00044613">
      <w:pPr>
        <w:pStyle w:val="trgycim"/>
      </w:pPr>
      <w:bookmarkStart w:id="53" w:name="_Toc40949438"/>
      <w:r w:rsidRPr="002C7A4D">
        <w:lastRenderedPageBreak/>
        <w:t>Hálózati alkalmazások (Java)</w:t>
      </w:r>
      <w:bookmarkEnd w:id="53"/>
    </w:p>
    <w:p w:rsidR="00044613" w:rsidRPr="002C7A4D" w:rsidRDefault="00044613" w:rsidP="000446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44613" w:rsidRPr="002C7A4D" w:rsidRDefault="00044613" w:rsidP="00044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7A4D">
        <w:rPr>
          <w:rFonts w:eastAsiaTheme="minorHAnsi"/>
          <w:b/>
          <w:bCs/>
          <w:lang w:eastAsia="en-US"/>
        </w:rPr>
        <w:t xml:space="preserve">DUEL-ISF- </w:t>
      </w:r>
      <w:r w:rsidRPr="002C7A4D">
        <w:rPr>
          <w:rFonts w:eastAsiaTheme="minorHAnsi"/>
          <w:b/>
          <w:bCs/>
          <w:lang w:eastAsia="en-US"/>
        </w:rPr>
        <w:tab/>
      </w:r>
      <w:r w:rsidRPr="002C7A4D">
        <w:rPr>
          <w:rFonts w:eastAsiaTheme="minorHAnsi"/>
          <w:b/>
          <w:bCs/>
          <w:lang w:eastAsia="en-US"/>
        </w:rPr>
        <w:tab/>
      </w:r>
      <w:r w:rsidRPr="002C7A4D">
        <w:rPr>
          <w:rFonts w:eastAsiaTheme="minorHAnsi"/>
          <w:b/>
          <w:bCs/>
          <w:lang w:eastAsia="en-US"/>
        </w:rPr>
        <w:tab/>
        <w:t xml:space="preserve">5/0/10/F/5 </w:t>
      </w:r>
    </w:p>
    <w:p w:rsidR="00044613" w:rsidRPr="002C7A4D" w:rsidRDefault="00044613" w:rsidP="000446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44613" w:rsidRPr="00F2027C" w:rsidRDefault="00044613" w:rsidP="00044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C7A4D">
        <w:rPr>
          <w:rFonts w:eastAsiaTheme="minorHAnsi"/>
          <w:b/>
          <w:bCs/>
          <w:lang w:eastAsia="en-US"/>
        </w:rPr>
        <w:t xml:space="preserve">Tantárgyfelelős oktató: </w:t>
      </w:r>
      <w:r w:rsidRPr="002C7A4D">
        <w:t>Dr. Nagy Bálint</w:t>
      </w:r>
    </w:p>
    <w:p w:rsidR="00044613" w:rsidRPr="00F2027C" w:rsidRDefault="00044613" w:rsidP="000446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44613" w:rsidRPr="00F2027C" w:rsidRDefault="00044613" w:rsidP="00044613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 xml:space="preserve">Előfeltétel kód: </w:t>
      </w:r>
      <w:r w:rsidRPr="00F2027C">
        <w:t>-</w:t>
      </w:r>
    </w:p>
    <w:p w:rsidR="00044613" w:rsidRPr="00F2027C" w:rsidRDefault="00044613" w:rsidP="000446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44613" w:rsidRPr="00F2027C" w:rsidRDefault="00044613" w:rsidP="00044613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Oktatási cél, kompetenciák:</w:t>
      </w:r>
    </w:p>
    <w:p w:rsidR="00044613" w:rsidRPr="00F2027C" w:rsidRDefault="009A684B" w:rsidP="009A68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9A684B">
        <w:rPr>
          <w:rFonts w:eastAsiaTheme="minorHAnsi"/>
          <w:lang w:eastAsia="en-US"/>
        </w:rPr>
        <w:t>Java programozási nyelv elsajátítása, amely egy dinamikusan fejlődő, platform független, interaktív alkalmazások készítését lehetővé tevő, objektum-orientált technológia. A hallgatók képesek legyenek a modul teljesítése után Java nyelven mind kliens oldali, mind szerver oldali alkalmazások készítésére.</w:t>
      </w:r>
    </w:p>
    <w:p w:rsidR="00044613" w:rsidRPr="00F2027C" w:rsidRDefault="00044613" w:rsidP="000446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44613" w:rsidRPr="00F2027C" w:rsidRDefault="00044613" w:rsidP="00044613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Tartalom:</w:t>
      </w:r>
    </w:p>
    <w:p w:rsidR="00044613" w:rsidRDefault="009A684B" w:rsidP="009A684B">
      <w:pPr>
        <w:autoSpaceDE w:val="0"/>
        <w:autoSpaceDN w:val="0"/>
        <w:adjustRightInd w:val="0"/>
        <w:spacing w:before="120"/>
        <w:jc w:val="both"/>
        <w:rPr>
          <w:rFonts w:eastAsiaTheme="minorHAnsi"/>
          <w:lang w:eastAsia="en-US"/>
        </w:rPr>
      </w:pPr>
      <w:r w:rsidRPr="009A684B">
        <w:rPr>
          <w:rFonts w:eastAsiaTheme="minorHAnsi"/>
          <w:lang w:eastAsia="en-US"/>
        </w:rPr>
        <w:t xml:space="preserve">Java alapjainak áttekintése -vezérlési szerkezetek, osztályok, kivételkezelés, interfészek és alapvető Java csomagok, kliens oldali java programok. </w:t>
      </w:r>
      <w:proofErr w:type="spellStart"/>
      <w:r w:rsidRPr="009A684B">
        <w:rPr>
          <w:rFonts w:eastAsiaTheme="minorHAnsi"/>
          <w:lang w:eastAsia="en-US"/>
        </w:rPr>
        <w:t>Appletek</w:t>
      </w:r>
      <w:proofErr w:type="spellEnd"/>
      <w:r w:rsidRPr="009A684B">
        <w:rPr>
          <w:rFonts w:eastAsiaTheme="minorHAnsi"/>
          <w:lang w:eastAsia="en-US"/>
        </w:rPr>
        <w:t xml:space="preserve"> sajátosságai, életciklusa, grafikus felhasználói felülete, kommunikációja a böngészővel, </w:t>
      </w:r>
      <w:proofErr w:type="spellStart"/>
      <w:r w:rsidRPr="009A684B">
        <w:rPr>
          <w:rFonts w:eastAsiaTheme="minorHAnsi"/>
          <w:lang w:eastAsia="en-US"/>
        </w:rPr>
        <w:t>Swing</w:t>
      </w:r>
      <w:proofErr w:type="spellEnd"/>
      <w:r w:rsidRPr="009A684B">
        <w:rPr>
          <w:rFonts w:eastAsiaTheme="minorHAnsi"/>
          <w:lang w:eastAsia="en-US"/>
        </w:rPr>
        <w:t xml:space="preserve"> </w:t>
      </w:r>
      <w:proofErr w:type="spellStart"/>
      <w:r w:rsidRPr="009A684B">
        <w:rPr>
          <w:rFonts w:eastAsiaTheme="minorHAnsi"/>
          <w:lang w:eastAsia="en-US"/>
        </w:rPr>
        <w:t>appletek</w:t>
      </w:r>
      <w:proofErr w:type="spellEnd"/>
      <w:r w:rsidRPr="009A684B">
        <w:rPr>
          <w:rFonts w:eastAsiaTheme="minorHAnsi"/>
          <w:lang w:eastAsia="en-US"/>
        </w:rPr>
        <w:t xml:space="preserve">. Hálózatkezelést támogató alaposztályok, kliens-szerver alkalmazás, összeköttetés mentes és összeköttetés alapú kommunikáció a </w:t>
      </w:r>
      <w:proofErr w:type="spellStart"/>
      <w:r w:rsidRPr="009A684B">
        <w:rPr>
          <w:rFonts w:eastAsiaTheme="minorHAnsi"/>
          <w:lang w:eastAsia="en-US"/>
        </w:rPr>
        <w:t>Javaban</w:t>
      </w:r>
      <w:proofErr w:type="spellEnd"/>
      <w:r w:rsidRPr="009A684B">
        <w:rPr>
          <w:rFonts w:eastAsiaTheme="minorHAnsi"/>
          <w:lang w:eastAsia="en-US"/>
        </w:rPr>
        <w:t xml:space="preserve">. Web alkalmazási technológiák, Java 2 Enterprise Edition (J2EE) mint a hálózati (üzleti) alkalmazások fejlesztésének eszköze. Java </w:t>
      </w:r>
      <w:proofErr w:type="spellStart"/>
      <w:r w:rsidRPr="009A684B">
        <w:rPr>
          <w:rFonts w:eastAsiaTheme="minorHAnsi"/>
          <w:lang w:eastAsia="en-US"/>
        </w:rPr>
        <w:t>szervlet</w:t>
      </w:r>
      <w:proofErr w:type="spellEnd"/>
      <w:r w:rsidRPr="009A684B">
        <w:rPr>
          <w:rFonts w:eastAsiaTheme="minorHAnsi"/>
          <w:lang w:eastAsia="en-US"/>
        </w:rPr>
        <w:t xml:space="preserve"> technológia, HTTP </w:t>
      </w:r>
      <w:proofErr w:type="spellStart"/>
      <w:r w:rsidRPr="009A684B">
        <w:rPr>
          <w:rFonts w:eastAsiaTheme="minorHAnsi"/>
          <w:lang w:eastAsia="en-US"/>
        </w:rPr>
        <w:t>szervlet</w:t>
      </w:r>
      <w:proofErr w:type="spellEnd"/>
      <w:r w:rsidRPr="009A684B">
        <w:rPr>
          <w:rFonts w:eastAsiaTheme="minorHAnsi"/>
          <w:lang w:eastAsia="en-US"/>
        </w:rPr>
        <w:t xml:space="preserve">, HTML űrlapok adatainak elérése és feldolgozása. Java Server </w:t>
      </w:r>
      <w:proofErr w:type="spellStart"/>
      <w:r w:rsidRPr="009A684B">
        <w:rPr>
          <w:rFonts w:eastAsiaTheme="minorHAnsi"/>
          <w:lang w:eastAsia="en-US"/>
        </w:rPr>
        <w:t>Pages</w:t>
      </w:r>
      <w:proofErr w:type="spellEnd"/>
      <w:r w:rsidRPr="009A684B">
        <w:rPr>
          <w:rFonts w:eastAsiaTheme="minorHAnsi"/>
          <w:lang w:eastAsia="en-US"/>
        </w:rPr>
        <w:t xml:space="preserve"> (JSP) technológia, web-alkalmazások fejlesztése JSP lapok segítségével. Integrált Web alkalmazás fejlesztése Enterprise </w:t>
      </w:r>
      <w:proofErr w:type="spellStart"/>
      <w:r w:rsidRPr="009A684B">
        <w:rPr>
          <w:rFonts w:eastAsiaTheme="minorHAnsi"/>
          <w:lang w:eastAsia="en-US"/>
        </w:rPr>
        <w:t>JavaBean</w:t>
      </w:r>
      <w:proofErr w:type="spellEnd"/>
      <w:r w:rsidRPr="009A684B">
        <w:rPr>
          <w:rFonts w:eastAsiaTheme="minorHAnsi"/>
          <w:lang w:eastAsia="en-US"/>
        </w:rPr>
        <w:t xml:space="preserve"> (EJB) komponensek felhasználásával.</w:t>
      </w:r>
    </w:p>
    <w:p w:rsidR="00044613" w:rsidRPr="00F2027C" w:rsidRDefault="00044613" w:rsidP="00044613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044613" w:rsidRPr="00F2027C" w:rsidRDefault="00044613" w:rsidP="00044613">
      <w:pPr>
        <w:tabs>
          <w:tab w:val="center" w:pos="4320"/>
          <w:tab w:val="right" w:pos="8820"/>
        </w:tabs>
        <w:jc w:val="both"/>
      </w:pPr>
      <w:r w:rsidRPr="00F2027C">
        <w:rPr>
          <w:b/>
        </w:rPr>
        <w:t>Kötelező irodalom</w:t>
      </w:r>
    </w:p>
    <w:p w:rsidR="009A684B" w:rsidRDefault="009A684B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 xml:space="preserve">Nyékiné </w:t>
      </w:r>
      <w:proofErr w:type="spellStart"/>
      <w:r>
        <w:t>Gaizler</w:t>
      </w:r>
      <w:proofErr w:type="spellEnd"/>
      <w:r>
        <w:t xml:space="preserve"> J.: Java2 útikalauz programozóknak: 1.3. 1-3. kötet. ELTE TTK, Budapest, 2001. (6. jav. kiad.)</w:t>
      </w:r>
    </w:p>
    <w:p w:rsidR="009A684B" w:rsidRDefault="009A684B" w:rsidP="000F645A">
      <w:pPr>
        <w:pStyle w:val="Listaszerbekezds"/>
        <w:numPr>
          <w:ilvl w:val="0"/>
          <w:numId w:val="8"/>
        </w:numPr>
        <w:jc w:val="both"/>
      </w:pPr>
      <w:r>
        <w:t xml:space="preserve">Nyékiné </w:t>
      </w:r>
      <w:proofErr w:type="spellStart"/>
      <w:r>
        <w:t>Gaizler</w:t>
      </w:r>
      <w:proofErr w:type="spellEnd"/>
      <w:r>
        <w:t xml:space="preserve"> J.(szerk.): J2EE útikalauz Java programozóknak. ELTE TTK, Budapest, 2002. 695 p.</w:t>
      </w:r>
    </w:p>
    <w:p w:rsidR="009A684B" w:rsidRDefault="009A684B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Eckel</w:t>
      </w:r>
      <w:proofErr w:type="spellEnd"/>
      <w:r>
        <w:t xml:space="preserve">, B.: </w:t>
      </w:r>
      <w:proofErr w:type="spellStart"/>
      <w:r>
        <w:t>Thinking</w:t>
      </w:r>
      <w:proofErr w:type="spellEnd"/>
      <w:r>
        <w:t xml:space="preserve"> in Java. </w:t>
      </w:r>
      <w:proofErr w:type="spellStart"/>
      <w:r>
        <w:t>Prentice</w:t>
      </w:r>
      <w:proofErr w:type="spellEnd"/>
      <w:r>
        <w:t xml:space="preserve"> Hall,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Saddle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, N. J., 2003. 1119 p. (3. </w:t>
      </w:r>
      <w:proofErr w:type="spellStart"/>
      <w:r>
        <w:t>ed</w:t>
      </w:r>
      <w:proofErr w:type="spellEnd"/>
      <w:r>
        <w:t>.)</w:t>
      </w:r>
    </w:p>
    <w:p w:rsidR="00044613" w:rsidRPr="00F2027C" w:rsidRDefault="009A684B" w:rsidP="000F645A">
      <w:pPr>
        <w:pStyle w:val="Listaszerbekezds"/>
        <w:numPr>
          <w:ilvl w:val="0"/>
          <w:numId w:val="8"/>
        </w:numPr>
        <w:jc w:val="both"/>
      </w:pPr>
      <w:proofErr w:type="spellStart"/>
      <w:r>
        <w:t>Eckel</w:t>
      </w:r>
      <w:proofErr w:type="spellEnd"/>
      <w:r>
        <w:t xml:space="preserve">, B.: </w:t>
      </w:r>
      <w:proofErr w:type="spellStart"/>
      <w:r>
        <w:t>Thinking</w:t>
      </w:r>
      <w:proofErr w:type="spellEnd"/>
      <w:r>
        <w:t xml:space="preserve"> in Enterprise Java, </w:t>
      </w:r>
      <w:proofErr w:type="spellStart"/>
      <w:r>
        <w:t>Revision</w:t>
      </w:r>
      <w:proofErr w:type="spellEnd"/>
      <w:r>
        <w:t xml:space="preserve"> 1.1. 2003 - (free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book</w:t>
      </w:r>
      <w:proofErr w:type="spellEnd"/>
      <w:r>
        <w:t>)</w:t>
      </w:r>
    </w:p>
    <w:p w:rsidR="00044613" w:rsidRPr="00F2027C" w:rsidRDefault="00044613" w:rsidP="00044613">
      <w:pPr>
        <w:ind w:left="357"/>
        <w:jc w:val="both"/>
        <w:rPr>
          <w:b/>
        </w:rPr>
      </w:pPr>
    </w:p>
    <w:p w:rsidR="00044613" w:rsidRPr="00F2027C" w:rsidRDefault="00044613" w:rsidP="00044613">
      <w:pPr>
        <w:tabs>
          <w:tab w:val="center" w:pos="4320"/>
          <w:tab w:val="right" w:pos="8820"/>
        </w:tabs>
        <w:jc w:val="both"/>
        <w:rPr>
          <w:b/>
        </w:rPr>
      </w:pPr>
      <w:r w:rsidRPr="00F2027C">
        <w:rPr>
          <w:b/>
        </w:rPr>
        <w:t>Ajánlott irodalom</w:t>
      </w:r>
    </w:p>
    <w:p w:rsidR="009A684B" w:rsidRDefault="009A684B" w:rsidP="000F645A">
      <w:pPr>
        <w:pStyle w:val="Listaszerbekezds"/>
        <w:numPr>
          <w:ilvl w:val="0"/>
          <w:numId w:val="8"/>
        </w:numPr>
        <w:spacing w:before="120"/>
        <w:ind w:left="714" w:hanging="357"/>
        <w:contextualSpacing w:val="0"/>
        <w:jc w:val="both"/>
      </w:pPr>
      <w:r>
        <w:t xml:space="preserve">Bruce </w:t>
      </w:r>
      <w:proofErr w:type="spellStart"/>
      <w:r>
        <w:t>Eckel</w:t>
      </w:r>
      <w:proofErr w:type="spellEnd"/>
      <w:r>
        <w:t xml:space="preserve">: </w:t>
      </w:r>
      <w:proofErr w:type="spellStart"/>
      <w:r>
        <w:t>Thinking</w:t>
      </w:r>
      <w:proofErr w:type="spellEnd"/>
      <w:r>
        <w:t xml:space="preserve"> in Java, 3rd Edition </w:t>
      </w:r>
      <w:proofErr w:type="spellStart"/>
      <w:r>
        <w:t>Revision</w:t>
      </w:r>
      <w:proofErr w:type="spellEnd"/>
      <w:r>
        <w:t xml:space="preserve"> </w:t>
      </w:r>
      <w:proofErr w:type="gramStart"/>
      <w:r>
        <w:t>4.0 ,</w:t>
      </w:r>
      <w:proofErr w:type="gramEnd"/>
      <w:r>
        <w:t xml:space="preserve"> 2002 - free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book</w:t>
      </w:r>
      <w:proofErr w:type="spellEnd"/>
    </w:p>
    <w:p w:rsidR="009A684B" w:rsidRDefault="009A684B" w:rsidP="000F645A">
      <w:pPr>
        <w:pStyle w:val="Listaszerbekezds"/>
        <w:numPr>
          <w:ilvl w:val="0"/>
          <w:numId w:val="8"/>
        </w:numPr>
        <w:jc w:val="both"/>
      </w:pPr>
      <w:r>
        <w:t xml:space="preserve">Bruce </w:t>
      </w:r>
      <w:proofErr w:type="spellStart"/>
      <w:r>
        <w:t>Eckel</w:t>
      </w:r>
      <w:proofErr w:type="spellEnd"/>
      <w:r>
        <w:t xml:space="preserve">: </w:t>
      </w:r>
      <w:proofErr w:type="spellStart"/>
      <w:r>
        <w:t>Thinking</w:t>
      </w:r>
      <w:proofErr w:type="spellEnd"/>
      <w:r>
        <w:t xml:space="preserve"> in Enterprise Java, </w:t>
      </w:r>
      <w:proofErr w:type="spellStart"/>
      <w:r>
        <w:t>Revision</w:t>
      </w:r>
      <w:proofErr w:type="spellEnd"/>
      <w:r>
        <w:t xml:space="preserve"> 1.1 2003 - free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book</w:t>
      </w:r>
      <w:proofErr w:type="spellEnd"/>
    </w:p>
    <w:p w:rsidR="00044613" w:rsidRPr="00F2027C" w:rsidRDefault="009A684B" w:rsidP="000F645A">
      <w:pPr>
        <w:pStyle w:val="Listaszerbekezds"/>
        <w:numPr>
          <w:ilvl w:val="0"/>
          <w:numId w:val="8"/>
        </w:numPr>
        <w:jc w:val="both"/>
      </w:pPr>
      <w:r>
        <w:t xml:space="preserve">Kathy Sierra and </w:t>
      </w:r>
      <w:proofErr w:type="spellStart"/>
      <w:r>
        <w:t>Bert</w:t>
      </w:r>
      <w:proofErr w:type="spellEnd"/>
      <w:r>
        <w:t xml:space="preserve"> Bates: Head </w:t>
      </w:r>
      <w:proofErr w:type="spellStart"/>
      <w:r>
        <w:t>First</w:t>
      </w:r>
      <w:proofErr w:type="spellEnd"/>
      <w:r>
        <w:t xml:space="preserve"> Java, </w:t>
      </w:r>
      <w:proofErr w:type="spellStart"/>
      <w:r>
        <w:t>Second</w:t>
      </w:r>
      <w:proofErr w:type="spellEnd"/>
      <w:r>
        <w:t xml:space="preserve"> Edition, </w:t>
      </w:r>
      <w:proofErr w:type="spellStart"/>
      <w:r>
        <w:t>O'Reilly</w:t>
      </w:r>
      <w:proofErr w:type="spellEnd"/>
      <w:r>
        <w:t>, 2005.</w:t>
      </w:r>
    </w:p>
    <w:p w:rsidR="00044613" w:rsidRDefault="00044613" w:rsidP="00044613">
      <w:pPr>
        <w:spacing w:after="160" w:line="288" w:lineRule="auto"/>
        <w:ind w:left="2160"/>
        <w:rPr>
          <w:b/>
          <w:color w:val="FF0000"/>
        </w:rPr>
      </w:pPr>
      <w:r>
        <w:rPr>
          <w:b/>
          <w:color w:val="FF0000"/>
        </w:rPr>
        <w:br w:type="page"/>
      </w:r>
    </w:p>
    <w:p w:rsidR="00510AE8" w:rsidRPr="002C7A4D" w:rsidRDefault="00510AE8" w:rsidP="00510AE8">
      <w:pPr>
        <w:pStyle w:val="trgycim"/>
      </w:pPr>
      <w:bookmarkStart w:id="54" w:name="_Toc5370314"/>
      <w:bookmarkStart w:id="55" w:name="_Toc40949439"/>
      <w:r w:rsidRPr="002C7A4D">
        <w:lastRenderedPageBreak/>
        <w:t>Szakdolgozat</w:t>
      </w:r>
      <w:bookmarkEnd w:id="54"/>
      <w:bookmarkEnd w:id="55"/>
    </w:p>
    <w:p w:rsidR="00510AE8" w:rsidRPr="002C7A4D" w:rsidRDefault="00510AE8" w:rsidP="00510AE8"/>
    <w:p w:rsidR="00510AE8" w:rsidRPr="002C7A4D" w:rsidRDefault="00510AE8" w:rsidP="00510AE8">
      <w:pPr>
        <w:spacing w:after="200"/>
        <w:rPr>
          <w:rFonts w:eastAsia="Calibri"/>
          <w:b/>
        </w:rPr>
      </w:pPr>
      <w:r w:rsidRPr="002C7A4D">
        <w:rPr>
          <w:rFonts w:eastAsia="Calibri"/>
          <w:b/>
        </w:rPr>
        <w:t>DUEL-</w:t>
      </w:r>
      <w:r w:rsidRPr="002C7A4D">
        <w:rPr>
          <w:rFonts w:eastAsia="Calibri"/>
          <w:b/>
        </w:rPr>
        <w:tab/>
      </w:r>
      <w:r w:rsidRPr="002C7A4D">
        <w:rPr>
          <w:rFonts w:eastAsia="Calibri"/>
          <w:b/>
        </w:rPr>
        <w:tab/>
      </w:r>
      <w:r w:rsidRPr="002C7A4D">
        <w:rPr>
          <w:rFonts w:eastAsia="Calibri"/>
          <w:b/>
        </w:rPr>
        <w:tab/>
      </w:r>
      <w:r w:rsidRPr="002C7A4D">
        <w:rPr>
          <w:rFonts w:eastAsia="Calibri"/>
          <w:b/>
        </w:rPr>
        <w:tab/>
        <w:t>0/10/0/F/10</w:t>
      </w:r>
    </w:p>
    <w:p w:rsidR="00510AE8" w:rsidRDefault="00510AE8" w:rsidP="00510AE8">
      <w:pPr>
        <w:tabs>
          <w:tab w:val="center" w:pos="4320"/>
          <w:tab w:val="right" w:pos="8820"/>
        </w:tabs>
        <w:jc w:val="both"/>
      </w:pPr>
      <w:r w:rsidRPr="002C7A4D">
        <w:rPr>
          <w:b/>
        </w:rPr>
        <w:t>Tantárgyfelelős oktató:</w:t>
      </w:r>
      <w:r w:rsidRPr="002C7A4D">
        <w:t xml:space="preserve"> Dr. Nagy Bálint</w:t>
      </w:r>
    </w:p>
    <w:p w:rsidR="00510AE8" w:rsidRPr="00A32F18" w:rsidRDefault="00510AE8" w:rsidP="00510AE8">
      <w:pPr>
        <w:tabs>
          <w:tab w:val="center" w:pos="4320"/>
          <w:tab w:val="right" w:pos="8820"/>
        </w:tabs>
        <w:jc w:val="both"/>
      </w:pPr>
    </w:p>
    <w:p w:rsidR="00510AE8" w:rsidRDefault="00510AE8" w:rsidP="00510AE8">
      <w:pPr>
        <w:tabs>
          <w:tab w:val="center" w:pos="4320"/>
          <w:tab w:val="right" w:pos="8820"/>
        </w:tabs>
        <w:jc w:val="both"/>
      </w:pPr>
      <w:r w:rsidRPr="00A32F18">
        <w:rPr>
          <w:b/>
        </w:rPr>
        <w:t xml:space="preserve">Előfeltétel kód: </w:t>
      </w:r>
      <w:r w:rsidRPr="00A32F18">
        <w:t xml:space="preserve">- </w:t>
      </w:r>
    </w:p>
    <w:p w:rsidR="00510AE8" w:rsidRPr="00A32F18" w:rsidRDefault="00510AE8" w:rsidP="00510AE8">
      <w:pPr>
        <w:tabs>
          <w:tab w:val="center" w:pos="4320"/>
          <w:tab w:val="right" w:pos="8820"/>
        </w:tabs>
        <w:jc w:val="both"/>
        <w:rPr>
          <w:b/>
        </w:rPr>
      </w:pPr>
    </w:p>
    <w:p w:rsidR="00510AE8" w:rsidRPr="00A32F18" w:rsidRDefault="00510AE8" w:rsidP="00510AE8">
      <w:pPr>
        <w:tabs>
          <w:tab w:val="center" w:pos="4320"/>
          <w:tab w:val="right" w:pos="8820"/>
        </w:tabs>
        <w:jc w:val="both"/>
        <w:rPr>
          <w:b/>
        </w:rPr>
      </w:pPr>
      <w:r w:rsidRPr="00A32F18">
        <w:rPr>
          <w:b/>
        </w:rPr>
        <w:t>Oktatási cél, kompetenciák:</w:t>
      </w:r>
    </w:p>
    <w:p w:rsidR="00510AE8" w:rsidRDefault="00510AE8" w:rsidP="00510AE8">
      <w:pPr>
        <w:tabs>
          <w:tab w:val="center" w:pos="4320"/>
          <w:tab w:val="right" w:pos="8820"/>
        </w:tabs>
        <w:jc w:val="both"/>
      </w:pPr>
      <w:r w:rsidRPr="00A32F18">
        <w:t>A</w:t>
      </w:r>
      <w:r>
        <w:t xml:space="preserve"> programozás és szoftverfejlesztés </w:t>
      </w:r>
      <w:r w:rsidRPr="00A32F18">
        <w:t>témával kapcsolatos szakdolgozatok célja, hogy a jelölt - a választott területen belül az említett tudomány elméleti anyagának önálló alkotó gyakorlati alkalmazásában való jártasságát igazolja. Bizonyítja, hogy képes a tudományos szakirodalom egy-egy részletkérdésére vonatkozó eredményeinek áttekintésére</w:t>
      </w:r>
      <w:r>
        <w:t>.</w:t>
      </w:r>
    </w:p>
    <w:p w:rsidR="00510AE8" w:rsidRDefault="00510AE8" w:rsidP="00510AE8">
      <w:pPr>
        <w:tabs>
          <w:tab w:val="center" w:pos="4320"/>
          <w:tab w:val="right" w:pos="8820"/>
        </w:tabs>
        <w:jc w:val="both"/>
      </w:pPr>
      <w:r>
        <w:t>Képes az informatikai szakterület ismeretrendszerének, összefüggéseinek szintetikus megfogalmazására, értékelésére, alkalmazására.</w:t>
      </w:r>
    </w:p>
    <w:p w:rsidR="00510AE8" w:rsidRDefault="00510AE8" w:rsidP="00510AE8">
      <w:pPr>
        <w:tabs>
          <w:tab w:val="center" w:pos="4320"/>
          <w:tab w:val="right" w:pos="8820"/>
        </w:tabs>
        <w:jc w:val="both"/>
      </w:pPr>
      <w:r>
        <w:t>Képes használni, megérteni az informatika szakterületének jellemző szakirodalmát, megkeresni a kapcsolódó forrásait.</w:t>
      </w:r>
    </w:p>
    <w:p w:rsidR="00510AE8" w:rsidRPr="00A32F18" w:rsidRDefault="00510AE8" w:rsidP="00510AE8">
      <w:pPr>
        <w:tabs>
          <w:tab w:val="center" w:pos="4320"/>
          <w:tab w:val="right" w:pos="8820"/>
        </w:tabs>
        <w:jc w:val="both"/>
        <w:rPr>
          <w:b/>
        </w:rPr>
      </w:pPr>
    </w:p>
    <w:p w:rsidR="00510AE8" w:rsidRPr="00A32F18" w:rsidRDefault="00510AE8" w:rsidP="00510AE8">
      <w:pPr>
        <w:tabs>
          <w:tab w:val="center" w:pos="4320"/>
          <w:tab w:val="right" w:pos="8820"/>
        </w:tabs>
        <w:jc w:val="both"/>
        <w:rPr>
          <w:b/>
        </w:rPr>
      </w:pPr>
      <w:r w:rsidRPr="00A32F18">
        <w:rPr>
          <w:b/>
        </w:rPr>
        <w:t>Tartalom:</w:t>
      </w:r>
    </w:p>
    <w:p w:rsidR="00510AE8" w:rsidRDefault="00510AE8" w:rsidP="00510AE8">
      <w:pPr>
        <w:tabs>
          <w:tab w:val="center" w:pos="4320"/>
          <w:tab w:val="right" w:pos="8820"/>
        </w:tabs>
        <w:jc w:val="both"/>
      </w:pPr>
      <w:r w:rsidRPr="00A32F18">
        <w:t>A hallgató az intézet által felkínált</w:t>
      </w:r>
      <w:r>
        <w:t>,</w:t>
      </w:r>
      <w:r w:rsidRPr="00A32F18">
        <w:t xml:space="preserve"> illetve a szakterület által jóváhagyott témát választ. </w:t>
      </w:r>
      <w:r>
        <w:t xml:space="preserve">A </w:t>
      </w:r>
      <w:proofErr w:type="gramStart"/>
      <w:r>
        <w:t>b</w:t>
      </w:r>
      <w:r w:rsidRPr="00A32F18">
        <w:t>első</w:t>
      </w:r>
      <w:proofErr w:type="gramEnd"/>
      <w:r w:rsidRPr="00A32F18">
        <w:t xml:space="preserve"> illetve </w:t>
      </w:r>
      <w:r>
        <w:t xml:space="preserve">a </w:t>
      </w:r>
      <w:r w:rsidRPr="00A32F18">
        <w:t xml:space="preserve">külső konzulens jóváhagyja a választott témát. </w:t>
      </w:r>
    </w:p>
    <w:p w:rsidR="00510AE8" w:rsidRDefault="00510AE8" w:rsidP="00175655">
      <w:pPr>
        <w:tabs>
          <w:tab w:val="center" w:pos="4320"/>
          <w:tab w:val="right" w:pos="8820"/>
        </w:tabs>
        <w:jc w:val="both"/>
      </w:pPr>
      <w:r>
        <w:t>A szakirodalom feldolgozás</w:t>
      </w:r>
      <w:r w:rsidR="00175655">
        <w:t>a.</w:t>
      </w:r>
    </w:p>
    <w:p w:rsidR="00510AE8" w:rsidRDefault="00510AE8" w:rsidP="00510AE8">
      <w:pPr>
        <w:tabs>
          <w:tab w:val="center" w:pos="4320"/>
          <w:tab w:val="right" w:pos="8820"/>
        </w:tabs>
        <w:jc w:val="both"/>
      </w:pPr>
      <w:r>
        <w:t>Önálló szakmai tevékenység végzés</w:t>
      </w:r>
      <w:r w:rsidR="00175655">
        <w:t>e</w:t>
      </w:r>
      <w:r>
        <w:t xml:space="preserve"> és </w:t>
      </w:r>
      <w:r w:rsidR="00175655">
        <w:t>az eredmények</w:t>
      </w:r>
      <w:r>
        <w:t xml:space="preserve"> írásos bemutatása, azaz a szakdolgozat elkészítés</w:t>
      </w:r>
      <w:r w:rsidR="00175655">
        <w:t>e</w:t>
      </w:r>
      <w:r>
        <w:t>:</w:t>
      </w:r>
    </w:p>
    <w:p w:rsidR="00510AE8" w:rsidRDefault="00510AE8" w:rsidP="000F645A">
      <w:pPr>
        <w:pStyle w:val="Listaszerbekezds"/>
        <w:numPr>
          <w:ilvl w:val="0"/>
          <w:numId w:val="6"/>
        </w:numPr>
        <w:tabs>
          <w:tab w:val="center" w:pos="4320"/>
          <w:tab w:val="right" w:pos="8820"/>
        </w:tabs>
        <w:jc w:val="both"/>
      </w:pPr>
      <w:r>
        <w:t>problémák feltárás</w:t>
      </w:r>
      <w:r w:rsidR="00175655">
        <w:t>a</w:t>
      </w:r>
      <w:r>
        <w:t>, azonosítás</w:t>
      </w:r>
      <w:r w:rsidR="00175655">
        <w:t>a</w:t>
      </w:r>
      <w:r>
        <w:t>, a megoldandó probléma kiválasztás</w:t>
      </w:r>
      <w:r w:rsidR="00175655">
        <w:t>a</w:t>
      </w:r>
      <w:r>
        <w:t>,</w:t>
      </w:r>
    </w:p>
    <w:p w:rsidR="00510AE8" w:rsidRDefault="00510AE8" w:rsidP="000F645A">
      <w:pPr>
        <w:pStyle w:val="Listaszerbekezds"/>
        <w:numPr>
          <w:ilvl w:val="0"/>
          <w:numId w:val="6"/>
        </w:numPr>
        <w:tabs>
          <w:tab w:val="center" w:pos="4320"/>
          <w:tab w:val="right" w:pos="8820"/>
        </w:tabs>
        <w:jc w:val="both"/>
      </w:pPr>
      <w:r>
        <w:t>a probléma megoldásához ismeretek gyűjtés</w:t>
      </w:r>
      <w:r w:rsidR="00175655">
        <w:t>e</w:t>
      </w:r>
      <w:r>
        <w:t xml:space="preserve"> és rendszerezés</w:t>
      </w:r>
      <w:r w:rsidR="00175655">
        <w:t>e</w:t>
      </w:r>
      <w:r>
        <w:t>, szintetizálása</w:t>
      </w:r>
    </w:p>
    <w:p w:rsidR="00510AE8" w:rsidRDefault="00510AE8" w:rsidP="000F645A">
      <w:pPr>
        <w:pStyle w:val="Listaszerbekezds"/>
        <w:numPr>
          <w:ilvl w:val="0"/>
          <w:numId w:val="6"/>
        </w:numPr>
        <w:tabs>
          <w:tab w:val="center" w:pos="4320"/>
          <w:tab w:val="right" w:pos="8820"/>
        </w:tabs>
        <w:jc w:val="both"/>
      </w:pPr>
      <w:r>
        <w:t>megoldási javaslat kidolgozása</w:t>
      </w:r>
    </w:p>
    <w:p w:rsidR="00510AE8" w:rsidRDefault="00510AE8" w:rsidP="000F645A">
      <w:pPr>
        <w:pStyle w:val="Listaszerbekezds"/>
        <w:numPr>
          <w:ilvl w:val="0"/>
          <w:numId w:val="6"/>
        </w:numPr>
        <w:tabs>
          <w:tab w:val="center" w:pos="4320"/>
          <w:tab w:val="right" w:pos="8820"/>
        </w:tabs>
        <w:jc w:val="both"/>
      </w:pPr>
      <w:r>
        <w:t>megvalósítás, tesztelés</w:t>
      </w:r>
    </w:p>
    <w:p w:rsidR="00510AE8" w:rsidRDefault="00510AE8" w:rsidP="000F645A">
      <w:pPr>
        <w:pStyle w:val="Listaszerbekezds"/>
        <w:numPr>
          <w:ilvl w:val="0"/>
          <w:numId w:val="6"/>
        </w:numPr>
        <w:tabs>
          <w:tab w:val="center" w:pos="4320"/>
          <w:tab w:val="right" w:pos="8820"/>
        </w:tabs>
        <w:jc w:val="both"/>
      </w:pPr>
      <w:r>
        <w:t>értékelés</w:t>
      </w:r>
    </w:p>
    <w:p w:rsidR="00510AE8" w:rsidRPr="00A32F18" w:rsidRDefault="00510AE8" w:rsidP="00510AE8">
      <w:pPr>
        <w:tabs>
          <w:tab w:val="center" w:pos="4320"/>
          <w:tab w:val="right" w:pos="8820"/>
        </w:tabs>
        <w:jc w:val="both"/>
        <w:rPr>
          <w:b/>
        </w:rPr>
      </w:pPr>
    </w:p>
    <w:p w:rsidR="00510AE8" w:rsidRPr="00A32F18" w:rsidRDefault="00510AE8" w:rsidP="00510AE8">
      <w:pPr>
        <w:tabs>
          <w:tab w:val="center" w:pos="4320"/>
          <w:tab w:val="right" w:pos="8820"/>
        </w:tabs>
        <w:jc w:val="both"/>
      </w:pPr>
      <w:r w:rsidRPr="00A32F18">
        <w:rPr>
          <w:b/>
        </w:rPr>
        <w:t>Kötelező irodalom</w:t>
      </w:r>
    </w:p>
    <w:p w:rsidR="00510AE8" w:rsidRPr="00A32F18" w:rsidRDefault="00510AE8" w:rsidP="00E93660">
      <w:pPr>
        <w:pStyle w:val="Listaszerbekezds"/>
        <w:suppressAutoHyphens/>
        <w:autoSpaceDE w:val="0"/>
        <w:autoSpaceDN w:val="0"/>
        <w:adjustRightInd w:val="0"/>
        <w:ind w:left="284"/>
        <w:jc w:val="both"/>
      </w:pPr>
      <w:r w:rsidRPr="00A32F18">
        <w:t xml:space="preserve">A kidolgozandó témához kapcsolódó </w:t>
      </w:r>
      <w:r>
        <w:t>informa</w:t>
      </w:r>
      <w:r w:rsidR="00175655">
        <w:t>t</w:t>
      </w:r>
      <w:r>
        <w:t>ikai</w:t>
      </w:r>
      <w:r w:rsidRPr="00A32F18">
        <w:t xml:space="preserve"> szakkönyvek, szakfolyóiratok, internetes anyagok</w:t>
      </w:r>
      <w:r w:rsidR="00211E3F">
        <w:t>.</w:t>
      </w:r>
      <w:r w:rsidRPr="00A32F18">
        <w:t xml:space="preserve"> </w:t>
      </w:r>
    </w:p>
    <w:p w:rsidR="00510AE8" w:rsidRPr="00A32F18" w:rsidRDefault="00510AE8" w:rsidP="00510AE8">
      <w:pPr>
        <w:ind w:left="-3"/>
        <w:jc w:val="both"/>
        <w:rPr>
          <w:b/>
        </w:rPr>
      </w:pPr>
    </w:p>
    <w:p w:rsidR="00510AE8" w:rsidRPr="00A32F18" w:rsidRDefault="00510AE8" w:rsidP="00510AE8">
      <w:pPr>
        <w:ind w:left="-3"/>
        <w:jc w:val="both"/>
        <w:rPr>
          <w:b/>
        </w:rPr>
      </w:pPr>
      <w:r w:rsidRPr="00A32F18">
        <w:rPr>
          <w:b/>
        </w:rPr>
        <w:t>Ajánlott irodalom</w:t>
      </w:r>
    </w:p>
    <w:p w:rsidR="00510AE8" w:rsidRPr="00E93660" w:rsidRDefault="001156A4" w:rsidP="00E93660">
      <w:pPr>
        <w:spacing w:after="160" w:line="288" w:lineRule="auto"/>
        <w:ind w:left="386"/>
        <w:rPr>
          <w:bCs/>
        </w:rPr>
      </w:pPr>
      <w:r>
        <w:rPr>
          <w:bCs/>
        </w:rPr>
        <w:t>-</w:t>
      </w:r>
    </w:p>
    <w:p w:rsidR="00734BBA" w:rsidRPr="000B7681" w:rsidRDefault="00734BBA" w:rsidP="00734BBA">
      <w:pPr>
        <w:spacing w:after="160" w:line="288" w:lineRule="auto"/>
        <w:rPr>
          <w:b/>
          <w:bCs/>
        </w:rPr>
      </w:pPr>
      <w:r w:rsidRPr="003F5F3A">
        <w:rPr>
          <w:b/>
          <w:color w:val="FF0000"/>
        </w:rPr>
        <w:br w:type="page"/>
      </w:r>
    </w:p>
    <w:p w:rsidR="00FA69B6" w:rsidRPr="000B7681" w:rsidRDefault="00FA69B6" w:rsidP="000B7681">
      <w:pPr>
        <w:spacing w:after="160" w:line="288" w:lineRule="auto"/>
        <w:rPr>
          <w:b/>
          <w:bCs/>
        </w:rPr>
      </w:pPr>
    </w:p>
    <w:p w:rsidR="00F2486B" w:rsidRDefault="00F2486B" w:rsidP="00F2486B">
      <w:pPr>
        <w:pStyle w:val="cim"/>
        <w:rPr>
          <w:rFonts w:eastAsia="Calibri"/>
        </w:rPr>
      </w:pPr>
      <w:bookmarkStart w:id="56" w:name="_Toc371404757"/>
      <w:bookmarkStart w:id="57" w:name="_Toc40949440"/>
      <w:bookmarkEnd w:id="43"/>
      <w:bookmarkEnd w:id="44"/>
      <w:r w:rsidRPr="000D1782">
        <w:rPr>
          <w:rFonts w:eastAsia="Calibri"/>
        </w:rPr>
        <w:t>A szak oktatói</w:t>
      </w:r>
      <w:bookmarkEnd w:id="56"/>
      <w:bookmarkEnd w:id="57"/>
    </w:p>
    <w:p w:rsidR="00F2486B" w:rsidRPr="000D1782" w:rsidRDefault="00F2486B" w:rsidP="00F2486B">
      <w:pPr>
        <w:pStyle w:val="cim"/>
        <w:numPr>
          <w:ilvl w:val="0"/>
          <w:numId w:val="0"/>
        </w:numPr>
        <w:jc w:val="left"/>
        <w:rPr>
          <w:rFonts w:eastAsia="Calibri"/>
        </w:rPr>
      </w:pPr>
    </w:p>
    <w:tbl>
      <w:tblPr>
        <w:tblW w:w="916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1"/>
        <w:gridCol w:w="1839"/>
        <w:gridCol w:w="1842"/>
        <w:gridCol w:w="2502"/>
      </w:tblGrid>
      <w:tr w:rsidR="00F2486B" w:rsidRPr="0047143C" w:rsidTr="002C7A4D">
        <w:trPr>
          <w:trHeight w:val="600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B" w:rsidRPr="00750963" w:rsidRDefault="00F2486B" w:rsidP="000D0A68">
            <w:pPr>
              <w:jc w:val="center"/>
              <w:rPr>
                <w:b/>
                <w:bCs/>
              </w:rPr>
            </w:pPr>
            <w:r w:rsidRPr="00750963">
              <w:rPr>
                <w:b/>
                <w:bCs/>
              </w:rPr>
              <w:t>Tantárgy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B" w:rsidRPr="00750963" w:rsidRDefault="00F2486B" w:rsidP="000D0A68">
            <w:pPr>
              <w:jc w:val="center"/>
              <w:rPr>
                <w:b/>
                <w:bCs/>
              </w:rPr>
            </w:pPr>
            <w:r w:rsidRPr="00750963">
              <w:rPr>
                <w:b/>
                <w:bCs/>
              </w:rPr>
              <w:t>Foglalkoztatás típusa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6B" w:rsidRPr="00750963" w:rsidRDefault="00F2486B" w:rsidP="000D0A68">
            <w:pPr>
              <w:jc w:val="center"/>
              <w:rPr>
                <w:b/>
                <w:bCs/>
              </w:rPr>
            </w:pPr>
            <w:r w:rsidRPr="00750963">
              <w:rPr>
                <w:b/>
                <w:bCs/>
              </w:rPr>
              <w:t>Tudományos fokozat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6B" w:rsidRPr="00750963" w:rsidRDefault="00F2486B" w:rsidP="000D0A68">
            <w:pPr>
              <w:jc w:val="center"/>
              <w:rPr>
                <w:b/>
                <w:bCs/>
              </w:rPr>
            </w:pPr>
            <w:r w:rsidRPr="00750963">
              <w:rPr>
                <w:b/>
                <w:bCs/>
              </w:rPr>
              <w:t>Tantárgyfelelős oktató neve</w:t>
            </w:r>
          </w:p>
        </w:tc>
      </w:tr>
      <w:tr w:rsidR="001D68BC" w:rsidRPr="0047143C" w:rsidTr="002C7A4D">
        <w:trPr>
          <w:trHeight w:val="364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823FA6" w:rsidP="001D68BC">
            <w:r w:rsidRPr="002C7A4D">
              <w:t>Office technológiák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BC" w:rsidRPr="002C7A4D" w:rsidRDefault="00F50799" w:rsidP="001D68BC">
            <w:pPr>
              <w:jc w:val="center"/>
              <w:rPr>
                <w:color w:val="000000"/>
              </w:rPr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8BC" w:rsidRPr="002C7A4D" w:rsidRDefault="00F50799" w:rsidP="001D68BC">
            <w:pPr>
              <w:jc w:val="center"/>
              <w:rPr>
                <w:color w:val="000000"/>
              </w:rPr>
            </w:pPr>
            <w:r w:rsidRPr="002C7A4D">
              <w:rPr>
                <w:color w:val="000000"/>
              </w:rPr>
              <w:t>főiskolai docens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  <w:rPr>
                <w:color w:val="000000"/>
              </w:rPr>
            </w:pPr>
            <w:r w:rsidRPr="002C7A4D">
              <w:rPr>
                <w:color w:val="000000"/>
              </w:rPr>
              <w:t xml:space="preserve">Dr. Váraljai Mariann </w:t>
            </w:r>
          </w:p>
        </w:tc>
      </w:tr>
      <w:tr w:rsidR="001D68BC" w:rsidRPr="00017011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1D68BC" w:rsidP="001D68BC">
            <w:bookmarkStart w:id="58" w:name="_Hlk14344266"/>
            <w:r w:rsidRPr="002C7A4D">
              <w:t>Bevezetés a programozásba</w:t>
            </w:r>
            <w:bookmarkEnd w:id="58"/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523CCC" w:rsidP="001D68BC">
            <w:pPr>
              <w:jc w:val="center"/>
            </w:pPr>
            <w:r w:rsidRPr="002C7A4D">
              <w:t>egyetemi docens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523CCC" w:rsidP="001D68BC">
            <w:pPr>
              <w:jc w:val="center"/>
            </w:pPr>
            <w:r w:rsidRPr="002C7A4D">
              <w:t>Dr. Király Zoltán</w:t>
            </w:r>
          </w:p>
        </w:tc>
      </w:tr>
      <w:tr w:rsidR="001D68BC" w:rsidRPr="0004494B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1D68BC" w:rsidP="001D68BC">
            <w:r w:rsidRPr="002C7A4D">
              <w:t>Számítástudomány alapjai 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523CCC" w:rsidP="001D68BC">
            <w:pPr>
              <w:jc w:val="center"/>
            </w:pPr>
            <w:r w:rsidRPr="002C7A4D">
              <w:t>főiskolai tanár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523CCC" w:rsidP="001D68BC">
            <w:pPr>
              <w:jc w:val="center"/>
            </w:pPr>
            <w:r w:rsidRPr="002C7A4D">
              <w:t>Dr. Strauber Györgyi</w:t>
            </w:r>
          </w:p>
        </w:tc>
      </w:tr>
      <w:tr w:rsidR="001D68BC" w:rsidRPr="0004494B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1D68BC" w:rsidP="001D68BC">
            <w:r w:rsidRPr="002C7A4D">
              <w:t>Adatbáziskezelés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DA7C60" w:rsidP="001D68BC">
            <w:pPr>
              <w:jc w:val="center"/>
            </w:pPr>
            <w:r w:rsidRPr="002C7A4D">
              <w:t>főiskolai tanár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DA7C60" w:rsidP="001D68BC">
            <w:pPr>
              <w:jc w:val="center"/>
            </w:pPr>
            <w:r w:rsidRPr="002C7A4D">
              <w:t>Dr. Ágoston György</w:t>
            </w:r>
          </w:p>
        </w:tc>
      </w:tr>
      <w:tr w:rsidR="001D68BC" w:rsidRPr="0004494B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1D68BC" w:rsidP="001D68BC">
            <w:r w:rsidRPr="002C7A4D">
              <w:t>Internet technológiák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rPr>
                <w:color w:val="000000"/>
              </w:rPr>
              <w:t>főiskolai docens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rPr>
                <w:color w:val="000000"/>
              </w:rPr>
              <w:t>Dr. Váraljai Mariann</w:t>
            </w:r>
          </w:p>
        </w:tc>
      </w:tr>
      <w:tr w:rsidR="001D68BC" w:rsidRPr="0004494B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1D68BC" w:rsidP="001D68BC">
            <w:r w:rsidRPr="002C7A4D">
              <w:t>Programozás 1.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t>főiskolai tanár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t>Dr. Kirchner István</w:t>
            </w:r>
          </w:p>
        </w:tc>
      </w:tr>
      <w:tr w:rsidR="001D68BC" w:rsidRPr="0004494B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1D68BC" w:rsidP="001D68BC">
            <w:r w:rsidRPr="002C7A4D">
              <w:t>Web programozás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rPr>
                <w:color w:val="000000"/>
              </w:rPr>
              <w:t>főiskolai docens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rPr>
                <w:color w:val="000000"/>
              </w:rPr>
              <w:t>Dr. Váraljai Mariann</w:t>
            </w:r>
          </w:p>
        </w:tc>
      </w:tr>
      <w:tr w:rsidR="001D68BC" w:rsidRPr="0004494B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68BC" w:rsidRPr="002C7A4D" w:rsidRDefault="001D68BC" w:rsidP="001D68BC">
            <w:proofErr w:type="spellStart"/>
            <w:r w:rsidRPr="002C7A4D">
              <w:t>Szkript</w:t>
            </w:r>
            <w:proofErr w:type="spellEnd"/>
            <w:r w:rsidRPr="002C7A4D">
              <w:t xml:space="preserve"> nyelvek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F50799" w:rsidP="001D68BC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t>egyetemi docens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68BC" w:rsidRPr="002C7A4D" w:rsidRDefault="00B67058" w:rsidP="001D68BC">
            <w:pPr>
              <w:jc w:val="center"/>
            </w:pPr>
            <w:r w:rsidRPr="002C7A4D">
              <w:t>Dr. Nagy Bálint</w:t>
            </w:r>
          </w:p>
        </w:tc>
      </w:tr>
      <w:tr w:rsidR="00823FA6" w:rsidRPr="0004494B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A6" w:rsidRPr="002C7A4D" w:rsidRDefault="00823FA6" w:rsidP="00823FA6">
            <w:r w:rsidRPr="002C7A4D">
              <w:t>Hálózati alkalmazások (Java)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A6" w:rsidRPr="002C7A4D" w:rsidRDefault="00823FA6" w:rsidP="00823FA6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A6" w:rsidRPr="002C7A4D" w:rsidRDefault="00823FA6" w:rsidP="00823FA6">
            <w:pPr>
              <w:jc w:val="center"/>
            </w:pPr>
            <w:r w:rsidRPr="002C7A4D">
              <w:t>egyetemi docens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A6" w:rsidRPr="002C7A4D" w:rsidRDefault="00823FA6" w:rsidP="00823FA6">
            <w:pPr>
              <w:jc w:val="center"/>
            </w:pPr>
            <w:r w:rsidRPr="002C7A4D">
              <w:t>Dr. Nagy Bálint</w:t>
            </w:r>
          </w:p>
        </w:tc>
      </w:tr>
      <w:tr w:rsidR="00823FA6" w:rsidRPr="00B539E9" w:rsidTr="002C7A4D">
        <w:trPr>
          <w:trHeight w:val="300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3FA6" w:rsidRPr="002C7A4D" w:rsidRDefault="00823FA6" w:rsidP="00823FA6">
            <w:r w:rsidRPr="002C7A4D">
              <w:t>Szakdolgozat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A6" w:rsidRPr="002C7A4D" w:rsidRDefault="00823FA6" w:rsidP="00823FA6">
            <w:pPr>
              <w:jc w:val="center"/>
            </w:pPr>
            <w:r w:rsidRPr="002C7A4D">
              <w:rPr>
                <w:color w:val="000000"/>
              </w:rPr>
              <w:t>főállású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A6" w:rsidRPr="002C7A4D" w:rsidRDefault="00823FA6" w:rsidP="00823FA6">
            <w:pPr>
              <w:jc w:val="center"/>
            </w:pPr>
            <w:r w:rsidRPr="002C7A4D">
              <w:t>egyetemi docens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FA6" w:rsidRPr="002C7A4D" w:rsidRDefault="00823FA6" w:rsidP="00823FA6">
            <w:pPr>
              <w:jc w:val="center"/>
            </w:pPr>
            <w:r w:rsidRPr="002C7A4D">
              <w:t>Dr. Nagy Bálint</w:t>
            </w:r>
          </w:p>
        </w:tc>
      </w:tr>
    </w:tbl>
    <w:p w:rsidR="00FA69B6" w:rsidRPr="004F4C7E" w:rsidRDefault="00FA69B6" w:rsidP="00FA69B6">
      <w:pPr>
        <w:spacing w:after="160" w:line="288" w:lineRule="auto"/>
        <w:rPr>
          <w:b/>
          <w:color w:val="000000"/>
        </w:rPr>
      </w:pPr>
    </w:p>
    <w:sectPr w:rsidR="00FA69B6" w:rsidRPr="004F4C7E" w:rsidSect="0058039C">
      <w:headerReference w:type="default" r:id="rId16"/>
      <w:footerReference w:type="default" r:id="rId17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2B8" w:rsidRDefault="00DE62B8" w:rsidP="004B2F87">
      <w:r>
        <w:separator/>
      </w:r>
    </w:p>
  </w:endnote>
  <w:endnote w:type="continuationSeparator" w:id="0">
    <w:p w:rsidR="00DE62B8" w:rsidRDefault="00DE62B8" w:rsidP="004B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D" w:rsidRDefault="002C7A4D" w:rsidP="0024622E">
    <w:pPr>
      <w:pStyle w:val="llb"/>
      <w:jc w:val="center"/>
    </w:pPr>
  </w:p>
  <w:p w:rsidR="002C7A4D" w:rsidRDefault="002C7A4D" w:rsidP="0024622E">
    <w:pPr>
      <w:pStyle w:val="llb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963234"/>
      <w:docPartObj>
        <w:docPartGallery w:val="Page Numbers (Bottom of Page)"/>
        <w:docPartUnique/>
      </w:docPartObj>
    </w:sdtPr>
    <w:sdtContent>
      <w:p w:rsidR="002C7A4D" w:rsidRDefault="002C7A4D" w:rsidP="0024622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2C7A4D" w:rsidRDefault="002C7A4D" w:rsidP="0024622E">
    <w:pPr>
      <w:pStyle w:val="llb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2B8" w:rsidRDefault="00DE62B8" w:rsidP="004B2F87">
      <w:r>
        <w:separator/>
      </w:r>
    </w:p>
  </w:footnote>
  <w:footnote w:type="continuationSeparator" w:id="0">
    <w:p w:rsidR="00DE62B8" w:rsidRDefault="00DE62B8" w:rsidP="004B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9C" w:rsidRDefault="0058039C" w:rsidP="0058039C">
    <w:pPr>
      <w:pStyle w:val="lfej"/>
      <w:pBdr>
        <w:between w:val="single" w:sz="4" w:space="1" w:color="auto"/>
      </w:pBdr>
      <w:tabs>
        <w:tab w:val="clear" w:pos="4536"/>
        <w:tab w:val="left" w:pos="3544"/>
      </w:tabs>
    </w:pPr>
    <w:r>
      <w:t>Dunaújvárosi Egyetem</w:t>
    </w:r>
    <w:r>
      <w:tab/>
      <w:t>Programozó informatikus szakirányú továbbképzési szak</w:t>
    </w:r>
  </w:p>
  <w:p w:rsidR="0058039C" w:rsidRDefault="0058039C" w:rsidP="0058039C">
    <w:pPr>
      <w:pStyle w:val="lfej"/>
      <w:pBdr>
        <w:between w:val="single" w:sz="4" w:space="1" w:color="auto"/>
      </w:pBdr>
      <w:tabs>
        <w:tab w:val="clear" w:pos="4536"/>
        <w:tab w:val="left" w:pos="3544"/>
      </w:tabs>
    </w:pPr>
    <w:r>
      <w:tab/>
      <w:t>2020.</w:t>
    </w:r>
  </w:p>
  <w:p w:rsidR="0058039C" w:rsidRDefault="005803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A4D" w:rsidRDefault="002C7A4D" w:rsidP="00F77D08">
    <w:pPr>
      <w:pStyle w:val="lfej"/>
      <w:pBdr>
        <w:between w:val="single" w:sz="4" w:space="1" w:color="auto"/>
      </w:pBdr>
      <w:tabs>
        <w:tab w:val="clear" w:pos="4536"/>
        <w:tab w:val="left" w:pos="3544"/>
      </w:tabs>
    </w:pPr>
    <w:r>
      <w:t>Dunaújvárosi Egyetem</w:t>
    </w:r>
    <w:r>
      <w:tab/>
      <w:t>Programozó informatikus szakirányú továbbképzési szak</w:t>
    </w:r>
  </w:p>
  <w:p w:rsidR="002C7A4D" w:rsidRDefault="002C7A4D" w:rsidP="00F77D08">
    <w:pPr>
      <w:pStyle w:val="lfej"/>
      <w:pBdr>
        <w:between w:val="single" w:sz="4" w:space="1" w:color="auto"/>
      </w:pBdr>
      <w:tabs>
        <w:tab w:val="clear" w:pos="4536"/>
        <w:tab w:val="left" w:pos="3544"/>
      </w:tabs>
    </w:pPr>
    <w:r>
      <w:tab/>
      <w:t>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F95"/>
    <w:multiLevelType w:val="hybridMultilevel"/>
    <w:tmpl w:val="223CA6CA"/>
    <w:lvl w:ilvl="0" w:tplc="003651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259E4"/>
    <w:multiLevelType w:val="hybridMultilevel"/>
    <w:tmpl w:val="AA3C2DCA"/>
    <w:lvl w:ilvl="0" w:tplc="003651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E8A"/>
    <w:multiLevelType w:val="hybridMultilevel"/>
    <w:tmpl w:val="58CAA336"/>
    <w:lvl w:ilvl="0" w:tplc="FD428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DCC4EAE"/>
    <w:multiLevelType w:val="hybridMultilevel"/>
    <w:tmpl w:val="6010A7B6"/>
    <w:lvl w:ilvl="0" w:tplc="6166F6E2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NewRomanPSMT" w:eastAsia="Times New Roman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3D3014F"/>
    <w:multiLevelType w:val="hybridMultilevel"/>
    <w:tmpl w:val="56FC832E"/>
    <w:lvl w:ilvl="0" w:tplc="DCF419E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209"/>
    <w:multiLevelType w:val="hybridMultilevel"/>
    <w:tmpl w:val="3F249778"/>
    <w:lvl w:ilvl="0" w:tplc="003651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2228E"/>
    <w:multiLevelType w:val="hybridMultilevel"/>
    <w:tmpl w:val="D4102542"/>
    <w:lvl w:ilvl="0" w:tplc="530E926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4D76A2"/>
    <w:multiLevelType w:val="hybridMultilevel"/>
    <w:tmpl w:val="023AE610"/>
    <w:lvl w:ilvl="0" w:tplc="53EC1EB2">
      <w:start w:val="1"/>
      <w:numFmt w:val="upperRoman"/>
      <w:pStyle w:val="cim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510AB"/>
    <w:multiLevelType w:val="hybridMultilevel"/>
    <w:tmpl w:val="31F0461A"/>
    <w:lvl w:ilvl="0" w:tplc="6166F6E2">
      <w:numFmt w:val="bullet"/>
      <w:lvlText w:val="–"/>
      <w:lvlJc w:val="left"/>
      <w:pPr>
        <w:tabs>
          <w:tab w:val="num" w:pos="1294"/>
        </w:tabs>
        <w:ind w:left="1294" w:hanging="397"/>
      </w:pPr>
      <w:rPr>
        <w:rFonts w:ascii="TimesNewRomanPSMT" w:eastAsia="Times New Roman" w:hAnsi="TimesNewRomanPSMT" w:cs="TimesNewRomanPSMT" w:hint="default"/>
      </w:rPr>
    </w:lvl>
    <w:lvl w:ilvl="1" w:tplc="7E8EA81C">
      <w:start w:val="1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3AF04A46"/>
    <w:multiLevelType w:val="hybridMultilevel"/>
    <w:tmpl w:val="6DE216C8"/>
    <w:lvl w:ilvl="0" w:tplc="6166F6E2">
      <w:numFmt w:val="bullet"/>
      <w:lvlText w:val="–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96F5C"/>
    <w:multiLevelType w:val="hybridMultilevel"/>
    <w:tmpl w:val="DA7675C4"/>
    <w:lvl w:ilvl="0" w:tplc="0C0809FC">
      <w:start w:val="1"/>
      <w:numFmt w:val="bullet"/>
      <w:lvlText w:val="-"/>
      <w:lvlJc w:val="left"/>
      <w:pPr>
        <w:ind w:left="1004" w:hanging="360"/>
      </w:pPr>
      <w:rPr>
        <w:rFonts w:ascii="Garamond" w:eastAsia="Times New Roman" w:hAnsi="Garamond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8A108B6"/>
    <w:multiLevelType w:val="hybridMultilevel"/>
    <w:tmpl w:val="B122EFBA"/>
    <w:lvl w:ilvl="0" w:tplc="F6F81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00A89"/>
    <w:multiLevelType w:val="hybridMultilevel"/>
    <w:tmpl w:val="945E645A"/>
    <w:lvl w:ilvl="0" w:tplc="6166F6E2">
      <w:numFmt w:val="bullet"/>
      <w:lvlText w:val="–"/>
      <w:lvlJc w:val="left"/>
      <w:pPr>
        <w:tabs>
          <w:tab w:val="num" w:pos="1248"/>
        </w:tabs>
        <w:ind w:left="1248" w:hanging="360"/>
      </w:pPr>
      <w:rPr>
        <w:rFonts w:ascii="TimesNewRomanPSMT" w:eastAsia="Times New Roman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052CCB"/>
    <w:multiLevelType w:val="hybridMultilevel"/>
    <w:tmpl w:val="2E3E51BA"/>
    <w:lvl w:ilvl="0" w:tplc="003651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E6044"/>
    <w:multiLevelType w:val="hybridMultilevel"/>
    <w:tmpl w:val="C8D8805E"/>
    <w:lvl w:ilvl="0" w:tplc="AC5E0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C2645"/>
    <w:multiLevelType w:val="hybridMultilevel"/>
    <w:tmpl w:val="B20E7178"/>
    <w:lvl w:ilvl="0" w:tplc="9828D85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6E5049"/>
    <w:multiLevelType w:val="hybridMultilevel"/>
    <w:tmpl w:val="72B8962E"/>
    <w:lvl w:ilvl="0" w:tplc="003651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F23B1"/>
    <w:multiLevelType w:val="hybridMultilevel"/>
    <w:tmpl w:val="1554B936"/>
    <w:lvl w:ilvl="0" w:tplc="E46A3DE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7D76F3F"/>
    <w:multiLevelType w:val="hybridMultilevel"/>
    <w:tmpl w:val="2E7E10B8"/>
    <w:lvl w:ilvl="0" w:tplc="003651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61FCD"/>
    <w:multiLevelType w:val="hybridMultilevel"/>
    <w:tmpl w:val="53044B24"/>
    <w:lvl w:ilvl="0" w:tplc="6166F6E2">
      <w:numFmt w:val="bullet"/>
      <w:lvlText w:val="–"/>
      <w:lvlJc w:val="left"/>
      <w:pPr>
        <w:tabs>
          <w:tab w:val="num" w:pos="1294"/>
        </w:tabs>
        <w:ind w:left="1294" w:hanging="397"/>
      </w:pPr>
      <w:rPr>
        <w:rFonts w:ascii="TimesNewRomanPSMT" w:eastAsia="Times New Roman" w:hAnsi="TimesNewRomanPSMT" w:cs="TimesNewRomanPSMT" w:hint="default"/>
      </w:rPr>
    </w:lvl>
    <w:lvl w:ilvl="1" w:tplc="7E8EA81C">
      <w:start w:val="1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69925D1C"/>
    <w:multiLevelType w:val="hybridMultilevel"/>
    <w:tmpl w:val="868045EC"/>
    <w:lvl w:ilvl="0" w:tplc="003651F4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C0F4A"/>
    <w:multiLevelType w:val="hybridMultilevel"/>
    <w:tmpl w:val="77F8DAA6"/>
    <w:lvl w:ilvl="0" w:tplc="003651F4">
      <w:start w:val="8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BB009CF"/>
    <w:multiLevelType w:val="hybridMultilevel"/>
    <w:tmpl w:val="F404EA0A"/>
    <w:lvl w:ilvl="0" w:tplc="F6F81EC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1A9260E"/>
    <w:multiLevelType w:val="hybridMultilevel"/>
    <w:tmpl w:val="62860820"/>
    <w:lvl w:ilvl="0" w:tplc="530E9262">
      <w:start w:val="1"/>
      <w:numFmt w:val="bullet"/>
      <w:lvlText w:val="–"/>
      <w:lvlJc w:val="left"/>
      <w:pPr>
        <w:ind w:left="717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6"/>
  </w:num>
  <w:num w:numId="5">
    <w:abstractNumId w:val="2"/>
  </w:num>
  <w:num w:numId="6">
    <w:abstractNumId w:val="10"/>
  </w:num>
  <w:num w:numId="7">
    <w:abstractNumId w:val="4"/>
  </w:num>
  <w:num w:numId="8">
    <w:abstractNumId w:val="23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22"/>
  </w:num>
  <w:num w:numId="14">
    <w:abstractNumId w:val="8"/>
  </w:num>
  <w:num w:numId="15">
    <w:abstractNumId w:val="19"/>
  </w:num>
  <w:num w:numId="16">
    <w:abstractNumId w:val="5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18"/>
  </w:num>
  <w:num w:numId="22">
    <w:abstractNumId w:val="13"/>
  </w:num>
  <w:num w:numId="23">
    <w:abstractNumId w:val="1"/>
  </w:num>
  <w:num w:numId="24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21D"/>
    <w:rsid w:val="000016FF"/>
    <w:rsid w:val="00004837"/>
    <w:rsid w:val="00005E71"/>
    <w:rsid w:val="00006813"/>
    <w:rsid w:val="00006FD3"/>
    <w:rsid w:val="00007BD7"/>
    <w:rsid w:val="000126D6"/>
    <w:rsid w:val="00017011"/>
    <w:rsid w:val="00021DEE"/>
    <w:rsid w:val="00023381"/>
    <w:rsid w:val="000233B2"/>
    <w:rsid w:val="00023A0C"/>
    <w:rsid w:val="00025767"/>
    <w:rsid w:val="0002614A"/>
    <w:rsid w:val="0003259F"/>
    <w:rsid w:val="000340F6"/>
    <w:rsid w:val="00034E02"/>
    <w:rsid w:val="00035C3B"/>
    <w:rsid w:val="000366E0"/>
    <w:rsid w:val="0003672C"/>
    <w:rsid w:val="00036AB8"/>
    <w:rsid w:val="00036CA1"/>
    <w:rsid w:val="000428A7"/>
    <w:rsid w:val="00042E69"/>
    <w:rsid w:val="00044452"/>
    <w:rsid w:val="00044613"/>
    <w:rsid w:val="0004494B"/>
    <w:rsid w:val="00045553"/>
    <w:rsid w:val="00047375"/>
    <w:rsid w:val="000478FF"/>
    <w:rsid w:val="00052051"/>
    <w:rsid w:val="00052982"/>
    <w:rsid w:val="000622FA"/>
    <w:rsid w:val="0006353B"/>
    <w:rsid w:val="000635F9"/>
    <w:rsid w:val="00066038"/>
    <w:rsid w:val="0007625B"/>
    <w:rsid w:val="0008022C"/>
    <w:rsid w:val="00080C4C"/>
    <w:rsid w:val="0008266B"/>
    <w:rsid w:val="00083957"/>
    <w:rsid w:val="00083C55"/>
    <w:rsid w:val="00083EF3"/>
    <w:rsid w:val="00085693"/>
    <w:rsid w:val="0008619F"/>
    <w:rsid w:val="000906B0"/>
    <w:rsid w:val="000948B8"/>
    <w:rsid w:val="00094B78"/>
    <w:rsid w:val="000951B8"/>
    <w:rsid w:val="00095295"/>
    <w:rsid w:val="000A1CF5"/>
    <w:rsid w:val="000A26D4"/>
    <w:rsid w:val="000A61EA"/>
    <w:rsid w:val="000A6AEF"/>
    <w:rsid w:val="000B010C"/>
    <w:rsid w:val="000B053D"/>
    <w:rsid w:val="000B24D9"/>
    <w:rsid w:val="000B7681"/>
    <w:rsid w:val="000B7746"/>
    <w:rsid w:val="000C039A"/>
    <w:rsid w:val="000C180B"/>
    <w:rsid w:val="000C2329"/>
    <w:rsid w:val="000C443C"/>
    <w:rsid w:val="000C47FC"/>
    <w:rsid w:val="000C7F11"/>
    <w:rsid w:val="000D00C8"/>
    <w:rsid w:val="000D0A68"/>
    <w:rsid w:val="000D1782"/>
    <w:rsid w:val="000D1E55"/>
    <w:rsid w:val="000D312D"/>
    <w:rsid w:val="000E1C02"/>
    <w:rsid w:val="000E21F7"/>
    <w:rsid w:val="000F013D"/>
    <w:rsid w:val="000F0D5C"/>
    <w:rsid w:val="000F4644"/>
    <w:rsid w:val="000F645A"/>
    <w:rsid w:val="0010002B"/>
    <w:rsid w:val="00101510"/>
    <w:rsid w:val="0010176D"/>
    <w:rsid w:val="00102628"/>
    <w:rsid w:val="001033C0"/>
    <w:rsid w:val="00105058"/>
    <w:rsid w:val="00105108"/>
    <w:rsid w:val="00106826"/>
    <w:rsid w:val="00113F16"/>
    <w:rsid w:val="001147E5"/>
    <w:rsid w:val="001156A4"/>
    <w:rsid w:val="00115BF3"/>
    <w:rsid w:val="00116C12"/>
    <w:rsid w:val="00117EB0"/>
    <w:rsid w:val="0012078B"/>
    <w:rsid w:val="00123290"/>
    <w:rsid w:val="001244E9"/>
    <w:rsid w:val="0012678D"/>
    <w:rsid w:val="001274A1"/>
    <w:rsid w:val="001278A6"/>
    <w:rsid w:val="00127B43"/>
    <w:rsid w:val="001349E1"/>
    <w:rsid w:val="00135AE5"/>
    <w:rsid w:val="00136F5C"/>
    <w:rsid w:val="001407F7"/>
    <w:rsid w:val="001408ED"/>
    <w:rsid w:val="00142B2A"/>
    <w:rsid w:val="00147F3C"/>
    <w:rsid w:val="001531DB"/>
    <w:rsid w:val="001537F7"/>
    <w:rsid w:val="00154813"/>
    <w:rsid w:val="00154C23"/>
    <w:rsid w:val="00161843"/>
    <w:rsid w:val="00161D8F"/>
    <w:rsid w:val="00164B40"/>
    <w:rsid w:val="00166239"/>
    <w:rsid w:val="001667FD"/>
    <w:rsid w:val="001676A5"/>
    <w:rsid w:val="00172FF0"/>
    <w:rsid w:val="00175655"/>
    <w:rsid w:val="00181EA0"/>
    <w:rsid w:val="001842DD"/>
    <w:rsid w:val="00184438"/>
    <w:rsid w:val="00186A37"/>
    <w:rsid w:val="0019397D"/>
    <w:rsid w:val="00194ED0"/>
    <w:rsid w:val="001979D4"/>
    <w:rsid w:val="001A2658"/>
    <w:rsid w:val="001A3932"/>
    <w:rsid w:val="001A7720"/>
    <w:rsid w:val="001B088B"/>
    <w:rsid w:val="001B6738"/>
    <w:rsid w:val="001C12D2"/>
    <w:rsid w:val="001C2920"/>
    <w:rsid w:val="001C44D3"/>
    <w:rsid w:val="001C601A"/>
    <w:rsid w:val="001C7168"/>
    <w:rsid w:val="001D00D7"/>
    <w:rsid w:val="001D4C9B"/>
    <w:rsid w:val="001D68BC"/>
    <w:rsid w:val="001D7CAF"/>
    <w:rsid w:val="001E07C0"/>
    <w:rsid w:val="001E2A96"/>
    <w:rsid w:val="001E2FEF"/>
    <w:rsid w:val="001E4172"/>
    <w:rsid w:val="001E4373"/>
    <w:rsid w:val="001F195B"/>
    <w:rsid w:val="001F4342"/>
    <w:rsid w:val="00204917"/>
    <w:rsid w:val="002061C6"/>
    <w:rsid w:val="00206E9D"/>
    <w:rsid w:val="00210D67"/>
    <w:rsid w:val="00211E3F"/>
    <w:rsid w:val="00212500"/>
    <w:rsid w:val="00216543"/>
    <w:rsid w:val="00217716"/>
    <w:rsid w:val="002329AA"/>
    <w:rsid w:val="00232B2F"/>
    <w:rsid w:val="00233168"/>
    <w:rsid w:val="00235EF5"/>
    <w:rsid w:val="00236642"/>
    <w:rsid w:val="00237D7A"/>
    <w:rsid w:val="00241A93"/>
    <w:rsid w:val="0024622E"/>
    <w:rsid w:val="002538F9"/>
    <w:rsid w:val="00255982"/>
    <w:rsid w:val="002564E2"/>
    <w:rsid w:val="00257546"/>
    <w:rsid w:val="00261BD7"/>
    <w:rsid w:val="002658BB"/>
    <w:rsid w:val="00267B4F"/>
    <w:rsid w:val="0027055B"/>
    <w:rsid w:val="00270B67"/>
    <w:rsid w:val="00271333"/>
    <w:rsid w:val="00275910"/>
    <w:rsid w:val="00276A58"/>
    <w:rsid w:val="00276B68"/>
    <w:rsid w:val="00281753"/>
    <w:rsid w:val="00281E09"/>
    <w:rsid w:val="00284606"/>
    <w:rsid w:val="0028478A"/>
    <w:rsid w:val="00284961"/>
    <w:rsid w:val="00290217"/>
    <w:rsid w:val="0029119F"/>
    <w:rsid w:val="00295554"/>
    <w:rsid w:val="00297C76"/>
    <w:rsid w:val="002A2AED"/>
    <w:rsid w:val="002A3D40"/>
    <w:rsid w:val="002A3F0E"/>
    <w:rsid w:val="002A7D49"/>
    <w:rsid w:val="002B2200"/>
    <w:rsid w:val="002B2F25"/>
    <w:rsid w:val="002B4293"/>
    <w:rsid w:val="002B5C4C"/>
    <w:rsid w:val="002B650F"/>
    <w:rsid w:val="002C0CC8"/>
    <w:rsid w:val="002C1F18"/>
    <w:rsid w:val="002C7A4D"/>
    <w:rsid w:val="002D05AD"/>
    <w:rsid w:val="002D079C"/>
    <w:rsid w:val="002D4B90"/>
    <w:rsid w:val="002D65AF"/>
    <w:rsid w:val="002D7D32"/>
    <w:rsid w:val="002D7FD3"/>
    <w:rsid w:val="002E1A3D"/>
    <w:rsid w:val="002E2361"/>
    <w:rsid w:val="002E7650"/>
    <w:rsid w:val="002E7A33"/>
    <w:rsid w:val="002F1DB7"/>
    <w:rsid w:val="002F1F76"/>
    <w:rsid w:val="002F37BC"/>
    <w:rsid w:val="002F3BC3"/>
    <w:rsid w:val="002F7EA6"/>
    <w:rsid w:val="00300472"/>
    <w:rsid w:val="00302DCE"/>
    <w:rsid w:val="0030459F"/>
    <w:rsid w:val="00304842"/>
    <w:rsid w:val="00304933"/>
    <w:rsid w:val="00306317"/>
    <w:rsid w:val="00307E7D"/>
    <w:rsid w:val="003104B5"/>
    <w:rsid w:val="0031103A"/>
    <w:rsid w:val="003131F3"/>
    <w:rsid w:val="0031607A"/>
    <w:rsid w:val="00317A30"/>
    <w:rsid w:val="00320E19"/>
    <w:rsid w:val="00321785"/>
    <w:rsid w:val="00323802"/>
    <w:rsid w:val="00325AFF"/>
    <w:rsid w:val="00327DA5"/>
    <w:rsid w:val="00327DE0"/>
    <w:rsid w:val="00331274"/>
    <w:rsid w:val="003313B8"/>
    <w:rsid w:val="00331D51"/>
    <w:rsid w:val="00332B75"/>
    <w:rsid w:val="00333699"/>
    <w:rsid w:val="0033560F"/>
    <w:rsid w:val="00337734"/>
    <w:rsid w:val="00340EF5"/>
    <w:rsid w:val="00341FEE"/>
    <w:rsid w:val="00344D5D"/>
    <w:rsid w:val="003464C6"/>
    <w:rsid w:val="003501D2"/>
    <w:rsid w:val="00354D20"/>
    <w:rsid w:val="00360B2F"/>
    <w:rsid w:val="0036319C"/>
    <w:rsid w:val="0036375B"/>
    <w:rsid w:val="00365814"/>
    <w:rsid w:val="00366A41"/>
    <w:rsid w:val="00367F20"/>
    <w:rsid w:val="00371943"/>
    <w:rsid w:val="0037233E"/>
    <w:rsid w:val="00373D94"/>
    <w:rsid w:val="0037604D"/>
    <w:rsid w:val="00377874"/>
    <w:rsid w:val="00377E4F"/>
    <w:rsid w:val="00385545"/>
    <w:rsid w:val="00385FD2"/>
    <w:rsid w:val="00390B97"/>
    <w:rsid w:val="00390C63"/>
    <w:rsid w:val="00391A0A"/>
    <w:rsid w:val="00393A63"/>
    <w:rsid w:val="00393EA0"/>
    <w:rsid w:val="003941A3"/>
    <w:rsid w:val="0039666C"/>
    <w:rsid w:val="00397805"/>
    <w:rsid w:val="003A02D8"/>
    <w:rsid w:val="003A2339"/>
    <w:rsid w:val="003A5025"/>
    <w:rsid w:val="003A5282"/>
    <w:rsid w:val="003B6E26"/>
    <w:rsid w:val="003C2C75"/>
    <w:rsid w:val="003C3970"/>
    <w:rsid w:val="003C49B3"/>
    <w:rsid w:val="003C6142"/>
    <w:rsid w:val="003D1208"/>
    <w:rsid w:val="003D146A"/>
    <w:rsid w:val="003D32B0"/>
    <w:rsid w:val="003D4699"/>
    <w:rsid w:val="003D61BB"/>
    <w:rsid w:val="003E1CF9"/>
    <w:rsid w:val="003E2E97"/>
    <w:rsid w:val="003E3175"/>
    <w:rsid w:val="003E357F"/>
    <w:rsid w:val="003E4F59"/>
    <w:rsid w:val="003E58F6"/>
    <w:rsid w:val="003E5B34"/>
    <w:rsid w:val="003E73E8"/>
    <w:rsid w:val="003E73F8"/>
    <w:rsid w:val="003F01A8"/>
    <w:rsid w:val="003F4098"/>
    <w:rsid w:val="003F525E"/>
    <w:rsid w:val="003F5F3A"/>
    <w:rsid w:val="003F6E13"/>
    <w:rsid w:val="003F7EA3"/>
    <w:rsid w:val="004013F0"/>
    <w:rsid w:val="00410D82"/>
    <w:rsid w:val="00411D21"/>
    <w:rsid w:val="00412370"/>
    <w:rsid w:val="004166C7"/>
    <w:rsid w:val="00417714"/>
    <w:rsid w:val="004218FC"/>
    <w:rsid w:val="00431B08"/>
    <w:rsid w:val="00432B99"/>
    <w:rsid w:val="00434AA1"/>
    <w:rsid w:val="00436CD2"/>
    <w:rsid w:val="00441C8D"/>
    <w:rsid w:val="00441D53"/>
    <w:rsid w:val="00443D65"/>
    <w:rsid w:val="0044501D"/>
    <w:rsid w:val="00445744"/>
    <w:rsid w:val="00447806"/>
    <w:rsid w:val="004500FC"/>
    <w:rsid w:val="004529C3"/>
    <w:rsid w:val="00456207"/>
    <w:rsid w:val="00456C32"/>
    <w:rsid w:val="00457BA8"/>
    <w:rsid w:val="004638D7"/>
    <w:rsid w:val="00464156"/>
    <w:rsid w:val="00464D60"/>
    <w:rsid w:val="004661AE"/>
    <w:rsid w:val="00467CCF"/>
    <w:rsid w:val="00470FF8"/>
    <w:rsid w:val="004713BF"/>
    <w:rsid w:val="0047143C"/>
    <w:rsid w:val="00476967"/>
    <w:rsid w:val="00477644"/>
    <w:rsid w:val="004808CE"/>
    <w:rsid w:val="00481798"/>
    <w:rsid w:val="00484079"/>
    <w:rsid w:val="00485B2F"/>
    <w:rsid w:val="0049070E"/>
    <w:rsid w:val="0049287A"/>
    <w:rsid w:val="004943A7"/>
    <w:rsid w:val="004965F0"/>
    <w:rsid w:val="004A5B34"/>
    <w:rsid w:val="004B002F"/>
    <w:rsid w:val="004B0AB2"/>
    <w:rsid w:val="004B2F87"/>
    <w:rsid w:val="004B3BF9"/>
    <w:rsid w:val="004B4764"/>
    <w:rsid w:val="004B4FF1"/>
    <w:rsid w:val="004B5F9C"/>
    <w:rsid w:val="004C195A"/>
    <w:rsid w:val="004C2D3F"/>
    <w:rsid w:val="004C4A23"/>
    <w:rsid w:val="004C4DA3"/>
    <w:rsid w:val="004C5BAA"/>
    <w:rsid w:val="004C634A"/>
    <w:rsid w:val="004D0747"/>
    <w:rsid w:val="004D2241"/>
    <w:rsid w:val="004D3650"/>
    <w:rsid w:val="004D3994"/>
    <w:rsid w:val="004E1C3E"/>
    <w:rsid w:val="004E39BB"/>
    <w:rsid w:val="004E47C6"/>
    <w:rsid w:val="004E533E"/>
    <w:rsid w:val="004F0D92"/>
    <w:rsid w:val="004F1012"/>
    <w:rsid w:val="004F2014"/>
    <w:rsid w:val="004F3A01"/>
    <w:rsid w:val="004F4C7E"/>
    <w:rsid w:val="00500C82"/>
    <w:rsid w:val="005017E5"/>
    <w:rsid w:val="005058CD"/>
    <w:rsid w:val="00505BB5"/>
    <w:rsid w:val="00507F7F"/>
    <w:rsid w:val="00510AE8"/>
    <w:rsid w:val="005116BE"/>
    <w:rsid w:val="005123F3"/>
    <w:rsid w:val="00514F10"/>
    <w:rsid w:val="00523CCC"/>
    <w:rsid w:val="00526A82"/>
    <w:rsid w:val="00527666"/>
    <w:rsid w:val="005278DD"/>
    <w:rsid w:val="00527919"/>
    <w:rsid w:val="005305DF"/>
    <w:rsid w:val="00532A0A"/>
    <w:rsid w:val="005345A0"/>
    <w:rsid w:val="00534F13"/>
    <w:rsid w:val="00543432"/>
    <w:rsid w:val="00544346"/>
    <w:rsid w:val="0054512E"/>
    <w:rsid w:val="00546513"/>
    <w:rsid w:val="00552833"/>
    <w:rsid w:val="0055403D"/>
    <w:rsid w:val="005618AF"/>
    <w:rsid w:val="005629A9"/>
    <w:rsid w:val="00562A0E"/>
    <w:rsid w:val="00563287"/>
    <w:rsid w:val="00566492"/>
    <w:rsid w:val="0057038C"/>
    <w:rsid w:val="00570762"/>
    <w:rsid w:val="00570F63"/>
    <w:rsid w:val="00571F20"/>
    <w:rsid w:val="00572651"/>
    <w:rsid w:val="00572B7D"/>
    <w:rsid w:val="00574CBF"/>
    <w:rsid w:val="0057708C"/>
    <w:rsid w:val="0057795B"/>
    <w:rsid w:val="0058039C"/>
    <w:rsid w:val="00582E5A"/>
    <w:rsid w:val="005851A9"/>
    <w:rsid w:val="005851DD"/>
    <w:rsid w:val="0059368D"/>
    <w:rsid w:val="00595400"/>
    <w:rsid w:val="0059733B"/>
    <w:rsid w:val="00597C15"/>
    <w:rsid w:val="005A5E68"/>
    <w:rsid w:val="005B2AD4"/>
    <w:rsid w:val="005B3D96"/>
    <w:rsid w:val="005B7AFC"/>
    <w:rsid w:val="005C00C5"/>
    <w:rsid w:val="005C0601"/>
    <w:rsid w:val="005C07DF"/>
    <w:rsid w:val="005C20BF"/>
    <w:rsid w:val="005C369A"/>
    <w:rsid w:val="005C4AEF"/>
    <w:rsid w:val="005D1558"/>
    <w:rsid w:val="005D387A"/>
    <w:rsid w:val="005D42F7"/>
    <w:rsid w:val="005D43F7"/>
    <w:rsid w:val="005D61BF"/>
    <w:rsid w:val="005E2E53"/>
    <w:rsid w:val="005E5430"/>
    <w:rsid w:val="005E5963"/>
    <w:rsid w:val="005F002A"/>
    <w:rsid w:val="005F09C7"/>
    <w:rsid w:val="005F35D6"/>
    <w:rsid w:val="005F5B52"/>
    <w:rsid w:val="005F5CDA"/>
    <w:rsid w:val="005F7866"/>
    <w:rsid w:val="005F789F"/>
    <w:rsid w:val="00600107"/>
    <w:rsid w:val="00600D63"/>
    <w:rsid w:val="00602218"/>
    <w:rsid w:val="00603036"/>
    <w:rsid w:val="006030B8"/>
    <w:rsid w:val="00610FCE"/>
    <w:rsid w:val="0061252C"/>
    <w:rsid w:val="00620083"/>
    <w:rsid w:val="00620778"/>
    <w:rsid w:val="006237E3"/>
    <w:rsid w:val="00624503"/>
    <w:rsid w:val="00624832"/>
    <w:rsid w:val="00624B42"/>
    <w:rsid w:val="00626B73"/>
    <w:rsid w:val="00627CDF"/>
    <w:rsid w:val="006300B6"/>
    <w:rsid w:val="006309E3"/>
    <w:rsid w:val="0063130F"/>
    <w:rsid w:val="00641862"/>
    <w:rsid w:val="0064492C"/>
    <w:rsid w:val="0065000C"/>
    <w:rsid w:val="0065127D"/>
    <w:rsid w:val="00652FE5"/>
    <w:rsid w:val="00653080"/>
    <w:rsid w:val="00655B52"/>
    <w:rsid w:val="0066104C"/>
    <w:rsid w:val="00665009"/>
    <w:rsid w:val="00665576"/>
    <w:rsid w:val="00667058"/>
    <w:rsid w:val="00671D82"/>
    <w:rsid w:val="0067321F"/>
    <w:rsid w:val="00673AF3"/>
    <w:rsid w:val="00676E4A"/>
    <w:rsid w:val="00677D8B"/>
    <w:rsid w:val="0068085B"/>
    <w:rsid w:val="00680CB4"/>
    <w:rsid w:val="00683B5A"/>
    <w:rsid w:val="006841D4"/>
    <w:rsid w:val="00685716"/>
    <w:rsid w:val="00692CC2"/>
    <w:rsid w:val="00692CE1"/>
    <w:rsid w:val="0069322D"/>
    <w:rsid w:val="006932AA"/>
    <w:rsid w:val="006961A3"/>
    <w:rsid w:val="006A1D25"/>
    <w:rsid w:val="006A314B"/>
    <w:rsid w:val="006A7823"/>
    <w:rsid w:val="006A7EBC"/>
    <w:rsid w:val="006B0BEA"/>
    <w:rsid w:val="006B3AF7"/>
    <w:rsid w:val="006B3C4D"/>
    <w:rsid w:val="006B68A0"/>
    <w:rsid w:val="006B6EF1"/>
    <w:rsid w:val="006C025C"/>
    <w:rsid w:val="006C360F"/>
    <w:rsid w:val="006C53F3"/>
    <w:rsid w:val="006C5811"/>
    <w:rsid w:val="006D041D"/>
    <w:rsid w:val="006D1EC4"/>
    <w:rsid w:val="006D2D50"/>
    <w:rsid w:val="006D49AC"/>
    <w:rsid w:val="006D5BDD"/>
    <w:rsid w:val="006D7243"/>
    <w:rsid w:val="006E0DDC"/>
    <w:rsid w:val="006E19B6"/>
    <w:rsid w:val="006E1B4B"/>
    <w:rsid w:val="006E33A1"/>
    <w:rsid w:val="006E40F6"/>
    <w:rsid w:val="006E439A"/>
    <w:rsid w:val="006E45BC"/>
    <w:rsid w:val="006E65A3"/>
    <w:rsid w:val="006E6C40"/>
    <w:rsid w:val="006E7DC9"/>
    <w:rsid w:val="006F0191"/>
    <w:rsid w:val="006F021C"/>
    <w:rsid w:val="006F1B85"/>
    <w:rsid w:val="006F42FE"/>
    <w:rsid w:val="006F6572"/>
    <w:rsid w:val="006F69C7"/>
    <w:rsid w:val="007019C0"/>
    <w:rsid w:val="007101D1"/>
    <w:rsid w:val="00710A0C"/>
    <w:rsid w:val="00712ABF"/>
    <w:rsid w:val="00715C52"/>
    <w:rsid w:val="00716907"/>
    <w:rsid w:val="007210B6"/>
    <w:rsid w:val="00721173"/>
    <w:rsid w:val="0072254A"/>
    <w:rsid w:val="00724C7E"/>
    <w:rsid w:val="007250B6"/>
    <w:rsid w:val="007257FC"/>
    <w:rsid w:val="00726204"/>
    <w:rsid w:val="007270FF"/>
    <w:rsid w:val="0073256D"/>
    <w:rsid w:val="00734BBA"/>
    <w:rsid w:val="00734E4E"/>
    <w:rsid w:val="00742434"/>
    <w:rsid w:val="0074312D"/>
    <w:rsid w:val="00743BAC"/>
    <w:rsid w:val="00744197"/>
    <w:rsid w:val="0074471B"/>
    <w:rsid w:val="00750963"/>
    <w:rsid w:val="00751E9B"/>
    <w:rsid w:val="00753ECA"/>
    <w:rsid w:val="00754095"/>
    <w:rsid w:val="007571FD"/>
    <w:rsid w:val="00757F4C"/>
    <w:rsid w:val="00766A63"/>
    <w:rsid w:val="00767AA3"/>
    <w:rsid w:val="00770A51"/>
    <w:rsid w:val="00771CE9"/>
    <w:rsid w:val="00771E8E"/>
    <w:rsid w:val="00772C97"/>
    <w:rsid w:val="0077354D"/>
    <w:rsid w:val="00776CCB"/>
    <w:rsid w:val="00783901"/>
    <w:rsid w:val="00791830"/>
    <w:rsid w:val="00791A04"/>
    <w:rsid w:val="00793964"/>
    <w:rsid w:val="00794E1D"/>
    <w:rsid w:val="007966B2"/>
    <w:rsid w:val="00797E69"/>
    <w:rsid w:val="007A0B41"/>
    <w:rsid w:val="007A143B"/>
    <w:rsid w:val="007A1D51"/>
    <w:rsid w:val="007A27E0"/>
    <w:rsid w:val="007A4E79"/>
    <w:rsid w:val="007A5362"/>
    <w:rsid w:val="007A5DDA"/>
    <w:rsid w:val="007A670D"/>
    <w:rsid w:val="007A6979"/>
    <w:rsid w:val="007B0D4D"/>
    <w:rsid w:val="007B32C3"/>
    <w:rsid w:val="007B4F7B"/>
    <w:rsid w:val="007B7CE9"/>
    <w:rsid w:val="007C0D7D"/>
    <w:rsid w:val="007C1337"/>
    <w:rsid w:val="007C4E97"/>
    <w:rsid w:val="007C5FC2"/>
    <w:rsid w:val="007C702B"/>
    <w:rsid w:val="007D0A6D"/>
    <w:rsid w:val="007D1EA1"/>
    <w:rsid w:val="007D5948"/>
    <w:rsid w:val="007D6201"/>
    <w:rsid w:val="007E53B0"/>
    <w:rsid w:val="007E5C01"/>
    <w:rsid w:val="007E679E"/>
    <w:rsid w:val="007F1241"/>
    <w:rsid w:val="007F700E"/>
    <w:rsid w:val="0080296D"/>
    <w:rsid w:val="00805860"/>
    <w:rsid w:val="00806C01"/>
    <w:rsid w:val="00806EE9"/>
    <w:rsid w:val="00806FEF"/>
    <w:rsid w:val="00807359"/>
    <w:rsid w:val="00810AFC"/>
    <w:rsid w:val="00810BC8"/>
    <w:rsid w:val="00814119"/>
    <w:rsid w:val="00814606"/>
    <w:rsid w:val="00817E90"/>
    <w:rsid w:val="00821898"/>
    <w:rsid w:val="00823FA6"/>
    <w:rsid w:val="008310BE"/>
    <w:rsid w:val="008318B8"/>
    <w:rsid w:val="00832965"/>
    <w:rsid w:val="0084004B"/>
    <w:rsid w:val="008400E6"/>
    <w:rsid w:val="00843873"/>
    <w:rsid w:val="00844014"/>
    <w:rsid w:val="00850346"/>
    <w:rsid w:val="00852758"/>
    <w:rsid w:val="00854D59"/>
    <w:rsid w:val="00860278"/>
    <w:rsid w:val="00860C51"/>
    <w:rsid w:val="008618D6"/>
    <w:rsid w:val="00862D60"/>
    <w:rsid w:val="00863EC3"/>
    <w:rsid w:val="008652B0"/>
    <w:rsid w:val="0086781A"/>
    <w:rsid w:val="008721D2"/>
    <w:rsid w:val="008739CA"/>
    <w:rsid w:val="0087795D"/>
    <w:rsid w:val="00877A8D"/>
    <w:rsid w:val="00883CB6"/>
    <w:rsid w:val="00884CD2"/>
    <w:rsid w:val="008869B3"/>
    <w:rsid w:val="00887A02"/>
    <w:rsid w:val="00890515"/>
    <w:rsid w:val="00891419"/>
    <w:rsid w:val="00897665"/>
    <w:rsid w:val="008A07BD"/>
    <w:rsid w:val="008A3EF4"/>
    <w:rsid w:val="008A72D5"/>
    <w:rsid w:val="008B1321"/>
    <w:rsid w:val="008B2540"/>
    <w:rsid w:val="008C0F4F"/>
    <w:rsid w:val="008C40D7"/>
    <w:rsid w:val="008D3C22"/>
    <w:rsid w:val="008D42DC"/>
    <w:rsid w:val="008D452D"/>
    <w:rsid w:val="008D457F"/>
    <w:rsid w:val="008D4ED0"/>
    <w:rsid w:val="008D63DA"/>
    <w:rsid w:val="008E1EFD"/>
    <w:rsid w:val="008E3959"/>
    <w:rsid w:val="008E4430"/>
    <w:rsid w:val="008E7ABC"/>
    <w:rsid w:val="008F1B56"/>
    <w:rsid w:val="008F745F"/>
    <w:rsid w:val="008F7640"/>
    <w:rsid w:val="009034D3"/>
    <w:rsid w:val="00903601"/>
    <w:rsid w:val="00906666"/>
    <w:rsid w:val="0091184F"/>
    <w:rsid w:val="00913B83"/>
    <w:rsid w:val="00920C49"/>
    <w:rsid w:val="00927A95"/>
    <w:rsid w:val="00930313"/>
    <w:rsid w:val="0093075D"/>
    <w:rsid w:val="0093326C"/>
    <w:rsid w:val="00934CB4"/>
    <w:rsid w:val="00934DF1"/>
    <w:rsid w:val="00935BBC"/>
    <w:rsid w:val="00936DF5"/>
    <w:rsid w:val="009371A0"/>
    <w:rsid w:val="00941B29"/>
    <w:rsid w:val="00941E4E"/>
    <w:rsid w:val="00943359"/>
    <w:rsid w:val="00943EAE"/>
    <w:rsid w:val="00946192"/>
    <w:rsid w:val="0095096C"/>
    <w:rsid w:val="00951D95"/>
    <w:rsid w:val="00954826"/>
    <w:rsid w:val="00956E73"/>
    <w:rsid w:val="00957390"/>
    <w:rsid w:val="0096125B"/>
    <w:rsid w:val="009616AD"/>
    <w:rsid w:val="00962A14"/>
    <w:rsid w:val="009630E4"/>
    <w:rsid w:val="00965FFB"/>
    <w:rsid w:val="00966859"/>
    <w:rsid w:val="00966F91"/>
    <w:rsid w:val="00971AAA"/>
    <w:rsid w:val="0097244D"/>
    <w:rsid w:val="00974415"/>
    <w:rsid w:val="00974C25"/>
    <w:rsid w:val="00975A41"/>
    <w:rsid w:val="00977C1B"/>
    <w:rsid w:val="00980506"/>
    <w:rsid w:val="00980DC0"/>
    <w:rsid w:val="009814FA"/>
    <w:rsid w:val="0098186D"/>
    <w:rsid w:val="00986492"/>
    <w:rsid w:val="00987683"/>
    <w:rsid w:val="00991D79"/>
    <w:rsid w:val="00992BBF"/>
    <w:rsid w:val="00997C4D"/>
    <w:rsid w:val="009A02C1"/>
    <w:rsid w:val="009A1E98"/>
    <w:rsid w:val="009A485C"/>
    <w:rsid w:val="009A4D3D"/>
    <w:rsid w:val="009A583E"/>
    <w:rsid w:val="009A673D"/>
    <w:rsid w:val="009A684B"/>
    <w:rsid w:val="009A7BB6"/>
    <w:rsid w:val="009B149F"/>
    <w:rsid w:val="009B26E7"/>
    <w:rsid w:val="009B2DAC"/>
    <w:rsid w:val="009B303B"/>
    <w:rsid w:val="009B4211"/>
    <w:rsid w:val="009B45C2"/>
    <w:rsid w:val="009B7F38"/>
    <w:rsid w:val="009C0309"/>
    <w:rsid w:val="009C0D96"/>
    <w:rsid w:val="009C10C2"/>
    <w:rsid w:val="009C1317"/>
    <w:rsid w:val="009C3035"/>
    <w:rsid w:val="009C4235"/>
    <w:rsid w:val="009C5AEC"/>
    <w:rsid w:val="009C7288"/>
    <w:rsid w:val="009C7DA0"/>
    <w:rsid w:val="009D054E"/>
    <w:rsid w:val="009D1283"/>
    <w:rsid w:val="009D1842"/>
    <w:rsid w:val="009D2DB4"/>
    <w:rsid w:val="009D33BD"/>
    <w:rsid w:val="009D53B9"/>
    <w:rsid w:val="009D61BF"/>
    <w:rsid w:val="009D6656"/>
    <w:rsid w:val="009D79BC"/>
    <w:rsid w:val="009F0270"/>
    <w:rsid w:val="009F2876"/>
    <w:rsid w:val="009F2F0F"/>
    <w:rsid w:val="009F3400"/>
    <w:rsid w:val="009F4A0F"/>
    <w:rsid w:val="009F5213"/>
    <w:rsid w:val="009F59DD"/>
    <w:rsid w:val="009F6B89"/>
    <w:rsid w:val="00A010D5"/>
    <w:rsid w:val="00A02A72"/>
    <w:rsid w:val="00A02DF1"/>
    <w:rsid w:val="00A0591E"/>
    <w:rsid w:val="00A11D83"/>
    <w:rsid w:val="00A12F4B"/>
    <w:rsid w:val="00A24B58"/>
    <w:rsid w:val="00A25DC8"/>
    <w:rsid w:val="00A30B3F"/>
    <w:rsid w:val="00A31A2A"/>
    <w:rsid w:val="00A31D1F"/>
    <w:rsid w:val="00A32F18"/>
    <w:rsid w:val="00A34791"/>
    <w:rsid w:val="00A347C2"/>
    <w:rsid w:val="00A35C6A"/>
    <w:rsid w:val="00A369BA"/>
    <w:rsid w:val="00A427BD"/>
    <w:rsid w:val="00A4331E"/>
    <w:rsid w:val="00A4424D"/>
    <w:rsid w:val="00A4446E"/>
    <w:rsid w:val="00A531BE"/>
    <w:rsid w:val="00A60C75"/>
    <w:rsid w:val="00A631AB"/>
    <w:rsid w:val="00A66244"/>
    <w:rsid w:val="00A664E6"/>
    <w:rsid w:val="00A70E10"/>
    <w:rsid w:val="00A80330"/>
    <w:rsid w:val="00A80ADE"/>
    <w:rsid w:val="00A80B7D"/>
    <w:rsid w:val="00A80F1A"/>
    <w:rsid w:val="00A820EC"/>
    <w:rsid w:val="00A82813"/>
    <w:rsid w:val="00A83FC2"/>
    <w:rsid w:val="00A86362"/>
    <w:rsid w:val="00A879BB"/>
    <w:rsid w:val="00A911B3"/>
    <w:rsid w:val="00A911CC"/>
    <w:rsid w:val="00A917B0"/>
    <w:rsid w:val="00A97825"/>
    <w:rsid w:val="00AA43E6"/>
    <w:rsid w:val="00AA46FA"/>
    <w:rsid w:val="00AA6B2E"/>
    <w:rsid w:val="00AB2344"/>
    <w:rsid w:val="00AB29A2"/>
    <w:rsid w:val="00AB344E"/>
    <w:rsid w:val="00AB6D8F"/>
    <w:rsid w:val="00AC1544"/>
    <w:rsid w:val="00AC15E6"/>
    <w:rsid w:val="00AD08E9"/>
    <w:rsid w:val="00AD0D4C"/>
    <w:rsid w:val="00AD127B"/>
    <w:rsid w:val="00AD42B3"/>
    <w:rsid w:val="00AD68FF"/>
    <w:rsid w:val="00AD7594"/>
    <w:rsid w:val="00AD7F63"/>
    <w:rsid w:val="00AE2C08"/>
    <w:rsid w:val="00AE53CF"/>
    <w:rsid w:val="00AE5CFA"/>
    <w:rsid w:val="00AF2347"/>
    <w:rsid w:val="00AF4FC5"/>
    <w:rsid w:val="00AF65BB"/>
    <w:rsid w:val="00B01089"/>
    <w:rsid w:val="00B01FC5"/>
    <w:rsid w:val="00B02683"/>
    <w:rsid w:val="00B03E2D"/>
    <w:rsid w:val="00B04FCC"/>
    <w:rsid w:val="00B0634B"/>
    <w:rsid w:val="00B121A9"/>
    <w:rsid w:val="00B12283"/>
    <w:rsid w:val="00B143E9"/>
    <w:rsid w:val="00B17F8A"/>
    <w:rsid w:val="00B2030E"/>
    <w:rsid w:val="00B25CFA"/>
    <w:rsid w:val="00B26ABF"/>
    <w:rsid w:val="00B32EFC"/>
    <w:rsid w:val="00B330C7"/>
    <w:rsid w:val="00B34D0C"/>
    <w:rsid w:val="00B34F63"/>
    <w:rsid w:val="00B40A7F"/>
    <w:rsid w:val="00B41BD5"/>
    <w:rsid w:val="00B453B8"/>
    <w:rsid w:val="00B46E5D"/>
    <w:rsid w:val="00B47170"/>
    <w:rsid w:val="00B50F4C"/>
    <w:rsid w:val="00B513BF"/>
    <w:rsid w:val="00B51509"/>
    <w:rsid w:val="00B53118"/>
    <w:rsid w:val="00B5315D"/>
    <w:rsid w:val="00B539E9"/>
    <w:rsid w:val="00B55FAB"/>
    <w:rsid w:val="00B57106"/>
    <w:rsid w:val="00B66348"/>
    <w:rsid w:val="00B67058"/>
    <w:rsid w:val="00B678A1"/>
    <w:rsid w:val="00B71F13"/>
    <w:rsid w:val="00B733DC"/>
    <w:rsid w:val="00B743EB"/>
    <w:rsid w:val="00B75D5A"/>
    <w:rsid w:val="00B81AE9"/>
    <w:rsid w:val="00B8297B"/>
    <w:rsid w:val="00B84578"/>
    <w:rsid w:val="00B87BF4"/>
    <w:rsid w:val="00B90666"/>
    <w:rsid w:val="00B961E5"/>
    <w:rsid w:val="00BA187D"/>
    <w:rsid w:val="00BA2000"/>
    <w:rsid w:val="00BA7832"/>
    <w:rsid w:val="00BB12A2"/>
    <w:rsid w:val="00BB3257"/>
    <w:rsid w:val="00BC3A23"/>
    <w:rsid w:val="00BC4FA4"/>
    <w:rsid w:val="00BC5C38"/>
    <w:rsid w:val="00BC6F9A"/>
    <w:rsid w:val="00BC7A13"/>
    <w:rsid w:val="00BD07DA"/>
    <w:rsid w:val="00BD483B"/>
    <w:rsid w:val="00BE1EE0"/>
    <w:rsid w:val="00BE31C8"/>
    <w:rsid w:val="00BE5F9B"/>
    <w:rsid w:val="00BE6B80"/>
    <w:rsid w:val="00BF0E25"/>
    <w:rsid w:val="00BF2E9B"/>
    <w:rsid w:val="00BF4EB3"/>
    <w:rsid w:val="00BF5413"/>
    <w:rsid w:val="00BF5A14"/>
    <w:rsid w:val="00C00C46"/>
    <w:rsid w:val="00C04A77"/>
    <w:rsid w:val="00C05434"/>
    <w:rsid w:val="00C0585E"/>
    <w:rsid w:val="00C05947"/>
    <w:rsid w:val="00C10D00"/>
    <w:rsid w:val="00C117A5"/>
    <w:rsid w:val="00C13767"/>
    <w:rsid w:val="00C13E04"/>
    <w:rsid w:val="00C15D2A"/>
    <w:rsid w:val="00C1744B"/>
    <w:rsid w:val="00C2162B"/>
    <w:rsid w:val="00C22194"/>
    <w:rsid w:val="00C229C3"/>
    <w:rsid w:val="00C30376"/>
    <w:rsid w:val="00C3109D"/>
    <w:rsid w:val="00C313D1"/>
    <w:rsid w:val="00C319D9"/>
    <w:rsid w:val="00C34E07"/>
    <w:rsid w:val="00C35477"/>
    <w:rsid w:val="00C36C32"/>
    <w:rsid w:val="00C41334"/>
    <w:rsid w:val="00C420E1"/>
    <w:rsid w:val="00C4412F"/>
    <w:rsid w:val="00C470CA"/>
    <w:rsid w:val="00C57A6D"/>
    <w:rsid w:val="00C60E78"/>
    <w:rsid w:val="00C6236B"/>
    <w:rsid w:val="00C63A53"/>
    <w:rsid w:val="00C63D57"/>
    <w:rsid w:val="00C65E20"/>
    <w:rsid w:val="00C662AE"/>
    <w:rsid w:val="00C669FE"/>
    <w:rsid w:val="00C6732F"/>
    <w:rsid w:val="00C677DB"/>
    <w:rsid w:val="00C718C3"/>
    <w:rsid w:val="00C83A61"/>
    <w:rsid w:val="00C8443C"/>
    <w:rsid w:val="00C9032F"/>
    <w:rsid w:val="00C90930"/>
    <w:rsid w:val="00C91BB5"/>
    <w:rsid w:val="00C9336B"/>
    <w:rsid w:val="00C93D4C"/>
    <w:rsid w:val="00C97213"/>
    <w:rsid w:val="00C97883"/>
    <w:rsid w:val="00C978D6"/>
    <w:rsid w:val="00CA2880"/>
    <w:rsid w:val="00CA3ABC"/>
    <w:rsid w:val="00CA44D0"/>
    <w:rsid w:val="00CA507A"/>
    <w:rsid w:val="00CB00D6"/>
    <w:rsid w:val="00CB175A"/>
    <w:rsid w:val="00CB4BF5"/>
    <w:rsid w:val="00CB5DB0"/>
    <w:rsid w:val="00CB7313"/>
    <w:rsid w:val="00CC3B2F"/>
    <w:rsid w:val="00CC5218"/>
    <w:rsid w:val="00CD08B8"/>
    <w:rsid w:val="00CE01B2"/>
    <w:rsid w:val="00CE12AE"/>
    <w:rsid w:val="00CE3398"/>
    <w:rsid w:val="00CE4527"/>
    <w:rsid w:val="00CF1764"/>
    <w:rsid w:val="00CF1FAE"/>
    <w:rsid w:val="00CF34ED"/>
    <w:rsid w:val="00D01B0E"/>
    <w:rsid w:val="00D046B3"/>
    <w:rsid w:val="00D06833"/>
    <w:rsid w:val="00D07E08"/>
    <w:rsid w:val="00D11AA4"/>
    <w:rsid w:val="00D136E5"/>
    <w:rsid w:val="00D20BA7"/>
    <w:rsid w:val="00D20C81"/>
    <w:rsid w:val="00D215F3"/>
    <w:rsid w:val="00D23BDA"/>
    <w:rsid w:val="00D24976"/>
    <w:rsid w:val="00D252F8"/>
    <w:rsid w:val="00D26CD1"/>
    <w:rsid w:val="00D27373"/>
    <w:rsid w:val="00D311CD"/>
    <w:rsid w:val="00D31277"/>
    <w:rsid w:val="00D31CC4"/>
    <w:rsid w:val="00D44C8C"/>
    <w:rsid w:val="00D456E3"/>
    <w:rsid w:val="00D45B31"/>
    <w:rsid w:val="00D50849"/>
    <w:rsid w:val="00D521D2"/>
    <w:rsid w:val="00D53208"/>
    <w:rsid w:val="00D5460F"/>
    <w:rsid w:val="00D55F6C"/>
    <w:rsid w:val="00D61C69"/>
    <w:rsid w:val="00D6319B"/>
    <w:rsid w:val="00D66898"/>
    <w:rsid w:val="00D66AF0"/>
    <w:rsid w:val="00D66C17"/>
    <w:rsid w:val="00D71C8A"/>
    <w:rsid w:val="00D74808"/>
    <w:rsid w:val="00D748D9"/>
    <w:rsid w:val="00D74CDD"/>
    <w:rsid w:val="00D775E5"/>
    <w:rsid w:val="00D77D73"/>
    <w:rsid w:val="00D80956"/>
    <w:rsid w:val="00D80A17"/>
    <w:rsid w:val="00D81C24"/>
    <w:rsid w:val="00D82392"/>
    <w:rsid w:val="00D83173"/>
    <w:rsid w:val="00D8628B"/>
    <w:rsid w:val="00D87985"/>
    <w:rsid w:val="00D87E4A"/>
    <w:rsid w:val="00D91B79"/>
    <w:rsid w:val="00D92F3A"/>
    <w:rsid w:val="00D950F0"/>
    <w:rsid w:val="00D95875"/>
    <w:rsid w:val="00D97A60"/>
    <w:rsid w:val="00DA0BCC"/>
    <w:rsid w:val="00DA1126"/>
    <w:rsid w:val="00DA236F"/>
    <w:rsid w:val="00DA288E"/>
    <w:rsid w:val="00DA3AC0"/>
    <w:rsid w:val="00DA4298"/>
    <w:rsid w:val="00DA4BF3"/>
    <w:rsid w:val="00DA5192"/>
    <w:rsid w:val="00DA6264"/>
    <w:rsid w:val="00DA7C60"/>
    <w:rsid w:val="00DB2286"/>
    <w:rsid w:val="00DB236A"/>
    <w:rsid w:val="00DC30E1"/>
    <w:rsid w:val="00DC357D"/>
    <w:rsid w:val="00DC3C7E"/>
    <w:rsid w:val="00DC6F29"/>
    <w:rsid w:val="00DC6FA3"/>
    <w:rsid w:val="00DD0F52"/>
    <w:rsid w:val="00DD2DA6"/>
    <w:rsid w:val="00DD653C"/>
    <w:rsid w:val="00DD670B"/>
    <w:rsid w:val="00DE34EE"/>
    <w:rsid w:val="00DE62B8"/>
    <w:rsid w:val="00DE6A9A"/>
    <w:rsid w:val="00DE79EF"/>
    <w:rsid w:val="00DF154D"/>
    <w:rsid w:val="00DF5A65"/>
    <w:rsid w:val="00DF68A4"/>
    <w:rsid w:val="00DF7CD9"/>
    <w:rsid w:val="00DF7F28"/>
    <w:rsid w:val="00E00D40"/>
    <w:rsid w:val="00E03B5E"/>
    <w:rsid w:val="00E05BBA"/>
    <w:rsid w:val="00E078B0"/>
    <w:rsid w:val="00E07948"/>
    <w:rsid w:val="00E07EDC"/>
    <w:rsid w:val="00E116D6"/>
    <w:rsid w:val="00E16024"/>
    <w:rsid w:val="00E212F4"/>
    <w:rsid w:val="00E220E1"/>
    <w:rsid w:val="00E3029C"/>
    <w:rsid w:val="00E3056B"/>
    <w:rsid w:val="00E30A6F"/>
    <w:rsid w:val="00E322E4"/>
    <w:rsid w:val="00E32E16"/>
    <w:rsid w:val="00E359FA"/>
    <w:rsid w:val="00E40703"/>
    <w:rsid w:val="00E41982"/>
    <w:rsid w:val="00E444D5"/>
    <w:rsid w:val="00E5204F"/>
    <w:rsid w:val="00E524D8"/>
    <w:rsid w:val="00E5269F"/>
    <w:rsid w:val="00E54A70"/>
    <w:rsid w:val="00E564B8"/>
    <w:rsid w:val="00E6035C"/>
    <w:rsid w:val="00E606FC"/>
    <w:rsid w:val="00E61C5A"/>
    <w:rsid w:val="00E65749"/>
    <w:rsid w:val="00E6590D"/>
    <w:rsid w:val="00E700C4"/>
    <w:rsid w:val="00E7121D"/>
    <w:rsid w:val="00E72E37"/>
    <w:rsid w:val="00E763DA"/>
    <w:rsid w:val="00E766F6"/>
    <w:rsid w:val="00E83A94"/>
    <w:rsid w:val="00E8413D"/>
    <w:rsid w:val="00E912A4"/>
    <w:rsid w:val="00E91350"/>
    <w:rsid w:val="00E9154C"/>
    <w:rsid w:val="00E93660"/>
    <w:rsid w:val="00E957D1"/>
    <w:rsid w:val="00E96D4F"/>
    <w:rsid w:val="00E97363"/>
    <w:rsid w:val="00EA09BE"/>
    <w:rsid w:val="00EA0D3F"/>
    <w:rsid w:val="00EA3EBC"/>
    <w:rsid w:val="00EA4AE4"/>
    <w:rsid w:val="00EB337A"/>
    <w:rsid w:val="00EB40B0"/>
    <w:rsid w:val="00EB48AA"/>
    <w:rsid w:val="00EB49FF"/>
    <w:rsid w:val="00EB6AD9"/>
    <w:rsid w:val="00EC1948"/>
    <w:rsid w:val="00EC3932"/>
    <w:rsid w:val="00EC4574"/>
    <w:rsid w:val="00ED06B0"/>
    <w:rsid w:val="00ED12D3"/>
    <w:rsid w:val="00ED2412"/>
    <w:rsid w:val="00ED2A80"/>
    <w:rsid w:val="00ED45E0"/>
    <w:rsid w:val="00ED701B"/>
    <w:rsid w:val="00EE4B95"/>
    <w:rsid w:val="00EE69B9"/>
    <w:rsid w:val="00EE77FF"/>
    <w:rsid w:val="00EE7BFD"/>
    <w:rsid w:val="00EE7CFE"/>
    <w:rsid w:val="00EF04B6"/>
    <w:rsid w:val="00EF17E3"/>
    <w:rsid w:val="00EF3A40"/>
    <w:rsid w:val="00EF43DB"/>
    <w:rsid w:val="00EF5347"/>
    <w:rsid w:val="00EF5983"/>
    <w:rsid w:val="00EF5B9D"/>
    <w:rsid w:val="00F001BB"/>
    <w:rsid w:val="00F01F10"/>
    <w:rsid w:val="00F03ED3"/>
    <w:rsid w:val="00F04B70"/>
    <w:rsid w:val="00F059D2"/>
    <w:rsid w:val="00F05AFB"/>
    <w:rsid w:val="00F05E0D"/>
    <w:rsid w:val="00F067CE"/>
    <w:rsid w:val="00F0729D"/>
    <w:rsid w:val="00F10A4F"/>
    <w:rsid w:val="00F130F9"/>
    <w:rsid w:val="00F13EE1"/>
    <w:rsid w:val="00F2027C"/>
    <w:rsid w:val="00F20A1C"/>
    <w:rsid w:val="00F20C95"/>
    <w:rsid w:val="00F22852"/>
    <w:rsid w:val="00F24548"/>
    <w:rsid w:val="00F2486B"/>
    <w:rsid w:val="00F25927"/>
    <w:rsid w:val="00F279D2"/>
    <w:rsid w:val="00F3076D"/>
    <w:rsid w:val="00F31C3C"/>
    <w:rsid w:val="00F33FD9"/>
    <w:rsid w:val="00F34D2E"/>
    <w:rsid w:val="00F4189E"/>
    <w:rsid w:val="00F47542"/>
    <w:rsid w:val="00F50799"/>
    <w:rsid w:val="00F50E7B"/>
    <w:rsid w:val="00F52928"/>
    <w:rsid w:val="00F53F9B"/>
    <w:rsid w:val="00F55695"/>
    <w:rsid w:val="00F55EF1"/>
    <w:rsid w:val="00F56698"/>
    <w:rsid w:val="00F56F00"/>
    <w:rsid w:val="00F62B55"/>
    <w:rsid w:val="00F6491A"/>
    <w:rsid w:val="00F6528C"/>
    <w:rsid w:val="00F6665B"/>
    <w:rsid w:val="00F66871"/>
    <w:rsid w:val="00F67EC0"/>
    <w:rsid w:val="00F721EA"/>
    <w:rsid w:val="00F7224C"/>
    <w:rsid w:val="00F72E09"/>
    <w:rsid w:val="00F73E30"/>
    <w:rsid w:val="00F73F21"/>
    <w:rsid w:val="00F74DD7"/>
    <w:rsid w:val="00F7533C"/>
    <w:rsid w:val="00F75E46"/>
    <w:rsid w:val="00F77D08"/>
    <w:rsid w:val="00F80A78"/>
    <w:rsid w:val="00F91E62"/>
    <w:rsid w:val="00F926D0"/>
    <w:rsid w:val="00F96894"/>
    <w:rsid w:val="00F97484"/>
    <w:rsid w:val="00FA69B6"/>
    <w:rsid w:val="00FA7489"/>
    <w:rsid w:val="00FB31A8"/>
    <w:rsid w:val="00FB4C1F"/>
    <w:rsid w:val="00FB6794"/>
    <w:rsid w:val="00FB7157"/>
    <w:rsid w:val="00FC0314"/>
    <w:rsid w:val="00FC1842"/>
    <w:rsid w:val="00FC347D"/>
    <w:rsid w:val="00FC70DC"/>
    <w:rsid w:val="00FD0BDA"/>
    <w:rsid w:val="00FD0D01"/>
    <w:rsid w:val="00FD3138"/>
    <w:rsid w:val="00FD37DD"/>
    <w:rsid w:val="00FD3B76"/>
    <w:rsid w:val="00FD461E"/>
    <w:rsid w:val="00FD730D"/>
    <w:rsid w:val="00FE0222"/>
    <w:rsid w:val="00FE0597"/>
    <w:rsid w:val="00FE2933"/>
    <w:rsid w:val="00FE4422"/>
    <w:rsid w:val="00FE47D7"/>
    <w:rsid w:val="00FE6211"/>
    <w:rsid w:val="00FE6816"/>
    <w:rsid w:val="00FE7E73"/>
    <w:rsid w:val="00FF6913"/>
    <w:rsid w:val="00FF6946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2ECEF"/>
  <w15:docId w15:val="{63928BE8-21FF-4BAC-ADDD-3F75983D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E19B6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2B2F2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B2F2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B2F2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B2F2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B2F2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B2F2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B2F2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B2F2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B2F2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B2F2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rsid w:val="002B2F2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2B2F2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B2F2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B2F2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B2F2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B2F2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B2F2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B2F2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2B2F25"/>
    <w:rPr>
      <w:b/>
      <w:bCs/>
      <w:smallCaps/>
      <w:color w:val="1F497D" w:themeColor="text2"/>
      <w:spacing w:val="10"/>
      <w:sz w:val="18"/>
      <w:szCs w:val="18"/>
    </w:rPr>
  </w:style>
  <w:style w:type="paragraph" w:styleId="Cm">
    <w:name w:val="Title"/>
    <w:next w:val="Norml"/>
    <w:link w:val="CmChar"/>
    <w:uiPriority w:val="10"/>
    <w:qFormat/>
    <w:rsid w:val="002B2F2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2B2F2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lcm">
    <w:name w:val="Subtitle"/>
    <w:next w:val="Norml"/>
    <w:link w:val="AlcmChar"/>
    <w:uiPriority w:val="11"/>
    <w:qFormat/>
    <w:rsid w:val="002B2F2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B2F25"/>
    <w:rPr>
      <w:smallCaps/>
      <w:color w:val="938953" w:themeColor="background2" w:themeShade="7F"/>
      <w:spacing w:val="5"/>
      <w:sz w:val="28"/>
      <w:szCs w:val="28"/>
    </w:rPr>
  </w:style>
  <w:style w:type="character" w:styleId="Kiemels2">
    <w:name w:val="Strong"/>
    <w:uiPriority w:val="22"/>
    <w:qFormat/>
    <w:rsid w:val="002B2F25"/>
    <w:rPr>
      <w:b/>
      <w:bCs/>
      <w:spacing w:val="0"/>
    </w:rPr>
  </w:style>
  <w:style w:type="character" w:styleId="Kiemels">
    <w:name w:val="Emphasis"/>
    <w:qFormat/>
    <w:rsid w:val="002B2F2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incstrkz">
    <w:name w:val="No Spacing"/>
    <w:basedOn w:val="Norml"/>
    <w:link w:val="NincstrkzChar"/>
    <w:uiPriority w:val="1"/>
    <w:qFormat/>
    <w:rsid w:val="002B2F25"/>
  </w:style>
  <w:style w:type="character" w:customStyle="1" w:styleId="NincstrkzChar">
    <w:name w:val="Nincs térköz Char"/>
    <w:basedOn w:val="Bekezdsalapbettpusa"/>
    <w:link w:val="Nincstrkz"/>
    <w:uiPriority w:val="1"/>
    <w:rsid w:val="002B2F25"/>
    <w:rPr>
      <w:color w:val="5A5A5A" w:themeColor="text1" w:themeTint="A5"/>
    </w:rPr>
  </w:style>
  <w:style w:type="paragraph" w:styleId="Listaszerbekezds">
    <w:name w:val="List Paragraph"/>
    <w:basedOn w:val="Norml"/>
    <w:uiPriority w:val="34"/>
    <w:qFormat/>
    <w:rsid w:val="002B2F25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B2F25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2B2F25"/>
    <w:rPr>
      <w:i/>
      <w:iCs/>
      <w:color w:val="5A5A5A" w:themeColor="text1" w:themeTint="A5"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B2F2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B2F2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Finomkiemels">
    <w:name w:val="Subtle Emphasis"/>
    <w:uiPriority w:val="19"/>
    <w:qFormat/>
    <w:rsid w:val="002B2F25"/>
    <w:rPr>
      <w:smallCaps/>
      <w:dstrike w:val="0"/>
      <w:color w:val="5A5A5A" w:themeColor="text1" w:themeTint="A5"/>
      <w:vertAlign w:val="baseline"/>
    </w:rPr>
  </w:style>
  <w:style w:type="character" w:styleId="Erskiemels">
    <w:name w:val="Intense Emphasis"/>
    <w:uiPriority w:val="21"/>
    <w:qFormat/>
    <w:rsid w:val="002B2F25"/>
    <w:rPr>
      <w:b/>
      <w:bCs/>
      <w:smallCaps/>
      <w:color w:val="4F81BD" w:themeColor="accent1"/>
      <w:spacing w:val="40"/>
    </w:rPr>
  </w:style>
  <w:style w:type="character" w:styleId="Finomhivatkozs">
    <w:name w:val="Subtle Reference"/>
    <w:uiPriority w:val="31"/>
    <w:qFormat/>
    <w:rsid w:val="002B2F2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Ershivatkozs">
    <w:name w:val="Intense Reference"/>
    <w:uiPriority w:val="32"/>
    <w:qFormat/>
    <w:rsid w:val="002B2F2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Knyvcme">
    <w:name w:val="Book Title"/>
    <w:uiPriority w:val="33"/>
    <w:qFormat/>
    <w:rsid w:val="002B2F2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B2F25"/>
    <w:pPr>
      <w:outlineLvl w:val="9"/>
    </w:pPr>
  </w:style>
  <w:style w:type="paragraph" w:styleId="lfej">
    <w:name w:val="header"/>
    <w:basedOn w:val="Norml"/>
    <w:link w:val="lfejChar"/>
    <w:rsid w:val="00E7121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7121D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customStyle="1" w:styleId="Default">
    <w:name w:val="Default"/>
    <w:link w:val="DefaultChar"/>
    <w:rsid w:val="00E7121D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val="hu-HU" w:eastAsia="hu-HU" w:bidi="ar-SA"/>
    </w:rPr>
  </w:style>
  <w:style w:type="character" w:customStyle="1" w:styleId="l6">
    <w:name w:val="l6"/>
    <w:uiPriority w:val="99"/>
    <w:rsid w:val="000B7746"/>
    <w:rPr>
      <w:rFonts w:cs="Times New Roman"/>
    </w:rPr>
  </w:style>
  <w:style w:type="character" w:customStyle="1" w:styleId="apple-converted-space">
    <w:name w:val="apple-converted-space"/>
    <w:basedOn w:val="Bekezdsalapbettpusa"/>
    <w:rsid w:val="00F04B70"/>
  </w:style>
  <w:style w:type="character" w:styleId="Jegyzethivatkozs">
    <w:name w:val="annotation reference"/>
    <w:basedOn w:val="Bekezdsalapbettpusa"/>
    <w:uiPriority w:val="99"/>
    <w:semiHidden/>
    <w:unhideWhenUsed/>
    <w:rsid w:val="002329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29A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29AA"/>
    <w:rPr>
      <w:rFonts w:ascii="Times New Roman" w:eastAsia="Times New Roman" w:hAnsi="Times New Roman" w:cs="Times New Roman"/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29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329AA"/>
    <w:rPr>
      <w:rFonts w:ascii="Times New Roman" w:eastAsia="Times New Roman" w:hAnsi="Times New Roman" w:cs="Times New Roman"/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29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9AA"/>
    <w:rPr>
      <w:rFonts w:ascii="Tahoma" w:eastAsia="Times New Roman" w:hAnsi="Tahoma" w:cs="Tahoma"/>
      <w:sz w:val="16"/>
      <w:szCs w:val="16"/>
      <w:lang w:val="hu-HU" w:eastAsia="hu-HU" w:bidi="ar-SA"/>
    </w:rPr>
  </w:style>
  <w:style w:type="table" w:styleId="Rcsostblzat">
    <w:name w:val="Table Grid"/>
    <w:basedOn w:val="Normltblzat"/>
    <w:uiPriority w:val="59"/>
    <w:rsid w:val="00063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4B2F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2F87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customStyle="1" w:styleId="Char">
    <w:name w:val="Char"/>
    <w:basedOn w:val="Norml"/>
    <w:rsid w:val="00E61C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rgycim">
    <w:name w:val="tárgycim"/>
    <w:basedOn w:val="Norml"/>
    <w:link w:val="trgycimChar"/>
    <w:qFormat/>
    <w:rsid w:val="00766A63"/>
    <w:pPr>
      <w:keepNext/>
      <w:spacing w:before="240" w:line="276" w:lineRule="auto"/>
      <w:outlineLvl w:val="2"/>
    </w:pPr>
    <w:rPr>
      <w:b/>
      <w:bCs/>
    </w:rPr>
  </w:style>
  <w:style w:type="paragraph" w:customStyle="1" w:styleId="cim">
    <w:name w:val="cim"/>
    <w:basedOn w:val="Default"/>
    <w:link w:val="cimChar"/>
    <w:qFormat/>
    <w:rsid w:val="00766A63"/>
    <w:pPr>
      <w:numPr>
        <w:numId w:val="1"/>
      </w:num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rgycimChar">
    <w:name w:val="tárgycim Char"/>
    <w:basedOn w:val="Bekezdsalapbettpusa"/>
    <w:link w:val="trgycim"/>
    <w:rsid w:val="00766A63"/>
    <w:rPr>
      <w:rFonts w:ascii="Times New Roman" w:eastAsia="Times New Roman" w:hAnsi="Times New Roman" w:cs="Times New Roman"/>
      <w:b/>
      <w:bCs/>
      <w:sz w:val="24"/>
      <w:szCs w:val="24"/>
      <w:lang w:val="hu-HU" w:eastAsia="hu-HU" w:bidi="ar-SA"/>
    </w:rPr>
  </w:style>
  <w:style w:type="paragraph" w:customStyle="1" w:styleId="cim2">
    <w:name w:val="cim2"/>
    <w:basedOn w:val="Norml"/>
    <w:link w:val="cim2Char"/>
    <w:qFormat/>
    <w:rsid w:val="00766A63"/>
    <w:pPr>
      <w:keepNext/>
      <w:tabs>
        <w:tab w:val="num" w:pos="720"/>
      </w:tabs>
      <w:suppressAutoHyphens/>
      <w:spacing w:after="480" w:line="276" w:lineRule="auto"/>
      <w:jc w:val="center"/>
      <w:outlineLvl w:val="0"/>
    </w:pPr>
    <w:rPr>
      <w:rFonts w:eastAsia="Calibri"/>
      <w:b/>
      <w:bCs/>
      <w:kern w:val="32"/>
    </w:rPr>
  </w:style>
  <w:style w:type="character" w:customStyle="1" w:styleId="DefaultChar">
    <w:name w:val="Default Char"/>
    <w:basedOn w:val="Bekezdsalapbettpusa"/>
    <w:link w:val="Default"/>
    <w:rsid w:val="00766A63"/>
    <w:rPr>
      <w:rFonts w:ascii="Arial" w:eastAsia="Times New Roman" w:hAnsi="Arial" w:cs="Arial"/>
      <w:color w:val="000000"/>
      <w:sz w:val="24"/>
      <w:szCs w:val="24"/>
      <w:lang w:val="hu-HU" w:eastAsia="hu-HU" w:bidi="ar-SA"/>
    </w:rPr>
  </w:style>
  <w:style w:type="character" w:customStyle="1" w:styleId="cimChar">
    <w:name w:val="cim Char"/>
    <w:basedOn w:val="DefaultChar"/>
    <w:link w:val="cim"/>
    <w:rsid w:val="00766A63"/>
    <w:rPr>
      <w:rFonts w:ascii="Times New Roman" w:eastAsia="Times New Roman" w:hAnsi="Times New Roman" w:cs="Times New Roman"/>
      <w:b/>
      <w:color w:val="000000"/>
      <w:sz w:val="28"/>
      <w:szCs w:val="28"/>
      <w:lang w:val="hu-HU" w:eastAsia="hu-HU" w:bidi="ar-SA"/>
    </w:rPr>
  </w:style>
  <w:style w:type="paragraph" w:customStyle="1" w:styleId="cimujabb">
    <w:name w:val="cimujabb"/>
    <w:basedOn w:val="Norml"/>
    <w:link w:val="cimujabbChar"/>
    <w:qFormat/>
    <w:rsid w:val="00766A63"/>
    <w:pPr>
      <w:suppressAutoHyphens/>
    </w:pPr>
    <w:rPr>
      <w:rFonts w:eastAsia="Calibri"/>
      <w:b/>
      <w:sz w:val="28"/>
      <w:szCs w:val="28"/>
    </w:rPr>
  </w:style>
  <w:style w:type="character" w:customStyle="1" w:styleId="cim2Char">
    <w:name w:val="cim2 Char"/>
    <w:basedOn w:val="Bekezdsalapbettpusa"/>
    <w:link w:val="cim2"/>
    <w:rsid w:val="00766A63"/>
    <w:rPr>
      <w:rFonts w:ascii="Times New Roman" w:eastAsia="Calibri" w:hAnsi="Times New Roman" w:cs="Times New Roman"/>
      <w:b/>
      <w:bCs/>
      <w:kern w:val="32"/>
      <w:sz w:val="24"/>
      <w:szCs w:val="24"/>
      <w:lang w:val="hu-HU" w:eastAsia="hu-HU" w:bidi="ar-SA"/>
    </w:rPr>
  </w:style>
  <w:style w:type="paragraph" w:styleId="TJ1">
    <w:name w:val="toc 1"/>
    <w:basedOn w:val="Norml"/>
    <w:next w:val="Norml"/>
    <w:autoRedefine/>
    <w:uiPriority w:val="39"/>
    <w:unhideWhenUsed/>
    <w:rsid w:val="002C7A4D"/>
    <w:pPr>
      <w:tabs>
        <w:tab w:val="left" w:pos="440"/>
        <w:tab w:val="right" w:leader="dot" w:pos="9062"/>
      </w:tabs>
      <w:spacing w:after="100"/>
    </w:pPr>
    <w:rPr>
      <w:sz w:val="32"/>
      <w:szCs w:val="28"/>
    </w:rPr>
  </w:style>
  <w:style w:type="character" w:customStyle="1" w:styleId="cimujabbChar">
    <w:name w:val="cimujabb Char"/>
    <w:basedOn w:val="Bekezdsalapbettpusa"/>
    <w:link w:val="cimujabb"/>
    <w:rsid w:val="00766A63"/>
    <w:rPr>
      <w:rFonts w:ascii="Times New Roman" w:eastAsia="Calibri" w:hAnsi="Times New Roman" w:cs="Times New Roman"/>
      <w:b/>
      <w:sz w:val="28"/>
      <w:szCs w:val="28"/>
      <w:lang w:val="hu-HU" w:eastAsia="hu-HU" w:bidi="ar-SA"/>
    </w:rPr>
  </w:style>
  <w:style w:type="paragraph" w:styleId="TJ2">
    <w:name w:val="toc 2"/>
    <w:basedOn w:val="Norml"/>
    <w:next w:val="Norml"/>
    <w:autoRedefine/>
    <w:uiPriority w:val="39"/>
    <w:unhideWhenUsed/>
    <w:rsid w:val="002C7A4D"/>
    <w:pPr>
      <w:tabs>
        <w:tab w:val="right" w:leader="dot" w:pos="9062"/>
      </w:tabs>
      <w:spacing w:after="100"/>
      <w:ind w:left="240"/>
    </w:pPr>
    <w:rPr>
      <w:noProof/>
    </w:rPr>
  </w:style>
  <w:style w:type="character" w:styleId="Hiperhivatkozs">
    <w:name w:val="Hyperlink"/>
    <w:basedOn w:val="Bekezdsalapbettpusa"/>
    <w:uiPriority w:val="99"/>
    <w:unhideWhenUsed/>
    <w:rsid w:val="00766A63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rsid w:val="00597C1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97C15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character" w:customStyle="1" w:styleId="style21">
    <w:name w:val="style21"/>
    <w:uiPriority w:val="99"/>
    <w:rsid w:val="004808CE"/>
    <w:rPr>
      <w:sz w:val="24"/>
    </w:rPr>
  </w:style>
  <w:style w:type="paragraph" w:styleId="TJ3">
    <w:name w:val="toc 3"/>
    <w:basedOn w:val="Norml"/>
    <w:next w:val="Norml"/>
    <w:autoRedefine/>
    <w:uiPriority w:val="39"/>
    <w:unhideWhenUsed/>
    <w:rsid w:val="00C63D57"/>
    <w:pPr>
      <w:spacing w:after="100"/>
      <w:ind w:left="480"/>
    </w:pPr>
  </w:style>
  <w:style w:type="character" w:styleId="Feloldatlanmegemlts">
    <w:name w:val="Unresolved Mention"/>
    <w:basedOn w:val="Bekezdsalapbettpusa"/>
    <w:uiPriority w:val="99"/>
    <w:semiHidden/>
    <w:unhideWhenUsed/>
    <w:rsid w:val="00C65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gygusztav.hu/sites/default/files/csatol/web_programozas_-_szines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utorial.hu/webszerkesztes/html5-css3-osszefoglalo/html5-css3-osszefoglalo-v12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mp.hu/letoltes/o365_kozokt_rendszergazdaknak+classroom_201611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p.net/docs.php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3c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0F3D-1490-4985-AE8A-887D4DB5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4276</Words>
  <Characters>29511</Characters>
  <Application>Microsoft Office Word</Application>
  <DocSecurity>0</DocSecurity>
  <Lines>245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andiqster</dc:creator>
  <cp:lastModifiedBy>Lászlóné Kenyeres Krisztina</cp:lastModifiedBy>
  <cp:revision>2</cp:revision>
  <cp:lastPrinted>2014-05-12T12:50:00Z</cp:lastPrinted>
  <dcterms:created xsi:type="dcterms:W3CDTF">2020-05-21T08:32:00Z</dcterms:created>
  <dcterms:modified xsi:type="dcterms:W3CDTF">2020-05-21T08:32:00Z</dcterms:modified>
</cp:coreProperties>
</file>