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5C1C" w14:textId="4FE75F75" w:rsidR="006A40A6" w:rsidRPr="006A40A6" w:rsidRDefault="006A40A6" w:rsidP="006A40A6">
      <w:pPr>
        <w:jc w:val="center"/>
        <w:rPr>
          <w:rFonts w:cstheme="minorHAnsi"/>
          <w:b/>
          <w:bCs/>
          <w:sz w:val="28"/>
          <w:szCs w:val="28"/>
        </w:rPr>
      </w:pPr>
      <w:r w:rsidRPr="006A40A6">
        <w:rPr>
          <w:rFonts w:cstheme="minorHAnsi"/>
          <w:b/>
          <w:bCs/>
          <w:sz w:val="28"/>
          <w:szCs w:val="28"/>
        </w:rPr>
        <w:t>Magasépítés biztonságtechnikája</w:t>
      </w:r>
    </w:p>
    <w:p w14:paraId="60F85E16" w14:textId="77777777" w:rsidR="006A40A6" w:rsidRPr="00210BFB" w:rsidRDefault="006A40A6" w:rsidP="006A40A6">
      <w:pPr>
        <w:jc w:val="both"/>
        <w:rPr>
          <w:rFonts w:cstheme="minorHAnsi"/>
          <w:b/>
          <w:bCs/>
        </w:rPr>
      </w:pPr>
    </w:p>
    <w:p w14:paraId="333E4982" w14:textId="77777777" w:rsidR="006A40A6" w:rsidRPr="00210BFB" w:rsidRDefault="006A40A6" w:rsidP="006A40A6">
      <w:pPr>
        <w:ind w:left="567"/>
        <w:jc w:val="both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0FFF9980" wp14:editId="5BB07A6C">
            <wp:extent cx="5067300" cy="3933825"/>
            <wp:effectExtent l="0" t="0" r="0" b="9525"/>
            <wp:docPr id="10" name="Kép 9" descr="A képen raktár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349C3A39-A609-4F7C-BFA9-B865AA28F1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9" descr="A képen raktár látható&#10;&#10;Automatikusan generált leírás">
                      <a:extLst>
                        <a:ext uri="{FF2B5EF4-FFF2-40B4-BE49-F238E27FC236}">
                          <a16:creationId xmlns:a16="http://schemas.microsoft.com/office/drawing/2014/main" id="{349C3A39-A609-4F7C-BFA9-B865AA28F171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576" cy="394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E00F" w14:textId="77777777" w:rsidR="006A40A6" w:rsidRPr="00210BFB" w:rsidRDefault="006A40A6" w:rsidP="006A40A6">
      <w:pPr>
        <w:jc w:val="both"/>
        <w:rPr>
          <w:rFonts w:cstheme="minorHAnsi"/>
        </w:rPr>
      </w:pPr>
    </w:p>
    <w:p w14:paraId="721E8580" w14:textId="77777777" w:rsidR="006A40A6" w:rsidRPr="00210BFB" w:rsidRDefault="006A40A6" w:rsidP="006A40A6">
      <w:pPr>
        <w:jc w:val="both"/>
        <w:rPr>
          <w:rFonts w:cstheme="minorHAnsi"/>
        </w:rPr>
      </w:pPr>
      <w:r w:rsidRPr="00210BFB">
        <w:rPr>
          <w:rFonts w:cstheme="minorHAnsi"/>
        </w:rPr>
        <w:t>A fejezet elsajátítása a következő tevékenységet végző munkavállalók részére ajánlott:</w:t>
      </w:r>
    </w:p>
    <w:p w14:paraId="17F468A1" w14:textId="77777777" w:rsidR="006A40A6" w:rsidRPr="00210BFB" w:rsidRDefault="006A40A6" w:rsidP="006A40A6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a magasépítési munkák előkészítését végzők, koordinálók</w:t>
      </w:r>
    </w:p>
    <w:p w14:paraId="165E95F9" w14:textId="77777777" w:rsidR="006A40A6" w:rsidRPr="00210BFB" w:rsidRDefault="006A40A6" w:rsidP="006A40A6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a magasépítési munkák során a szerelést, üzembehelyezést, üzemeltetést végzők</w:t>
      </w:r>
    </w:p>
    <w:p w14:paraId="4C3601B3" w14:textId="77777777" w:rsidR="006A40A6" w:rsidRDefault="006A40A6" w:rsidP="006A40A6">
      <w:pPr>
        <w:jc w:val="both"/>
        <w:rPr>
          <w:rFonts w:cstheme="minorHAnsi"/>
        </w:rPr>
      </w:pPr>
    </w:p>
    <w:p w14:paraId="45AC2EC0" w14:textId="03C5896E" w:rsidR="006A40A6" w:rsidRPr="00210BFB" w:rsidRDefault="006A40A6" w:rsidP="006A40A6">
      <w:pPr>
        <w:jc w:val="both"/>
        <w:rPr>
          <w:rFonts w:cstheme="minorHAnsi"/>
        </w:rPr>
      </w:pPr>
      <w:r w:rsidRPr="00210BFB">
        <w:rPr>
          <w:rFonts w:cstheme="minorHAnsi"/>
        </w:rPr>
        <w:t xml:space="preserve">A fejezet tartalmazza az alapvető követelményeket, úgymint jogszabályi alapok, a munkavédelmi oktatási kötelezettség, néhány alapfogalom, a veszélyforrások a fejezetcímhez kapcsolódóan, a veszélyforrások elleni védekezés. Részleteiben: </w:t>
      </w:r>
    </w:p>
    <w:p w14:paraId="3AB9C4F4" w14:textId="77777777" w:rsidR="006A40A6" w:rsidRDefault="006A40A6" w:rsidP="006A40A6">
      <w:pPr>
        <w:jc w:val="both"/>
        <w:rPr>
          <w:rFonts w:cstheme="minorHAnsi"/>
        </w:rPr>
      </w:pPr>
    </w:p>
    <w:p w14:paraId="798A458D" w14:textId="02C42B32" w:rsidR="006A40A6" w:rsidRPr="00210BFB" w:rsidRDefault="006A40A6" w:rsidP="006A40A6">
      <w:pPr>
        <w:jc w:val="both"/>
        <w:rPr>
          <w:rFonts w:cstheme="minorHAnsi"/>
        </w:rPr>
      </w:pPr>
      <w:r w:rsidRPr="00210BFB">
        <w:rPr>
          <w:rFonts w:cstheme="minorHAnsi"/>
        </w:rPr>
        <w:t>Általános követelmények:</w:t>
      </w:r>
    </w:p>
    <w:p w14:paraId="489B2F34" w14:textId="77777777" w:rsidR="006A40A6" w:rsidRPr="00210BFB" w:rsidRDefault="006A40A6" w:rsidP="006A40A6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Mint minden országban, Magyarországon is jogszabályok szabályozzák azokat a követelményeket, amelyek a munkavégzés biztonságát, a balesetmentes munkavégzés érdekében betartandó alapvető szabályokat tartalmazzák</w:t>
      </w:r>
    </w:p>
    <w:p w14:paraId="046EB6D6" w14:textId="77777777" w:rsidR="006A40A6" w:rsidRPr="00210BFB" w:rsidRDefault="006A40A6" w:rsidP="006A40A6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Ugyancsak jogszabályok tartalmazzák azt a munkáltatókra vonatkozó követelményt, hogy igazoltan fel kell készíteni a munkavállalókat ezen ismeretekből</w:t>
      </w:r>
    </w:p>
    <w:p w14:paraId="2668D429" w14:textId="77777777" w:rsidR="006A40A6" w:rsidRPr="00210BFB" w:rsidRDefault="006A40A6" w:rsidP="006A40A6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Az alapfogalmak közül kiemelendő a baleset, munkabaleset és foglalkozási megbetegedés fogalma</w:t>
      </w:r>
    </w:p>
    <w:p w14:paraId="1E9FE703" w14:textId="77777777" w:rsidR="006A40A6" w:rsidRPr="00210BFB" w:rsidRDefault="006A40A6" w:rsidP="006A40A6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lastRenderedPageBreak/>
        <w:t>A munkavégzés veszélyforrásokkal jár</w:t>
      </w:r>
    </w:p>
    <w:p w14:paraId="776E27D1" w14:textId="77777777" w:rsidR="006A40A6" w:rsidRPr="00210BFB" w:rsidRDefault="006A40A6" w:rsidP="006A40A6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Ezen veszélyforrások nem kívánatos hatással lehetnek a munkavégzőkre</w:t>
      </w:r>
    </w:p>
    <w:p w14:paraId="57FA72F0" w14:textId="77777777" w:rsidR="006A40A6" w:rsidRPr="00210BFB" w:rsidRDefault="006A40A6" w:rsidP="006A40A6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munkavégzőket meg kell védeni ezen káros hatásoktól</w:t>
      </w:r>
    </w:p>
    <w:p w14:paraId="3E183E53" w14:textId="77777777" w:rsidR="006A40A6" w:rsidRPr="00210BFB" w:rsidRDefault="006A40A6" w:rsidP="006A40A6">
      <w:pPr>
        <w:jc w:val="both"/>
        <w:rPr>
          <w:rFonts w:cstheme="minorHAnsi"/>
        </w:rPr>
      </w:pPr>
    </w:p>
    <w:p w14:paraId="431BC786" w14:textId="77777777" w:rsidR="006A40A6" w:rsidRPr="00210BFB" w:rsidRDefault="006A40A6" w:rsidP="006A40A6">
      <w:pPr>
        <w:jc w:val="both"/>
        <w:rPr>
          <w:rFonts w:cstheme="minorHAnsi"/>
        </w:rPr>
      </w:pPr>
      <w:r w:rsidRPr="00210BFB">
        <w:rPr>
          <w:rFonts w:cstheme="minorHAnsi"/>
        </w:rPr>
        <w:t>Specifikus követelmények:</w:t>
      </w:r>
    </w:p>
    <w:p w14:paraId="1BC24390" w14:textId="77777777" w:rsidR="006A40A6" w:rsidRPr="00210BFB" w:rsidRDefault="006A40A6" w:rsidP="006A40A6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Függőleges monolitszerkezetek zsaluzása</w:t>
      </w:r>
    </w:p>
    <w:p w14:paraId="06A6A3AA" w14:textId="77777777" w:rsidR="006A40A6" w:rsidRPr="00210BFB" w:rsidRDefault="006A40A6" w:rsidP="006A40A6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Pillérek, falak vasalás födémszélen</w:t>
      </w:r>
    </w:p>
    <w:p w14:paraId="41E154A6" w14:textId="77777777" w:rsidR="006A40A6" w:rsidRPr="00210BFB" w:rsidRDefault="006A40A6" w:rsidP="006A40A6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Vízszintes monolitszerkezetek zsaluzása</w:t>
      </w:r>
    </w:p>
    <w:p w14:paraId="7C793E5D" w14:textId="77777777" w:rsidR="006A40A6" w:rsidRPr="00210BFB" w:rsidRDefault="006A40A6" w:rsidP="006A40A6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Előregyártott szerkezetek építése</w:t>
      </w:r>
    </w:p>
    <w:p w14:paraId="525A82B9" w14:textId="77777777" w:rsidR="006A40A6" w:rsidRPr="00210BFB" w:rsidRDefault="006A40A6" w:rsidP="006A40A6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Monolit lépcsőkarok építése</w:t>
      </w:r>
    </w:p>
    <w:p w14:paraId="7555E6AB" w14:textId="77777777" w:rsidR="006A40A6" w:rsidRPr="00210BFB" w:rsidRDefault="006A40A6" w:rsidP="006A40A6">
      <w:pPr>
        <w:jc w:val="both"/>
        <w:rPr>
          <w:rFonts w:cstheme="minorHAnsi"/>
        </w:rPr>
      </w:pPr>
    </w:p>
    <w:p w14:paraId="7B7F2ACC" w14:textId="77777777" w:rsidR="006A40A6" w:rsidRPr="00210BFB" w:rsidRDefault="006A40A6" w:rsidP="006A40A6">
      <w:pPr>
        <w:jc w:val="both"/>
        <w:rPr>
          <w:rFonts w:cstheme="minorHAnsi"/>
        </w:rPr>
      </w:pPr>
      <w:r w:rsidRPr="00210BFB">
        <w:rPr>
          <w:rFonts w:cstheme="minorHAnsi"/>
        </w:rPr>
        <w:t>Védekezés a veszélyforrások káros hatásai ellen:</w:t>
      </w:r>
    </w:p>
    <w:p w14:paraId="5899DDE7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Éles felületek, betonvasalás elleni védelem</w:t>
      </w:r>
    </w:p>
    <w:p w14:paraId="21E2C242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Szintkülönbségáthidalás-Munkaszintre feljutás biztonsága</w:t>
      </w:r>
    </w:p>
    <w:p w14:paraId="13432191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Leeső tárgyak elleni védelem</w:t>
      </w:r>
    </w:p>
    <w:p w14:paraId="116B6503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Mobilállványok, homlokzati állványok építés-bontás biztonsága</w:t>
      </w:r>
    </w:p>
    <w:p w14:paraId="600ED371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Nem szabványos állványok építés-bontás biztonsága</w:t>
      </w:r>
    </w:p>
    <w:p w14:paraId="33D28E76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 xml:space="preserve">Kikötés, zuhanásgátlók </w:t>
      </w:r>
    </w:p>
    <w:p w14:paraId="2FB01ABD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Védőkorlát építés, áthelyezés biztonsága</w:t>
      </w:r>
    </w:p>
    <w:p w14:paraId="11FE7E48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Áttörések, aknák biztonsága</w:t>
      </w:r>
    </w:p>
    <w:p w14:paraId="6B3F5DC8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Függesztett platformok</w:t>
      </w:r>
    </w:p>
    <w:p w14:paraId="78FDA263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Létrák</w:t>
      </w:r>
    </w:p>
    <w:p w14:paraId="354B9CFD" w14:textId="77777777" w:rsidR="006A40A6" w:rsidRPr="00210BFB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Egyéni leesés védelem</w:t>
      </w:r>
    </w:p>
    <w:p w14:paraId="30D2547A" w14:textId="77777777" w:rsidR="006A40A6" w:rsidRPr="009B1CB8" w:rsidRDefault="006A40A6" w:rsidP="006A40A6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Mentőfelszerelések</w:t>
      </w:r>
    </w:p>
    <w:p w14:paraId="4F1C6BDC" w14:textId="77777777" w:rsidR="00372E1E" w:rsidRDefault="00372E1E" w:rsidP="006A40A6">
      <w:pPr>
        <w:jc w:val="both"/>
      </w:pPr>
    </w:p>
    <w:sectPr w:rsidR="0037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50B"/>
    <w:multiLevelType w:val="hybridMultilevel"/>
    <w:tmpl w:val="F892A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DE0"/>
    <w:multiLevelType w:val="hybridMultilevel"/>
    <w:tmpl w:val="02A00F2E"/>
    <w:lvl w:ilvl="0" w:tplc="C9568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2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07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AA0B07"/>
    <w:multiLevelType w:val="hybridMultilevel"/>
    <w:tmpl w:val="9154C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37317">
    <w:abstractNumId w:val="1"/>
  </w:num>
  <w:num w:numId="2" w16cid:durableId="1565948009">
    <w:abstractNumId w:val="3"/>
  </w:num>
  <w:num w:numId="3" w16cid:durableId="828712534">
    <w:abstractNumId w:val="0"/>
  </w:num>
  <w:num w:numId="4" w16cid:durableId="147541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A6"/>
    <w:rsid w:val="00372E1E"/>
    <w:rsid w:val="006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57CC"/>
  <w15:chartTrackingRefBased/>
  <w15:docId w15:val="{26A31803-D4D9-4B82-8B17-B47340ED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0A6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2022-06-30T07:24:00Z</dcterms:created>
  <dcterms:modified xsi:type="dcterms:W3CDTF">2022-06-30T07:25:00Z</dcterms:modified>
</cp:coreProperties>
</file>