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9F1C" w14:textId="6C71A0A5" w:rsidR="00286D0D" w:rsidRPr="007C7BF0" w:rsidRDefault="00286D0D" w:rsidP="00A919EC">
      <w:pPr>
        <w:jc w:val="center"/>
        <w:rPr>
          <w:rFonts w:ascii="Garamond" w:hAnsi="Garamond"/>
          <w:b/>
          <w:color w:val="1F3864" w:themeColor="accent1" w:themeShade="80"/>
          <w:sz w:val="36"/>
          <w:szCs w:val="24"/>
          <w:lang w:eastAsia="hu-HU"/>
        </w:rPr>
      </w:pPr>
      <w:bookmarkStart w:id="0" w:name="_GoBack"/>
      <w:bookmarkEnd w:id="0"/>
      <w:r w:rsidRPr="007C7BF0">
        <w:rPr>
          <w:rFonts w:ascii="Garamond" w:hAnsi="Garamond" w:cs="Calibri"/>
          <w:b/>
          <w:smallCaps/>
          <w:color w:val="1F3864" w:themeColor="accent1" w:themeShade="80"/>
          <w:sz w:val="36"/>
          <w:szCs w:val="24"/>
        </w:rPr>
        <w:t>Pályázati adatlap</w:t>
      </w:r>
    </w:p>
    <w:p w14:paraId="2E81EB69" w14:textId="51715469" w:rsidR="00286D0D" w:rsidRPr="007C7BF0" w:rsidRDefault="00286D0D" w:rsidP="0093155C">
      <w:pPr>
        <w:jc w:val="center"/>
        <w:rPr>
          <w:rFonts w:ascii="Garamond" w:hAnsi="Garamond"/>
          <w:b/>
          <w:color w:val="1F3864" w:themeColor="accent1" w:themeShade="80"/>
          <w:sz w:val="32"/>
          <w:szCs w:val="24"/>
        </w:rPr>
      </w:pPr>
      <w:r w:rsidRPr="007C7BF0">
        <w:rPr>
          <w:rFonts w:ascii="Garamond" w:hAnsi="Garamond"/>
          <w:b/>
          <w:color w:val="1F3864" w:themeColor="accent1" w:themeShade="80"/>
          <w:sz w:val="32"/>
          <w:szCs w:val="24"/>
        </w:rPr>
        <w:t>(</w:t>
      </w:r>
      <w:r w:rsidR="00A919EC" w:rsidRPr="007C7BF0">
        <w:rPr>
          <w:rFonts w:ascii="Garamond" w:hAnsi="Garamond"/>
          <w:b/>
          <w:color w:val="1F3864" w:themeColor="accent1" w:themeShade="80"/>
          <w:sz w:val="32"/>
          <w:szCs w:val="24"/>
          <w:lang w:eastAsia="hu-HU"/>
        </w:rPr>
        <w:t>MNB HP</w:t>
      </w:r>
      <w:r w:rsidR="00D34A43" w:rsidRPr="007C7BF0">
        <w:rPr>
          <w:rFonts w:ascii="Garamond" w:hAnsi="Garamond"/>
          <w:b/>
          <w:color w:val="1F3864" w:themeColor="accent1" w:themeShade="80"/>
          <w:sz w:val="32"/>
          <w:szCs w:val="24"/>
          <w:lang w:eastAsia="hu-HU"/>
        </w:rPr>
        <w:t xml:space="preserve"> </w:t>
      </w:r>
      <w:r w:rsidR="00295225" w:rsidRPr="007C7BF0">
        <w:rPr>
          <w:rFonts w:ascii="Garamond" w:hAnsi="Garamond"/>
          <w:b/>
          <w:color w:val="1F3864" w:themeColor="accent1" w:themeShade="80"/>
          <w:sz w:val="32"/>
          <w:szCs w:val="24"/>
        </w:rPr>
        <w:t xml:space="preserve">TDK különdíjra </w:t>
      </w:r>
      <w:r w:rsidR="00FA1F3A" w:rsidRPr="007C7BF0">
        <w:rPr>
          <w:rFonts w:ascii="Garamond" w:hAnsi="Garamond"/>
          <w:b/>
          <w:color w:val="1F3864" w:themeColor="accent1" w:themeShade="80"/>
          <w:sz w:val="32"/>
          <w:szCs w:val="24"/>
        </w:rPr>
        <w:t xml:space="preserve">vonatkozó </w:t>
      </w:r>
      <w:r w:rsidRPr="007C7BF0">
        <w:rPr>
          <w:rFonts w:ascii="Garamond" w:hAnsi="Garamond"/>
          <w:b/>
          <w:color w:val="1F3864" w:themeColor="accent1" w:themeShade="80"/>
          <w:sz w:val="32"/>
          <w:szCs w:val="24"/>
        </w:rPr>
        <w:t>pályázathoz)</w:t>
      </w:r>
    </w:p>
    <w:p w14:paraId="4930F522" w14:textId="77777777" w:rsidR="004E48E7" w:rsidRDefault="004E48E7" w:rsidP="004E48E7">
      <w:pPr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C7BF0" w14:paraId="6D810599" w14:textId="77777777" w:rsidTr="007C7BF0">
        <w:tc>
          <w:tcPr>
            <w:tcW w:w="9062" w:type="dxa"/>
            <w:gridSpan w:val="2"/>
            <w:shd w:val="clear" w:color="auto" w:fill="1F3864" w:themeFill="accent1" w:themeFillShade="80"/>
          </w:tcPr>
          <w:p w14:paraId="3CA6FE92" w14:textId="0C26120F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pályázó adatai</w:t>
            </w:r>
          </w:p>
        </w:tc>
      </w:tr>
      <w:tr w:rsidR="007C7BF0" w14:paraId="579FA4A3" w14:textId="77777777" w:rsidTr="007C7BF0">
        <w:tc>
          <w:tcPr>
            <w:tcW w:w="1838" w:type="dxa"/>
            <w:shd w:val="clear" w:color="auto" w:fill="D9E2F3" w:themeFill="accent1" w:themeFillTint="33"/>
          </w:tcPr>
          <w:p w14:paraId="09C0A144" w14:textId="2B8F926E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Név</w:t>
            </w:r>
          </w:p>
        </w:tc>
        <w:tc>
          <w:tcPr>
            <w:tcW w:w="7224" w:type="dxa"/>
          </w:tcPr>
          <w:p w14:paraId="3DF769B9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3FC40F51" w14:textId="77777777" w:rsidTr="007C7BF0">
        <w:tc>
          <w:tcPr>
            <w:tcW w:w="1838" w:type="dxa"/>
            <w:shd w:val="clear" w:color="auto" w:fill="D9E2F3" w:themeFill="accent1" w:themeFillTint="33"/>
          </w:tcPr>
          <w:p w14:paraId="227BF787" w14:textId="119557B1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Neptun</w:t>
            </w:r>
            <w:proofErr w:type="spellEnd"/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 xml:space="preserve"> kód</w:t>
            </w:r>
          </w:p>
        </w:tc>
        <w:tc>
          <w:tcPr>
            <w:tcW w:w="7224" w:type="dxa"/>
          </w:tcPr>
          <w:p w14:paraId="08D3C89E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2833596A" w14:textId="77777777" w:rsidTr="007C7BF0">
        <w:tc>
          <w:tcPr>
            <w:tcW w:w="1838" w:type="dxa"/>
            <w:shd w:val="clear" w:color="auto" w:fill="D9E2F3" w:themeFill="accent1" w:themeFillTint="33"/>
          </w:tcPr>
          <w:p w14:paraId="5F8C7FEC" w14:textId="6F7C5293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 xml:space="preserve">E-mail </w:t>
            </w:r>
          </w:p>
        </w:tc>
        <w:tc>
          <w:tcPr>
            <w:tcW w:w="7224" w:type="dxa"/>
          </w:tcPr>
          <w:p w14:paraId="2C147759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22867368" w14:textId="77777777" w:rsidTr="007C7BF0">
        <w:tc>
          <w:tcPr>
            <w:tcW w:w="1838" w:type="dxa"/>
            <w:shd w:val="clear" w:color="auto" w:fill="D9E2F3" w:themeFill="accent1" w:themeFillTint="33"/>
          </w:tcPr>
          <w:p w14:paraId="54FA074E" w14:textId="0F78BE6D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Telefonszám</w:t>
            </w:r>
          </w:p>
        </w:tc>
        <w:tc>
          <w:tcPr>
            <w:tcW w:w="7224" w:type="dxa"/>
          </w:tcPr>
          <w:p w14:paraId="16F72656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08693C6" w14:textId="77777777" w:rsidR="007C7BF0" w:rsidRDefault="007C7BF0" w:rsidP="004E48E7">
      <w:pPr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444"/>
        <w:gridCol w:w="1445"/>
        <w:gridCol w:w="1445"/>
        <w:gridCol w:w="1445"/>
        <w:gridCol w:w="1445"/>
      </w:tblGrid>
      <w:tr w:rsidR="007C7BF0" w14:paraId="2BB6BBD8" w14:textId="77777777" w:rsidTr="003700B0">
        <w:tc>
          <w:tcPr>
            <w:tcW w:w="9062" w:type="dxa"/>
            <w:gridSpan w:val="6"/>
            <w:shd w:val="clear" w:color="auto" w:fill="1F3864" w:themeFill="accent1" w:themeFillShade="80"/>
          </w:tcPr>
          <w:p w14:paraId="3AF6DE30" w14:textId="29F8E950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Képzési adatok</w:t>
            </w:r>
          </w:p>
        </w:tc>
      </w:tr>
      <w:tr w:rsidR="007C7BF0" w14:paraId="2DCB5694" w14:textId="77777777" w:rsidTr="003700B0">
        <w:tc>
          <w:tcPr>
            <w:tcW w:w="1838" w:type="dxa"/>
            <w:shd w:val="clear" w:color="auto" w:fill="D9E2F3" w:themeFill="accent1" w:themeFillTint="33"/>
          </w:tcPr>
          <w:p w14:paraId="1C51103B" w14:textId="3045376C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Intézet</w:t>
            </w:r>
          </w:p>
        </w:tc>
        <w:tc>
          <w:tcPr>
            <w:tcW w:w="7224" w:type="dxa"/>
            <w:gridSpan w:val="5"/>
          </w:tcPr>
          <w:p w14:paraId="6CE87B33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474B47D9" w14:textId="77777777" w:rsidTr="003700B0">
        <w:tc>
          <w:tcPr>
            <w:tcW w:w="1838" w:type="dxa"/>
            <w:shd w:val="clear" w:color="auto" w:fill="D9E2F3" w:themeFill="accent1" w:themeFillTint="33"/>
          </w:tcPr>
          <w:p w14:paraId="6CC539C3" w14:textId="4AABF82E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Szak</w:t>
            </w:r>
          </w:p>
        </w:tc>
        <w:tc>
          <w:tcPr>
            <w:tcW w:w="7224" w:type="dxa"/>
            <w:gridSpan w:val="5"/>
          </w:tcPr>
          <w:p w14:paraId="6545F169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6A57EE48" w14:textId="77777777" w:rsidTr="003700B0">
        <w:tc>
          <w:tcPr>
            <w:tcW w:w="1838" w:type="dxa"/>
            <w:shd w:val="clear" w:color="auto" w:fill="D9E2F3" w:themeFill="accent1" w:themeFillTint="33"/>
          </w:tcPr>
          <w:p w14:paraId="2E102F98" w14:textId="001B1FD4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Specializáció</w:t>
            </w:r>
            <w:r w:rsidRPr="007C7BF0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  <w:gridSpan w:val="5"/>
          </w:tcPr>
          <w:p w14:paraId="3DFE92F1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37637ED9" w14:textId="77777777" w:rsidTr="00F97A93">
        <w:tc>
          <w:tcPr>
            <w:tcW w:w="1838" w:type="dxa"/>
            <w:shd w:val="clear" w:color="auto" w:fill="D9E2F3" w:themeFill="accent1" w:themeFillTint="33"/>
          </w:tcPr>
          <w:p w14:paraId="4A5D2BFA" w14:textId="4F2BEF1F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Képzés jellege</w:t>
            </w:r>
          </w:p>
        </w:tc>
        <w:tc>
          <w:tcPr>
            <w:tcW w:w="1444" w:type="dxa"/>
          </w:tcPr>
          <w:p w14:paraId="73F3D634" w14:textId="7130948D" w:rsidR="007C7BF0" w:rsidRPr="007C7BF0" w:rsidRDefault="007C7BF0" w:rsidP="002B7AEA">
            <w:pPr>
              <w:spacing w:line="360" w:lineRule="auto"/>
              <w:jc w:val="center"/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  <w:t>FOSZK</w:t>
            </w:r>
          </w:p>
        </w:tc>
        <w:tc>
          <w:tcPr>
            <w:tcW w:w="1445" w:type="dxa"/>
          </w:tcPr>
          <w:p w14:paraId="6C6D7456" w14:textId="6FBFE460" w:rsidR="007C7BF0" w:rsidRPr="007C7BF0" w:rsidRDefault="007C7BF0" w:rsidP="002B7AEA">
            <w:pPr>
              <w:spacing w:line="360" w:lineRule="auto"/>
              <w:jc w:val="center"/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  <w:t>BA</w:t>
            </w:r>
          </w:p>
        </w:tc>
        <w:tc>
          <w:tcPr>
            <w:tcW w:w="1445" w:type="dxa"/>
          </w:tcPr>
          <w:p w14:paraId="3E14F35D" w14:textId="2FA91A28" w:rsidR="007C7BF0" w:rsidRPr="007C7BF0" w:rsidRDefault="007C7BF0" w:rsidP="002B7AEA">
            <w:pPr>
              <w:spacing w:line="360" w:lineRule="auto"/>
              <w:jc w:val="center"/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  <w:t>MA</w:t>
            </w:r>
          </w:p>
        </w:tc>
        <w:tc>
          <w:tcPr>
            <w:tcW w:w="1445" w:type="dxa"/>
          </w:tcPr>
          <w:p w14:paraId="44C914D2" w14:textId="6FEAE5CB" w:rsidR="007C7BF0" w:rsidRPr="007C7BF0" w:rsidRDefault="007C7BF0" w:rsidP="002B7AEA">
            <w:pPr>
              <w:spacing w:line="360" w:lineRule="auto"/>
              <w:jc w:val="center"/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  <w:t>Nappali</w:t>
            </w:r>
          </w:p>
        </w:tc>
        <w:tc>
          <w:tcPr>
            <w:tcW w:w="1445" w:type="dxa"/>
          </w:tcPr>
          <w:p w14:paraId="736CFE44" w14:textId="651DC5A6" w:rsidR="007C7BF0" w:rsidRPr="007C7BF0" w:rsidRDefault="007C7BF0" w:rsidP="002B7AEA">
            <w:pPr>
              <w:spacing w:line="360" w:lineRule="auto"/>
              <w:jc w:val="center"/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</w:pPr>
            <w:r w:rsidRPr="007C7BF0">
              <w:rPr>
                <w:rFonts w:ascii="Garamond" w:hAnsi="Garamond"/>
                <w:b/>
                <w:color w:val="1F3864" w:themeColor="accent1" w:themeShade="80"/>
                <w:sz w:val="18"/>
                <w:szCs w:val="24"/>
              </w:rPr>
              <w:t>Levelező</w:t>
            </w:r>
          </w:p>
        </w:tc>
      </w:tr>
    </w:tbl>
    <w:p w14:paraId="262E1A2A" w14:textId="77777777" w:rsidR="007C7BF0" w:rsidRDefault="007C7BF0" w:rsidP="004E48E7">
      <w:pPr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C7BF0" w14:paraId="7B9A58C0" w14:textId="77777777" w:rsidTr="003700B0">
        <w:tc>
          <w:tcPr>
            <w:tcW w:w="9062" w:type="dxa"/>
            <w:gridSpan w:val="2"/>
            <w:shd w:val="clear" w:color="auto" w:fill="1F3864" w:themeFill="accent1" w:themeFillShade="80"/>
          </w:tcPr>
          <w:p w14:paraId="044C3BAF" w14:textId="67A4770D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Pályamunka adatok</w:t>
            </w:r>
          </w:p>
        </w:tc>
      </w:tr>
      <w:tr w:rsidR="007C7BF0" w14:paraId="41BA26C0" w14:textId="77777777" w:rsidTr="003700B0">
        <w:tc>
          <w:tcPr>
            <w:tcW w:w="1838" w:type="dxa"/>
            <w:shd w:val="clear" w:color="auto" w:fill="D9E2F3" w:themeFill="accent1" w:themeFillTint="33"/>
          </w:tcPr>
          <w:p w14:paraId="6B4BB615" w14:textId="3961D2FB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A dolgozat címe:</w:t>
            </w:r>
          </w:p>
        </w:tc>
        <w:tc>
          <w:tcPr>
            <w:tcW w:w="7224" w:type="dxa"/>
          </w:tcPr>
          <w:p w14:paraId="5295390A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7BF0" w14:paraId="406E8DA9" w14:textId="77777777" w:rsidTr="003700B0">
        <w:tc>
          <w:tcPr>
            <w:tcW w:w="1838" w:type="dxa"/>
            <w:shd w:val="clear" w:color="auto" w:fill="D9E2F3" w:themeFill="accent1" w:themeFillTint="33"/>
          </w:tcPr>
          <w:p w14:paraId="1D6D5FBB" w14:textId="6E469074" w:rsidR="007C7BF0" w:rsidRPr="007C7BF0" w:rsidRDefault="007C7BF0" w:rsidP="002B7AEA">
            <w:pPr>
              <w:spacing w:line="360" w:lineRule="auto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Konzulens neve</w:t>
            </w:r>
          </w:p>
        </w:tc>
        <w:tc>
          <w:tcPr>
            <w:tcW w:w="7224" w:type="dxa"/>
          </w:tcPr>
          <w:p w14:paraId="07FE4375" w14:textId="77777777" w:rsidR="007C7BF0" w:rsidRDefault="007C7BF0" w:rsidP="002B7AEA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6707BDA" w14:textId="77777777" w:rsidR="007C7BF0" w:rsidRPr="00286D0D" w:rsidRDefault="007C7BF0" w:rsidP="004E48E7">
      <w:pPr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7BF0" w14:paraId="39DCF80B" w14:textId="77777777" w:rsidTr="003700B0">
        <w:tc>
          <w:tcPr>
            <w:tcW w:w="9062" w:type="dxa"/>
            <w:shd w:val="clear" w:color="auto" w:fill="1F3864" w:themeFill="accent1" w:themeFillShade="80"/>
          </w:tcPr>
          <w:p w14:paraId="6EF4A14D" w14:textId="67A2FB72" w:rsidR="007C7BF0" w:rsidRDefault="007C7BF0" w:rsidP="003700B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Titkosítás kérése </w:t>
            </w:r>
            <w:r w:rsidRPr="007C7BF0">
              <w:rPr>
                <w:rFonts w:ascii="Garamond" w:hAnsi="Garamond"/>
                <w:b/>
                <w:sz w:val="18"/>
                <w:szCs w:val="24"/>
              </w:rPr>
              <w:t>(a pályázati feltételeknek megfelelően)</w:t>
            </w:r>
          </w:p>
        </w:tc>
      </w:tr>
      <w:tr w:rsidR="007C7BF0" w14:paraId="4F6A3B1A" w14:textId="77777777" w:rsidTr="007C7BF0">
        <w:tc>
          <w:tcPr>
            <w:tcW w:w="9062" w:type="dxa"/>
            <w:shd w:val="clear" w:color="auto" w:fill="auto"/>
          </w:tcPr>
          <w:p w14:paraId="4AAA6500" w14:textId="05F18586" w:rsidR="007C7BF0" w:rsidRPr="002B7AEA" w:rsidRDefault="007C7BF0" w:rsidP="002B7AEA">
            <w:pPr>
              <w:pStyle w:val="Listaszerbekezds"/>
              <w:numPr>
                <w:ilvl w:val="0"/>
                <w:numId w:val="28"/>
              </w:numPr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  <w:r w:rsidRPr="002B7AEA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Igen</w:t>
            </w:r>
          </w:p>
          <w:p w14:paraId="2E215297" w14:textId="1D9C14F6" w:rsidR="007C7BF0" w:rsidRPr="002B7AEA" w:rsidRDefault="007C7BF0" w:rsidP="002B7AEA">
            <w:pPr>
              <w:pStyle w:val="Listaszerbekezds"/>
              <w:numPr>
                <w:ilvl w:val="0"/>
                <w:numId w:val="28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2B7AEA"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  <w:t>Nem</w:t>
            </w:r>
          </w:p>
        </w:tc>
      </w:tr>
    </w:tbl>
    <w:p w14:paraId="4F163D07" w14:textId="77777777" w:rsidR="00286D0D" w:rsidRDefault="00286D0D" w:rsidP="00286D0D">
      <w:pPr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AEA" w14:paraId="6B82231F" w14:textId="77777777" w:rsidTr="003700B0">
        <w:tc>
          <w:tcPr>
            <w:tcW w:w="9062" w:type="dxa"/>
            <w:shd w:val="clear" w:color="auto" w:fill="1F3864" w:themeFill="accent1" w:themeFillShade="80"/>
          </w:tcPr>
          <w:p w14:paraId="4EDE72D2" w14:textId="14A5FA41" w:rsidR="002B7AEA" w:rsidRDefault="002B7AEA" w:rsidP="002B7AEA">
            <w:pPr>
              <w:spacing w:after="60" w:line="240" w:lineRule="atLeast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Kérjük, foglalja össze röviden a TDK dolgozat lényegét, a kidolgozás módszerét. Az összefoglaló terjedelme </w:t>
            </w:r>
            <w:proofErr w:type="spellStart"/>
            <w:r>
              <w:rPr>
                <w:rFonts w:ascii="Arial" w:hAnsi="Arial" w:cs="Arial"/>
                <w:spacing w:val="-6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pacing w:val="-6"/>
                <w:sz w:val="18"/>
                <w:szCs w:val="18"/>
              </w:rPr>
              <w:t>. 1 oldal legyen.</w:t>
            </w:r>
          </w:p>
          <w:p w14:paraId="3A18FBD6" w14:textId="313EBCD1" w:rsidR="002B7AEA" w:rsidRDefault="002B7AEA" w:rsidP="003700B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B7AEA" w14:paraId="7146DFB3" w14:textId="77777777" w:rsidTr="003700B0">
        <w:tc>
          <w:tcPr>
            <w:tcW w:w="9062" w:type="dxa"/>
            <w:shd w:val="clear" w:color="auto" w:fill="auto"/>
          </w:tcPr>
          <w:p w14:paraId="0FF9F756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</w:p>
          <w:p w14:paraId="03925EC2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</w:p>
          <w:p w14:paraId="2149FB04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</w:p>
          <w:p w14:paraId="2E2F8752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</w:p>
          <w:p w14:paraId="70671779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color w:val="1F3864" w:themeColor="accent1" w:themeShade="80"/>
                <w:sz w:val="24"/>
                <w:szCs w:val="24"/>
              </w:rPr>
            </w:pPr>
          </w:p>
          <w:p w14:paraId="3DFC701F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18663626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2437FDF6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13169C03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656BEA2B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78034D9B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31C53948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7633504D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299C8F50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7632B4EB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125398CE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2C19CD03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74DAAC13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040859C1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4F67F689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6269D32A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10D6D398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1C801FD3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7A519E91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283D145E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4A431F02" w14:textId="77777777" w:rsid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  <w:p w14:paraId="26219466" w14:textId="3E7E57C5" w:rsidR="002B7AEA" w:rsidRPr="002B7AEA" w:rsidRDefault="002B7AEA" w:rsidP="002B7AEA">
            <w:pPr>
              <w:pStyle w:val="Listaszerbekezds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F9D8C37" w14:textId="77777777" w:rsidR="002B7AEA" w:rsidRDefault="002B7AEA" w:rsidP="00286D0D">
      <w:pPr>
        <w:rPr>
          <w:rFonts w:ascii="Garamond" w:hAnsi="Garamond"/>
          <w:sz w:val="24"/>
          <w:szCs w:val="24"/>
        </w:rPr>
      </w:pPr>
    </w:p>
    <w:p w14:paraId="75FAC682" w14:textId="5FB95622" w:rsidR="002B7AEA" w:rsidRPr="002B7AEA" w:rsidRDefault="002B7AEA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color w:val="1F3864" w:themeColor="accent1" w:themeShade="80"/>
          <w:sz w:val="24"/>
          <w:szCs w:val="24"/>
        </w:rPr>
        <w:t>Kötelező csatolmányok:</w:t>
      </w:r>
    </w:p>
    <w:p w14:paraId="0C0966CC" w14:textId="60DA902F" w:rsidR="002B7AEA" w:rsidRPr="002B7AEA" w:rsidRDefault="002B7AEA" w:rsidP="002B7AEA">
      <w:pPr>
        <w:pStyle w:val="Listaszerbekezds"/>
        <w:numPr>
          <w:ilvl w:val="0"/>
          <w:numId w:val="31"/>
        </w:numPr>
        <w:rPr>
          <w:rFonts w:ascii="Garamond" w:hAnsi="Garamond"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color w:val="1F3864" w:themeColor="accent1" w:themeShade="80"/>
          <w:sz w:val="24"/>
          <w:szCs w:val="24"/>
        </w:rPr>
        <w:t>1 darab nyomtatott, fűzött dolgozat</w:t>
      </w:r>
    </w:p>
    <w:p w14:paraId="1E8B4B75" w14:textId="3E467A02" w:rsidR="002B7AEA" w:rsidRDefault="002B7AEA" w:rsidP="002B7AEA">
      <w:pPr>
        <w:pStyle w:val="Listaszerbekezds"/>
        <w:numPr>
          <w:ilvl w:val="0"/>
          <w:numId w:val="31"/>
        </w:numPr>
        <w:rPr>
          <w:rFonts w:ascii="Garamond" w:hAnsi="Garamond"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color w:val="1F3864" w:themeColor="accent1" w:themeShade="80"/>
          <w:sz w:val="24"/>
          <w:szCs w:val="24"/>
        </w:rPr>
        <w:t>1 db pályázati adatlap</w:t>
      </w:r>
    </w:p>
    <w:p w14:paraId="227CA297" w14:textId="2C4C3400" w:rsidR="002B7AEA" w:rsidRDefault="002B7AEA" w:rsidP="002B7AEA">
      <w:pPr>
        <w:pStyle w:val="Listaszerbekezds"/>
        <w:numPr>
          <w:ilvl w:val="0"/>
          <w:numId w:val="31"/>
        </w:numPr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1 db Hallgatói nyilatkozat</w:t>
      </w:r>
    </w:p>
    <w:p w14:paraId="227637ED" w14:textId="0273A09F" w:rsidR="002B7AEA" w:rsidRPr="002B7AEA" w:rsidRDefault="002B7AEA" w:rsidP="002B7AEA">
      <w:pPr>
        <w:pStyle w:val="Listaszerbekezds"/>
        <w:numPr>
          <w:ilvl w:val="0"/>
          <w:numId w:val="31"/>
        </w:numPr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1 db Adatkezelési szabályzat</w:t>
      </w:r>
    </w:p>
    <w:p w14:paraId="3BDA3C42" w14:textId="77777777" w:rsidR="002B7AEA" w:rsidRPr="002B7AEA" w:rsidRDefault="002B7AEA" w:rsidP="002B7AEA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9238DBD" w14:textId="547F2CDD" w:rsidR="00286D0D" w:rsidRPr="002B7AEA" w:rsidRDefault="002B7AEA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Aláírásommal k</w:t>
      </w:r>
      <w:r w:rsidR="00286D0D" w:rsidRPr="002B7AEA">
        <w:rPr>
          <w:rFonts w:ascii="Garamond" w:hAnsi="Garamond"/>
          <w:color w:val="1F3864" w:themeColor="accent1" w:themeShade="80"/>
          <w:sz w:val="24"/>
          <w:szCs w:val="24"/>
        </w:rPr>
        <w:t xml:space="preserve">ijelentem, hogy a </w:t>
      </w:r>
      <w:r>
        <w:rPr>
          <w:rFonts w:ascii="Garamond" w:hAnsi="Garamond"/>
          <w:color w:val="1F3864" w:themeColor="accent1" w:themeShade="80"/>
          <w:sz w:val="24"/>
          <w:szCs w:val="24"/>
        </w:rPr>
        <w:t xml:space="preserve">pályázati feltételeket a pályázati kiírásból megismertem, azokat maradéktalanul elfogadom. </w:t>
      </w:r>
    </w:p>
    <w:p w14:paraId="4A45FE0A" w14:textId="7A2FA277" w:rsidR="0071242C" w:rsidRPr="002B7AEA" w:rsidRDefault="0071242C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078B176" w14:textId="013CA3A9" w:rsidR="0071242C" w:rsidRPr="002B7AEA" w:rsidRDefault="0071242C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E5F28D2" w14:textId="605419FB" w:rsidR="0071242C" w:rsidRPr="002B7AEA" w:rsidRDefault="002B7AEA" w:rsidP="00286D0D">
      <w:pPr>
        <w:rPr>
          <w:rFonts w:ascii="Garamond" w:hAnsi="Garamond"/>
          <w:b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b/>
          <w:color w:val="1F3864" w:themeColor="accent1" w:themeShade="80"/>
          <w:sz w:val="24"/>
          <w:szCs w:val="24"/>
        </w:rPr>
        <w:t>Jelentkezési határidő: 2021. november 9. 12:00</w:t>
      </w:r>
    </w:p>
    <w:p w14:paraId="2DE90AE7" w14:textId="77777777" w:rsidR="002B7AEA" w:rsidRDefault="002B7AEA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57598C3" w14:textId="77777777" w:rsidR="002B7AEA" w:rsidRPr="002B7AEA" w:rsidRDefault="002B7AEA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353BFFAB" w14:textId="77777777" w:rsidR="00286D0D" w:rsidRPr="002B7AEA" w:rsidRDefault="00286D0D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color w:val="1F3864" w:themeColor="accent1" w:themeShade="80"/>
          <w:sz w:val="24"/>
          <w:szCs w:val="24"/>
        </w:rPr>
        <w:t>Dunaújváros, 20</w:t>
      </w:r>
      <w:r w:rsidR="00EA2883" w:rsidRPr="002B7AEA">
        <w:rPr>
          <w:rFonts w:ascii="Garamond" w:hAnsi="Garamond"/>
          <w:color w:val="1F3864" w:themeColor="accent1" w:themeShade="80"/>
          <w:sz w:val="24"/>
          <w:szCs w:val="24"/>
        </w:rPr>
        <w:t>2</w:t>
      </w:r>
      <w:r w:rsidR="001C56B3" w:rsidRPr="002B7AEA">
        <w:rPr>
          <w:rFonts w:ascii="Garamond" w:hAnsi="Garamond"/>
          <w:color w:val="1F3864" w:themeColor="accent1" w:themeShade="80"/>
          <w:sz w:val="24"/>
          <w:szCs w:val="24"/>
        </w:rPr>
        <w:t>1</w:t>
      </w:r>
      <w:r w:rsidRPr="002B7AEA">
        <w:rPr>
          <w:rFonts w:ascii="Garamond" w:hAnsi="Garamond"/>
          <w:color w:val="1F3864" w:themeColor="accent1" w:themeShade="80"/>
          <w:sz w:val="24"/>
          <w:szCs w:val="24"/>
        </w:rPr>
        <w:t>. ______</w:t>
      </w:r>
    </w:p>
    <w:p w14:paraId="59CC0CD9" w14:textId="73ADAA06" w:rsidR="00286D0D" w:rsidRPr="002B7AEA" w:rsidRDefault="00286D0D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68609430" w14:textId="77777777" w:rsidR="0071242C" w:rsidRPr="002B7AEA" w:rsidRDefault="0071242C" w:rsidP="00286D0D">
      <w:pPr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415D6D9" w14:textId="77777777" w:rsidR="00286D0D" w:rsidRPr="002B7AEA" w:rsidRDefault="00286D0D" w:rsidP="00286D0D">
      <w:pPr>
        <w:tabs>
          <w:tab w:val="center" w:pos="6237"/>
        </w:tabs>
        <w:rPr>
          <w:rFonts w:ascii="Garamond" w:hAnsi="Garamond"/>
          <w:color w:val="1F3864" w:themeColor="accent1" w:themeShade="80"/>
          <w:sz w:val="24"/>
          <w:szCs w:val="24"/>
        </w:rPr>
      </w:pPr>
      <w:r w:rsidRPr="00286D0D">
        <w:rPr>
          <w:rFonts w:ascii="Garamond" w:hAnsi="Garamond"/>
          <w:sz w:val="24"/>
          <w:szCs w:val="24"/>
        </w:rPr>
        <w:tab/>
      </w:r>
      <w:r w:rsidRPr="002B7AEA">
        <w:rPr>
          <w:rFonts w:ascii="Garamond" w:hAnsi="Garamond"/>
          <w:color w:val="1F3864" w:themeColor="accent1" w:themeShade="80"/>
          <w:sz w:val="24"/>
          <w:szCs w:val="24"/>
        </w:rPr>
        <w:t>____________________</w:t>
      </w:r>
    </w:p>
    <w:p w14:paraId="73380A0D" w14:textId="77777777" w:rsidR="00B34854" w:rsidRPr="002B7AEA" w:rsidRDefault="00286D0D" w:rsidP="00AF4E84">
      <w:pPr>
        <w:tabs>
          <w:tab w:val="center" w:pos="6237"/>
        </w:tabs>
        <w:rPr>
          <w:rFonts w:ascii="Garamond" w:hAnsi="Garamond"/>
          <w:color w:val="1F3864" w:themeColor="accent1" w:themeShade="80"/>
          <w:sz w:val="24"/>
          <w:szCs w:val="24"/>
        </w:rPr>
      </w:pPr>
      <w:r w:rsidRPr="002B7AEA">
        <w:rPr>
          <w:rFonts w:ascii="Garamond" w:hAnsi="Garamond"/>
          <w:color w:val="1F3864" w:themeColor="accent1" w:themeShade="80"/>
          <w:sz w:val="24"/>
          <w:szCs w:val="24"/>
        </w:rPr>
        <w:tab/>
        <w:t>Pályázó aláírása</w:t>
      </w:r>
    </w:p>
    <w:p w14:paraId="5F41B593" w14:textId="77777777" w:rsidR="00295225" w:rsidRPr="002B7AEA" w:rsidRDefault="00295225" w:rsidP="00AF4E84">
      <w:pPr>
        <w:tabs>
          <w:tab w:val="center" w:pos="6237"/>
        </w:tabs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EE3D939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331C40C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780845BD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F7E4A72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8594163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3566038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01316EE4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F972BD3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7F90449" w14:textId="5C21DC2A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1A081239" w14:textId="42AFDBD0" w:rsidR="0071242C" w:rsidRDefault="0071242C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6F90A2DC" w14:textId="77777777" w:rsidR="0071242C" w:rsidRDefault="0071242C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74215F56" w14:textId="77777777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</w:pPr>
    </w:p>
    <w:p w14:paraId="54DFF987" w14:textId="572651EA" w:rsidR="00295225" w:rsidRDefault="00295225" w:rsidP="00AF4E84">
      <w:pPr>
        <w:tabs>
          <w:tab w:val="center" w:pos="6237"/>
        </w:tabs>
        <w:rPr>
          <w:rFonts w:ascii="Garamond" w:hAnsi="Garamond"/>
          <w:sz w:val="24"/>
          <w:szCs w:val="24"/>
        </w:rPr>
        <w:sectPr w:rsidR="0029522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BC3CFF" w14:textId="77777777" w:rsidR="002B7AEA" w:rsidRDefault="002B7AE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14:paraId="799CB493" w14:textId="5B723DDD" w:rsidR="53714C5D" w:rsidRDefault="53714C5D" w:rsidP="70AFFE96">
      <w:pPr>
        <w:jc w:val="center"/>
        <w:rPr>
          <w:b/>
          <w:bCs/>
          <w:color w:val="000000" w:themeColor="text1"/>
          <w:sz w:val="24"/>
          <w:szCs w:val="24"/>
        </w:rPr>
      </w:pPr>
      <w:r w:rsidRPr="70AFFE96">
        <w:rPr>
          <w:b/>
          <w:bCs/>
          <w:color w:val="000000" w:themeColor="text1"/>
          <w:sz w:val="24"/>
          <w:szCs w:val="24"/>
        </w:rPr>
        <w:lastRenderedPageBreak/>
        <w:t>HALLGATÓI NYILATKOZAT</w:t>
      </w:r>
    </w:p>
    <w:p w14:paraId="69620F7A" w14:textId="676A1A04" w:rsidR="70AFFE96" w:rsidRDefault="70AFFE96" w:rsidP="70AFFE96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608D7E9" w14:textId="3CFD7A02" w:rsidR="53714C5D" w:rsidRDefault="53714C5D" w:rsidP="70AFFE96">
      <w:pPr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Alulírott «</w:t>
      </w:r>
      <w:r w:rsidRPr="70AFFE96">
        <w:rPr>
          <w:color w:val="000000" w:themeColor="text1"/>
          <w:sz w:val="24"/>
          <w:szCs w:val="24"/>
          <w:highlight w:val="yellow"/>
        </w:rPr>
        <w:t>Pályázó_nyomtatott_neve»</w:t>
      </w:r>
      <w:r w:rsidRPr="70AFFE96">
        <w:rPr>
          <w:color w:val="000000" w:themeColor="text1"/>
          <w:sz w:val="24"/>
          <w:szCs w:val="24"/>
        </w:rPr>
        <w:t xml:space="preserve">, mint a Magyar Nemzeti Bank és a Dunaújvárosi Egyetem együttműködése keretében </w:t>
      </w:r>
      <w:proofErr w:type="gramStart"/>
      <w:r w:rsidRPr="70AFFE96">
        <w:rPr>
          <w:color w:val="000000" w:themeColor="text1"/>
          <w:sz w:val="24"/>
          <w:szCs w:val="24"/>
        </w:rPr>
        <w:t xml:space="preserve">meghirdetett </w:t>
      </w:r>
      <w:r w:rsidRPr="70AFFE96">
        <w:rPr>
          <w:rFonts w:ascii="Garamond" w:hAnsi="Garamond"/>
          <w:sz w:val="24"/>
          <w:szCs w:val="24"/>
          <w:lang w:eastAsia="hu-HU"/>
        </w:rPr>
        <w:t xml:space="preserve"> </w:t>
      </w:r>
      <w:r w:rsidR="240D2A9C" w:rsidRPr="70AFFE96">
        <w:rPr>
          <w:rFonts w:ascii="Garamond" w:hAnsi="Garamond"/>
          <w:sz w:val="24"/>
          <w:szCs w:val="24"/>
          <w:lang w:eastAsia="hu-HU"/>
        </w:rPr>
        <w:t>“</w:t>
      </w:r>
      <w:proofErr w:type="gramEnd"/>
      <w:r w:rsidR="3DEC7A4C" w:rsidRPr="70AFFE96">
        <w:rPr>
          <w:rFonts w:ascii="Garamond" w:hAnsi="Garamond"/>
          <w:sz w:val="24"/>
          <w:szCs w:val="24"/>
          <w:lang w:eastAsia="hu-HU"/>
        </w:rPr>
        <w:t>M</w:t>
      </w:r>
      <w:r w:rsidRPr="70AFFE96">
        <w:rPr>
          <w:rFonts w:ascii="Garamond" w:hAnsi="Garamond"/>
          <w:sz w:val="24"/>
          <w:szCs w:val="24"/>
          <w:lang w:eastAsia="hu-HU"/>
        </w:rPr>
        <w:t xml:space="preserve">NB-HP </w:t>
      </w:r>
      <w:r w:rsidR="00FA1F3A">
        <w:rPr>
          <w:rFonts w:ascii="Garamond" w:hAnsi="Garamond"/>
          <w:sz w:val="24"/>
          <w:szCs w:val="24"/>
          <w:lang w:eastAsia="hu-HU"/>
        </w:rPr>
        <w:t>TDK különdíj</w:t>
      </w:r>
      <w:r w:rsidRPr="70AFFE96">
        <w:rPr>
          <w:rFonts w:ascii="Garamond" w:hAnsi="Garamond"/>
          <w:sz w:val="24"/>
          <w:szCs w:val="24"/>
        </w:rPr>
        <w:t>”</w:t>
      </w:r>
      <w:r w:rsidRPr="70AFFE96">
        <w:rPr>
          <w:color w:val="000000" w:themeColor="text1"/>
          <w:sz w:val="24"/>
          <w:szCs w:val="24"/>
        </w:rPr>
        <w:t xml:space="preserve"> pályázója hozzájárulok, hogy a következő adataim:</w:t>
      </w:r>
    </w:p>
    <w:p w14:paraId="33B5A7F8" w14:textId="77777777" w:rsidR="002B7AEA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 xml:space="preserve"> </w:t>
      </w:r>
    </w:p>
    <w:p w14:paraId="08766BCB" w14:textId="5AF9B454" w:rsidR="53714C5D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Név</w:t>
      </w:r>
      <w:proofErr w:type="gramStart"/>
      <w:r w:rsidRPr="70AFFE96">
        <w:rPr>
          <w:color w:val="000000" w:themeColor="text1"/>
          <w:sz w:val="24"/>
          <w:szCs w:val="24"/>
        </w:rPr>
        <w:t>: …</w:t>
      </w:r>
      <w:proofErr w:type="gramEnd"/>
      <w:r w:rsidRPr="70AFFE96">
        <w:rPr>
          <w:color w:val="000000" w:themeColor="text1"/>
          <w:sz w:val="24"/>
          <w:szCs w:val="24"/>
        </w:rPr>
        <w:t>………………………………………………….</w:t>
      </w:r>
    </w:p>
    <w:p w14:paraId="025C0506" w14:textId="79DD3F45" w:rsidR="53714C5D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70AFFE96">
        <w:rPr>
          <w:color w:val="000000" w:themeColor="text1"/>
          <w:sz w:val="24"/>
          <w:szCs w:val="24"/>
        </w:rPr>
        <w:t>NEPTUN-kód</w:t>
      </w:r>
      <w:proofErr w:type="spellEnd"/>
      <w:proofErr w:type="gramStart"/>
      <w:r w:rsidRPr="70AFFE96">
        <w:rPr>
          <w:color w:val="000000" w:themeColor="text1"/>
          <w:sz w:val="24"/>
          <w:szCs w:val="24"/>
        </w:rPr>
        <w:t>:…………………………………………..</w:t>
      </w:r>
      <w:proofErr w:type="gramEnd"/>
    </w:p>
    <w:p w14:paraId="63B995FD" w14:textId="356E2648" w:rsidR="53714C5D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Képzési adatok (Kar, szak)</w:t>
      </w:r>
      <w:proofErr w:type="gramStart"/>
      <w:r w:rsidRPr="70AFFE96">
        <w:rPr>
          <w:color w:val="000000" w:themeColor="text1"/>
          <w:sz w:val="24"/>
          <w:szCs w:val="24"/>
        </w:rPr>
        <w:t>: …</w:t>
      </w:r>
      <w:proofErr w:type="gramEnd"/>
      <w:r w:rsidRPr="70AFFE96">
        <w:rPr>
          <w:color w:val="000000" w:themeColor="text1"/>
          <w:sz w:val="24"/>
          <w:szCs w:val="24"/>
        </w:rPr>
        <w:t>………………………….</w:t>
      </w:r>
    </w:p>
    <w:p w14:paraId="36A43938" w14:textId="5FC5B756" w:rsidR="53714C5D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Lakcím</w:t>
      </w:r>
      <w:proofErr w:type="gramStart"/>
      <w:r w:rsidRPr="70AFFE96">
        <w:rPr>
          <w:color w:val="000000" w:themeColor="text1"/>
          <w:sz w:val="24"/>
          <w:szCs w:val="24"/>
        </w:rPr>
        <w:t>: …</w:t>
      </w:r>
      <w:proofErr w:type="gramEnd"/>
      <w:r w:rsidRPr="70AFFE96">
        <w:rPr>
          <w:color w:val="000000" w:themeColor="text1"/>
          <w:sz w:val="24"/>
          <w:szCs w:val="24"/>
        </w:rPr>
        <w:t>………………………………………………</w:t>
      </w:r>
    </w:p>
    <w:p w14:paraId="17D848AE" w14:textId="7BAA5BB5" w:rsidR="53714C5D" w:rsidRDefault="53714C5D" w:rsidP="002B7A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E-mail cím</w:t>
      </w:r>
      <w:proofErr w:type="gramStart"/>
      <w:r w:rsidRPr="70AFFE96">
        <w:rPr>
          <w:color w:val="000000" w:themeColor="text1"/>
          <w:sz w:val="24"/>
          <w:szCs w:val="24"/>
        </w:rPr>
        <w:t>: …</w:t>
      </w:r>
      <w:proofErr w:type="gramEnd"/>
      <w:r w:rsidRPr="70AFFE96">
        <w:rPr>
          <w:color w:val="000000" w:themeColor="text1"/>
          <w:sz w:val="24"/>
          <w:szCs w:val="24"/>
        </w:rPr>
        <w:t>…………………………………………..</w:t>
      </w:r>
    </w:p>
    <w:p w14:paraId="190BD77D" w14:textId="241A1D16" w:rsidR="7C092C9F" w:rsidRDefault="7C092C9F" w:rsidP="70AFFE96">
      <w:pPr>
        <w:jc w:val="both"/>
        <w:rPr>
          <w:color w:val="000000" w:themeColor="text1"/>
          <w:sz w:val="24"/>
          <w:szCs w:val="24"/>
        </w:rPr>
      </w:pPr>
    </w:p>
    <w:p w14:paraId="6800E909" w14:textId="36F9BA86" w:rsidR="53714C5D" w:rsidRDefault="53714C5D" w:rsidP="70AFFE96">
      <w:pPr>
        <w:jc w:val="both"/>
        <w:rPr>
          <w:color w:val="000000" w:themeColor="text1"/>
          <w:sz w:val="24"/>
          <w:szCs w:val="24"/>
        </w:rPr>
      </w:pPr>
      <w:proofErr w:type="gramStart"/>
      <w:r w:rsidRPr="70AFFE96">
        <w:rPr>
          <w:color w:val="000000" w:themeColor="text1"/>
          <w:sz w:val="24"/>
          <w:szCs w:val="24"/>
        </w:rPr>
        <w:t>a</w:t>
      </w:r>
      <w:proofErr w:type="gramEnd"/>
      <w:r w:rsidRPr="70AFFE96">
        <w:rPr>
          <w:color w:val="000000" w:themeColor="text1"/>
          <w:sz w:val="24"/>
          <w:szCs w:val="24"/>
        </w:rPr>
        <w:t xml:space="preserve"> Magyar Nemzeti Bank (MNB) részére megadásra kerüljenek. A hozzájárulás célja:</w:t>
      </w:r>
    </w:p>
    <w:p w14:paraId="306670BB" w14:textId="03C0181D" w:rsidR="53714C5D" w:rsidRDefault="53714C5D" w:rsidP="70AFFE96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annak ellenőrzése, hogy a verseny és </w:t>
      </w:r>
      <w:r w:rsidR="00057A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különdíjra </w:t>
      </w: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pályázó hallgató nem áll munkavégzésre irányuló jogviszonyban az </w:t>
      </w:r>
      <w:proofErr w:type="spellStart"/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MNB-vel</w:t>
      </w:r>
      <w:proofErr w:type="spellEnd"/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1DBD3DA2" w14:textId="10D7DC69" w:rsidR="53714C5D" w:rsidRDefault="53714C5D" w:rsidP="70AFFE96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- hogy a beadott pályamű elbírálásában az MNB munkatársai részt vehessenek;</w:t>
      </w:r>
    </w:p>
    <w:p w14:paraId="77C0D805" w14:textId="70D50637" w:rsidR="53714C5D" w:rsidRDefault="53714C5D" w:rsidP="70AFFE96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- hogy a pályamű szerzőjével (szerzőivel) az MNB esetlegesen felhasználási szerződést kössön;</w:t>
      </w:r>
    </w:p>
    <w:p w14:paraId="3931DEA7" w14:textId="094694E8" w:rsidR="53714C5D" w:rsidRDefault="53714C5D" w:rsidP="70AFFE96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a pályázatban résztvevő hallgatókkal való kapcsolattartás, ösztöndíjról szóló oklevél átadása, eljuttatása, az MNB, valamint a </w:t>
      </w:r>
      <w:proofErr w:type="spellStart"/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Pallas</w:t>
      </w:r>
      <w:proofErr w:type="spellEnd"/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Athéné Közgondolkodási Program oktatási programjairól, képzéseiről szóló tájékoztatás;</w:t>
      </w:r>
    </w:p>
    <w:p w14:paraId="32633D8D" w14:textId="3F23CBC8" w:rsidR="53714C5D" w:rsidRDefault="53714C5D" w:rsidP="70AFFE96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0AFFE96">
        <w:rPr>
          <w:rFonts w:ascii="Times New Roman" w:eastAsia="Times New Roman" w:hAnsi="Times New Roman"/>
          <w:color w:val="000000" w:themeColor="text1"/>
          <w:sz w:val="24"/>
          <w:szCs w:val="24"/>
        </w:rPr>
        <w:t>- továbbá a versenypályázathoz kapcsolódó promóciós célú vagy sajtóban megjelenő felhasználása.</w:t>
      </w:r>
    </w:p>
    <w:p w14:paraId="422493A8" w14:textId="677F34BA" w:rsidR="70AFFE96" w:rsidRDefault="70AFFE96" w:rsidP="70AFFE96">
      <w:pPr>
        <w:jc w:val="both"/>
        <w:rPr>
          <w:color w:val="000000" w:themeColor="text1"/>
          <w:sz w:val="24"/>
          <w:szCs w:val="24"/>
        </w:rPr>
      </w:pPr>
    </w:p>
    <w:p w14:paraId="664AB601" w14:textId="3AFC4039" w:rsidR="70AFFE96" w:rsidRDefault="70AFFE96" w:rsidP="70AFFE96">
      <w:pPr>
        <w:jc w:val="both"/>
        <w:rPr>
          <w:color w:val="000000" w:themeColor="text1"/>
          <w:sz w:val="24"/>
          <w:szCs w:val="24"/>
        </w:rPr>
      </w:pPr>
    </w:p>
    <w:p w14:paraId="2D491FF9" w14:textId="1B1F5DED" w:rsidR="53714C5D" w:rsidRDefault="53714C5D" w:rsidP="70AFFE96">
      <w:pPr>
        <w:jc w:val="both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…………………, 2021. ………</w:t>
      </w:r>
      <w:r>
        <w:tab/>
      </w:r>
      <w:r>
        <w:tab/>
      </w:r>
      <w:r>
        <w:tab/>
      </w:r>
      <w:r>
        <w:tab/>
      </w:r>
      <w:r w:rsidRPr="70AFFE96">
        <w:rPr>
          <w:color w:val="000000" w:themeColor="text1"/>
          <w:sz w:val="24"/>
          <w:szCs w:val="24"/>
        </w:rPr>
        <w:t xml:space="preserve"> _______________________</w:t>
      </w:r>
    </w:p>
    <w:p w14:paraId="3ACB43A2" w14:textId="4D33BFC1" w:rsidR="53714C5D" w:rsidRDefault="53714C5D" w:rsidP="70AFFE96">
      <w:pPr>
        <w:ind w:left="3545" w:firstLine="709"/>
        <w:jc w:val="center"/>
        <w:rPr>
          <w:color w:val="000000" w:themeColor="text1"/>
          <w:sz w:val="24"/>
          <w:szCs w:val="24"/>
        </w:rPr>
      </w:pPr>
      <w:r w:rsidRPr="70AFFE96">
        <w:rPr>
          <w:color w:val="000000" w:themeColor="text1"/>
          <w:sz w:val="24"/>
          <w:szCs w:val="24"/>
        </w:rPr>
        <w:t>Pályázó_aláírása</w:t>
      </w:r>
    </w:p>
    <w:p w14:paraId="10172D23" w14:textId="60782DE1" w:rsidR="7C092C9F" w:rsidRDefault="7C092C9F" w:rsidP="70AFFE96">
      <w:pPr>
        <w:jc w:val="center"/>
        <w:rPr>
          <w:color w:val="000000" w:themeColor="text1"/>
          <w:sz w:val="24"/>
          <w:szCs w:val="24"/>
        </w:rPr>
      </w:pPr>
    </w:p>
    <w:p w14:paraId="58571076" w14:textId="5B1AB18D" w:rsidR="7C092C9F" w:rsidRDefault="7C092C9F">
      <w:r>
        <w:br w:type="page"/>
      </w:r>
    </w:p>
    <w:p w14:paraId="2F74A0D0" w14:textId="77777777" w:rsidR="00A41A87" w:rsidRPr="00F574AE" w:rsidRDefault="00A41A87" w:rsidP="00A41A87">
      <w:pPr>
        <w:tabs>
          <w:tab w:val="left" w:pos="2127"/>
          <w:tab w:val="left" w:pos="4962"/>
        </w:tabs>
        <w:jc w:val="center"/>
        <w:rPr>
          <w:rFonts w:ascii="Garamond" w:hAnsi="Garamond"/>
          <w:b/>
          <w:sz w:val="24"/>
        </w:rPr>
      </w:pPr>
      <w:r w:rsidRPr="00F574AE">
        <w:rPr>
          <w:rFonts w:ascii="Garamond" w:hAnsi="Garamond"/>
          <w:b/>
          <w:sz w:val="24"/>
        </w:rPr>
        <w:lastRenderedPageBreak/>
        <w:t xml:space="preserve">ADATKEZELÉSI </w:t>
      </w:r>
      <w:r w:rsidR="00D56837" w:rsidRPr="00F574AE">
        <w:rPr>
          <w:rFonts w:ascii="Garamond" w:hAnsi="Garamond"/>
          <w:b/>
          <w:sz w:val="24"/>
        </w:rPr>
        <w:t>HOZZÁJÁRULÁS</w:t>
      </w:r>
    </w:p>
    <w:p w14:paraId="7219797A" w14:textId="77777777" w:rsidR="004636CA" w:rsidRDefault="004636CA" w:rsidP="00A41A87">
      <w:pPr>
        <w:tabs>
          <w:tab w:val="left" w:pos="4962"/>
        </w:tabs>
        <w:spacing w:line="360" w:lineRule="auto"/>
        <w:jc w:val="both"/>
        <w:rPr>
          <w:rFonts w:ascii="Garamond" w:hAnsi="Garamond"/>
          <w:sz w:val="24"/>
        </w:rPr>
      </w:pPr>
    </w:p>
    <w:p w14:paraId="284A0D34" w14:textId="242AFE35" w:rsidR="00F574AE" w:rsidRPr="00E33BDE" w:rsidRDefault="00A41A87" w:rsidP="00A41A87">
      <w:pPr>
        <w:tabs>
          <w:tab w:val="left" w:pos="4962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574AE">
        <w:rPr>
          <w:rFonts w:ascii="Garamond" w:hAnsi="Garamond"/>
          <w:sz w:val="24"/>
        </w:rPr>
        <w:t>Alul</w:t>
      </w:r>
      <w:r w:rsidRPr="00E33BDE">
        <w:rPr>
          <w:rFonts w:ascii="Garamond" w:hAnsi="Garamond"/>
          <w:sz w:val="24"/>
          <w:szCs w:val="24"/>
        </w:rPr>
        <w:t>írott</w:t>
      </w:r>
      <w:proofErr w:type="gramStart"/>
      <w:r w:rsidRPr="00E33BDE">
        <w:rPr>
          <w:rFonts w:ascii="Garamond" w:hAnsi="Garamond"/>
          <w:sz w:val="24"/>
          <w:szCs w:val="24"/>
        </w:rPr>
        <w:t xml:space="preserve">, </w:t>
      </w:r>
      <w:r w:rsidR="00A919EC">
        <w:rPr>
          <w:rFonts w:ascii="Garamond" w:hAnsi="Garamond"/>
          <w:sz w:val="24"/>
          <w:szCs w:val="24"/>
        </w:rPr>
        <w:t>…</w:t>
      </w:r>
      <w:proofErr w:type="gramEnd"/>
      <w:r w:rsidR="00A919EC">
        <w:rPr>
          <w:rFonts w:ascii="Garamond" w:hAnsi="Garamond"/>
          <w:sz w:val="24"/>
          <w:szCs w:val="24"/>
        </w:rPr>
        <w:t xml:space="preserve">………………………………….. </w:t>
      </w:r>
      <w:r w:rsidRPr="00E33BDE">
        <w:rPr>
          <w:rFonts w:ascii="Garamond" w:hAnsi="Garamond"/>
          <w:sz w:val="24"/>
          <w:szCs w:val="24"/>
        </w:rPr>
        <w:t xml:space="preserve">(hallgatói azonosító: </w:t>
      </w:r>
      <w:r w:rsidRPr="00E33BDE">
        <w:rPr>
          <w:rFonts w:ascii="Garamond" w:hAnsi="Garamond"/>
          <w:sz w:val="24"/>
          <w:szCs w:val="24"/>
        </w:rPr>
        <w:tab/>
        <w:t xml:space="preserve">                              ) hozzájárulok ahhoz, hogy a</w:t>
      </w:r>
      <w:r w:rsidR="00A919EC">
        <w:rPr>
          <w:rFonts w:ascii="Garamond" w:hAnsi="Garamond"/>
          <w:sz w:val="24"/>
          <w:szCs w:val="24"/>
        </w:rPr>
        <w:t>z</w:t>
      </w:r>
      <w:r w:rsidRPr="00E33BDE">
        <w:rPr>
          <w:rFonts w:ascii="Garamond" w:hAnsi="Garamond"/>
          <w:sz w:val="24"/>
          <w:szCs w:val="24"/>
        </w:rPr>
        <w:t xml:space="preserve"> „</w:t>
      </w:r>
      <w:r w:rsidR="00A919EC">
        <w:rPr>
          <w:rFonts w:ascii="Garamond" w:hAnsi="Garamond"/>
          <w:sz w:val="24"/>
          <w:szCs w:val="24"/>
          <w:lang w:eastAsia="hu-HU"/>
        </w:rPr>
        <w:t>MNB-HP</w:t>
      </w:r>
      <w:r w:rsidR="00D34A43">
        <w:rPr>
          <w:rFonts w:ascii="Garamond" w:hAnsi="Garamond"/>
          <w:sz w:val="24"/>
          <w:szCs w:val="24"/>
          <w:lang w:eastAsia="hu-HU"/>
        </w:rPr>
        <w:t xml:space="preserve"> </w:t>
      </w:r>
      <w:r w:rsidR="00272087">
        <w:rPr>
          <w:rFonts w:ascii="Garamond" w:hAnsi="Garamond"/>
          <w:sz w:val="24"/>
          <w:szCs w:val="24"/>
          <w:lang w:eastAsia="hu-HU"/>
        </w:rPr>
        <w:t>TDK különdíj</w:t>
      </w:r>
      <w:r w:rsidRPr="00E33BDE">
        <w:rPr>
          <w:rFonts w:ascii="Garamond" w:hAnsi="Garamond"/>
          <w:sz w:val="24"/>
          <w:szCs w:val="24"/>
        </w:rPr>
        <w:t>”</w:t>
      </w:r>
      <w:proofErr w:type="spellStart"/>
      <w:r w:rsidRPr="00E33BDE">
        <w:rPr>
          <w:rFonts w:ascii="Garamond" w:hAnsi="Garamond"/>
          <w:sz w:val="24"/>
          <w:szCs w:val="24"/>
        </w:rPr>
        <w:t>-ra</w:t>
      </w:r>
      <w:proofErr w:type="spellEnd"/>
      <w:r w:rsidRPr="00E33BDE">
        <w:rPr>
          <w:rFonts w:ascii="Garamond" w:hAnsi="Garamond"/>
          <w:sz w:val="24"/>
          <w:szCs w:val="24"/>
        </w:rPr>
        <w:t xml:space="preserve"> benyújtott pályázatom alapján a közölt személyes adataimat </w:t>
      </w:r>
      <w:r w:rsidR="009C4948" w:rsidRPr="00E33BDE">
        <w:rPr>
          <w:rFonts w:ascii="Garamond" w:hAnsi="Garamond"/>
          <w:sz w:val="24"/>
          <w:szCs w:val="24"/>
        </w:rPr>
        <w:t>az</w:t>
      </w:r>
      <w:r w:rsidRPr="00E33BDE">
        <w:rPr>
          <w:rFonts w:ascii="Garamond" w:hAnsi="Garamond"/>
          <w:sz w:val="24"/>
          <w:szCs w:val="24"/>
        </w:rPr>
        <w:t xml:space="preserve"> el</w:t>
      </w:r>
      <w:r w:rsidR="00F574AE" w:rsidRPr="00E33BDE">
        <w:rPr>
          <w:rFonts w:ascii="Garamond" w:hAnsi="Garamond"/>
          <w:sz w:val="24"/>
          <w:szCs w:val="24"/>
        </w:rPr>
        <w:t xml:space="preserve">járás lefolytatása céljából, </w:t>
      </w:r>
      <w:r w:rsidR="009C4948" w:rsidRPr="00E33BDE">
        <w:rPr>
          <w:rFonts w:ascii="Garamond" w:hAnsi="Garamond"/>
          <w:sz w:val="24"/>
          <w:szCs w:val="24"/>
        </w:rPr>
        <w:t xml:space="preserve">a </w:t>
      </w:r>
      <w:r w:rsidR="00F574AE" w:rsidRPr="006913C0">
        <w:rPr>
          <w:rFonts w:ascii="Garamond" w:hAnsi="Garamond"/>
          <w:sz w:val="24"/>
          <w:szCs w:val="24"/>
        </w:rPr>
        <w:t xml:space="preserve">pályázat </w:t>
      </w:r>
      <w:r w:rsidR="00970286" w:rsidRPr="006913C0">
        <w:rPr>
          <w:rFonts w:ascii="Garamond" w:hAnsi="Garamond"/>
          <w:sz w:val="24"/>
          <w:szCs w:val="24"/>
        </w:rPr>
        <w:t>lezárásának</w:t>
      </w:r>
      <w:r w:rsidR="00F574AE" w:rsidRPr="006913C0">
        <w:rPr>
          <w:rFonts w:ascii="Garamond" w:hAnsi="Garamond"/>
          <w:sz w:val="24"/>
          <w:szCs w:val="24"/>
        </w:rPr>
        <w:t xml:space="preserve"> időtartamáig</w:t>
      </w:r>
      <w:r w:rsidR="00BF0E6D">
        <w:rPr>
          <w:rFonts w:ascii="Garamond" w:hAnsi="Garamond"/>
          <w:sz w:val="24"/>
          <w:szCs w:val="24"/>
        </w:rPr>
        <w:t>, legkésőbb 202</w:t>
      </w:r>
      <w:r w:rsidR="00A919EC">
        <w:rPr>
          <w:rFonts w:ascii="Garamond" w:hAnsi="Garamond"/>
          <w:sz w:val="24"/>
          <w:szCs w:val="24"/>
        </w:rPr>
        <w:t>2</w:t>
      </w:r>
      <w:r w:rsidR="009158B2" w:rsidRPr="006913C0">
        <w:rPr>
          <w:rFonts w:ascii="Garamond" w:hAnsi="Garamond"/>
          <w:sz w:val="24"/>
          <w:szCs w:val="24"/>
        </w:rPr>
        <w:t xml:space="preserve">. </w:t>
      </w:r>
      <w:r w:rsidR="00A919EC">
        <w:rPr>
          <w:rFonts w:ascii="Garamond" w:hAnsi="Garamond"/>
          <w:sz w:val="24"/>
          <w:szCs w:val="24"/>
        </w:rPr>
        <w:t>március</w:t>
      </w:r>
      <w:r w:rsidR="00C323A3">
        <w:rPr>
          <w:rFonts w:ascii="Garamond" w:hAnsi="Garamond"/>
          <w:sz w:val="24"/>
          <w:szCs w:val="24"/>
        </w:rPr>
        <w:t xml:space="preserve"> 1.</w:t>
      </w:r>
      <w:r w:rsidR="009158B2" w:rsidRPr="006913C0">
        <w:rPr>
          <w:rFonts w:ascii="Garamond" w:hAnsi="Garamond"/>
          <w:sz w:val="24"/>
          <w:szCs w:val="24"/>
        </w:rPr>
        <w:t>-ig</w:t>
      </w:r>
      <w:r w:rsidR="009158B2">
        <w:rPr>
          <w:rFonts w:ascii="Garamond" w:hAnsi="Garamond"/>
          <w:sz w:val="24"/>
          <w:szCs w:val="24"/>
        </w:rPr>
        <w:t xml:space="preserve"> a</w:t>
      </w:r>
      <w:r w:rsidR="00F574AE" w:rsidRPr="00E33BDE">
        <w:rPr>
          <w:rFonts w:ascii="Garamond" w:hAnsi="Garamond"/>
          <w:sz w:val="24"/>
          <w:szCs w:val="24"/>
        </w:rPr>
        <w:t xml:space="preserve"> </w:t>
      </w:r>
      <w:r w:rsidR="009C4948" w:rsidRPr="00E33BDE">
        <w:rPr>
          <w:rFonts w:ascii="Garamond" w:hAnsi="Garamond"/>
          <w:sz w:val="24"/>
          <w:szCs w:val="24"/>
        </w:rPr>
        <w:t>Dunaújvárosi Egyetem (2400, Dunaújváros, Táncsics. M. u. 1/A</w:t>
      </w:r>
      <w:r w:rsidR="00F574AE" w:rsidRPr="00E33BDE">
        <w:rPr>
          <w:rFonts w:ascii="Garamond" w:hAnsi="Garamond"/>
          <w:sz w:val="24"/>
          <w:szCs w:val="24"/>
        </w:rPr>
        <w:t>, képviselője: Dr. habil. András István rektor</w:t>
      </w:r>
      <w:r w:rsidR="009C4948" w:rsidRPr="00E33BDE">
        <w:rPr>
          <w:rFonts w:ascii="Garamond" w:hAnsi="Garamond"/>
          <w:sz w:val="24"/>
          <w:szCs w:val="24"/>
        </w:rPr>
        <w:t xml:space="preserve">) </w:t>
      </w:r>
      <w:r w:rsidR="00F574AE" w:rsidRPr="00E33BDE">
        <w:rPr>
          <w:rFonts w:ascii="Garamond" w:hAnsi="Garamond"/>
          <w:sz w:val="24"/>
          <w:szCs w:val="24"/>
        </w:rPr>
        <w:t>kezelje.</w:t>
      </w:r>
    </w:p>
    <w:p w14:paraId="3BE93BDD" w14:textId="3B143F93" w:rsidR="008D2346" w:rsidRDefault="00F574AE" w:rsidP="00A41A87">
      <w:pPr>
        <w:tabs>
          <w:tab w:val="left" w:pos="4962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33BDE">
        <w:rPr>
          <w:rFonts w:ascii="Garamond" w:hAnsi="Garamond"/>
          <w:sz w:val="24"/>
          <w:szCs w:val="24"/>
        </w:rPr>
        <w:t>Hozzájárulok továbbá, hogy a</w:t>
      </w:r>
      <w:r w:rsidR="00A919EC">
        <w:rPr>
          <w:rFonts w:ascii="Garamond" w:hAnsi="Garamond"/>
          <w:sz w:val="24"/>
          <w:szCs w:val="24"/>
        </w:rPr>
        <w:t>z</w:t>
      </w:r>
      <w:r w:rsidRPr="00E33BDE">
        <w:rPr>
          <w:rFonts w:ascii="Garamond" w:hAnsi="Garamond"/>
          <w:sz w:val="24"/>
          <w:szCs w:val="24"/>
        </w:rPr>
        <w:t xml:space="preserve"> „</w:t>
      </w:r>
      <w:r w:rsidR="00A919EC">
        <w:rPr>
          <w:rFonts w:ascii="Garamond" w:hAnsi="Garamond"/>
          <w:sz w:val="24"/>
          <w:szCs w:val="24"/>
          <w:lang w:eastAsia="hu-HU"/>
        </w:rPr>
        <w:t>MNB-HP</w:t>
      </w:r>
      <w:r w:rsidR="00D34A43">
        <w:rPr>
          <w:rFonts w:ascii="Garamond" w:hAnsi="Garamond"/>
          <w:sz w:val="24"/>
          <w:szCs w:val="24"/>
          <w:lang w:eastAsia="hu-HU"/>
        </w:rPr>
        <w:t xml:space="preserve"> </w:t>
      </w:r>
      <w:r w:rsidR="002A14D0">
        <w:rPr>
          <w:rFonts w:ascii="Garamond" w:hAnsi="Garamond"/>
          <w:sz w:val="24"/>
          <w:szCs w:val="24"/>
          <w:lang w:eastAsia="hu-HU"/>
        </w:rPr>
        <w:t xml:space="preserve">TDK különdíj </w:t>
      </w:r>
      <w:r w:rsidRPr="00E33BDE">
        <w:rPr>
          <w:rFonts w:ascii="Garamond" w:hAnsi="Garamond"/>
          <w:sz w:val="24"/>
          <w:szCs w:val="24"/>
        </w:rPr>
        <w:t>” pályázat céljának megvalósításához szükséges</w:t>
      </w:r>
      <w:r w:rsidR="005F3F26">
        <w:rPr>
          <w:rFonts w:ascii="Garamond" w:hAnsi="Garamond"/>
          <w:sz w:val="24"/>
          <w:szCs w:val="24"/>
        </w:rPr>
        <w:t xml:space="preserve">, </w:t>
      </w:r>
      <w:r w:rsidR="005F3F26" w:rsidRPr="00E33BDE">
        <w:rPr>
          <w:rFonts w:ascii="Garamond" w:hAnsi="Garamond"/>
          <w:sz w:val="24"/>
          <w:szCs w:val="24"/>
        </w:rPr>
        <w:t xml:space="preserve">valamint az ehhez kapcsolódó beszámolási és ellenőrzési tevékenység keretén belül a </w:t>
      </w:r>
      <w:r w:rsidR="005F3F26" w:rsidRPr="00A919EC">
        <w:rPr>
          <w:rFonts w:ascii="Garamond" w:hAnsi="Garamond"/>
          <w:sz w:val="24"/>
          <w:szCs w:val="24"/>
        </w:rPr>
        <w:t xml:space="preserve">Magyar Nemzeti Bank (címe: </w:t>
      </w:r>
      <w:r w:rsidR="005F3F26" w:rsidRPr="00A919EC">
        <w:rPr>
          <w:rFonts w:ascii="Garamond" w:hAnsi="Garamond" w:cs="Calibri"/>
          <w:sz w:val="24"/>
          <w:szCs w:val="24"/>
        </w:rPr>
        <w:t>1054 Budapest, Szabadság tér 8-9., képviselője: Dr. Matolcsy György elnök</w:t>
      </w:r>
      <w:r w:rsidR="005F3F26" w:rsidRPr="00A919EC">
        <w:rPr>
          <w:rFonts w:ascii="Garamond" w:hAnsi="Garamond"/>
          <w:sz w:val="24"/>
          <w:szCs w:val="24"/>
        </w:rPr>
        <w:t>) részére átadott (név, lakcím</w:t>
      </w:r>
      <w:r w:rsidRPr="00A919EC">
        <w:rPr>
          <w:rFonts w:ascii="Garamond" w:hAnsi="Garamond"/>
          <w:sz w:val="24"/>
          <w:szCs w:val="24"/>
        </w:rPr>
        <w:t>,</w:t>
      </w:r>
      <w:r w:rsidR="005F3F26" w:rsidRPr="00A919EC">
        <w:rPr>
          <w:rFonts w:ascii="Garamond" w:hAnsi="Garamond"/>
          <w:sz w:val="24"/>
          <w:szCs w:val="24"/>
        </w:rPr>
        <w:t xml:space="preserve"> e-mail cím) személyes adataimat</w:t>
      </w:r>
      <w:r w:rsidRPr="00A919EC">
        <w:rPr>
          <w:rFonts w:ascii="Garamond" w:hAnsi="Garamond"/>
          <w:sz w:val="24"/>
          <w:szCs w:val="24"/>
        </w:rPr>
        <w:t xml:space="preserve"> a Magyar Nemzeti Bank </w:t>
      </w:r>
      <w:r w:rsidR="005F3F26" w:rsidRPr="00A919EC">
        <w:rPr>
          <w:rFonts w:ascii="Garamond" w:hAnsi="Garamond"/>
          <w:sz w:val="24"/>
          <w:szCs w:val="24"/>
        </w:rPr>
        <w:t xml:space="preserve">Oktatási Igazgatósága </w:t>
      </w:r>
      <w:r w:rsidR="009C4948" w:rsidRPr="00A919EC">
        <w:rPr>
          <w:rFonts w:ascii="Garamond" w:hAnsi="Garamond"/>
          <w:sz w:val="24"/>
          <w:szCs w:val="24"/>
        </w:rPr>
        <w:t>kezelje</w:t>
      </w:r>
      <w:r w:rsidRPr="00A919EC">
        <w:rPr>
          <w:rFonts w:ascii="Garamond" w:hAnsi="Garamond"/>
          <w:sz w:val="24"/>
          <w:szCs w:val="24"/>
        </w:rPr>
        <w:t xml:space="preserve"> (ideértve</w:t>
      </w:r>
      <w:r w:rsidRPr="00E33BDE">
        <w:rPr>
          <w:rFonts w:ascii="Garamond" w:hAnsi="Garamond"/>
          <w:sz w:val="24"/>
          <w:szCs w:val="24"/>
        </w:rPr>
        <w:t xml:space="preserve"> az adatok felvételét, tárolását,</w:t>
      </w:r>
      <w:r w:rsidR="001B6F8D" w:rsidRPr="00E33BDE">
        <w:rPr>
          <w:rFonts w:ascii="Garamond" w:hAnsi="Garamond"/>
          <w:sz w:val="24"/>
          <w:szCs w:val="24"/>
        </w:rPr>
        <w:t xml:space="preserve"> a rá vonatkozó</w:t>
      </w:r>
      <w:r w:rsidRPr="00E33BDE">
        <w:rPr>
          <w:rFonts w:ascii="Garamond" w:hAnsi="Garamond"/>
          <w:sz w:val="24"/>
          <w:szCs w:val="24"/>
        </w:rPr>
        <w:t xml:space="preserve"> törvényi kötelezettsége teljesítésének </w:t>
      </w:r>
      <w:r w:rsidR="001B6F8D" w:rsidRPr="00E33BDE">
        <w:rPr>
          <w:rFonts w:ascii="Garamond" w:hAnsi="Garamond"/>
          <w:sz w:val="24"/>
          <w:szCs w:val="24"/>
        </w:rPr>
        <w:t>céljából</w:t>
      </w:r>
      <w:r w:rsidRPr="00E33BDE">
        <w:rPr>
          <w:rFonts w:ascii="Garamond" w:hAnsi="Garamond"/>
          <w:sz w:val="24"/>
          <w:szCs w:val="24"/>
        </w:rPr>
        <w:t xml:space="preserve"> nyilvánosságra hozatalát)</w:t>
      </w:r>
      <w:r w:rsidR="009C4948" w:rsidRPr="00E33BDE">
        <w:rPr>
          <w:rFonts w:ascii="Garamond" w:hAnsi="Garamond"/>
          <w:sz w:val="24"/>
          <w:szCs w:val="24"/>
        </w:rPr>
        <w:t>.</w:t>
      </w:r>
      <w:proofErr w:type="gramEnd"/>
      <w:r w:rsidRPr="00E33BDE">
        <w:rPr>
          <w:rFonts w:ascii="Garamond" w:hAnsi="Garamond"/>
          <w:sz w:val="24"/>
          <w:szCs w:val="24"/>
        </w:rPr>
        <w:t xml:space="preserve"> </w:t>
      </w:r>
    </w:p>
    <w:p w14:paraId="7DAA5B0F" w14:textId="77777777" w:rsidR="00A41A87" w:rsidRPr="00A919EC" w:rsidRDefault="00F574AE" w:rsidP="00C967FF">
      <w:pPr>
        <w:tabs>
          <w:tab w:val="left" w:leader="dot" w:pos="4962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6913C0">
        <w:rPr>
          <w:rFonts w:ascii="Garamond" w:hAnsi="Garamond"/>
          <w:sz w:val="24"/>
          <w:szCs w:val="24"/>
        </w:rPr>
        <w:t xml:space="preserve">Az adatkezelés időtartama: </w:t>
      </w:r>
      <w:r w:rsidR="005F3F26" w:rsidRPr="006913C0">
        <w:rPr>
          <w:rFonts w:ascii="Garamond" w:hAnsi="Garamond"/>
          <w:sz w:val="24"/>
          <w:szCs w:val="24"/>
        </w:rPr>
        <w:t xml:space="preserve">a pályázat </w:t>
      </w:r>
      <w:r w:rsidR="00BF0E6D">
        <w:rPr>
          <w:rFonts w:ascii="Garamond" w:hAnsi="Garamond"/>
          <w:sz w:val="24"/>
          <w:szCs w:val="24"/>
        </w:rPr>
        <w:t xml:space="preserve">lezárása, </w:t>
      </w:r>
      <w:r w:rsidR="00BF0E6D" w:rsidRPr="00A919EC">
        <w:rPr>
          <w:rFonts w:ascii="Garamond" w:hAnsi="Garamond"/>
          <w:sz w:val="24"/>
          <w:szCs w:val="24"/>
        </w:rPr>
        <w:t>legkésőbb 202</w:t>
      </w:r>
      <w:r w:rsidR="00A919EC" w:rsidRPr="00A919EC">
        <w:rPr>
          <w:rFonts w:ascii="Garamond" w:hAnsi="Garamond"/>
          <w:sz w:val="24"/>
          <w:szCs w:val="24"/>
        </w:rPr>
        <w:t>2</w:t>
      </w:r>
      <w:r w:rsidR="005F3F26" w:rsidRPr="00A919EC">
        <w:rPr>
          <w:rFonts w:ascii="Garamond" w:hAnsi="Garamond"/>
          <w:sz w:val="24"/>
          <w:szCs w:val="24"/>
        </w:rPr>
        <w:t xml:space="preserve">. </w:t>
      </w:r>
      <w:r w:rsidR="00A919EC" w:rsidRPr="00A919EC">
        <w:rPr>
          <w:rFonts w:ascii="Garamond" w:hAnsi="Garamond"/>
          <w:sz w:val="24"/>
          <w:szCs w:val="24"/>
        </w:rPr>
        <w:t>március 1</w:t>
      </w:r>
      <w:proofErr w:type="gramStart"/>
      <w:r w:rsidR="005F3F26" w:rsidRPr="00A919EC">
        <w:rPr>
          <w:rFonts w:ascii="Garamond" w:hAnsi="Garamond"/>
          <w:sz w:val="24"/>
          <w:szCs w:val="24"/>
        </w:rPr>
        <w:t>.,</w:t>
      </w:r>
      <w:proofErr w:type="gramEnd"/>
      <w:r w:rsidR="005F3F26" w:rsidRPr="00A919EC">
        <w:rPr>
          <w:rFonts w:ascii="Garamond" w:hAnsi="Garamond"/>
          <w:sz w:val="24"/>
          <w:szCs w:val="24"/>
        </w:rPr>
        <w:t xml:space="preserve"> </w:t>
      </w:r>
    </w:p>
    <w:p w14:paraId="0B743D1F" w14:textId="2927E402" w:rsidR="005F3F26" w:rsidRPr="005F3F26" w:rsidRDefault="00272087" w:rsidP="005F3F26">
      <w:pPr>
        <w:tabs>
          <w:tab w:val="left" w:pos="993"/>
        </w:tabs>
        <w:spacing w:after="120" w:line="36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A külön</w:t>
      </w:r>
      <w:r w:rsidR="009158B2" w:rsidRPr="00A919EC">
        <w:rPr>
          <w:rFonts w:ascii="Garamond" w:hAnsi="Garamond"/>
          <w:sz w:val="24"/>
          <w:szCs w:val="24"/>
        </w:rPr>
        <w:t xml:space="preserve">díjban részesülő hallgató </w:t>
      </w:r>
      <w:r w:rsidR="005F3F26" w:rsidRPr="00A919EC">
        <w:rPr>
          <w:rFonts w:ascii="Garamond" w:hAnsi="Garamond"/>
          <w:sz w:val="24"/>
          <w:szCs w:val="24"/>
        </w:rPr>
        <w:t xml:space="preserve">nevét tartalmazó szakmai beszámolót </w:t>
      </w:r>
      <w:r w:rsidR="005F3F26" w:rsidRPr="00A919EC">
        <w:rPr>
          <w:rFonts w:ascii="Garamond" w:hAnsi="Garamond" w:cs="Calibri"/>
          <w:sz w:val="24"/>
          <w:szCs w:val="24"/>
        </w:rPr>
        <w:t xml:space="preserve">a szakmai beszámoló MNB általi elfogadását követő 5 évig az MNB </w:t>
      </w:r>
      <w:r w:rsidR="009158B2" w:rsidRPr="00A919EC">
        <w:rPr>
          <w:rFonts w:ascii="Garamond" w:hAnsi="Garamond" w:cs="Calibri"/>
          <w:sz w:val="24"/>
          <w:szCs w:val="24"/>
        </w:rPr>
        <w:t xml:space="preserve">az </w:t>
      </w:r>
      <w:r w:rsidR="005F3F26" w:rsidRPr="00A919EC">
        <w:rPr>
          <w:rFonts w:ascii="Garamond" w:hAnsi="Garamond" w:cs="Calibri"/>
          <w:sz w:val="24"/>
          <w:szCs w:val="24"/>
        </w:rPr>
        <w:t>internetes honlapján, illetve kiadványaiban közzéteheti.</w:t>
      </w:r>
    </w:p>
    <w:p w14:paraId="05598CAE" w14:textId="77777777" w:rsidR="001B6F8D" w:rsidRPr="00E33BDE" w:rsidRDefault="001B6F8D" w:rsidP="008A3219">
      <w:pPr>
        <w:pStyle w:val="Nincstrkz"/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>Jogorvoslat</w:t>
      </w:r>
      <w:r w:rsidR="00C967FF">
        <w:rPr>
          <w:rFonts w:ascii="Garamond" w:hAnsi="Garamond"/>
          <w:szCs w:val="24"/>
        </w:rPr>
        <w:t>i lehetőségek</w:t>
      </w:r>
      <w:r w:rsidR="008A3219" w:rsidRPr="00E33BDE">
        <w:rPr>
          <w:rFonts w:ascii="Garamond" w:hAnsi="Garamond"/>
          <w:szCs w:val="24"/>
        </w:rPr>
        <w:t xml:space="preserve"> </w:t>
      </w:r>
    </w:p>
    <w:p w14:paraId="5776AE73" w14:textId="77777777" w:rsidR="00E33BDE" w:rsidRDefault="00E33BDE" w:rsidP="008A3219">
      <w:pPr>
        <w:pStyle w:val="Nincstrkz"/>
        <w:spacing w:line="276" w:lineRule="auto"/>
        <w:jc w:val="both"/>
        <w:rPr>
          <w:rFonts w:ascii="Garamond" w:hAnsi="Garamond"/>
          <w:szCs w:val="24"/>
        </w:rPr>
      </w:pPr>
    </w:p>
    <w:p w14:paraId="7F0F574D" w14:textId="77777777" w:rsidR="00E33BDE" w:rsidRPr="00E33BDE" w:rsidRDefault="001B6F8D" w:rsidP="008A3219">
      <w:pPr>
        <w:pStyle w:val="Nincstrkz"/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>A pályázó</w:t>
      </w:r>
      <w:r w:rsidR="00E33BDE" w:rsidRPr="00E33BDE">
        <w:rPr>
          <w:rFonts w:ascii="Garamond" w:hAnsi="Garamond"/>
          <w:szCs w:val="24"/>
        </w:rPr>
        <w:t xml:space="preserve"> </w:t>
      </w:r>
      <w:r w:rsidR="008A3219" w:rsidRPr="00E33BDE">
        <w:rPr>
          <w:rFonts w:ascii="Garamond" w:hAnsi="Garamond"/>
          <w:szCs w:val="24"/>
        </w:rPr>
        <w:t>kérelmezheti az adatkezelőnél</w:t>
      </w:r>
    </w:p>
    <w:p w14:paraId="0A9529E6" w14:textId="77777777" w:rsidR="00E33BDE" w:rsidRPr="00E33BDE" w:rsidRDefault="008A3219" w:rsidP="00E33BDE">
      <w:pPr>
        <w:pStyle w:val="Nincstrkz"/>
        <w:numPr>
          <w:ilvl w:val="0"/>
          <w:numId w:val="16"/>
        </w:numPr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 xml:space="preserve">tájékoztatását személyes adatai kezeléséről, </w:t>
      </w:r>
    </w:p>
    <w:p w14:paraId="17751906" w14:textId="77777777" w:rsidR="00E33BDE" w:rsidRPr="00E33BDE" w:rsidRDefault="008A3219" w:rsidP="00E33BDE">
      <w:pPr>
        <w:pStyle w:val="Nincstrkz"/>
        <w:numPr>
          <w:ilvl w:val="0"/>
          <w:numId w:val="16"/>
        </w:numPr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>személyes adatainak helyesbítését,</w:t>
      </w:r>
    </w:p>
    <w:p w14:paraId="024DC510" w14:textId="77777777" w:rsidR="008A3219" w:rsidRPr="00E33BDE" w:rsidRDefault="008A3219" w:rsidP="00E33BDE">
      <w:pPr>
        <w:pStyle w:val="Nincstrkz"/>
        <w:numPr>
          <w:ilvl w:val="0"/>
          <w:numId w:val="16"/>
        </w:numPr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>személyes ad</w:t>
      </w:r>
      <w:r w:rsidR="00E33BDE" w:rsidRPr="00E33BDE">
        <w:rPr>
          <w:rFonts w:ascii="Garamond" w:hAnsi="Garamond"/>
          <w:szCs w:val="24"/>
        </w:rPr>
        <w:t>atainak törlését vagy zárolását (a kötelező adatkezelés kivételével).</w:t>
      </w:r>
    </w:p>
    <w:p w14:paraId="7C8DAE08" w14:textId="77777777" w:rsidR="00E33BDE" w:rsidRPr="00E33BDE" w:rsidRDefault="00E33BDE" w:rsidP="008A3219">
      <w:pPr>
        <w:pStyle w:val="Nincstrkz"/>
        <w:spacing w:line="276" w:lineRule="auto"/>
        <w:jc w:val="both"/>
        <w:rPr>
          <w:rFonts w:ascii="Garamond" w:hAnsi="Garamond"/>
          <w:szCs w:val="24"/>
        </w:rPr>
      </w:pPr>
    </w:p>
    <w:p w14:paraId="625A6417" w14:textId="77777777" w:rsidR="00A41A87" w:rsidRDefault="00E33BDE" w:rsidP="009158B2">
      <w:pPr>
        <w:pStyle w:val="Nincstrkz"/>
        <w:spacing w:line="276" w:lineRule="auto"/>
        <w:jc w:val="both"/>
        <w:rPr>
          <w:rFonts w:ascii="Garamond" w:hAnsi="Garamond"/>
          <w:szCs w:val="24"/>
        </w:rPr>
      </w:pPr>
      <w:r w:rsidRPr="00E33BDE">
        <w:rPr>
          <w:rFonts w:ascii="Garamond" w:hAnsi="Garamond"/>
          <w:szCs w:val="24"/>
        </w:rPr>
        <w:t>A pályázó a</w:t>
      </w:r>
      <w:r w:rsidR="001B6F8D" w:rsidRPr="00E33BDE">
        <w:rPr>
          <w:rFonts w:ascii="Garamond" w:hAnsi="Garamond"/>
          <w:szCs w:val="24"/>
        </w:rPr>
        <w:t xml:space="preserve"> jogainak megsértése esetén az adatkezelő ellen bírósághoz </w:t>
      </w:r>
      <w:r w:rsidRPr="00E33BDE">
        <w:rPr>
          <w:rFonts w:ascii="Garamond" w:hAnsi="Garamond"/>
          <w:szCs w:val="24"/>
        </w:rPr>
        <w:t>(lakóhelye vagy tartózkodási helye szerinti törvényszék)</w:t>
      </w:r>
      <w:r w:rsidRPr="00E33BDE">
        <w:rPr>
          <w:szCs w:val="24"/>
        </w:rPr>
        <w:t xml:space="preserve"> </w:t>
      </w:r>
      <w:r w:rsidR="001B6F8D" w:rsidRPr="00E33BDE">
        <w:rPr>
          <w:rFonts w:ascii="Garamond" w:hAnsi="Garamond"/>
          <w:szCs w:val="24"/>
        </w:rPr>
        <w:t xml:space="preserve">fordulhat, vagy kérheti a Nemzeti Adatvédelmi és Információszabadság Hatóság </w:t>
      </w:r>
      <w:r w:rsidRPr="00E33BDE">
        <w:rPr>
          <w:rFonts w:ascii="Garamond" w:hAnsi="Garamond"/>
          <w:szCs w:val="24"/>
        </w:rPr>
        <w:t>(Székhely: 1125 Budapest, Szilágyi Erzsébet fasor 22/C.) vizsgálatát.</w:t>
      </w:r>
    </w:p>
    <w:p w14:paraId="40BEA896" w14:textId="77777777" w:rsidR="009158B2" w:rsidRPr="009158B2" w:rsidRDefault="009158B2" w:rsidP="009158B2">
      <w:pPr>
        <w:pStyle w:val="Nincstrkz"/>
        <w:spacing w:line="276" w:lineRule="auto"/>
        <w:jc w:val="both"/>
        <w:rPr>
          <w:rFonts w:ascii="Garamond" w:hAnsi="Garamond"/>
          <w:szCs w:val="24"/>
        </w:rPr>
      </w:pPr>
    </w:p>
    <w:p w14:paraId="6D566159" w14:textId="77777777" w:rsidR="00A41A87" w:rsidRDefault="00A41A87" w:rsidP="009158B2">
      <w:pPr>
        <w:tabs>
          <w:tab w:val="left" w:leader="dot" w:pos="3119"/>
        </w:tabs>
        <w:spacing w:line="360" w:lineRule="auto"/>
        <w:jc w:val="both"/>
        <w:rPr>
          <w:rFonts w:ascii="Garamond" w:hAnsi="Garamond"/>
          <w:sz w:val="24"/>
        </w:rPr>
      </w:pPr>
      <w:r w:rsidRPr="00F574AE">
        <w:rPr>
          <w:rFonts w:ascii="Garamond" w:hAnsi="Garamond"/>
          <w:sz w:val="24"/>
        </w:rPr>
        <w:t>Kelt</w:t>
      </w:r>
      <w:proofErr w:type="gramStart"/>
      <w:r w:rsidRPr="00F574AE">
        <w:rPr>
          <w:rFonts w:ascii="Garamond" w:hAnsi="Garamond"/>
          <w:sz w:val="24"/>
        </w:rPr>
        <w:t>.:</w:t>
      </w:r>
      <w:proofErr w:type="gramEnd"/>
      <w:r w:rsidRPr="00F574AE">
        <w:rPr>
          <w:rFonts w:ascii="Garamond" w:hAnsi="Garamond"/>
          <w:sz w:val="24"/>
        </w:rPr>
        <w:t xml:space="preserve"> </w:t>
      </w:r>
      <w:r w:rsidR="00C967FF">
        <w:rPr>
          <w:rFonts w:ascii="Garamond" w:hAnsi="Garamond"/>
          <w:sz w:val="24"/>
        </w:rPr>
        <w:tab/>
      </w:r>
    </w:p>
    <w:p w14:paraId="25E191E3" w14:textId="77777777" w:rsidR="003828A5" w:rsidRPr="009158B2" w:rsidRDefault="003828A5" w:rsidP="009158B2">
      <w:pPr>
        <w:tabs>
          <w:tab w:val="left" w:leader="dot" w:pos="3119"/>
        </w:tabs>
        <w:spacing w:line="360" w:lineRule="auto"/>
        <w:jc w:val="both"/>
        <w:rPr>
          <w:rFonts w:ascii="Garamond" w:hAnsi="Garamond"/>
          <w:sz w:val="24"/>
        </w:rPr>
      </w:pPr>
    </w:p>
    <w:p w14:paraId="59A6835C" w14:textId="77777777" w:rsidR="00A41A87" w:rsidRPr="004C5D39" w:rsidRDefault="00A41A87" w:rsidP="003828A5">
      <w:pPr>
        <w:tabs>
          <w:tab w:val="left" w:pos="284"/>
          <w:tab w:val="right" w:pos="3686"/>
          <w:tab w:val="left" w:pos="4962"/>
          <w:tab w:val="left" w:leader="dot" w:pos="8647"/>
        </w:tabs>
        <w:spacing w:line="276" w:lineRule="auto"/>
        <w:jc w:val="both"/>
        <w:rPr>
          <w:rFonts w:ascii="Garamond" w:hAnsi="Garamond"/>
          <w:color w:val="222A35"/>
          <w:sz w:val="24"/>
        </w:rPr>
      </w:pPr>
      <w:r w:rsidRPr="004C5D39">
        <w:rPr>
          <w:rFonts w:ascii="Garamond" w:hAnsi="Garamond"/>
          <w:color w:val="222A35"/>
          <w:sz w:val="24"/>
        </w:rPr>
        <w:tab/>
      </w:r>
      <w:r w:rsidR="003828A5">
        <w:rPr>
          <w:rFonts w:ascii="Garamond" w:hAnsi="Garamond"/>
          <w:color w:val="222A35"/>
          <w:sz w:val="24"/>
          <w:u w:val="dotted"/>
        </w:rPr>
        <w:tab/>
      </w:r>
      <w:r w:rsidR="003828A5">
        <w:rPr>
          <w:rFonts w:ascii="Garamond" w:hAnsi="Garamond"/>
          <w:color w:val="222A35"/>
          <w:sz w:val="24"/>
        </w:rPr>
        <w:tab/>
      </w:r>
      <w:r w:rsidRPr="004C5D39">
        <w:rPr>
          <w:rFonts w:ascii="Garamond" w:hAnsi="Garamond"/>
          <w:color w:val="222A35"/>
          <w:sz w:val="24"/>
        </w:rPr>
        <w:tab/>
      </w:r>
    </w:p>
    <w:p w14:paraId="640A4EB7" w14:textId="77777777" w:rsidR="003828A5" w:rsidRDefault="003828A5" w:rsidP="7C092C9F">
      <w:pPr>
        <w:tabs>
          <w:tab w:val="center" w:pos="1701"/>
          <w:tab w:val="left" w:pos="5670"/>
          <w:tab w:val="left" w:leader="dot" w:pos="8647"/>
        </w:tabs>
        <w:spacing w:line="276" w:lineRule="auto"/>
        <w:jc w:val="both"/>
        <w:rPr>
          <w:rFonts w:ascii="Garamond" w:hAnsi="Garamond"/>
          <w:color w:val="222A35"/>
          <w:sz w:val="24"/>
          <w:szCs w:val="24"/>
        </w:rPr>
      </w:pPr>
      <w:r w:rsidRPr="70AFFE96">
        <w:rPr>
          <w:rFonts w:ascii="Garamond" w:hAnsi="Garamond"/>
          <w:sz w:val="24"/>
          <w:szCs w:val="24"/>
          <w:lang w:eastAsia="hu-HU"/>
        </w:rPr>
        <w:t>Bíráló Bizottság elnöke</w:t>
      </w:r>
      <w:r>
        <w:tab/>
      </w:r>
      <w:r w:rsidR="00E33BDE" w:rsidRPr="70AFFE96">
        <w:rPr>
          <w:rFonts w:ascii="Garamond" w:hAnsi="Garamond"/>
          <w:color w:val="222A35" w:themeColor="text2" w:themeShade="80"/>
          <w:sz w:val="24"/>
          <w:szCs w:val="24"/>
        </w:rPr>
        <w:t>hallgató (</w:t>
      </w:r>
      <w:r w:rsidR="009158B2" w:rsidRPr="70AFFE96">
        <w:rPr>
          <w:rFonts w:ascii="Garamond" w:hAnsi="Garamond"/>
          <w:color w:val="222A35" w:themeColor="text2" w:themeShade="80"/>
          <w:sz w:val="24"/>
          <w:szCs w:val="24"/>
        </w:rPr>
        <w:t>ösztöndíjas</w:t>
      </w:r>
      <w:r w:rsidR="00E33BDE" w:rsidRPr="70AFFE96">
        <w:rPr>
          <w:rFonts w:ascii="Garamond" w:hAnsi="Garamond"/>
          <w:color w:val="222A35" w:themeColor="text2" w:themeShade="80"/>
          <w:sz w:val="24"/>
          <w:szCs w:val="24"/>
        </w:rPr>
        <w:t>)</w:t>
      </w:r>
      <w:r w:rsidR="00A41A87" w:rsidRPr="70AFFE96">
        <w:rPr>
          <w:rFonts w:ascii="Garamond" w:hAnsi="Garamond"/>
          <w:color w:val="222A35" w:themeColor="text2" w:themeShade="80"/>
          <w:sz w:val="24"/>
          <w:szCs w:val="24"/>
        </w:rPr>
        <w:t xml:space="preserve"> aláírása</w:t>
      </w:r>
    </w:p>
    <w:p w14:paraId="5F262F6C" w14:textId="6C80FCCF" w:rsidR="7C092C9F" w:rsidRDefault="7C092C9F">
      <w:r>
        <w:br w:type="page"/>
      </w:r>
    </w:p>
    <w:p w14:paraId="10A6AE28" w14:textId="355F3A6A" w:rsidR="69B699F9" w:rsidRDefault="69B699F9" w:rsidP="70AFFE96">
      <w:pPr>
        <w:spacing w:line="276" w:lineRule="auto"/>
        <w:jc w:val="both"/>
        <w:rPr>
          <w:rFonts w:cs="Calibri"/>
          <w:b/>
          <w:bCs/>
          <w:smallCaps/>
          <w:sz w:val="28"/>
          <w:szCs w:val="28"/>
        </w:rPr>
      </w:pPr>
      <w:r w:rsidRPr="70AFFE96">
        <w:rPr>
          <w:rFonts w:cs="Calibri"/>
          <w:b/>
          <w:bCs/>
          <w:smallCaps/>
          <w:sz w:val="28"/>
          <w:szCs w:val="28"/>
        </w:rPr>
        <w:lastRenderedPageBreak/>
        <w:t>Adatvédelmi tájékoztató</w:t>
      </w:r>
    </w:p>
    <w:p w14:paraId="18E58159" w14:textId="6AE754D3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MNB verseny és ösztöndíjprogramjával kapcsolatban rögzített személyes adatokat az 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információs önrendelkezési jogról és az információszabadságról szóló 2011. évi CXII. törvénynek megfelelően tárolja és kezeli az alábbiak szerint.</w:t>
      </w:r>
    </w:p>
    <w:p w14:paraId="7727413C" w14:textId="4618E716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4D7D0281" w14:textId="362FCE67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Adatkezelő</w:t>
      </w:r>
      <w:r w:rsidRPr="70AFFE96">
        <w:rPr>
          <w:rFonts w:cs="Calibri"/>
          <w:sz w:val="24"/>
          <w:szCs w:val="24"/>
        </w:rPr>
        <w:t>:</w:t>
      </w:r>
    </w:p>
    <w:p w14:paraId="7A3CC52C" w14:textId="4510697D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Magyar Nemzeti Bank</w:t>
      </w:r>
    </w:p>
    <w:p w14:paraId="0A5777CE" w14:textId="33439ACD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Székhelye: 1054 Budapest, Szabadság tér 9.</w:t>
      </w:r>
    </w:p>
    <w:p w14:paraId="46CF3F5A" w14:textId="1A5E9E2A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Levelezési címe: 1850 Budapest</w:t>
      </w:r>
    </w:p>
    <w:p w14:paraId="411EE216" w14:textId="2FD92858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Telefon: 06 1 428 2600</w:t>
      </w:r>
    </w:p>
    <w:p w14:paraId="285E0699" w14:textId="21725400" w:rsidR="69B699F9" w:rsidRDefault="69B699F9" w:rsidP="70AFFE96">
      <w:pPr>
        <w:jc w:val="both"/>
        <w:rPr>
          <w:rStyle w:val="Hiperhivatkozs"/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Az MNB adatvédelmi tisztségviselője dr. Marton Tivadar János e-mail: </w:t>
      </w:r>
      <w:hyperlink r:id="rId12" w:history="1">
        <w:r w:rsidRPr="70AFFE96">
          <w:rPr>
            <w:rStyle w:val="Hiperhivatkozs"/>
            <w:rFonts w:cs="Calibri"/>
            <w:sz w:val="24"/>
            <w:szCs w:val="24"/>
          </w:rPr>
          <w:t>martont@mnb.hu</w:t>
        </w:r>
      </w:hyperlink>
    </w:p>
    <w:p w14:paraId="098A1D76" w14:textId="2A023C73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3189BA4C" w14:textId="488D1891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Az adatkezelés célja és a kezelt adatok köre</w:t>
      </w:r>
      <w:r w:rsidRPr="70AFFE96">
        <w:rPr>
          <w:rFonts w:cs="Calibri"/>
          <w:sz w:val="24"/>
          <w:szCs w:val="24"/>
        </w:rPr>
        <w:t>:</w:t>
      </w:r>
    </w:p>
    <w:p w14:paraId="52E72CC7" w14:textId="6E93BB59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Az adatkezelés célja a verseny és ösztöndíjprogramban résztvevő hallgatókkal való kapcsolattartás, az ösztöndíjról szóló oklevél átadása, eljuttatása, az MNB, valamint a </w:t>
      </w:r>
      <w:proofErr w:type="spellStart"/>
      <w:r w:rsidRPr="70AFFE96">
        <w:rPr>
          <w:rFonts w:cs="Calibri"/>
          <w:sz w:val="24"/>
          <w:szCs w:val="24"/>
        </w:rPr>
        <w:t>Pallas</w:t>
      </w:r>
      <w:proofErr w:type="spellEnd"/>
      <w:r w:rsidRPr="70AFFE96">
        <w:rPr>
          <w:rFonts w:cs="Calibri"/>
          <w:sz w:val="24"/>
          <w:szCs w:val="24"/>
        </w:rPr>
        <w:t xml:space="preserve"> Athéné Közgondolkodási Program oktatási programjairól, képzéseiről szóló tájékoztatás, továbbá a verseny és ösztöndíjprogramjához kapcsolódó promóciós célú és sajtóban megjelenő felhasználása. Ebből a célból az MNB a hallgató által a hallgatói nyilatkozatban megadott adatokat kezeli, ezek: név, NEPTUN kód, képzési adatok (Kar, szak), lakcím, e-mail cím.</w:t>
      </w:r>
    </w:p>
    <w:p w14:paraId="6A62E350" w14:textId="75A738F4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17393447" w14:textId="15F0477A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Az adatkezelés jogalapja</w:t>
      </w:r>
      <w:r w:rsidRPr="70AFFE96">
        <w:rPr>
          <w:rFonts w:cs="Calibri"/>
          <w:sz w:val="24"/>
          <w:szCs w:val="24"/>
        </w:rPr>
        <w:t>:</w:t>
      </w:r>
    </w:p>
    <w:p w14:paraId="686C2376" w14:textId="5747EE52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adatok kezelésének jogalapja a pályázatot benyújtó személy – jelen tájékoztató ismeretében tett – egyértelmű hozzájárulása.</w:t>
      </w:r>
    </w:p>
    <w:p w14:paraId="46B71DBF" w14:textId="2985204B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63C7E1B4" w14:textId="0DEAE31B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Az adatkezelés ideje</w:t>
      </w:r>
      <w:r w:rsidRPr="70AFFE96">
        <w:rPr>
          <w:rFonts w:cs="Calibri"/>
          <w:sz w:val="24"/>
          <w:szCs w:val="24"/>
        </w:rPr>
        <w:t>:</w:t>
      </w:r>
    </w:p>
    <w:p w14:paraId="749C2DAF" w14:textId="055B7142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adatokat az MNB 5 évig vagy az érintett törlésre irányuló kérelméig kezeli.</w:t>
      </w:r>
    </w:p>
    <w:p w14:paraId="528BE451" w14:textId="00E82FFF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1A2113CF" w14:textId="20593BF3" w:rsidR="69B699F9" w:rsidRDefault="69B699F9" w:rsidP="70AFFE96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Az adatokhoz való hozzáférés és az adattovábbítás:</w:t>
      </w:r>
    </w:p>
    <w:p w14:paraId="461894C8" w14:textId="7B69CD73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Az adataihoz a feladataik ellátása érdekében az MNB munkavállalói férhetnek hozzá. Így például megismerik az Ön személyes adatait az Oktatási </w:t>
      </w:r>
      <w:r w:rsidR="00580F68">
        <w:rPr>
          <w:rFonts w:cs="Calibri"/>
          <w:sz w:val="24"/>
          <w:szCs w:val="24"/>
        </w:rPr>
        <w:t>igazgatósága</w:t>
      </w:r>
      <w:r w:rsidR="00580F68" w:rsidRPr="70AFFE96">
        <w:rPr>
          <w:rFonts w:cs="Calibri"/>
          <w:sz w:val="24"/>
          <w:szCs w:val="24"/>
        </w:rPr>
        <w:t xml:space="preserve"> </w:t>
      </w:r>
      <w:r w:rsidRPr="70AFFE96">
        <w:rPr>
          <w:rFonts w:cs="Calibri"/>
          <w:sz w:val="24"/>
          <w:szCs w:val="24"/>
        </w:rPr>
        <w:t>munkavállalói.</w:t>
      </w:r>
    </w:p>
    <w:p w14:paraId="2B3423CA" w14:textId="7E6A22B2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23E89B2D" w14:textId="413405AA" w:rsidR="69B699F9" w:rsidRDefault="69B699F9" w:rsidP="70AFFE96">
      <w:pPr>
        <w:jc w:val="both"/>
        <w:rPr>
          <w:rFonts w:cs="Calibri"/>
          <w:b/>
          <w:bCs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Adatbiztonsági intézkedések:</w:t>
      </w:r>
    </w:p>
    <w:p w14:paraId="302DA6D4" w14:textId="56B6519B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 xml:space="preserve"> </w:t>
      </w:r>
      <w:r w:rsidRPr="70AFFE96">
        <w:rPr>
          <w:rFonts w:cs="Calibri"/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4B02D054" w14:textId="70268518" w:rsidR="7C092C9F" w:rsidRDefault="7C092C9F" w:rsidP="7C092C9F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28B0D587" w14:textId="54ABA706" w:rsidR="69B699F9" w:rsidRDefault="69B699F9" w:rsidP="70AFFE96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Az adatkezeléssel összefüggő jogok:</w:t>
      </w:r>
    </w:p>
    <w:p w14:paraId="01038389" w14:textId="6FAFC4E0" w:rsidR="69B699F9" w:rsidRDefault="69B699F9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  <w:r w:rsidRPr="70AFFE96">
        <w:rPr>
          <w:rFonts w:cs="Calibri"/>
          <w:i/>
          <w:iCs/>
          <w:sz w:val="24"/>
          <w:szCs w:val="24"/>
          <w:u w:val="single"/>
        </w:rPr>
        <w:t>Tájékoztatáshoz és hozzáféréshez való jog:</w:t>
      </w:r>
    </w:p>
    <w:p w14:paraId="6EC3C184" w14:textId="1ACA97E3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Ön az </w:t>
      </w:r>
      <w:r w:rsidRPr="70AFFE96">
        <w:rPr>
          <w:rFonts w:cs="Calibri"/>
          <w:i/>
          <w:iCs/>
          <w:sz w:val="24"/>
          <w:szCs w:val="24"/>
        </w:rPr>
        <w:t>„Adatkezelő”</w:t>
      </w:r>
      <w:r w:rsidRPr="70AFFE96">
        <w:rPr>
          <w:rFonts w:cs="Calibri"/>
          <w:sz w:val="24"/>
          <w:szCs w:val="24"/>
        </w:rPr>
        <w:t xml:space="preserve"> alcím alatt megadott elérhetőségeken keresztül, írásban tájékoztatást kérhet az MNB-től arról, hogy az MNB:</w:t>
      </w:r>
    </w:p>
    <w:p w14:paraId="22F6DD40" w14:textId="59DA45E3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milyen személyes adatait,</w:t>
      </w:r>
    </w:p>
    <w:p w14:paraId="4BA09038" w14:textId="07A3F819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lastRenderedPageBreak/>
        <w:t>milyen jogalapon,</w:t>
      </w:r>
    </w:p>
    <w:p w14:paraId="3E60FB7E" w14:textId="4A8AFD25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milyen célból,</w:t>
      </w:r>
    </w:p>
    <w:p w14:paraId="504C7D35" w14:textId="296A3C95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mennyi ideig kezeli,</w:t>
      </w:r>
    </w:p>
    <w:p w14:paraId="3D4B3849" w14:textId="5FA5B607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kezeli-e még a személyes adatait,</w:t>
      </w:r>
    </w:p>
    <w:p w14:paraId="584B0F6C" w14:textId="2E9AA2ED" w:rsidR="69B699F9" w:rsidRDefault="69B699F9" w:rsidP="70AFFE96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kinek, mikor, milyen okból és mely személyes adataihoz biztosított hozzáférést vagy kinek továbbította a személyes adatait.</w:t>
      </w:r>
    </w:p>
    <w:p w14:paraId="0E74D1B9" w14:textId="6641F8D2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Ezen felül kérheti a z MNB által tárolt személyes adatainak másolatát.</w:t>
      </w:r>
    </w:p>
    <w:p w14:paraId="6F3B6C04" w14:textId="73A26EF9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5D7C9FDA" w14:textId="18858680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MNB a kérelmét legfeljebb 30 napon belül, a kérelemben megadott elérhetőségre megküldött válaszlevelében teljesíti.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D044761" w14:textId="0DD9D892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02ED9296" w14:textId="1F307722" w:rsidR="69B699F9" w:rsidRDefault="69B699F9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  <w:r w:rsidRPr="70AFFE96">
        <w:rPr>
          <w:rFonts w:cs="Calibri"/>
          <w:i/>
          <w:iCs/>
          <w:sz w:val="24"/>
          <w:szCs w:val="24"/>
          <w:u w:val="single"/>
        </w:rPr>
        <w:t>Helyesbítéshez való jog:</w:t>
      </w:r>
    </w:p>
    <w:p w14:paraId="198B8394" w14:textId="402D60AD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Ön az adatkezelés ideje alatt az </w:t>
      </w:r>
      <w:r w:rsidRPr="70AFFE96">
        <w:rPr>
          <w:rFonts w:cs="Calibri"/>
          <w:i/>
          <w:iCs/>
          <w:sz w:val="24"/>
          <w:szCs w:val="24"/>
        </w:rPr>
        <w:t>„Adatkezelő”</w:t>
      </w:r>
      <w:r w:rsidRPr="70AFFE96">
        <w:rPr>
          <w:rFonts w:cs="Calibri"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7ECA1AC0" w14:textId="29BCBA57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1F7F12BA" w14:textId="43E708CB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520A7EEE" w14:textId="0B659DF7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4E212228" w14:textId="12DE1D93" w:rsidR="69B699F9" w:rsidRDefault="69B699F9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  <w:r w:rsidRPr="70AFFE96">
        <w:rPr>
          <w:rFonts w:cs="Calibri"/>
          <w:i/>
          <w:iCs/>
          <w:sz w:val="24"/>
          <w:szCs w:val="24"/>
          <w:u w:val="single"/>
        </w:rPr>
        <w:t>A törléshez való jog („az elfeledtetéshez való jog):</w:t>
      </w:r>
    </w:p>
    <w:p w14:paraId="06276ABE" w14:textId="31866843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Ön az adatkezelés ideje alatt az </w:t>
      </w:r>
      <w:r w:rsidRPr="70AFFE96">
        <w:rPr>
          <w:rFonts w:cs="Calibri"/>
          <w:i/>
          <w:iCs/>
          <w:sz w:val="24"/>
          <w:szCs w:val="24"/>
        </w:rPr>
        <w:t>„Adatkezelő”</w:t>
      </w:r>
      <w:r w:rsidRPr="70AFFE96">
        <w:rPr>
          <w:rFonts w:cs="Calibri"/>
          <w:sz w:val="24"/>
          <w:szCs w:val="24"/>
        </w:rPr>
        <w:t xml:space="preserve"> alcím alatt megadott elérhetőségeken keresztül, írásban kérheti az MNB-től személyes adatainak törlését. </w:t>
      </w:r>
    </w:p>
    <w:p w14:paraId="3034EE10" w14:textId="246F11ED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41FEC530" w14:textId="2E8900BE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56DB06EB" w14:textId="06FCB530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33482EDE" w14:textId="7EC20FD7" w:rsidR="69B699F9" w:rsidRDefault="69B699F9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  <w:r w:rsidRPr="70AFFE96">
        <w:rPr>
          <w:rFonts w:cs="Calibri"/>
          <w:i/>
          <w:iCs/>
          <w:sz w:val="24"/>
          <w:szCs w:val="24"/>
          <w:u w:val="single"/>
        </w:rPr>
        <w:t>Az adatkezelés korlátozásához való jog:</w:t>
      </w:r>
    </w:p>
    <w:p w14:paraId="295C9D33" w14:textId="6CCF4C16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Ön az </w:t>
      </w:r>
      <w:r w:rsidRPr="70AFFE96">
        <w:rPr>
          <w:rFonts w:cs="Calibri"/>
          <w:i/>
          <w:iCs/>
          <w:sz w:val="24"/>
          <w:szCs w:val="24"/>
        </w:rPr>
        <w:t>„Adatkezelő”</w:t>
      </w:r>
      <w:r w:rsidRPr="70AFFE96">
        <w:rPr>
          <w:rFonts w:cs="Calibri"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54046179" w14:textId="01A9BE35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70491C55" w14:textId="0CB1E1AD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Az adatok korlátozását akkor lehet kérni, ha Ön: </w:t>
      </w:r>
    </w:p>
    <w:p w14:paraId="6A05DAC8" w14:textId="20EDA538" w:rsidR="69B699F9" w:rsidRDefault="69B699F9" w:rsidP="70AFFE9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lastRenderedPageBreak/>
        <w:t xml:space="preserve">úgy gondolja, hogy adatai nem pontosak, vagy </w:t>
      </w:r>
    </w:p>
    <w:p w14:paraId="619ACAA7" w14:textId="7B567837" w:rsidR="69B699F9" w:rsidRDefault="69B699F9" w:rsidP="70AFFE9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úgy gondolja, hogy adatait az MNB jogellenesen kezelte, de az adat törlését nem szeretné,</w:t>
      </w:r>
    </w:p>
    <w:p w14:paraId="6F52A173" w14:textId="5DF46433" w:rsidR="69B699F9" w:rsidRDefault="69B699F9" w:rsidP="70AFFE9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0AFFE96">
        <w:rPr>
          <w:rFonts w:ascii="Times New Roman" w:eastAsia="Times New Roman" w:hAnsi="Times New Roman"/>
          <w:sz w:val="24"/>
          <w:szCs w:val="24"/>
        </w:rPr>
        <w:t>igényli az adatkezelést jogi igénye érvényesítése vagy védelme miatt, de már az MNB-nek nincs szüksége ezekre az adatokra.</w:t>
      </w:r>
    </w:p>
    <w:p w14:paraId="4DBF44E1" w14:textId="00F0ED50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67EADBCC" w14:textId="6FFAC2F6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Az MNB a kérelmét indokolatlan késedelem nélkül, legfeljebb 30 napon belül teljesíti és erről </w:t>
      </w:r>
      <w:proofErr w:type="gramStart"/>
      <w:r w:rsidRPr="70AFFE96">
        <w:rPr>
          <w:rFonts w:cs="Calibri"/>
          <w:sz w:val="24"/>
          <w:szCs w:val="24"/>
        </w:rPr>
        <w:t>a</w:t>
      </w:r>
      <w:proofErr w:type="gramEnd"/>
      <w:r w:rsidRPr="70AFFE96">
        <w:rPr>
          <w:rFonts w:cs="Calibri"/>
          <w:sz w:val="24"/>
          <w:szCs w:val="24"/>
        </w:rPr>
        <w:t xml:space="preserve">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74C83FA7" w14:textId="1E249506" w:rsidR="7C092C9F" w:rsidRDefault="7C092C9F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</w:p>
    <w:p w14:paraId="5C5A35FE" w14:textId="4CCCE811" w:rsidR="69B699F9" w:rsidRDefault="69B699F9" w:rsidP="70AFFE96">
      <w:pPr>
        <w:spacing w:line="276" w:lineRule="auto"/>
        <w:jc w:val="both"/>
        <w:rPr>
          <w:rFonts w:cs="Calibri"/>
          <w:i/>
          <w:iCs/>
          <w:sz w:val="24"/>
          <w:szCs w:val="24"/>
          <w:u w:val="single"/>
        </w:rPr>
      </w:pPr>
      <w:r w:rsidRPr="70AFFE96">
        <w:rPr>
          <w:rFonts w:cs="Calibri"/>
          <w:i/>
          <w:iCs/>
          <w:sz w:val="24"/>
          <w:szCs w:val="24"/>
          <w:u w:val="single"/>
        </w:rPr>
        <w:t>A hozzájárulás visszavonásának joga:</w:t>
      </w:r>
    </w:p>
    <w:p w14:paraId="244FD8CF" w14:textId="289F437D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Ön az </w:t>
      </w:r>
      <w:r w:rsidRPr="70AFFE96">
        <w:rPr>
          <w:rFonts w:cs="Calibri"/>
          <w:i/>
          <w:iCs/>
          <w:sz w:val="24"/>
          <w:szCs w:val="24"/>
        </w:rPr>
        <w:t>„Adatkezelő”</w:t>
      </w:r>
      <w:r w:rsidRPr="70AFFE96">
        <w:rPr>
          <w:rFonts w:cs="Calibri"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az MNB visszavonás előtti adatkezelése továbbra is jogszerű marad. Ha Ön visszavonja a hozzájárulását, akkor adatai törlésre kerülnek.</w:t>
      </w:r>
    </w:p>
    <w:p w14:paraId="546792DB" w14:textId="0F0EC7FB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063F24C1" w14:textId="21008E04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Az MNB a személyes adatait a visszavonás beérkezését követően indokolatlan késedelem nélkül törli és erről Önt a megadott elérhetőségre küldött levélben értesíti. Ha a kérelmét elektronikus úton küldi meg az MNB-hez, akkor az MNB válaszlevele is – lehetőség szerint – elektronikus úton érkezik meg Önhöz. Ha más úton kéri megküldeni a választ, kérjük, jelezze ezt a nyilatkozatában.</w:t>
      </w:r>
    </w:p>
    <w:p w14:paraId="066AAFF8" w14:textId="02FC99BE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 </w:t>
      </w:r>
    </w:p>
    <w:p w14:paraId="347385B3" w14:textId="3602A18A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b/>
          <w:bCs/>
          <w:sz w:val="24"/>
          <w:szCs w:val="24"/>
        </w:rPr>
        <w:t>Jogorvoslati lehetőség</w:t>
      </w:r>
      <w:r w:rsidRPr="70AFFE96">
        <w:rPr>
          <w:rFonts w:cs="Calibri"/>
          <w:sz w:val="24"/>
          <w:szCs w:val="24"/>
        </w:rPr>
        <w:t>:</w:t>
      </w:r>
    </w:p>
    <w:p w14:paraId="48A43305" w14:textId="25F8C587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Ha megítélése szerint az adatkezelés nem felelt meg a jogszabályi követelményeknek, kezdeményezheti a Magyar Nemzeti Bank adatvédelmi tisztviselőjének (dr. Marton Tivadar János (telefon: 06 1 428 2600, e-mail: </w:t>
      </w:r>
      <w:hyperlink r:id="rId13" w:history="1">
        <w:r w:rsidRPr="70AFFE96">
          <w:rPr>
            <w:rStyle w:val="Hiperhivatkozs"/>
            <w:rFonts w:cs="Calibri"/>
            <w:sz w:val="24"/>
            <w:szCs w:val="24"/>
          </w:rPr>
          <w:t>martont@mnb.hu</w:t>
        </w:r>
      </w:hyperlink>
      <w:r w:rsidRPr="70AFFE96">
        <w:rPr>
          <w:rFonts w:cs="Calibri"/>
          <w:sz w:val="24"/>
          <w:szCs w:val="24"/>
        </w:rPr>
        <w:t>) eljárását, illetve bírósághoz fordulhat, továbbá panaszt tehet a Nemzeti Adatvédelmi és Információszabadság Hatóságnál.</w:t>
      </w:r>
    </w:p>
    <w:p w14:paraId="10317F7C" w14:textId="22C3D699" w:rsidR="69B699F9" w:rsidRDefault="69B699F9" w:rsidP="70AFFE96">
      <w:pPr>
        <w:spacing w:line="276" w:lineRule="auto"/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Nemzeti Adatvédelmi és Információszabadság Hatóság elérhetősége:</w:t>
      </w:r>
    </w:p>
    <w:p w14:paraId="1ACCCEE5" w14:textId="4F6D65F3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Nemzeti Adatvédelmi és Információszabadság Hatóság</w:t>
      </w:r>
    </w:p>
    <w:p w14:paraId="7FA0D34A" w14:textId="47283304" w:rsidR="69B699F9" w:rsidRDefault="69B699F9" w:rsidP="70AFFE96">
      <w:pPr>
        <w:jc w:val="both"/>
        <w:rPr>
          <w:rFonts w:cs="Calibri"/>
          <w:sz w:val="24"/>
          <w:szCs w:val="24"/>
        </w:rPr>
      </w:pPr>
      <w:proofErr w:type="gramStart"/>
      <w:r w:rsidRPr="70AFFE96">
        <w:rPr>
          <w:rFonts w:cs="Calibri"/>
          <w:sz w:val="24"/>
          <w:szCs w:val="24"/>
        </w:rPr>
        <w:t>postacím</w:t>
      </w:r>
      <w:proofErr w:type="gramEnd"/>
      <w:r w:rsidRPr="70AFFE96">
        <w:rPr>
          <w:rFonts w:cs="Calibri"/>
          <w:sz w:val="24"/>
          <w:szCs w:val="24"/>
        </w:rPr>
        <w:t>: 1363 Budapest, Pf.: 9.</w:t>
      </w:r>
    </w:p>
    <w:p w14:paraId="5B77B939" w14:textId="0E5FE70C" w:rsidR="69B699F9" w:rsidRDefault="69B699F9" w:rsidP="70AFFE96">
      <w:pPr>
        <w:jc w:val="both"/>
        <w:rPr>
          <w:rFonts w:cs="Calibri"/>
          <w:sz w:val="24"/>
          <w:szCs w:val="24"/>
        </w:rPr>
      </w:pPr>
      <w:proofErr w:type="gramStart"/>
      <w:r w:rsidRPr="70AFFE96">
        <w:rPr>
          <w:rFonts w:cs="Calibri"/>
          <w:sz w:val="24"/>
          <w:szCs w:val="24"/>
        </w:rPr>
        <w:t>cím</w:t>
      </w:r>
      <w:proofErr w:type="gramEnd"/>
      <w:r w:rsidRPr="70AFFE96">
        <w:rPr>
          <w:rFonts w:cs="Calibri"/>
          <w:sz w:val="24"/>
          <w:szCs w:val="24"/>
        </w:rPr>
        <w:t>: 1055 Budapest, Falk Miksa utca 9-11</w:t>
      </w:r>
    </w:p>
    <w:p w14:paraId="1F34E784" w14:textId="678DCF6B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Telefon: +36 (1) 391-1400</w:t>
      </w:r>
    </w:p>
    <w:p w14:paraId="78E0B948" w14:textId="65277CAC" w:rsidR="69B699F9" w:rsidRDefault="69B699F9" w:rsidP="70AFFE96">
      <w:pPr>
        <w:jc w:val="both"/>
        <w:rPr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>Fax: +36 (1) 391-1410</w:t>
      </w:r>
    </w:p>
    <w:p w14:paraId="0B56511F" w14:textId="1ACBEE46" w:rsidR="69B699F9" w:rsidRDefault="69B699F9" w:rsidP="70AFFE96">
      <w:pPr>
        <w:jc w:val="both"/>
        <w:rPr>
          <w:rStyle w:val="Hiperhivatkozs"/>
          <w:rFonts w:cs="Calibri"/>
          <w:sz w:val="24"/>
          <w:szCs w:val="24"/>
        </w:rPr>
      </w:pPr>
      <w:r w:rsidRPr="70AFFE96">
        <w:rPr>
          <w:rFonts w:cs="Calibri"/>
          <w:sz w:val="24"/>
          <w:szCs w:val="24"/>
        </w:rPr>
        <w:t xml:space="preserve">E-mail: </w:t>
      </w:r>
      <w:hyperlink r:id="rId14" w:history="1">
        <w:r w:rsidRPr="70AFFE96">
          <w:rPr>
            <w:rStyle w:val="Hiperhivatkozs"/>
            <w:rFonts w:cs="Calibri"/>
            <w:sz w:val="24"/>
            <w:szCs w:val="24"/>
          </w:rPr>
          <w:t>ugyfelszolgalat@naih.hu</w:t>
        </w:r>
      </w:hyperlink>
    </w:p>
    <w:p w14:paraId="462FBCF8" w14:textId="2D3D6F4A" w:rsidR="7C092C9F" w:rsidRDefault="7C092C9F" w:rsidP="7C092C9F">
      <w:pPr>
        <w:jc w:val="both"/>
        <w:rPr>
          <w:b/>
          <w:bCs/>
          <w:color w:val="000000" w:themeColor="text1"/>
          <w:sz w:val="24"/>
          <w:szCs w:val="24"/>
        </w:rPr>
      </w:pPr>
    </w:p>
    <w:sectPr w:rsidR="7C092C9F" w:rsidSect="00B34854"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5F0D4" w16cid:durableId="24FDF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CB20" w14:textId="77777777" w:rsidR="00DE4246" w:rsidRDefault="00DE4246" w:rsidP="00D847B9">
      <w:r>
        <w:separator/>
      </w:r>
    </w:p>
  </w:endnote>
  <w:endnote w:type="continuationSeparator" w:id="0">
    <w:p w14:paraId="64EFC1C5" w14:textId="77777777" w:rsidR="00DE4246" w:rsidRDefault="00DE4246" w:rsidP="00D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CC39" w14:textId="77777777" w:rsidR="00C967FF" w:rsidRDefault="00C967FF">
    <w:pPr>
      <w:pStyle w:val="llb"/>
    </w:pPr>
  </w:p>
  <w:p w14:paraId="0B9893A8" w14:textId="77777777" w:rsidR="00C967FF" w:rsidRDefault="00C967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A9" w14:textId="77777777" w:rsidR="00B34854" w:rsidRPr="004C5D39" w:rsidRDefault="00B34854" w:rsidP="00C967FF">
    <w:pPr>
      <w:tabs>
        <w:tab w:val="left" w:pos="5670"/>
        <w:tab w:val="left" w:leader="dot" w:pos="8647"/>
      </w:tabs>
      <w:spacing w:line="276" w:lineRule="auto"/>
      <w:jc w:val="both"/>
      <w:rPr>
        <w:rFonts w:ascii="Garamond" w:hAnsi="Garamond"/>
        <w:color w:val="222A35"/>
      </w:rPr>
    </w:pPr>
    <w:r w:rsidRPr="004C5D39">
      <w:rPr>
        <w:rFonts w:ascii="Garamond" w:hAnsi="Garamond"/>
        <w:color w:val="222A35"/>
      </w:rPr>
      <w:t>Készült három eredeti példányban, melyekből 1 példány a Dunaújvárosi Egyetemé</w:t>
    </w:r>
    <w:r w:rsidRPr="00B95C65">
      <w:rPr>
        <w:rFonts w:ascii="Garamond" w:hAnsi="Garamond"/>
        <w:color w:val="222A35"/>
      </w:rPr>
      <w:t>, 1 példány a magyar Nemzeti Banké, 1 példány a pályázó hallgatóé.</w:t>
    </w:r>
  </w:p>
  <w:p w14:paraId="5D89D5F8" w14:textId="77777777" w:rsidR="00B34854" w:rsidRDefault="00B34854">
    <w:pPr>
      <w:pStyle w:val="llb"/>
    </w:pPr>
  </w:p>
  <w:p w14:paraId="0BE27C3D" w14:textId="77777777" w:rsidR="00B34854" w:rsidRDefault="00B348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73CD" w14:textId="77777777" w:rsidR="00DE4246" w:rsidRDefault="00DE4246" w:rsidP="00D847B9">
      <w:r>
        <w:separator/>
      </w:r>
    </w:p>
  </w:footnote>
  <w:footnote w:type="continuationSeparator" w:id="0">
    <w:p w14:paraId="491B41BD" w14:textId="77777777" w:rsidR="00DE4246" w:rsidRDefault="00DE4246" w:rsidP="00D8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70C8"/>
    <w:multiLevelType w:val="hybridMultilevel"/>
    <w:tmpl w:val="B49294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370D6"/>
    <w:multiLevelType w:val="hybridMultilevel"/>
    <w:tmpl w:val="0FE886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C44"/>
    <w:multiLevelType w:val="hybridMultilevel"/>
    <w:tmpl w:val="A49C6664"/>
    <w:lvl w:ilvl="0" w:tplc="80F4741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9E64D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02F"/>
    <w:multiLevelType w:val="hybridMultilevel"/>
    <w:tmpl w:val="2D64B1FA"/>
    <w:lvl w:ilvl="0" w:tplc="5D24B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DC7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8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4B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B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2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80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0E8"/>
    <w:multiLevelType w:val="hybridMultilevel"/>
    <w:tmpl w:val="0F404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352DB"/>
    <w:multiLevelType w:val="hybridMultilevel"/>
    <w:tmpl w:val="A92A3AD8"/>
    <w:lvl w:ilvl="0" w:tplc="39FC06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6AB9"/>
    <w:multiLevelType w:val="hybridMultilevel"/>
    <w:tmpl w:val="23B08B42"/>
    <w:lvl w:ilvl="0" w:tplc="39FC06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01C2"/>
    <w:multiLevelType w:val="hybridMultilevel"/>
    <w:tmpl w:val="344CC4B0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C583068"/>
    <w:multiLevelType w:val="hybridMultilevel"/>
    <w:tmpl w:val="63D2D4B4"/>
    <w:lvl w:ilvl="0" w:tplc="887C7932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7159B"/>
    <w:multiLevelType w:val="hybridMultilevel"/>
    <w:tmpl w:val="3F16A026"/>
    <w:lvl w:ilvl="0" w:tplc="7A44F1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749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7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8D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4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C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F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C7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1255F"/>
    <w:multiLevelType w:val="hybridMultilevel"/>
    <w:tmpl w:val="DBCA66D8"/>
    <w:lvl w:ilvl="0" w:tplc="899CAFFC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9F6"/>
    <w:multiLevelType w:val="hybridMultilevel"/>
    <w:tmpl w:val="447A485C"/>
    <w:lvl w:ilvl="0" w:tplc="AFACF1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029B"/>
    <w:multiLevelType w:val="hybridMultilevel"/>
    <w:tmpl w:val="25768A6E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3A24193"/>
    <w:multiLevelType w:val="hybridMultilevel"/>
    <w:tmpl w:val="DEF63336"/>
    <w:lvl w:ilvl="0" w:tplc="E98C1EE0">
      <w:start w:val="20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D7BFA"/>
    <w:multiLevelType w:val="hybridMultilevel"/>
    <w:tmpl w:val="539C0300"/>
    <w:lvl w:ilvl="0" w:tplc="6FFEDF1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96C4917"/>
    <w:multiLevelType w:val="multilevel"/>
    <w:tmpl w:val="5824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E529D"/>
    <w:multiLevelType w:val="hybridMultilevel"/>
    <w:tmpl w:val="341EECC0"/>
    <w:lvl w:ilvl="0" w:tplc="15E65E2E">
      <w:start w:val="1"/>
      <w:numFmt w:val="lowerLetter"/>
      <w:lvlText w:val="%1)"/>
      <w:lvlJc w:val="left"/>
      <w:pPr>
        <w:ind w:left="786" w:hanging="360"/>
      </w:pPr>
      <w:rPr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C065F"/>
    <w:multiLevelType w:val="hybridMultilevel"/>
    <w:tmpl w:val="5C06E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B7220"/>
    <w:multiLevelType w:val="hybridMultilevel"/>
    <w:tmpl w:val="F6F60278"/>
    <w:lvl w:ilvl="0" w:tplc="CDEE9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7380"/>
    <w:multiLevelType w:val="hybridMultilevel"/>
    <w:tmpl w:val="A858A8F8"/>
    <w:lvl w:ilvl="0" w:tplc="0BA62FD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96E3C"/>
    <w:multiLevelType w:val="hybridMultilevel"/>
    <w:tmpl w:val="9D149C12"/>
    <w:lvl w:ilvl="0" w:tplc="CDEE9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0EBB"/>
    <w:multiLevelType w:val="hybridMultilevel"/>
    <w:tmpl w:val="A3CC4838"/>
    <w:lvl w:ilvl="0" w:tplc="CDEE9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8C0"/>
    <w:multiLevelType w:val="hybridMultilevel"/>
    <w:tmpl w:val="AB123FBE"/>
    <w:lvl w:ilvl="0" w:tplc="D56E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C0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CF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8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E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AE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0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6C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2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0476A"/>
    <w:multiLevelType w:val="hybridMultilevel"/>
    <w:tmpl w:val="07CEE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930E1"/>
    <w:multiLevelType w:val="hybridMultilevel"/>
    <w:tmpl w:val="BEF6713E"/>
    <w:lvl w:ilvl="0" w:tplc="CDEE9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1505"/>
    <w:multiLevelType w:val="hybridMultilevel"/>
    <w:tmpl w:val="33B06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85EFA"/>
    <w:multiLevelType w:val="hybridMultilevel"/>
    <w:tmpl w:val="F13E8232"/>
    <w:lvl w:ilvl="0" w:tplc="59102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82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24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6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24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21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6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16B31"/>
    <w:multiLevelType w:val="hybridMultilevel"/>
    <w:tmpl w:val="A6E42288"/>
    <w:lvl w:ilvl="0" w:tplc="0D3AA4E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4DCD"/>
    <w:multiLevelType w:val="hybridMultilevel"/>
    <w:tmpl w:val="002C0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71A64"/>
    <w:multiLevelType w:val="hybridMultilevel"/>
    <w:tmpl w:val="8152C6E2"/>
    <w:lvl w:ilvl="0" w:tplc="CDEE9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B5D87"/>
    <w:multiLevelType w:val="hybridMultilevel"/>
    <w:tmpl w:val="BA8E47AE"/>
    <w:lvl w:ilvl="0" w:tplc="E98C1EE0">
      <w:start w:val="20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22"/>
  </w:num>
  <w:num w:numId="5">
    <w:abstractNumId w:val="24"/>
  </w:num>
  <w:num w:numId="6">
    <w:abstractNumId w:val="14"/>
  </w:num>
  <w:num w:numId="7">
    <w:abstractNumId w:val="8"/>
  </w:num>
  <w:num w:numId="8">
    <w:abstractNumId w:val="16"/>
  </w:num>
  <w:num w:numId="9">
    <w:abstractNumId w:val="2"/>
  </w:num>
  <w:num w:numId="10">
    <w:abstractNumId w:val="27"/>
  </w:num>
  <w:num w:numId="11">
    <w:abstractNumId w:val="10"/>
  </w:num>
  <w:num w:numId="12">
    <w:abstractNumId w:val="21"/>
  </w:num>
  <w:num w:numId="13">
    <w:abstractNumId w:val="18"/>
  </w:num>
  <w:num w:numId="14">
    <w:abstractNumId w:val="29"/>
  </w:num>
  <w:num w:numId="15">
    <w:abstractNumId w:val="20"/>
  </w:num>
  <w:num w:numId="16">
    <w:abstractNumId w:val="25"/>
  </w:num>
  <w:num w:numId="17">
    <w:abstractNumId w:val="1"/>
  </w:num>
  <w:num w:numId="18">
    <w:abstractNumId w:val="0"/>
  </w:num>
  <w:num w:numId="19">
    <w:abstractNumId w:val="19"/>
  </w:num>
  <w:num w:numId="20">
    <w:abstractNumId w:val="7"/>
  </w:num>
  <w:num w:numId="21">
    <w:abstractNumId w:val="12"/>
  </w:num>
  <w:num w:numId="22">
    <w:abstractNumId w:val="23"/>
  </w:num>
  <w:num w:numId="23">
    <w:abstractNumId w:val="30"/>
  </w:num>
  <w:num w:numId="24">
    <w:abstractNumId w:val="11"/>
  </w:num>
  <w:num w:numId="25">
    <w:abstractNumId w:val="15"/>
  </w:num>
  <w:num w:numId="26">
    <w:abstractNumId w:val="13"/>
  </w:num>
  <w:num w:numId="27">
    <w:abstractNumId w:val="28"/>
  </w:num>
  <w:num w:numId="28">
    <w:abstractNumId w:val="6"/>
  </w:num>
  <w:num w:numId="29">
    <w:abstractNumId w:val="17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B9"/>
    <w:rsid w:val="00032847"/>
    <w:rsid w:val="00057AB2"/>
    <w:rsid w:val="000A582C"/>
    <w:rsid w:val="000E432E"/>
    <w:rsid w:val="00104660"/>
    <w:rsid w:val="001105B3"/>
    <w:rsid w:val="0011774B"/>
    <w:rsid w:val="00123BDB"/>
    <w:rsid w:val="0012609C"/>
    <w:rsid w:val="00126FF7"/>
    <w:rsid w:val="00127ED9"/>
    <w:rsid w:val="001419B4"/>
    <w:rsid w:val="001443E9"/>
    <w:rsid w:val="0015646D"/>
    <w:rsid w:val="00156D31"/>
    <w:rsid w:val="001A1B26"/>
    <w:rsid w:val="001B308E"/>
    <w:rsid w:val="001B6F8D"/>
    <w:rsid w:val="001C56B3"/>
    <w:rsid w:val="001F0AEE"/>
    <w:rsid w:val="0020486F"/>
    <w:rsid w:val="00224EE9"/>
    <w:rsid w:val="00240FEF"/>
    <w:rsid w:val="00262B24"/>
    <w:rsid w:val="00263773"/>
    <w:rsid w:val="00272087"/>
    <w:rsid w:val="00286D0D"/>
    <w:rsid w:val="00294EA6"/>
    <w:rsid w:val="00295225"/>
    <w:rsid w:val="0029766D"/>
    <w:rsid w:val="002A137A"/>
    <w:rsid w:val="002A14D0"/>
    <w:rsid w:val="002B7AEA"/>
    <w:rsid w:val="002C3247"/>
    <w:rsid w:val="002C4EEE"/>
    <w:rsid w:val="002E46B1"/>
    <w:rsid w:val="002E605A"/>
    <w:rsid w:val="0030237D"/>
    <w:rsid w:val="00302EB7"/>
    <w:rsid w:val="00303C00"/>
    <w:rsid w:val="00304659"/>
    <w:rsid w:val="00307D30"/>
    <w:rsid w:val="00324F26"/>
    <w:rsid w:val="00332ED2"/>
    <w:rsid w:val="00372716"/>
    <w:rsid w:val="00377E59"/>
    <w:rsid w:val="003828A5"/>
    <w:rsid w:val="00397DA9"/>
    <w:rsid w:val="003C0359"/>
    <w:rsid w:val="003D072F"/>
    <w:rsid w:val="003E376E"/>
    <w:rsid w:val="004636CA"/>
    <w:rsid w:val="00465827"/>
    <w:rsid w:val="004829C5"/>
    <w:rsid w:val="004925AE"/>
    <w:rsid w:val="004C5D39"/>
    <w:rsid w:val="004E48E7"/>
    <w:rsid w:val="004E67DA"/>
    <w:rsid w:val="0050043E"/>
    <w:rsid w:val="005052CB"/>
    <w:rsid w:val="00552CED"/>
    <w:rsid w:val="00577C9C"/>
    <w:rsid w:val="00580F68"/>
    <w:rsid w:val="0058280A"/>
    <w:rsid w:val="00592A27"/>
    <w:rsid w:val="005C7DB8"/>
    <w:rsid w:val="005D3DBB"/>
    <w:rsid w:val="005E2743"/>
    <w:rsid w:val="005E5C28"/>
    <w:rsid w:val="005F3F26"/>
    <w:rsid w:val="00611A01"/>
    <w:rsid w:val="00613A96"/>
    <w:rsid w:val="00634B8C"/>
    <w:rsid w:val="0063591D"/>
    <w:rsid w:val="0064149F"/>
    <w:rsid w:val="00651DFE"/>
    <w:rsid w:val="00687AC5"/>
    <w:rsid w:val="006913C0"/>
    <w:rsid w:val="00695A53"/>
    <w:rsid w:val="006F4F51"/>
    <w:rsid w:val="00701D30"/>
    <w:rsid w:val="0071242C"/>
    <w:rsid w:val="007215F2"/>
    <w:rsid w:val="00740714"/>
    <w:rsid w:val="00747ADF"/>
    <w:rsid w:val="00750F7B"/>
    <w:rsid w:val="00756791"/>
    <w:rsid w:val="00771F6D"/>
    <w:rsid w:val="0077298D"/>
    <w:rsid w:val="007B7ABE"/>
    <w:rsid w:val="007C2AFE"/>
    <w:rsid w:val="007C7BF0"/>
    <w:rsid w:val="007D1A40"/>
    <w:rsid w:val="00800639"/>
    <w:rsid w:val="00822E56"/>
    <w:rsid w:val="008568A2"/>
    <w:rsid w:val="008625B0"/>
    <w:rsid w:val="008750CE"/>
    <w:rsid w:val="00877F40"/>
    <w:rsid w:val="00891E06"/>
    <w:rsid w:val="008A3219"/>
    <w:rsid w:val="008B0D09"/>
    <w:rsid w:val="008B62EF"/>
    <w:rsid w:val="008D2346"/>
    <w:rsid w:val="009036EF"/>
    <w:rsid w:val="00912C23"/>
    <w:rsid w:val="00914C73"/>
    <w:rsid w:val="009158B2"/>
    <w:rsid w:val="0093155C"/>
    <w:rsid w:val="00941CF5"/>
    <w:rsid w:val="0096084D"/>
    <w:rsid w:val="00970286"/>
    <w:rsid w:val="009B5B92"/>
    <w:rsid w:val="009C296A"/>
    <w:rsid w:val="009C4948"/>
    <w:rsid w:val="009D2685"/>
    <w:rsid w:val="009F4C44"/>
    <w:rsid w:val="00A14FC2"/>
    <w:rsid w:val="00A208FA"/>
    <w:rsid w:val="00A3494F"/>
    <w:rsid w:val="00A37C25"/>
    <w:rsid w:val="00A41A87"/>
    <w:rsid w:val="00A446CA"/>
    <w:rsid w:val="00A65E5B"/>
    <w:rsid w:val="00A73B34"/>
    <w:rsid w:val="00A86311"/>
    <w:rsid w:val="00A911FF"/>
    <w:rsid w:val="00A919EC"/>
    <w:rsid w:val="00AA663A"/>
    <w:rsid w:val="00AA7F04"/>
    <w:rsid w:val="00AC2EA8"/>
    <w:rsid w:val="00AE5E2E"/>
    <w:rsid w:val="00AF4E84"/>
    <w:rsid w:val="00AF75DB"/>
    <w:rsid w:val="00B02FB9"/>
    <w:rsid w:val="00B142F5"/>
    <w:rsid w:val="00B26B45"/>
    <w:rsid w:val="00B34854"/>
    <w:rsid w:val="00B451E1"/>
    <w:rsid w:val="00B95C65"/>
    <w:rsid w:val="00BA331A"/>
    <w:rsid w:val="00BB762F"/>
    <w:rsid w:val="00BC38C1"/>
    <w:rsid w:val="00BC65A2"/>
    <w:rsid w:val="00BE607E"/>
    <w:rsid w:val="00BE61EF"/>
    <w:rsid w:val="00BF08AD"/>
    <w:rsid w:val="00BF0E6D"/>
    <w:rsid w:val="00BF34B1"/>
    <w:rsid w:val="00BF7EE5"/>
    <w:rsid w:val="00C07275"/>
    <w:rsid w:val="00C1286C"/>
    <w:rsid w:val="00C13A6B"/>
    <w:rsid w:val="00C17CFE"/>
    <w:rsid w:val="00C2683D"/>
    <w:rsid w:val="00C323A3"/>
    <w:rsid w:val="00C45F30"/>
    <w:rsid w:val="00C54401"/>
    <w:rsid w:val="00C665DB"/>
    <w:rsid w:val="00C7674B"/>
    <w:rsid w:val="00C967FF"/>
    <w:rsid w:val="00CA11DC"/>
    <w:rsid w:val="00CE3AEF"/>
    <w:rsid w:val="00D20E3A"/>
    <w:rsid w:val="00D3176B"/>
    <w:rsid w:val="00D34A43"/>
    <w:rsid w:val="00D56837"/>
    <w:rsid w:val="00D644EE"/>
    <w:rsid w:val="00D847B9"/>
    <w:rsid w:val="00D90F58"/>
    <w:rsid w:val="00D92BB1"/>
    <w:rsid w:val="00DB069C"/>
    <w:rsid w:val="00DC505C"/>
    <w:rsid w:val="00DC743B"/>
    <w:rsid w:val="00DC7D4D"/>
    <w:rsid w:val="00DE4246"/>
    <w:rsid w:val="00DE4607"/>
    <w:rsid w:val="00E00DB6"/>
    <w:rsid w:val="00E0167A"/>
    <w:rsid w:val="00E24E28"/>
    <w:rsid w:val="00E33BDE"/>
    <w:rsid w:val="00E341E0"/>
    <w:rsid w:val="00E446AF"/>
    <w:rsid w:val="00E713CF"/>
    <w:rsid w:val="00E7273F"/>
    <w:rsid w:val="00E84F3F"/>
    <w:rsid w:val="00E90518"/>
    <w:rsid w:val="00EA2883"/>
    <w:rsid w:val="00EC6B72"/>
    <w:rsid w:val="00EF5534"/>
    <w:rsid w:val="00F055E7"/>
    <w:rsid w:val="00F21F2B"/>
    <w:rsid w:val="00F574AE"/>
    <w:rsid w:val="00F67D97"/>
    <w:rsid w:val="00FA1F3A"/>
    <w:rsid w:val="02B6DBA0"/>
    <w:rsid w:val="06315D3B"/>
    <w:rsid w:val="0660638D"/>
    <w:rsid w:val="06FA8DC5"/>
    <w:rsid w:val="07259941"/>
    <w:rsid w:val="09E48C57"/>
    <w:rsid w:val="0AD0F4DC"/>
    <w:rsid w:val="0B1574D6"/>
    <w:rsid w:val="0E08959E"/>
    <w:rsid w:val="1053DF53"/>
    <w:rsid w:val="10FB08C6"/>
    <w:rsid w:val="11403660"/>
    <w:rsid w:val="11982D65"/>
    <w:rsid w:val="14C82C8F"/>
    <w:rsid w:val="1535801D"/>
    <w:rsid w:val="1559A142"/>
    <w:rsid w:val="169D99C1"/>
    <w:rsid w:val="1A4CEB1B"/>
    <w:rsid w:val="1B5A6A03"/>
    <w:rsid w:val="1D18B15C"/>
    <w:rsid w:val="1DC06371"/>
    <w:rsid w:val="1E4020CB"/>
    <w:rsid w:val="1E56B246"/>
    <w:rsid w:val="1EC1AD89"/>
    <w:rsid w:val="20884406"/>
    <w:rsid w:val="2163A38A"/>
    <w:rsid w:val="219F7319"/>
    <w:rsid w:val="2242295F"/>
    <w:rsid w:val="240D2A9C"/>
    <w:rsid w:val="2422850D"/>
    <w:rsid w:val="2C1D9ED3"/>
    <w:rsid w:val="2CFC7C25"/>
    <w:rsid w:val="2F5F6151"/>
    <w:rsid w:val="2FB2B1C2"/>
    <w:rsid w:val="30A3546B"/>
    <w:rsid w:val="30FD5025"/>
    <w:rsid w:val="31534F5F"/>
    <w:rsid w:val="31938254"/>
    <w:rsid w:val="36A5AC1F"/>
    <w:rsid w:val="372B8450"/>
    <w:rsid w:val="37BFC96A"/>
    <w:rsid w:val="37E843EA"/>
    <w:rsid w:val="3AB90A2C"/>
    <w:rsid w:val="3C960206"/>
    <w:rsid w:val="3D7061A9"/>
    <w:rsid w:val="3DEC7A4C"/>
    <w:rsid w:val="3E18AA0A"/>
    <w:rsid w:val="3EE15BF1"/>
    <w:rsid w:val="3EEBCA0E"/>
    <w:rsid w:val="40879A6F"/>
    <w:rsid w:val="42A57603"/>
    <w:rsid w:val="4AF3D3EF"/>
    <w:rsid w:val="4DE7BC92"/>
    <w:rsid w:val="4E138421"/>
    <w:rsid w:val="4E97B643"/>
    <w:rsid w:val="4F2290C7"/>
    <w:rsid w:val="4F89B0A7"/>
    <w:rsid w:val="4FD28BBB"/>
    <w:rsid w:val="500775C8"/>
    <w:rsid w:val="50F5F326"/>
    <w:rsid w:val="53714C5D"/>
    <w:rsid w:val="53D70B74"/>
    <w:rsid w:val="561CA81C"/>
    <w:rsid w:val="58F1D04C"/>
    <w:rsid w:val="5BA805E9"/>
    <w:rsid w:val="5D88AD6C"/>
    <w:rsid w:val="5F3E1CF9"/>
    <w:rsid w:val="60A6C372"/>
    <w:rsid w:val="640CEF30"/>
    <w:rsid w:val="65496CB7"/>
    <w:rsid w:val="66647BB3"/>
    <w:rsid w:val="68004C14"/>
    <w:rsid w:val="699C1C75"/>
    <w:rsid w:val="69B699F9"/>
    <w:rsid w:val="69D7B246"/>
    <w:rsid w:val="69E204EB"/>
    <w:rsid w:val="6BA16156"/>
    <w:rsid w:val="6C462FB7"/>
    <w:rsid w:val="6E080FA7"/>
    <w:rsid w:val="6E5796F3"/>
    <w:rsid w:val="6F7BD3C1"/>
    <w:rsid w:val="70AFFE96"/>
    <w:rsid w:val="728D52CF"/>
    <w:rsid w:val="73BAAC6E"/>
    <w:rsid w:val="7443A207"/>
    <w:rsid w:val="74B8DF42"/>
    <w:rsid w:val="760921D1"/>
    <w:rsid w:val="777B42C9"/>
    <w:rsid w:val="7AB2E38B"/>
    <w:rsid w:val="7BDB32FE"/>
    <w:rsid w:val="7C092C9F"/>
    <w:rsid w:val="7CE67430"/>
    <w:rsid w:val="7DC77229"/>
    <w:rsid w:val="7DEA844D"/>
    <w:rsid w:val="7F8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8293"/>
  <w15:chartTrackingRefBased/>
  <w15:docId w15:val="{B11BA4BC-C888-4118-9D6D-A4D913F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AEA"/>
    <w:rPr>
      <w:rFonts w:ascii="Times New Roman" w:eastAsia="Times New Roman" w:hAnsi="Times New Roman"/>
      <w:lang w:eastAsia="en-US"/>
    </w:rPr>
  </w:style>
  <w:style w:type="paragraph" w:styleId="Cmsor5">
    <w:name w:val="heading 5"/>
    <w:basedOn w:val="Norml"/>
    <w:link w:val="Cmsor5Char"/>
    <w:uiPriority w:val="9"/>
    <w:qFormat/>
    <w:rsid w:val="00332ED2"/>
    <w:pPr>
      <w:spacing w:before="100" w:beforeAutospacing="1" w:after="100" w:afterAutospacing="1"/>
      <w:outlineLvl w:val="4"/>
    </w:pPr>
    <w:rPr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847B9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unhideWhenUsed/>
    <w:rsid w:val="00D847B9"/>
  </w:style>
  <w:style w:type="paragraph" w:styleId="Listaszerbekezds">
    <w:name w:val="List Paragraph"/>
    <w:aliases w:val="lista_2"/>
    <w:basedOn w:val="Norml"/>
    <w:link w:val="ListaszerbekezdsChar"/>
    <w:uiPriority w:val="4"/>
    <w:qFormat/>
    <w:rsid w:val="00D847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4"/>
    <w:rsid w:val="00A86311"/>
  </w:style>
  <w:style w:type="character" w:styleId="Jegyzethivatkozs">
    <w:name w:val="annotation reference"/>
    <w:uiPriority w:val="99"/>
    <w:semiHidden/>
    <w:unhideWhenUsed/>
    <w:rsid w:val="008625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25B0"/>
    <w:pPr>
      <w:spacing w:after="160"/>
    </w:pPr>
    <w:rPr>
      <w:rFonts w:ascii="Calibri" w:eastAsia="Calibri" w:hAnsi="Calibri"/>
    </w:rPr>
  </w:style>
  <w:style w:type="character" w:customStyle="1" w:styleId="JegyzetszvegChar">
    <w:name w:val="Jegyzetszöveg Char"/>
    <w:link w:val="Jegyzetszveg"/>
    <w:uiPriority w:val="99"/>
    <w:semiHidden/>
    <w:rsid w:val="008625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25B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625B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25B0"/>
    <w:rPr>
      <w:rFonts w:ascii="Segoe UI" w:eastAsia="Calibr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625B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rsid w:val="00286D0D"/>
    <w:rPr>
      <w:lang w:eastAsia="hu-HU"/>
    </w:rPr>
  </w:style>
  <w:style w:type="character" w:customStyle="1" w:styleId="LbjegyzetszvegChar">
    <w:name w:val="Lábjegyzetszöveg Char"/>
    <w:link w:val="Lbjegyzetszveg"/>
    <w:uiPriority w:val="99"/>
    <w:rsid w:val="00286D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568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D56837"/>
  </w:style>
  <w:style w:type="paragraph" w:styleId="llb">
    <w:name w:val="footer"/>
    <w:basedOn w:val="Norml"/>
    <w:link w:val="llbChar"/>
    <w:uiPriority w:val="99"/>
    <w:unhideWhenUsed/>
    <w:rsid w:val="00D568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D56837"/>
  </w:style>
  <w:style w:type="paragraph" w:styleId="Nincstrkz">
    <w:name w:val="No Spacing"/>
    <w:uiPriority w:val="1"/>
    <w:qFormat/>
    <w:rsid w:val="001B6F8D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E341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eloldatlanmegemlts1">
    <w:name w:val="Feloldatlan megemlítés1"/>
    <w:uiPriority w:val="99"/>
    <w:semiHidden/>
    <w:unhideWhenUsed/>
    <w:rsid w:val="00C17CFE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446A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33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332ED2"/>
    <w:rPr>
      <w:rFonts w:ascii="Times New Roman" w:eastAsia="Times New Roman" w:hAnsi="Times New Roman"/>
      <w:b/>
      <w:bCs/>
    </w:rPr>
  </w:style>
  <w:style w:type="paragraph" w:styleId="NormlWeb">
    <w:name w:val="Normal (Web)"/>
    <w:basedOn w:val="Norml"/>
    <w:uiPriority w:val="99"/>
    <w:semiHidden/>
    <w:unhideWhenUsed/>
    <w:rsid w:val="00332ED2"/>
    <w:pPr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ont@mnb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ont@mn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CB2BC1E587248A3D15C436C043886" ma:contentTypeVersion="13" ma:contentTypeDescription="Új dokumentum létrehozása." ma:contentTypeScope="" ma:versionID="d29c5a8d6a86fd7a7e0c2b861fa4e308">
  <xsd:schema xmlns:xsd="http://www.w3.org/2001/XMLSchema" xmlns:xs="http://www.w3.org/2001/XMLSchema" xmlns:p="http://schemas.microsoft.com/office/2006/metadata/properties" xmlns:ns3="03c1c100-a943-4b79-a3f2-00843dd68306" xmlns:ns4="99d7f1ca-d43d-4643-b235-a9dc83c5d686" targetNamespace="http://schemas.microsoft.com/office/2006/metadata/properties" ma:root="true" ma:fieldsID="62bd8603dc62caa7181eb7fa9add7174" ns3:_="" ns4:_="">
    <xsd:import namespace="03c1c100-a943-4b79-a3f2-00843dd68306"/>
    <xsd:import namespace="99d7f1ca-d43d-4643-b235-a9dc83c5d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1c100-a943-4b79-a3f2-00843dd68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7f1ca-d43d-4643-b235-a9dc83c5d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49B8-F547-4E09-AEEB-75CDE24C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1c100-a943-4b79-a3f2-00843dd68306"/>
    <ds:schemaRef ds:uri="99d7f1ca-d43d-4643-b235-a9dc83c5d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BC226-EF19-4B89-ADD6-6F27A047E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7FE0-E8F9-4B40-8670-35F76E7D0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E8773B-A0B0-43E4-88A6-5F602298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1348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Brigitta dr.</dc:creator>
  <cp:keywords/>
  <dc:description/>
  <cp:lastModifiedBy>Polgár Kitti</cp:lastModifiedBy>
  <cp:revision>76</cp:revision>
  <cp:lastPrinted>2020-01-30T11:59:00Z</cp:lastPrinted>
  <dcterms:created xsi:type="dcterms:W3CDTF">2021-05-17T19:23:00Z</dcterms:created>
  <dcterms:modified xsi:type="dcterms:W3CDTF">2021-10-07T07:58:00Z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0x010100017CB2BC1E587248A3D15C436C043886</vt:lpwstr>
  </property>
</Properties>
</file>