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</w:tblGrid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 xml:space="preserve">A Dunaújvárosi Főiskola 2008. évi nettó 5 millió </w:t>
            </w:r>
            <w:bookmarkStart w:id="0" w:name="_GoBack"/>
            <w:bookmarkEnd w:id="0"/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Ft feletti szerződései</w:t>
            </w:r>
          </w:p>
        </w:tc>
      </w:tr>
    </w:tbl>
    <w:p w:rsidR="00E611E8" w:rsidRPr="00E611E8" w:rsidRDefault="00E611E8" w:rsidP="00E611E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</w:pPr>
      <w:r w:rsidRPr="00E611E8">
        <w:rPr>
          <w:rFonts w:ascii="Trebuchet MS" w:eastAsia="Times New Roman" w:hAnsi="Trebuchet MS" w:cs="Times New Roman"/>
          <w:color w:val="18565D"/>
          <w:sz w:val="16"/>
          <w:szCs w:val="16"/>
          <w:lang w:eastAsia="hu-HU"/>
        </w:rPr>
        <w:t> </w:t>
      </w:r>
    </w:p>
    <w:tbl>
      <w:tblPr>
        <w:tblW w:w="10500" w:type="dxa"/>
        <w:tblInd w:w="-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661"/>
        <w:gridCol w:w="2213"/>
        <w:gridCol w:w="887"/>
        <w:gridCol w:w="887"/>
        <w:gridCol w:w="342"/>
        <w:gridCol w:w="636"/>
        <w:gridCol w:w="963"/>
        <w:gridCol w:w="2527"/>
      </w:tblGrid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Partner neve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 tárgya</w:t>
            </w:r>
          </w:p>
        </w:tc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 időintervalluma</w:t>
            </w:r>
          </w:p>
        </w:tc>
        <w:tc>
          <w:tcPr>
            <w:tcW w:w="0" w:type="auto"/>
            <w:gridSpan w:val="2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Szerződés száma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Nettó összeg (Ft)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Megjegyzés</w:t>
            </w:r>
          </w:p>
        </w:tc>
      </w:tr>
      <w:tr w:rsidR="00E611E8" w:rsidRPr="00E611E8" w:rsidTr="00E611E8">
        <w:tc>
          <w:tcPr>
            <w:tcW w:w="0" w:type="auto"/>
            <w:gridSpan w:val="9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2007. évről áthúzódó szerződések: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Dunaújváros Önkormányzata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Ingatlan Bérleti Szerződés - Közpark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2004.05.07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2026.07.01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-GH/SZ-2004  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Bérleti jogviszony időtartama: 2006.07.01-2026.07.01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Építő Zrt, Immorent-Hungary Lízing 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Határozott Idejű Ingatlan Szolgáltatási Szerződés - főiskolai CAMPUS szolgáltatások igénybevételére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2005.03.17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2026.09.01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392 205 833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Szolgáltatási időszak kezdete: 2006.09.01, 2008. évi tényleges bruttó szolgáltatási díj: 470.647eFt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Tutiterv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Tervezési Szerződés - Kallós Dezső úti Tanszálloda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2006.10.31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8 100 000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Közbeszerzési dokumentáció ellenértéke, meghiúsulás esetén fizetendő nettó 3.400eFt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Dunaferr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Szerződés, Meleghengermű kapacitásnövelő fejlesztéseinek technológiai vonzatainak vizsgálata.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2006.11.17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Dunaferr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Szerződés, a folyamatos acélöntés technikai technológiai felülvizsgálatának kiteljesítése, a kapacitástartalék feltárása és az öntött szál minőségének javítása érdekében.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2006.11.17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297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-GH/SZ-2006.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30 700 000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Kutatásfejlesztési Pályázati és Kutatáshasznosítási Iroda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DURATT kutatásfejlesztési projekt megvalósítása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2006.10.01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2009.10.01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 Dunaújvárosi Főiskolát érintő bruttó támogatási összeg. A szerződés kelte: 2006.12.22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Építő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Bérleti és Szolgáltatási Szerződés diákotthon épület szolgáltatások igénybevételére - 35 és 37. Kollégiumi PPP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2007.02.27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2027.02.28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178 635 833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Szolgáltatási időszak kezdete: 2007.03.01, 2008. évi tényleges bruttó szolgáltatási díj: 214.363eFt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ALCOA-KÖFÉM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Együttműködési Szerződés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2007.06.04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2009.09.30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60 000 000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Paksi Atomerőmű Zrt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Szerződés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2007.04.17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2009.09.30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40 000 000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Megállapodás-módosítás - "kollégiumi férőhely korszerűsítés" PPP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260 000 000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Max. bruttó támogatási összeg (Ft/év). Szerződés kelte: 2007.05.21 (a részberuházások aktiválásától számított 20 év) KERETSZERZŐDÉS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DUNAFERR Zrt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Szerződés 1. sz. módosítás - 3800C-20:10/2-75 GLEEBLE SYSTEM termikus mechanikus szimulátor megrendelése, leszállítása, telepítése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2007.09.28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326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92 500 000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Robert Bosch Elektronika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Kutatás-fejlesztési Szerződés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2007.07.16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2012.12.15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343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274 500 000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ALCOA-KÖFÉM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 xml:space="preserve">Vállalkozási Szerződés (1138076/PÁ-07) - A-K. Keréktermékgyárban a Kerék élettartamának növelése felület kikészítési technológia alkalmazásának </w:t>
            </w: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munkái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2007.12.05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6 398 953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ÉPDU-FERR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Gleeble berendezés fogadó helyiségének kivitelezési munkái (233-KB/2007)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2007.12.17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6 126 935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Nega 97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Megbízási Szerződés műszaki ellenőrzési, projektellenőrzési tevékenység végzésére (DUF III PPP)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2007.10.01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432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9 382 646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 megbízási díjat az építtető fizeti, a DF a teljesítést igazolja.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SDA Stúdió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Neptun.Net EFTR Support, Szolgáltatási és Bevezetési Szerződés módosítása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2007.11.05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463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7 350 000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Fenntartói Megállapodás (2008-2010)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2010.12.31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467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2 123 485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Ft/év (utólagos elszámolás alapján változik)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ALAP-ÉP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Bosch labor kivitelezési munkái (239-KB/2007)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2007.12.27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2008.03.15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480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12 680 586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gridSpan w:val="9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b/>
                <w:bCs/>
                <w:color w:val="18565D"/>
                <w:sz w:val="16"/>
                <w:szCs w:val="16"/>
                <w:lang w:eastAsia="hu-HU"/>
              </w:rPr>
              <w:t>2008 évi szerződések: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PRO-VITAL 2000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Megbízási Szerződés - TIOP-1.3.1/07/01 projektben közbeszerzési tanácsadói, bonyolítói feladatok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 Oktatási PPP Kft - Pácakő Kft - Farkas Zsófia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Dunai Vasszamurájok képzőművészeti alkotás kivitelezése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2008.10.02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9 423 000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DVG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Bérleti szerződés módosítás - Semmelweis u. 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2007.01.22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23 642 676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nettó 1.970.223 Ft/hó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Pentafon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Megbízási Szerződés - kommunikáció és médiatudomány alapszakos hallgatók gyakrolati oktatása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tevékenység ÁFA-mentes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Campus PPP szolgáltatási díj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2008.03.20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197 300 000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 / év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NEGA 97 Zrt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Megbízási Szerződés - műszaki és projektellenőri tevékenység (DUF Kollégiumi PPP II. ütem - Étterem, Szabadidőközpont)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8 184 449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 megbízási díjat az építtető fizeti, a DF a teljesítést igazolja.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STRABAG-MML Kft, Strabag Oktatási PPP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Ingatlan Bérleti és Szolgáltatási Szerződés (DUF Fonoda III PPP, M1 épület - Sportcsarnok)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30 436 577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Szolgáltatási időszak kezdete: 2008.03.01. Bruttó 35.523.892 Ft / 10hó, M1 épületre kifizetett tényleges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MÁTRIX 2000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Bérleti szerződés módosítás - Béke tér 3. alatti kollégium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2008.03.01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9 675 000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967.500Ft/hó (bruttó)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ALCOA Köfém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Megbízási Szerződés K+F tevékenység ellátására (önkiegyensúlyozó rendszer kifejlesztése préskovácsolt al. keréktárcsákhoz)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2008.04.24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22 400 000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STRABAG-MML Kft, Strabag Oktatási PPP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Ingatlan Bérleti és Szolgáltatási Szerződés - Kollégiumok II. ütem PPP (Szabadidőközpont - Étterem)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folyamatos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5 890 030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Szolgáltatási időszak kezdete: 2008.12.01, 2008. évi bruttó szolgáltatási díj: 7.068.036 Ft/hó, 2008. december hónapra Szabadidőközpontra kifizetett (tényleges)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GEN-ÉP Építési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informatikai épület felújításának befejezése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69 971 824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Nemzeti Szakképzési és Felnőttképzési Intézet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(SZFK/11/2008) "Szak- és felnőttképzési kutatások támogatása" pályázat alapján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2009.06.30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Nemzeti Szakképzési és Felnőttképzési Intézet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(SZFK/19/2008) "Szak- és felnőttképzési kutatások támogatása" pályázat alapján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2008.06.27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109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8 000 000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összeg, módosítva 2008.12.15-én 247-GH/SZ2008, végelszámolási határidő: 2009.02.27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informatikai épület rekonstrukciója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2008.07.25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2008.09.30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98 000 000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Oktatási épület felújítása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2008.07.25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129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42 000 000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Clarity Consutling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Megbízási szerződés - TIOP-1.3.1/07/01 "EURÓPAI CAMPUS AZ ORSZÁG KÖZEPÉN" projektmenedzsment feladatok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2010.12.31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66 670 000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Cezura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építési engedélyezési és kiviteli terv készítésére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2008.08.28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2008.09.30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30 000 000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UNIVERSITAS Service Kht.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oktatási, kutatási tevékenység és a kapcsolódó infrastruktúra működtetése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2008.01.25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45 000 000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Realizált bruttó támogatási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Young &amp; Partners Kommunikációs és Tanácsadó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Vállalkozási Szerződés - kommunikációs cselekvési terv szerinti tevékenység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2008.09.26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2009.03.15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6 290 000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Globál Mérnöki Iroda Kft - Králik Dezső - Králikné Matkovics Marianna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Ajándékozással vegyes adásvételi szerződés - 113/5, 113/7 hrsz-ú ingatlanok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2008.12.09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200 000 000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Globál Mi. Kft részére Bruttó 159.999.999,-Ft, Králik D. és Králikné M.M. részére Bruttó=Nettó=33.333.333,-Ft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FESTO-AM Gyártó Kft.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Szerződés - hidraulikus oktatórendszer, lézeres 3D digitalizáló rendszer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224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24 583 333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Rákos Járműgyártó Kft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Szállítási Szerződés - mérőautó beszerzése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2008.12.17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249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24 800 000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DVG Zrt.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Bérleti Szerződés módosítás - Semmelweis utcai kollégium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2008.02.05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2011.06.21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24 043 018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Éves nettó összeg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Kollégiumi PPP bérleti díj támogatása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148 672 000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 / év</w:t>
            </w:r>
          </w:p>
        </w:tc>
      </w:tr>
      <w:tr w:rsidR="00E611E8" w:rsidRPr="00E611E8" w:rsidTr="00E611E8"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Oktatási és Kulturális Minisztérium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Támogatási Szerződés - Campus PPP (oktatási infrastruktúra fejlesztése)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2008.01.01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2008.12.31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 -GH/SZ-2008.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197 300 000</w:t>
            </w:r>
          </w:p>
        </w:tc>
        <w:tc>
          <w:tcPr>
            <w:tcW w:w="0" w:type="auto"/>
            <w:tcBorders>
              <w:top w:val="single" w:sz="6" w:space="0" w:color="18565D"/>
              <w:left w:val="single" w:sz="6" w:space="0" w:color="18565D"/>
              <w:bottom w:val="single" w:sz="6" w:space="0" w:color="18565D"/>
              <w:right w:val="single" w:sz="6" w:space="0" w:color="18565D"/>
            </w:tcBorders>
            <w:shd w:val="clear" w:color="auto" w:fill="ADD8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11E8" w:rsidRPr="00E611E8" w:rsidRDefault="00E611E8" w:rsidP="00E611E8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</w:pPr>
            <w:r w:rsidRPr="00E611E8">
              <w:rPr>
                <w:rFonts w:ascii="Trebuchet MS" w:eastAsia="Times New Roman" w:hAnsi="Trebuchet MS" w:cs="Times New Roman"/>
                <w:color w:val="18565D"/>
                <w:sz w:val="16"/>
                <w:szCs w:val="16"/>
                <w:lang w:eastAsia="hu-HU"/>
              </w:rPr>
              <w:t>Bruttó támogatási összeg / év</w:t>
            </w:r>
          </w:p>
        </w:tc>
      </w:tr>
    </w:tbl>
    <w:p w:rsidR="00121AB3" w:rsidRPr="00E611E8" w:rsidRDefault="00121AB3" w:rsidP="00E611E8">
      <w:pPr>
        <w:rPr>
          <w:sz w:val="16"/>
          <w:szCs w:val="16"/>
        </w:rPr>
      </w:pPr>
    </w:p>
    <w:sectPr w:rsidR="00121AB3" w:rsidRPr="00E6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E"/>
    <w:rsid w:val="00121AB3"/>
    <w:rsid w:val="00405D1A"/>
    <w:rsid w:val="00545669"/>
    <w:rsid w:val="00C67B0E"/>
    <w:rsid w:val="00E611E8"/>
    <w:rsid w:val="00EC7C77"/>
    <w:rsid w:val="00EE0298"/>
    <w:rsid w:val="00F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0E"/>
    <w:rPr>
      <w:b/>
      <w:bCs/>
    </w:rPr>
  </w:style>
  <w:style w:type="paragraph" w:styleId="NormalWeb">
    <w:name w:val="Normal (Web)"/>
    <w:basedOn w:val="Normal"/>
    <w:uiPriority w:val="99"/>
    <w:unhideWhenUsed/>
    <w:rsid w:val="00C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0E"/>
    <w:rPr>
      <w:b/>
      <w:bCs/>
    </w:rPr>
  </w:style>
  <w:style w:type="paragraph" w:styleId="NormalWeb">
    <w:name w:val="Normal (Web)"/>
    <w:basedOn w:val="Normal"/>
    <w:uiPriority w:val="99"/>
    <w:unhideWhenUsed/>
    <w:rsid w:val="00C6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98C3-BCA9-41D9-929E-7A8A1F1D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János</dc:creator>
  <cp:lastModifiedBy>Horváth János</cp:lastModifiedBy>
  <cp:revision>2</cp:revision>
  <dcterms:created xsi:type="dcterms:W3CDTF">2016-09-25T19:36:00Z</dcterms:created>
  <dcterms:modified xsi:type="dcterms:W3CDTF">2016-09-25T19:36:00Z</dcterms:modified>
</cp:coreProperties>
</file>